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EF0C1" w14:textId="3E9CEF27" w:rsidR="00F10FE6" w:rsidRPr="004F1861" w:rsidRDefault="00F10FE6" w:rsidP="004D4BA9">
      <w:pPr>
        <w:pStyle w:val="1"/>
      </w:pPr>
      <w:bookmarkStart w:id="0" w:name="_Hlk123835566"/>
      <w:r w:rsidRPr="004F1861">
        <w:rPr>
          <w:rStyle w:val="fontstyle01"/>
          <w:rFonts w:ascii="Times New Roman" w:hAnsi="Times New Roman" w:hint="eastAsia"/>
          <w:color w:val="auto"/>
          <w:szCs w:val="32"/>
        </w:rPr>
        <w:t>I</w:t>
      </w:r>
      <w:r w:rsidRPr="004F1861">
        <w:rPr>
          <w:rStyle w:val="fontstyle01"/>
          <w:rFonts w:ascii="Times New Roman" w:hAnsi="Times New Roman"/>
          <w:color w:val="auto"/>
          <w:szCs w:val="32"/>
        </w:rPr>
        <w:t>nvesti</w:t>
      </w:r>
      <w:r w:rsidR="008E07A4" w:rsidRPr="004F1861">
        <w:rPr>
          <w:rStyle w:val="fontstyle01"/>
          <w:rFonts w:ascii="Times New Roman" w:hAnsi="Times New Roman"/>
          <w:color w:val="auto"/>
          <w:szCs w:val="32"/>
        </w:rPr>
        <w:t>gati</w:t>
      </w:r>
      <w:r w:rsidRPr="004F1861">
        <w:rPr>
          <w:rStyle w:val="fontstyle01"/>
          <w:rFonts w:ascii="Times New Roman" w:hAnsi="Times New Roman"/>
          <w:color w:val="auto"/>
          <w:szCs w:val="32"/>
        </w:rPr>
        <w:t xml:space="preserve">ng </w:t>
      </w:r>
      <w:r w:rsidR="0072524C" w:rsidRPr="004F1861">
        <w:rPr>
          <w:rStyle w:val="fontstyle01"/>
          <w:rFonts w:ascii="Times New Roman" w:hAnsi="Times New Roman"/>
          <w:color w:val="auto"/>
          <w:szCs w:val="32"/>
        </w:rPr>
        <w:t>t</w:t>
      </w:r>
      <w:r w:rsidR="00037E78" w:rsidRPr="004F1861">
        <w:rPr>
          <w:rStyle w:val="fontstyle01"/>
          <w:rFonts w:ascii="Times New Roman" w:hAnsi="Times New Roman"/>
          <w:color w:val="auto"/>
          <w:szCs w:val="32"/>
        </w:rPr>
        <w:t xml:space="preserve">he Effect </w:t>
      </w:r>
      <w:r w:rsidR="0072524C" w:rsidRPr="004F1861">
        <w:rPr>
          <w:rStyle w:val="fontstyle01"/>
          <w:rFonts w:ascii="Times New Roman" w:hAnsi="Times New Roman"/>
          <w:color w:val="auto"/>
          <w:szCs w:val="32"/>
        </w:rPr>
        <w:t>o</w:t>
      </w:r>
      <w:r w:rsidR="00037E78" w:rsidRPr="004F1861">
        <w:rPr>
          <w:rStyle w:val="fontstyle01"/>
          <w:rFonts w:ascii="Times New Roman" w:hAnsi="Times New Roman"/>
          <w:color w:val="auto"/>
          <w:szCs w:val="32"/>
        </w:rPr>
        <w:t xml:space="preserve">f </w:t>
      </w:r>
      <w:proofErr w:type="spellStart"/>
      <w:r w:rsidR="00037E78" w:rsidRPr="004F1861">
        <w:rPr>
          <w:rStyle w:val="fontstyle01"/>
          <w:rFonts w:ascii="Times New Roman" w:hAnsi="Times New Roman"/>
          <w:color w:val="auto"/>
          <w:szCs w:val="32"/>
        </w:rPr>
        <w:t>Crystallizability</w:t>
      </w:r>
      <w:proofErr w:type="spellEnd"/>
      <w:r w:rsidR="00037E78" w:rsidRPr="004F1861">
        <w:rPr>
          <w:rStyle w:val="fontstyle01"/>
          <w:rFonts w:ascii="Times New Roman" w:hAnsi="Times New Roman"/>
          <w:color w:val="auto"/>
          <w:szCs w:val="32"/>
        </w:rPr>
        <w:t xml:space="preserve"> </w:t>
      </w:r>
      <w:r w:rsidR="002F7DF4" w:rsidRPr="004F1861">
        <w:rPr>
          <w:rStyle w:val="fontstyle01"/>
          <w:rFonts w:ascii="Times New Roman" w:hAnsi="Times New Roman"/>
          <w:color w:val="auto"/>
          <w:szCs w:val="32"/>
        </w:rPr>
        <w:t>a</w:t>
      </w:r>
      <w:r w:rsidR="00037E78" w:rsidRPr="004F1861">
        <w:rPr>
          <w:rStyle w:val="fontstyle01"/>
          <w:rFonts w:ascii="Times New Roman" w:hAnsi="Times New Roman"/>
          <w:color w:val="auto"/>
          <w:szCs w:val="32"/>
        </w:rPr>
        <w:t xml:space="preserve">nd Glass Transition Temperature </w:t>
      </w:r>
      <w:r w:rsidR="002F7DF4" w:rsidRPr="004F1861">
        <w:rPr>
          <w:rStyle w:val="fontstyle01"/>
          <w:rFonts w:ascii="Times New Roman" w:hAnsi="Times New Roman"/>
          <w:color w:val="auto"/>
          <w:szCs w:val="32"/>
        </w:rPr>
        <w:t>o</w:t>
      </w:r>
      <w:r w:rsidR="00037E78" w:rsidRPr="004F1861">
        <w:rPr>
          <w:rStyle w:val="fontstyle01"/>
          <w:rFonts w:ascii="Times New Roman" w:hAnsi="Times New Roman"/>
          <w:color w:val="auto"/>
          <w:szCs w:val="32"/>
        </w:rPr>
        <w:t xml:space="preserve">f Supporting Materials </w:t>
      </w:r>
      <w:r w:rsidR="002F7DF4" w:rsidRPr="004F1861">
        <w:rPr>
          <w:rStyle w:val="fontstyle01"/>
          <w:rFonts w:ascii="Times New Roman" w:hAnsi="Times New Roman"/>
          <w:color w:val="auto"/>
          <w:szCs w:val="32"/>
        </w:rPr>
        <w:t>f</w:t>
      </w:r>
      <w:r w:rsidR="00037E78" w:rsidRPr="004F1861">
        <w:rPr>
          <w:rStyle w:val="fontstyle01"/>
          <w:rFonts w:ascii="Times New Roman" w:hAnsi="Times New Roman"/>
          <w:color w:val="auto"/>
          <w:szCs w:val="32"/>
        </w:rPr>
        <w:t xml:space="preserve">or Preparing High Enthalpy </w:t>
      </w:r>
      <w:r w:rsidR="0062196C" w:rsidRPr="004F1861">
        <w:rPr>
          <w:rStyle w:val="fontstyle01"/>
          <w:rFonts w:ascii="Times New Roman" w:hAnsi="Times New Roman"/>
          <w:color w:val="auto"/>
          <w:szCs w:val="32"/>
        </w:rPr>
        <w:t xml:space="preserve">Electrospun </w:t>
      </w:r>
      <w:proofErr w:type="gramStart"/>
      <w:r w:rsidR="0062196C" w:rsidRPr="004F1861">
        <w:rPr>
          <w:rStyle w:val="fontstyle01"/>
          <w:rFonts w:ascii="Times New Roman" w:hAnsi="Times New Roman"/>
          <w:color w:val="auto"/>
          <w:szCs w:val="32"/>
        </w:rPr>
        <w:t>Poly</w:t>
      </w:r>
      <w:r w:rsidR="00381201" w:rsidRPr="004F1861">
        <w:rPr>
          <w:rStyle w:val="fontstyle01"/>
          <w:rFonts w:ascii="Times New Roman" w:hAnsi="Times New Roman"/>
          <w:color w:val="auto"/>
          <w:szCs w:val="32"/>
        </w:rPr>
        <w:t>(</w:t>
      </w:r>
      <w:proofErr w:type="gramEnd"/>
      <w:r w:rsidR="0062196C" w:rsidRPr="004F1861">
        <w:rPr>
          <w:rStyle w:val="fontstyle01"/>
          <w:rFonts w:ascii="Times New Roman" w:hAnsi="Times New Roman"/>
          <w:color w:val="auto"/>
          <w:szCs w:val="32"/>
        </w:rPr>
        <w:t xml:space="preserve">lactic </w:t>
      </w:r>
      <w:r w:rsidR="00381201" w:rsidRPr="004F1861">
        <w:rPr>
          <w:rStyle w:val="fontstyle01"/>
          <w:rFonts w:ascii="Times New Roman" w:hAnsi="Times New Roman"/>
          <w:color w:val="auto"/>
          <w:szCs w:val="32"/>
        </w:rPr>
        <w:t>acid)</w:t>
      </w:r>
      <w:r w:rsidR="00037E78" w:rsidRPr="004F1861">
        <w:rPr>
          <w:rStyle w:val="fontstyle01"/>
          <w:rFonts w:ascii="Times New Roman" w:hAnsi="Times New Roman"/>
          <w:color w:val="auto"/>
          <w:szCs w:val="32"/>
        </w:rPr>
        <w:t>/</w:t>
      </w:r>
      <w:r w:rsidR="0062196C" w:rsidRPr="004F1861">
        <w:rPr>
          <w:rStyle w:val="fontstyle01"/>
          <w:rFonts w:ascii="Times New Roman" w:hAnsi="Times New Roman"/>
          <w:color w:val="auto"/>
          <w:szCs w:val="32"/>
        </w:rPr>
        <w:t>Poly</w:t>
      </w:r>
      <w:r w:rsidR="00381201" w:rsidRPr="004F1861">
        <w:rPr>
          <w:rStyle w:val="fontstyle01"/>
          <w:rFonts w:ascii="Times New Roman" w:hAnsi="Times New Roman"/>
          <w:color w:val="auto"/>
          <w:szCs w:val="32"/>
        </w:rPr>
        <w:t>(</w:t>
      </w:r>
      <w:r w:rsidR="0062196C" w:rsidRPr="004F1861">
        <w:rPr>
          <w:rStyle w:val="fontstyle01"/>
          <w:rFonts w:ascii="Times New Roman" w:hAnsi="Times New Roman"/>
          <w:color w:val="auto"/>
          <w:szCs w:val="32"/>
        </w:rPr>
        <w:t xml:space="preserve">ethylene </w:t>
      </w:r>
      <w:r w:rsidR="00381201" w:rsidRPr="004F1861">
        <w:rPr>
          <w:rStyle w:val="fontstyle01"/>
          <w:rFonts w:ascii="Times New Roman" w:hAnsi="Times New Roman"/>
          <w:color w:val="auto"/>
          <w:szCs w:val="32"/>
        </w:rPr>
        <w:t>glycol)</w:t>
      </w:r>
      <w:r w:rsidR="0062196C" w:rsidRPr="004F1861">
        <w:rPr>
          <w:rStyle w:val="fontstyle01"/>
          <w:rFonts w:ascii="Times New Roman" w:hAnsi="Times New Roman"/>
          <w:color w:val="auto"/>
          <w:szCs w:val="32"/>
        </w:rPr>
        <w:t xml:space="preserve"> Phase Change Fibers</w:t>
      </w:r>
    </w:p>
    <w:p w14:paraId="00229555" w14:textId="77777777" w:rsidR="005D1B4B" w:rsidRPr="004F1861" w:rsidRDefault="005D1B4B" w:rsidP="005D1B4B">
      <w:pPr>
        <w:ind w:leftChars="-59" w:left="-142" w:rightChars="-142" w:right="-341"/>
        <w:rPr>
          <w:rStyle w:val="fontstyle01"/>
          <w:rFonts w:ascii="Times New Roman" w:hAnsi="Times New Roman" w:cs="Times New Roman"/>
          <w:color w:val="auto"/>
        </w:rPr>
      </w:pPr>
    </w:p>
    <w:p w14:paraId="49C79ACC" w14:textId="78EB7944" w:rsidR="005D1B4B" w:rsidRPr="004F1861" w:rsidRDefault="005D1B4B" w:rsidP="005D1B4B">
      <w:pPr>
        <w:ind w:rightChars="176" w:right="422"/>
        <w:rPr>
          <w:rStyle w:val="fontstyle01"/>
          <w:rFonts w:ascii="Times New Roman" w:hAnsi="Times New Roman" w:cs="Times New Roman"/>
          <w:color w:val="auto"/>
          <w:sz w:val="24"/>
          <w:szCs w:val="24"/>
          <w:vertAlign w:val="superscript"/>
        </w:rPr>
      </w:pPr>
      <w:bookmarkStart w:id="1" w:name="_Hlk121478949"/>
      <w:proofErr w:type="spellStart"/>
      <w:r w:rsidRPr="004F1861">
        <w:rPr>
          <w:rStyle w:val="fontstyle01"/>
          <w:rFonts w:ascii="Times New Roman" w:hAnsi="Times New Roman" w:cs="Times New Roman"/>
          <w:color w:val="auto"/>
          <w:sz w:val="24"/>
          <w:szCs w:val="24"/>
        </w:rPr>
        <w:t>Yifan</w:t>
      </w:r>
      <w:proofErr w:type="spellEnd"/>
      <w:r w:rsidRPr="004F1861">
        <w:rPr>
          <w:rStyle w:val="fontstyle01"/>
          <w:rFonts w:ascii="Times New Roman" w:hAnsi="Times New Roman" w:cs="Times New Roman"/>
          <w:color w:val="auto"/>
          <w:sz w:val="24"/>
          <w:szCs w:val="24"/>
        </w:rPr>
        <w:t xml:space="preserve"> </w:t>
      </w:r>
      <w:proofErr w:type="spellStart"/>
      <w:proofErr w:type="gramStart"/>
      <w:r w:rsidRPr="004F1861">
        <w:rPr>
          <w:rStyle w:val="fontstyle01"/>
          <w:rFonts w:ascii="Times New Roman" w:hAnsi="Times New Roman" w:cs="Times New Roman"/>
          <w:color w:val="auto"/>
          <w:sz w:val="24"/>
          <w:szCs w:val="24"/>
        </w:rPr>
        <w:t>Jia</w:t>
      </w:r>
      <w:r w:rsidRPr="004F1861">
        <w:rPr>
          <w:rStyle w:val="fontstyle01"/>
          <w:rFonts w:ascii="Times New Roman" w:hAnsi="Times New Roman" w:cs="Times New Roman"/>
          <w:color w:val="auto"/>
          <w:sz w:val="24"/>
          <w:szCs w:val="24"/>
          <w:vertAlign w:val="superscript"/>
        </w:rPr>
        <w:t>a</w:t>
      </w:r>
      <w:proofErr w:type="spellEnd"/>
      <w:r w:rsidRPr="004F1861">
        <w:rPr>
          <w:rStyle w:val="fontstyle01"/>
          <w:rFonts w:ascii="Times New Roman" w:hAnsi="Times New Roman" w:cs="Times New Roman"/>
          <w:color w:val="auto"/>
          <w:sz w:val="24"/>
          <w:szCs w:val="24"/>
          <w:vertAlign w:val="superscript"/>
        </w:rPr>
        <w:t>,</w:t>
      </w:r>
      <w:r w:rsidRPr="004F1861">
        <w:rPr>
          <w:sz w:val="20"/>
          <w:szCs w:val="20"/>
          <w:vertAlign w:val="superscript"/>
        </w:rPr>
        <w:t>#</w:t>
      </w:r>
      <w:proofErr w:type="gramEnd"/>
      <w:r w:rsidRPr="004F1861">
        <w:rPr>
          <w:rStyle w:val="fontstyle01"/>
          <w:rFonts w:ascii="Times New Roman" w:hAnsi="Times New Roman" w:cs="Times New Roman"/>
          <w:color w:val="auto"/>
          <w:sz w:val="24"/>
          <w:szCs w:val="24"/>
        </w:rPr>
        <w:t xml:space="preserve">, </w:t>
      </w:r>
      <w:proofErr w:type="spellStart"/>
      <w:r w:rsidRPr="004F1861">
        <w:rPr>
          <w:rStyle w:val="fontstyle01"/>
          <w:rFonts w:ascii="Times New Roman" w:hAnsi="Times New Roman" w:cs="Times New Roman"/>
          <w:color w:val="auto"/>
          <w:sz w:val="24"/>
          <w:szCs w:val="24"/>
        </w:rPr>
        <w:t>Guoxing</w:t>
      </w:r>
      <w:proofErr w:type="spellEnd"/>
      <w:r w:rsidRPr="004F1861">
        <w:rPr>
          <w:rStyle w:val="fontstyle01"/>
          <w:rFonts w:ascii="Times New Roman" w:hAnsi="Times New Roman" w:cs="Times New Roman"/>
          <w:color w:val="auto"/>
          <w:sz w:val="24"/>
          <w:szCs w:val="24"/>
        </w:rPr>
        <w:t xml:space="preserve"> </w:t>
      </w:r>
      <w:proofErr w:type="spellStart"/>
      <w:r w:rsidRPr="004F1861">
        <w:rPr>
          <w:rStyle w:val="fontstyle01"/>
          <w:rFonts w:ascii="Times New Roman" w:hAnsi="Times New Roman" w:cs="Times New Roman"/>
          <w:color w:val="auto"/>
          <w:sz w:val="24"/>
          <w:szCs w:val="24"/>
        </w:rPr>
        <w:t>Liao</w:t>
      </w:r>
      <w:r w:rsidRPr="004F1861">
        <w:rPr>
          <w:rStyle w:val="fontstyle01"/>
          <w:rFonts w:ascii="Times New Roman" w:hAnsi="Times New Roman" w:cs="Times New Roman"/>
          <w:color w:val="auto"/>
          <w:sz w:val="24"/>
          <w:szCs w:val="24"/>
          <w:vertAlign w:val="superscript"/>
        </w:rPr>
        <w:t>a,b</w:t>
      </w:r>
      <w:proofErr w:type="spellEnd"/>
      <w:r w:rsidRPr="004F1861">
        <w:rPr>
          <w:rStyle w:val="fontstyle01"/>
          <w:rFonts w:ascii="Times New Roman" w:hAnsi="Times New Roman" w:cs="Times New Roman"/>
          <w:color w:val="auto"/>
          <w:sz w:val="24"/>
          <w:szCs w:val="24"/>
          <w:vertAlign w:val="superscript"/>
        </w:rPr>
        <w:t>,</w:t>
      </w:r>
      <w:r w:rsidRPr="004F1861">
        <w:rPr>
          <w:sz w:val="20"/>
          <w:szCs w:val="20"/>
          <w:vertAlign w:val="superscript"/>
        </w:rPr>
        <w:t>#</w:t>
      </w:r>
      <w:r w:rsidRPr="004F1861">
        <w:rPr>
          <w:rStyle w:val="fontstyle01"/>
          <w:rFonts w:ascii="Times New Roman" w:hAnsi="Times New Roman" w:cs="Times New Roman"/>
          <w:color w:val="auto"/>
          <w:sz w:val="24"/>
          <w:szCs w:val="24"/>
        </w:rPr>
        <w:t xml:space="preserve">, Yang </w:t>
      </w:r>
      <w:proofErr w:type="spellStart"/>
      <w:r w:rsidRPr="004F1861">
        <w:rPr>
          <w:rStyle w:val="fontstyle01"/>
          <w:rFonts w:ascii="Times New Roman" w:hAnsi="Times New Roman" w:cs="Times New Roman"/>
          <w:color w:val="auto"/>
          <w:sz w:val="24"/>
          <w:szCs w:val="24"/>
        </w:rPr>
        <w:t>Wu</w:t>
      </w:r>
      <w:r w:rsidRPr="004F1861">
        <w:rPr>
          <w:rStyle w:val="fontstyle01"/>
          <w:rFonts w:ascii="Times New Roman" w:hAnsi="Times New Roman" w:cs="Times New Roman"/>
          <w:color w:val="auto"/>
          <w:sz w:val="24"/>
          <w:szCs w:val="24"/>
          <w:vertAlign w:val="superscript"/>
        </w:rPr>
        <w:t>a</w:t>
      </w:r>
      <w:proofErr w:type="spellEnd"/>
      <w:r w:rsidRPr="004F1861">
        <w:rPr>
          <w:rStyle w:val="fontstyle01"/>
          <w:rFonts w:ascii="Times New Roman" w:hAnsi="Times New Roman" w:cs="Times New Roman"/>
          <w:color w:val="auto"/>
          <w:sz w:val="24"/>
          <w:szCs w:val="24"/>
        </w:rPr>
        <w:t xml:space="preserve">, Oleksandr </w:t>
      </w:r>
      <w:proofErr w:type="spellStart"/>
      <w:r w:rsidRPr="004F1861">
        <w:rPr>
          <w:rStyle w:val="fontstyle01"/>
          <w:rFonts w:ascii="Times New Roman" w:hAnsi="Times New Roman" w:cs="Times New Roman"/>
          <w:color w:val="auto"/>
          <w:sz w:val="24"/>
          <w:szCs w:val="24"/>
        </w:rPr>
        <w:t>Mykhaylyk</w:t>
      </w:r>
      <w:r w:rsidRPr="004F1861">
        <w:rPr>
          <w:rStyle w:val="fontstyle01"/>
          <w:rFonts w:ascii="Times New Roman" w:hAnsi="Times New Roman" w:cs="Times New Roman"/>
          <w:color w:val="auto"/>
          <w:sz w:val="24"/>
          <w:szCs w:val="24"/>
          <w:vertAlign w:val="superscript"/>
        </w:rPr>
        <w:t>b</w:t>
      </w:r>
      <w:proofErr w:type="spellEnd"/>
      <w:r w:rsidRPr="004F1861">
        <w:rPr>
          <w:rStyle w:val="fontstyle01"/>
          <w:rFonts w:ascii="Times New Roman" w:hAnsi="Times New Roman" w:cs="Times New Roman"/>
          <w:color w:val="auto"/>
          <w:sz w:val="24"/>
          <w:szCs w:val="24"/>
        </w:rPr>
        <w:t xml:space="preserve">, Paul D. </w:t>
      </w:r>
      <w:proofErr w:type="spellStart"/>
      <w:r w:rsidRPr="004F1861">
        <w:rPr>
          <w:rStyle w:val="fontstyle01"/>
          <w:rFonts w:ascii="Times New Roman" w:hAnsi="Times New Roman" w:cs="Times New Roman"/>
          <w:color w:val="auto"/>
          <w:sz w:val="24"/>
          <w:szCs w:val="24"/>
        </w:rPr>
        <w:t>Topham</w:t>
      </w:r>
      <w:r w:rsidRPr="004F1861">
        <w:rPr>
          <w:rStyle w:val="fontstyle01"/>
          <w:rFonts w:ascii="Times New Roman" w:hAnsi="Times New Roman" w:cs="Times New Roman"/>
          <w:color w:val="auto"/>
          <w:sz w:val="24"/>
          <w:szCs w:val="24"/>
          <w:vertAlign w:val="superscript"/>
        </w:rPr>
        <w:t>c</w:t>
      </w:r>
      <w:proofErr w:type="spellEnd"/>
      <w:r w:rsidRPr="004F1861">
        <w:rPr>
          <w:rStyle w:val="fontstyle01"/>
          <w:rFonts w:ascii="Times New Roman" w:hAnsi="Times New Roman" w:cs="Times New Roman"/>
          <w:color w:val="auto"/>
          <w:sz w:val="24"/>
          <w:szCs w:val="24"/>
        </w:rPr>
        <w:t xml:space="preserve">, </w:t>
      </w:r>
      <w:proofErr w:type="spellStart"/>
      <w:r w:rsidRPr="004F1861">
        <w:rPr>
          <w:rStyle w:val="fontstyle01"/>
          <w:rFonts w:ascii="Times New Roman" w:hAnsi="Times New Roman" w:cs="Times New Roman"/>
          <w:color w:val="auto"/>
          <w:sz w:val="24"/>
          <w:szCs w:val="24"/>
        </w:rPr>
        <w:t>Xuehui</w:t>
      </w:r>
      <w:proofErr w:type="spellEnd"/>
      <w:r w:rsidRPr="004F1861">
        <w:rPr>
          <w:rStyle w:val="fontstyle01"/>
          <w:rFonts w:ascii="Times New Roman" w:hAnsi="Times New Roman" w:cs="Times New Roman"/>
          <w:color w:val="auto"/>
          <w:sz w:val="24"/>
          <w:szCs w:val="24"/>
        </w:rPr>
        <w:t xml:space="preserve"> Dong</w:t>
      </w:r>
      <w:r w:rsidRPr="004F1861">
        <w:rPr>
          <w:rStyle w:val="fontstyle01"/>
          <w:rFonts w:ascii="Times New Roman" w:hAnsi="Times New Roman" w:cs="Times New Roman"/>
          <w:color w:val="auto"/>
          <w:sz w:val="24"/>
          <w:szCs w:val="24"/>
          <w:vertAlign w:val="superscript"/>
        </w:rPr>
        <w:t>a</w:t>
      </w:r>
      <w:r w:rsidRPr="004F1861">
        <w:rPr>
          <w:rStyle w:val="fontstyle01"/>
          <w:rFonts w:ascii="Times New Roman" w:hAnsi="Times New Roman" w:cs="Times New Roman"/>
          <w:color w:val="auto"/>
          <w:sz w:val="24"/>
          <w:szCs w:val="24"/>
        </w:rPr>
        <w:t xml:space="preserve">, </w:t>
      </w:r>
      <w:proofErr w:type="spellStart"/>
      <w:r w:rsidRPr="004F1861">
        <w:rPr>
          <w:rStyle w:val="fontstyle01"/>
          <w:rFonts w:ascii="Times New Roman" w:hAnsi="Times New Roman" w:cs="Times New Roman"/>
          <w:color w:val="auto"/>
          <w:sz w:val="24"/>
          <w:szCs w:val="24"/>
        </w:rPr>
        <w:t>Changzhong</w:t>
      </w:r>
      <w:proofErr w:type="spellEnd"/>
      <w:r w:rsidRPr="004F1861">
        <w:rPr>
          <w:rStyle w:val="fontstyle01"/>
          <w:rFonts w:ascii="Times New Roman" w:hAnsi="Times New Roman" w:cs="Times New Roman"/>
          <w:color w:val="auto"/>
          <w:sz w:val="24"/>
          <w:szCs w:val="24"/>
        </w:rPr>
        <w:t xml:space="preserve"> </w:t>
      </w:r>
      <w:proofErr w:type="spellStart"/>
      <w:r w:rsidRPr="004F1861">
        <w:rPr>
          <w:rStyle w:val="fontstyle01"/>
          <w:rFonts w:ascii="Times New Roman" w:hAnsi="Times New Roman" w:cs="Times New Roman"/>
          <w:color w:val="auto"/>
          <w:sz w:val="24"/>
          <w:szCs w:val="24"/>
        </w:rPr>
        <w:t>Chen</w:t>
      </w:r>
      <w:r w:rsidRPr="004F1861">
        <w:rPr>
          <w:rStyle w:val="fontstyle01"/>
          <w:rFonts w:ascii="Times New Roman" w:hAnsi="Times New Roman" w:cs="Times New Roman"/>
          <w:color w:val="auto"/>
          <w:sz w:val="24"/>
          <w:szCs w:val="24"/>
          <w:vertAlign w:val="superscript"/>
        </w:rPr>
        <w:t>d</w:t>
      </w:r>
      <w:proofErr w:type="spellEnd"/>
      <w:r w:rsidRPr="004F1861">
        <w:rPr>
          <w:rStyle w:val="fontstyle01"/>
          <w:rFonts w:ascii="Times New Roman" w:hAnsi="Times New Roman" w:cs="Times New Roman"/>
          <w:color w:val="auto"/>
          <w:sz w:val="24"/>
          <w:szCs w:val="24"/>
          <w:vertAlign w:val="superscript"/>
        </w:rPr>
        <w:t>,*</w:t>
      </w:r>
      <w:r w:rsidRPr="004F1861">
        <w:rPr>
          <w:rStyle w:val="fontstyle01"/>
          <w:rFonts w:ascii="Times New Roman" w:hAnsi="Times New Roman" w:cs="Times New Roman"/>
          <w:color w:val="auto"/>
          <w:sz w:val="24"/>
          <w:szCs w:val="24"/>
        </w:rPr>
        <w:t xml:space="preserve">, Qianqian </w:t>
      </w:r>
      <w:proofErr w:type="spellStart"/>
      <w:r w:rsidRPr="004F1861">
        <w:rPr>
          <w:rStyle w:val="fontstyle01"/>
          <w:rFonts w:ascii="Times New Roman" w:hAnsi="Times New Roman" w:cs="Times New Roman"/>
          <w:color w:val="auto"/>
          <w:sz w:val="24"/>
          <w:szCs w:val="24"/>
        </w:rPr>
        <w:t>Yu</w:t>
      </w:r>
      <w:r w:rsidRPr="004F1861">
        <w:rPr>
          <w:rStyle w:val="fontstyle01"/>
          <w:rFonts w:ascii="Times New Roman" w:hAnsi="Times New Roman" w:cs="Times New Roman"/>
          <w:color w:val="auto"/>
          <w:sz w:val="24"/>
          <w:szCs w:val="24"/>
          <w:vertAlign w:val="superscript"/>
        </w:rPr>
        <w:t>a</w:t>
      </w:r>
      <w:proofErr w:type="spellEnd"/>
      <w:r w:rsidRPr="004F1861">
        <w:rPr>
          <w:rStyle w:val="fontstyle01"/>
          <w:rFonts w:ascii="Times New Roman" w:hAnsi="Times New Roman" w:cs="Times New Roman"/>
          <w:color w:val="auto"/>
          <w:sz w:val="24"/>
          <w:szCs w:val="24"/>
          <w:vertAlign w:val="superscript"/>
        </w:rPr>
        <w:t>,*</w:t>
      </w:r>
      <w:r w:rsidRPr="004F1861">
        <w:rPr>
          <w:rStyle w:val="fontstyle01"/>
          <w:rFonts w:ascii="Times New Roman" w:hAnsi="Times New Roman" w:cs="Times New Roman"/>
          <w:color w:val="auto"/>
          <w:sz w:val="24"/>
          <w:szCs w:val="24"/>
        </w:rPr>
        <w:t xml:space="preserve">, </w:t>
      </w:r>
      <w:proofErr w:type="spellStart"/>
      <w:r w:rsidRPr="004F1861">
        <w:rPr>
          <w:rStyle w:val="fontstyle01"/>
          <w:rFonts w:ascii="Times New Roman" w:hAnsi="Times New Roman" w:cs="Times New Roman"/>
          <w:color w:val="auto"/>
          <w:sz w:val="24"/>
          <w:szCs w:val="24"/>
        </w:rPr>
        <w:t>LinGe</w:t>
      </w:r>
      <w:proofErr w:type="spellEnd"/>
      <w:r w:rsidRPr="004F1861">
        <w:rPr>
          <w:rStyle w:val="fontstyle01"/>
          <w:rFonts w:ascii="Times New Roman" w:hAnsi="Times New Roman" w:cs="Times New Roman"/>
          <w:color w:val="auto"/>
          <w:sz w:val="24"/>
          <w:szCs w:val="24"/>
        </w:rPr>
        <w:t xml:space="preserve"> Wang</w:t>
      </w:r>
      <w:r w:rsidRPr="004F1861">
        <w:rPr>
          <w:rStyle w:val="fontstyle01"/>
          <w:rFonts w:ascii="Times New Roman" w:hAnsi="Times New Roman" w:cs="Times New Roman"/>
          <w:color w:val="auto"/>
          <w:sz w:val="24"/>
          <w:szCs w:val="24"/>
          <w:vertAlign w:val="superscript"/>
        </w:rPr>
        <w:t>a,*</w:t>
      </w:r>
    </w:p>
    <w:bookmarkEnd w:id="1"/>
    <w:p w14:paraId="098A5171" w14:textId="77777777" w:rsidR="005D1B4B" w:rsidRPr="004F1861" w:rsidRDefault="005D1B4B" w:rsidP="005D1B4B">
      <w:pPr>
        <w:ind w:rightChars="176" w:right="422"/>
        <w:rPr>
          <w:rStyle w:val="fontstyle01"/>
          <w:rFonts w:ascii="Times New Roman" w:hAnsi="Times New Roman" w:cs="Times New Roman"/>
          <w:color w:val="auto"/>
          <w:sz w:val="22"/>
          <w:szCs w:val="22"/>
        </w:rPr>
      </w:pPr>
    </w:p>
    <w:p w14:paraId="1A6308EF" w14:textId="77777777" w:rsidR="005D1B4B" w:rsidRPr="004F1861" w:rsidRDefault="005D1B4B" w:rsidP="005D1B4B">
      <w:pPr>
        <w:pStyle w:val="Addresses"/>
        <w:ind w:rightChars="176" w:right="422"/>
        <w:rPr>
          <w:rFonts w:eastAsiaTheme="minorEastAsia"/>
          <w:lang w:eastAsia="zh-CN"/>
        </w:rPr>
      </w:pPr>
      <w:r w:rsidRPr="004F1861">
        <w:rPr>
          <w:vertAlign w:val="superscript"/>
        </w:rPr>
        <w:t>a</w:t>
      </w:r>
      <w:r w:rsidRPr="004F1861">
        <w:t xml:space="preserve"> South China Advanced Institute for Soft Matter Science and Technology, School of Emergent Soft Matter, Guangdong Provincial Key Laboratory of Functional and Intelligent Hybrid Materials and Devices, South China University of Technology, Guangzhou 510640, China.</w:t>
      </w:r>
    </w:p>
    <w:p w14:paraId="645A8B18" w14:textId="77777777" w:rsidR="005D1B4B" w:rsidRPr="004F1861" w:rsidRDefault="005D1B4B" w:rsidP="005D1B4B">
      <w:pPr>
        <w:ind w:rightChars="176" w:right="422"/>
        <w:rPr>
          <w:rFonts w:cs="Times New Roman"/>
          <w:szCs w:val="24"/>
        </w:rPr>
      </w:pPr>
      <w:r w:rsidRPr="004F1861">
        <w:rPr>
          <w:rFonts w:cs="Times New Roman"/>
          <w:szCs w:val="24"/>
          <w:vertAlign w:val="superscript"/>
        </w:rPr>
        <w:t>b</w:t>
      </w:r>
      <w:r w:rsidRPr="004F1861">
        <w:rPr>
          <w:rFonts w:cs="Times New Roman"/>
          <w:szCs w:val="24"/>
        </w:rPr>
        <w:t xml:space="preserve"> Department of Chemistry, University of Sheffield, Brook Hill, Sheffield, South Yorkshire S</w:t>
      </w:r>
      <w:r w:rsidRPr="004F1861">
        <w:rPr>
          <w:rStyle w:val="contentssubscriptsChar"/>
          <w:rFonts w:cs="Times New Roman"/>
          <w:szCs w:val="24"/>
        </w:rPr>
        <w:t>3</w:t>
      </w:r>
      <w:r w:rsidRPr="004F1861">
        <w:rPr>
          <w:rFonts w:cs="Times New Roman"/>
          <w:szCs w:val="24"/>
        </w:rPr>
        <w:t xml:space="preserve"> </w:t>
      </w:r>
      <w:r w:rsidRPr="004F1861">
        <w:rPr>
          <w:rStyle w:val="contentssubscriptsChar"/>
          <w:rFonts w:cs="Times New Roman"/>
          <w:szCs w:val="24"/>
        </w:rPr>
        <w:t>7</w:t>
      </w:r>
      <w:r w:rsidRPr="004F1861">
        <w:rPr>
          <w:rFonts w:cs="Times New Roman"/>
          <w:szCs w:val="24"/>
        </w:rPr>
        <w:t>HF, UK.</w:t>
      </w:r>
    </w:p>
    <w:p w14:paraId="0097027F" w14:textId="77777777" w:rsidR="005D1B4B" w:rsidRPr="004F1861" w:rsidRDefault="005D1B4B" w:rsidP="005D1B4B">
      <w:pPr>
        <w:pStyle w:val="Addresses"/>
        <w:ind w:rightChars="176" w:right="422"/>
      </w:pPr>
      <w:r w:rsidRPr="004F1861">
        <w:rPr>
          <w:vertAlign w:val="superscript"/>
        </w:rPr>
        <w:t>c</w:t>
      </w:r>
      <w:r w:rsidRPr="004F1861">
        <w:t xml:space="preserve"> Chemical Engineering and Applied Chemistry, School of Infrastructure and Sustainable Engineering, College of Engineering and Physical Sciences, Aston University, Birmingham, B4 7ET, UK.</w:t>
      </w:r>
    </w:p>
    <w:p w14:paraId="3C476F65" w14:textId="77777777" w:rsidR="005D1B4B" w:rsidRPr="004F1861" w:rsidRDefault="005D1B4B" w:rsidP="005D1B4B">
      <w:pPr>
        <w:pStyle w:val="Addresses"/>
        <w:ind w:rightChars="176" w:right="422"/>
      </w:pPr>
      <w:r w:rsidRPr="004F1861">
        <w:rPr>
          <w:vertAlign w:val="superscript"/>
        </w:rPr>
        <w:t>d</w:t>
      </w:r>
      <w:r w:rsidRPr="004F1861">
        <w:t xml:space="preserve"> School of Chemistry and Environmental Science, </w:t>
      </w:r>
      <w:proofErr w:type="spellStart"/>
      <w:r w:rsidRPr="004F1861">
        <w:t>Xiangnan</w:t>
      </w:r>
      <w:proofErr w:type="spellEnd"/>
      <w:r w:rsidRPr="004F1861">
        <w:t xml:space="preserve"> University, </w:t>
      </w:r>
      <w:proofErr w:type="spellStart"/>
      <w:r w:rsidRPr="004F1861">
        <w:t>Chenzhou</w:t>
      </w:r>
      <w:proofErr w:type="spellEnd"/>
      <w:r w:rsidRPr="004F1861">
        <w:t xml:space="preserve"> 423000, China.</w:t>
      </w:r>
    </w:p>
    <w:p w14:paraId="1B894472" w14:textId="77777777" w:rsidR="005D1B4B" w:rsidRPr="004F1861" w:rsidRDefault="005D1B4B" w:rsidP="005D1B4B">
      <w:pPr>
        <w:ind w:rightChars="176" w:right="422"/>
        <w:rPr>
          <w:rFonts w:eastAsiaTheme="minorEastAsia" w:cs="Times New Roman"/>
          <w:sz w:val="22"/>
        </w:rPr>
      </w:pPr>
    </w:p>
    <w:p w14:paraId="7C1384AE" w14:textId="77777777" w:rsidR="005D1B4B" w:rsidRPr="004F1861" w:rsidRDefault="005D1B4B" w:rsidP="005D1B4B">
      <w:pPr>
        <w:pStyle w:val="FootnoteText"/>
        <w:spacing w:line="360" w:lineRule="auto"/>
        <w:ind w:rightChars="176" w:right="422"/>
        <w:jc w:val="both"/>
        <w:rPr>
          <w:rFonts w:ascii="Times New Roman" w:hAnsi="Times New Roman"/>
          <w:bCs/>
          <w:sz w:val="24"/>
          <w:szCs w:val="21"/>
        </w:rPr>
      </w:pPr>
      <w:r w:rsidRPr="004F1861">
        <w:rPr>
          <w:rStyle w:val="fontstyle01"/>
          <w:rFonts w:ascii="Times New Roman" w:eastAsia="Times New Roman" w:hAnsi="Times New Roman" w:cs="Times New Roman"/>
          <w:color w:val="auto"/>
          <w:sz w:val="24"/>
          <w:szCs w:val="24"/>
          <w:vertAlign w:val="superscript"/>
        </w:rPr>
        <w:t>#</w:t>
      </w:r>
      <w:r w:rsidRPr="004F1861">
        <w:rPr>
          <w:rFonts w:ascii="Times New Roman" w:hAnsi="Times New Roman"/>
          <w:bCs/>
          <w:sz w:val="24"/>
          <w:szCs w:val="21"/>
        </w:rPr>
        <w:t xml:space="preserve"> Y. Jia and G. Liao contributed equally to this work.</w:t>
      </w:r>
    </w:p>
    <w:p w14:paraId="13D5FB0E" w14:textId="77777777" w:rsidR="005D1B4B" w:rsidRPr="004F1861" w:rsidRDefault="005D1B4B" w:rsidP="005D1B4B">
      <w:pPr>
        <w:pStyle w:val="FootnoteText"/>
        <w:spacing w:line="360" w:lineRule="auto"/>
        <w:ind w:rightChars="176" w:right="422"/>
        <w:jc w:val="both"/>
        <w:rPr>
          <w:rFonts w:ascii="Times New Roman" w:hAnsi="Times New Roman"/>
          <w:bCs/>
          <w:sz w:val="21"/>
          <w:szCs w:val="21"/>
        </w:rPr>
      </w:pPr>
      <w:r w:rsidRPr="004F1861">
        <w:rPr>
          <w:rStyle w:val="FootnoteReference"/>
          <w:rFonts w:cs="Times New Roman"/>
          <w:sz w:val="21"/>
          <w:szCs w:val="21"/>
        </w:rPr>
        <w:t>*</w:t>
      </w:r>
      <w:r w:rsidRPr="004F1861">
        <w:rPr>
          <w:rFonts w:ascii="Times New Roman" w:hAnsi="Times New Roman"/>
          <w:sz w:val="21"/>
          <w:szCs w:val="21"/>
        </w:rPr>
        <w:t xml:space="preserve"> </w:t>
      </w:r>
      <w:r w:rsidRPr="004F1861">
        <w:rPr>
          <w:rFonts w:ascii="Times New Roman" w:hAnsi="Times New Roman"/>
          <w:bCs/>
          <w:sz w:val="24"/>
          <w:szCs w:val="21"/>
        </w:rPr>
        <w:t>Corresponding author</w:t>
      </w:r>
      <w:r w:rsidRPr="004F1861">
        <w:rPr>
          <w:rFonts w:ascii="Times New Roman" w:hAnsi="Times New Roman" w:hint="eastAsia"/>
          <w:bCs/>
          <w:sz w:val="24"/>
          <w:szCs w:val="21"/>
        </w:rPr>
        <w:t xml:space="preserve">s: </w:t>
      </w:r>
      <w:r w:rsidRPr="004F1861">
        <w:rPr>
          <w:rFonts w:ascii="Times New Roman" w:hAnsi="Times New Roman"/>
          <w:bCs/>
          <w:sz w:val="24"/>
          <w:szCs w:val="21"/>
        </w:rPr>
        <w:t>czchen@xnu.edu.cn (C. Z. Chen), yuqianqian@scut.edu.cn (Q</w:t>
      </w:r>
      <w:r w:rsidRPr="004F1861">
        <w:rPr>
          <w:rFonts w:ascii="Times New Roman" w:hAnsi="Times New Roman" w:hint="eastAsia"/>
          <w:bCs/>
          <w:sz w:val="24"/>
          <w:szCs w:val="21"/>
        </w:rPr>
        <w:t>.</w:t>
      </w:r>
      <w:r w:rsidRPr="004F1861">
        <w:rPr>
          <w:rFonts w:ascii="Times New Roman" w:hAnsi="Times New Roman"/>
          <w:bCs/>
          <w:sz w:val="24"/>
          <w:szCs w:val="21"/>
        </w:rPr>
        <w:t xml:space="preserve"> Yu)</w:t>
      </w:r>
      <w:r w:rsidRPr="004F1861">
        <w:rPr>
          <w:rFonts w:ascii="Times New Roman" w:hAnsi="Times New Roman"/>
          <w:sz w:val="24"/>
          <w:szCs w:val="21"/>
        </w:rPr>
        <w:t xml:space="preserve">, lingewang@scut.edu.cn </w:t>
      </w:r>
      <w:r w:rsidRPr="004F1861">
        <w:rPr>
          <w:rFonts w:ascii="Times New Roman" w:hAnsi="Times New Roman"/>
          <w:bCs/>
          <w:sz w:val="24"/>
          <w:szCs w:val="21"/>
        </w:rPr>
        <w:t>(L</w:t>
      </w:r>
      <w:r w:rsidRPr="004F1861">
        <w:rPr>
          <w:rFonts w:ascii="Times New Roman" w:hAnsi="Times New Roman" w:hint="eastAsia"/>
          <w:bCs/>
          <w:sz w:val="24"/>
          <w:szCs w:val="21"/>
        </w:rPr>
        <w:t>. G.</w:t>
      </w:r>
      <w:r w:rsidRPr="004F1861">
        <w:rPr>
          <w:rFonts w:ascii="Times New Roman" w:hAnsi="Times New Roman"/>
          <w:bCs/>
          <w:sz w:val="24"/>
          <w:szCs w:val="21"/>
        </w:rPr>
        <w:t xml:space="preserve"> Wang)</w:t>
      </w:r>
      <w:r w:rsidRPr="004F1861">
        <w:rPr>
          <w:rFonts w:ascii="Times New Roman" w:hAnsi="Times New Roman" w:hint="eastAsia"/>
          <w:bCs/>
          <w:sz w:val="24"/>
          <w:szCs w:val="21"/>
        </w:rPr>
        <w:t xml:space="preserve">.  </w:t>
      </w:r>
    </w:p>
    <w:p w14:paraId="668A5A31" w14:textId="77777777" w:rsidR="00EA56A7" w:rsidRPr="004F1861" w:rsidRDefault="00EA56A7" w:rsidP="005D1B4B">
      <w:pPr>
        <w:ind w:rightChars="176" w:right="422"/>
        <w:rPr>
          <w:rStyle w:val="fontstyle01"/>
          <w:rFonts w:ascii="Times New Roman" w:hAnsi="Times New Roman" w:cs="Times New Roman"/>
          <w:color w:val="auto"/>
        </w:rPr>
      </w:pPr>
    </w:p>
    <w:p w14:paraId="6150DFD2" w14:textId="22F74409" w:rsidR="00CD7467" w:rsidRPr="004F1861" w:rsidRDefault="008019E1" w:rsidP="00B35AC8">
      <w:pPr>
        <w:widowControl/>
        <w:ind w:firstLine="440"/>
        <w:jc w:val="left"/>
        <w:rPr>
          <w:rFonts w:eastAsiaTheme="minorEastAsia" w:cs="Times New Roman"/>
          <w:sz w:val="22"/>
        </w:rPr>
      </w:pPr>
      <w:r w:rsidRPr="004F1861">
        <w:rPr>
          <w:rFonts w:cs="Times New Roman"/>
          <w:sz w:val="22"/>
        </w:rPr>
        <w:br w:type="page"/>
      </w:r>
    </w:p>
    <w:bookmarkEnd w:id="0"/>
    <w:p w14:paraId="4285E781" w14:textId="77777777" w:rsidR="00824955" w:rsidRPr="004F1861" w:rsidRDefault="00824955" w:rsidP="00527D3B">
      <w:pPr>
        <w:pStyle w:val="L1"/>
        <w:rPr>
          <w:rFonts w:cs="Times New Roman"/>
        </w:rPr>
      </w:pPr>
      <w:r w:rsidRPr="004F1861">
        <w:rPr>
          <w:rFonts w:cs="Times New Roman"/>
        </w:rPr>
        <w:lastRenderedPageBreak/>
        <w:t>Abstract</w:t>
      </w:r>
    </w:p>
    <w:p w14:paraId="7A7E8081" w14:textId="39A380E1" w:rsidR="00A54B7D" w:rsidRPr="004F1861" w:rsidRDefault="00E2235A" w:rsidP="002459B1">
      <w:pPr>
        <w:ind w:firstLineChars="100" w:firstLine="240"/>
        <w:rPr>
          <w:rFonts w:eastAsiaTheme="minorEastAsia" w:cs="Times New Roman"/>
        </w:rPr>
      </w:pPr>
      <w:r w:rsidRPr="004F1861">
        <w:rPr>
          <w:rFonts w:eastAsiaTheme="minorEastAsia" w:cs="Times New Roman" w:hint="eastAsia"/>
        </w:rPr>
        <w:t>F</w:t>
      </w:r>
      <w:r w:rsidRPr="004F1861">
        <w:rPr>
          <w:rFonts w:eastAsiaTheme="minorEastAsia" w:cs="Times New Roman"/>
        </w:rPr>
        <w:t xml:space="preserve">orm-stable phase change fibers (PCFs) that are composed of stable supporting material (as polymer matrix) and phase change material (PCM, as working ingredient) have </w:t>
      </w:r>
      <w:r w:rsidR="00E01ED7" w:rsidRPr="004F1861">
        <w:rPr>
          <w:rFonts w:eastAsiaTheme="minorEastAsia" w:cs="Times New Roman"/>
        </w:rPr>
        <w:t>become</w:t>
      </w:r>
      <w:r w:rsidRPr="004F1861">
        <w:rPr>
          <w:rFonts w:eastAsiaTheme="minorEastAsia" w:cs="Times New Roman"/>
        </w:rPr>
        <w:t xml:space="preserve"> novel smart materials</w:t>
      </w:r>
      <w:r w:rsidR="003C5192" w:rsidRPr="004F1861">
        <w:rPr>
          <w:rFonts w:eastAsiaTheme="minorEastAsia" w:cs="Times New Roman"/>
        </w:rPr>
        <w:t>,</w:t>
      </w:r>
      <w:r w:rsidRPr="004F1861">
        <w:rPr>
          <w:rFonts w:eastAsiaTheme="minorEastAsia" w:cs="Times New Roman"/>
        </w:rPr>
        <w:t xml:space="preserve"> </w:t>
      </w:r>
      <w:r w:rsidR="003C5192" w:rsidRPr="004F1861">
        <w:rPr>
          <w:rFonts w:eastAsiaTheme="minorEastAsia" w:cs="Times New Roman"/>
        </w:rPr>
        <w:t>being</w:t>
      </w:r>
      <w:r w:rsidR="00BB0D0D" w:rsidRPr="004F1861">
        <w:rPr>
          <w:rFonts w:eastAsiaTheme="minorEastAsia" w:cs="Times New Roman"/>
        </w:rPr>
        <w:t xml:space="preserve"> </w:t>
      </w:r>
      <w:r w:rsidRPr="004F1861">
        <w:rPr>
          <w:rFonts w:eastAsiaTheme="minorEastAsia" w:cs="Times New Roman"/>
        </w:rPr>
        <w:t>widely applied in energy storage</w:t>
      </w:r>
      <w:r w:rsidR="00BA1297" w:rsidRPr="004F1861">
        <w:rPr>
          <w:rFonts w:eastAsiaTheme="minorEastAsia" w:cs="Times New Roman"/>
        </w:rPr>
        <w:t>,</w:t>
      </w:r>
      <w:r w:rsidR="00381201" w:rsidRPr="004F1861">
        <w:rPr>
          <w:rFonts w:eastAsiaTheme="minorEastAsia" w:cs="Times New Roman"/>
        </w:rPr>
        <w:t xml:space="preserve"> </w:t>
      </w:r>
      <w:r w:rsidRPr="004F1861">
        <w:rPr>
          <w:rFonts w:eastAsiaTheme="minorEastAsia" w:cs="Times New Roman"/>
        </w:rPr>
        <w:t xml:space="preserve">thermal </w:t>
      </w:r>
      <w:proofErr w:type="gramStart"/>
      <w:r w:rsidRPr="004F1861">
        <w:rPr>
          <w:rFonts w:eastAsiaTheme="minorEastAsia" w:cs="Times New Roman"/>
        </w:rPr>
        <w:t>regulati</w:t>
      </w:r>
      <w:r w:rsidR="00BD51F0" w:rsidRPr="004F1861">
        <w:rPr>
          <w:rFonts w:eastAsiaTheme="minorEastAsia" w:cs="Times New Roman"/>
        </w:rPr>
        <w:t>on</w:t>
      </w:r>
      <w:proofErr w:type="gramEnd"/>
      <w:r w:rsidR="00BA1297" w:rsidRPr="004F1861">
        <w:rPr>
          <w:rFonts w:eastAsiaTheme="minorEastAsia" w:cs="Times New Roman"/>
        </w:rPr>
        <w:t xml:space="preserve"> and </w:t>
      </w:r>
      <w:r w:rsidR="003C5192" w:rsidRPr="004F1861">
        <w:rPr>
          <w:rFonts w:eastAsiaTheme="minorEastAsia" w:cs="Times New Roman"/>
        </w:rPr>
        <w:t xml:space="preserve">the </w:t>
      </w:r>
      <w:r w:rsidR="00BA1297" w:rsidRPr="004F1861">
        <w:rPr>
          <w:rFonts w:eastAsiaTheme="minorEastAsia" w:cs="Times New Roman"/>
        </w:rPr>
        <w:t>biomedical field</w:t>
      </w:r>
      <w:r w:rsidRPr="004F1861">
        <w:rPr>
          <w:rFonts w:eastAsiaTheme="minorEastAsia" w:cs="Times New Roman"/>
        </w:rPr>
        <w:t>.</w:t>
      </w:r>
      <w:r w:rsidR="00A03D07" w:rsidRPr="004F1861">
        <w:rPr>
          <w:rFonts w:eastAsiaTheme="minorEastAsia" w:cs="Times New Roman"/>
        </w:rPr>
        <w:t xml:space="preserve"> </w:t>
      </w:r>
      <w:r w:rsidR="00245311" w:rsidRPr="004F1861">
        <w:rPr>
          <w:rFonts w:eastAsiaTheme="minorEastAsia" w:cs="Times New Roman"/>
        </w:rPr>
        <w:t>However,</w:t>
      </w:r>
      <w:r w:rsidR="00A03D07" w:rsidRPr="004F1861">
        <w:rPr>
          <w:rFonts w:eastAsiaTheme="minorEastAsia" w:cs="Times New Roman"/>
        </w:rPr>
        <w:t xml:space="preserve"> the inherent limitation </w:t>
      </w:r>
      <w:r w:rsidR="006320F8" w:rsidRPr="004F1861">
        <w:rPr>
          <w:rFonts w:eastAsiaTheme="minorEastAsia" w:cs="Times New Roman"/>
        </w:rPr>
        <w:t>of PCF</w:t>
      </w:r>
      <w:r w:rsidR="003C5192" w:rsidRPr="004F1861">
        <w:rPr>
          <w:rFonts w:eastAsiaTheme="minorEastAsia" w:cs="Times New Roman"/>
        </w:rPr>
        <w:t>s</w:t>
      </w:r>
      <w:r w:rsidR="006320F8" w:rsidRPr="004F1861">
        <w:rPr>
          <w:rFonts w:eastAsiaTheme="minorEastAsia" w:cs="Times New Roman"/>
        </w:rPr>
        <w:t xml:space="preserve"> </w:t>
      </w:r>
      <w:r w:rsidR="00CA4686" w:rsidRPr="004F1861">
        <w:rPr>
          <w:rFonts w:eastAsiaTheme="minorEastAsia" w:cs="Times New Roman"/>
        </w:rPr>
        <w:t>is</w:t>
      </w:r>
      <w:r w:rsidR="00A03D07" w:rsidRPr="004F1861">
        <w:rPr>
          <w:rFonts w:eastAsiaTheme="minorEastAsia" w:cs="Times New Roman"/>
        </w:rPr>
        <w:t xml:space="preserve"> the </w:t>
      </w:r>
      <w:r w:rsidR="00381201" w:rsidRPr="004F1861">
        <w:rPr>
          <w:rFonts w:eastAsiaTheme="minorEastAsia" w:cs="Times New Roman"/>
        </w:rPr>
        <w:t xml:space="preserve">restriction of the supporting material </w:t>
      </w:r>
      <w:r w:rsidR="00A03D07" w:rsidRPr="004F1861">
        <w:rPr>
          <w:rFonts w:eastAsiaTheme="minorEastAsia" w:cs="Times New Roman"/>
        </w:rPr>
        <w:t xml:space="preserve">on the crystallization of </w:t>
      </w:r>
      <w:r w:rsidR="00381201" w:rsidRPr="004F1861">
        <w:rPr>
          <w:rFonts w:eastAsiaTheme="minorEastAsia" w:cs="Times New Roman"/>
        </w:rPr>
        <w:t xml:space="preserve">the </w:t>
      </w:r>
      <w:r w:rsidR="00A03D07" w:rsidRPr="004F1861">
        <w:rPr>
          <w:rFonts w:eastAsiaTheme="minorEastAsia" w:cs="Times New Roman"/>
        </w:rPr>
        <w:t>PCM</w:t>
      </w:r>
      <w:r w:rsidR="0025491F" w:rsidRPr="004F1861">
        <w:rPr>
          <w:rFonts w:eastAsiaTheme="minorEastAsia" w:cs="Times New Roman"/>
        </w:rPr>
        <w:t>, which</w:t>
      </w:r>
      <w:r w:rsidR="00773092" w:rsidRPr="004F1861">
        <w:rPr>
          <w:rFonts w:eastAsiaTheme="minorEastAsia" w:cs="Times New Roman"/>
        </w:rPr>
        <w:t xml:space="preserve"> </w:t>
      </w:r>
      <w:r w:rsidR="00BE6A75" w:rsidRPr="004F1861">
        <w:rPr>
          <w:rFonts w:eastAsiaTheme="minorEastAsia" w:cs="Times New Roman"/>
        </w:rPr>
        <w:t>result</w:t>
      </w:r>
      <w:r w:rsidR="0025491F" w:rsidRPr="004F1861">
        <w:rPr>
          <w:rFonts w:eastAsiaTheme="minorEastAsia" w:cs="Times New Roman"/>
        </w:rPr>
        <w:t>s</w:t>
      </w:r>
      <w:r w:rsidR="00BE6A75" w:rsidRPr="004F1861">
        <w:rPr>
          <w:rFonts w:eastAsiaTheme="minorEastAsia" w:cs="Times New Roman"/>
        </w:rPr>
        <w:t xml:space="preserve"> in low phase change enthalpy (</w:t>
      </w:r>
      <w:r w:rsidR="00060DDE" w:rsidRPr="004F1861">
        <w:rPr>
          <w:rFonts w:cs="Times New Roman"/>
          <w:szCs w:val="24"/>
        </w:rPr>
        <w:t>Δ</w:t>
      </w:r>
      <w:r w:rsidR="00060DDE" w:rsidRPr="004F1861">
        <w:rPr>
          <w:rFonts w:cs="Times New Roman"/>
          <w:i/>
          <w:iCs/>
          <w:szCs w:val="24"/>
        </w:rPr>
        <w:t>H</w:t>
      </w:r>
      <w:r w:rsidR="00BE6A75" w:rsidRPr="004F1861">
        <w:rPr>
          <w:rFonts w:eastAsiaTheme="minorEastAsia" w:cs="Times New Roman"/>
        </w:rPr>
        <w:t>)</w:t>
      </w:r>
      <w:r w:rsidR="00A03D07" w:rsidRPr="004F1861">
        <w:rPr>
          <w:rFonts w:eastAsiaTheme="minorEastAsia" w:cs="Times New Roman"/>
        </w:rPr>
        <w:t>. Here</w:t>
      </w:r>
      <w:r w:rsidR="001353E1" w:rsidRPr="004F1861">
        <w:rPr>
          <w:rFonts w:eastAsiaTheme="minorEastAsia" w:cs="Times New Roman"/>
        </w:rPr>
        <w:t>,</w:t>
      </w:r>
      <w:r w:rsidR="00A03D07" w:rsidRPr="004F1861">
        <w:rPr>
          <w:rFonts w:eastAsiaTheme="minorEastAsia" w:cs="Times New Roman"/>
        </w:rPr>
        <w:t xml:space="preserve"> six different types of PCF comprised of </w:t>
      </w:r>
      <w:proofErr w:type="gramStart"/>
      <w:r w:rsidR="00A03D07" w:rsidRPr="004F1861">
        <w:rPr>
          <w:rFonts w:eastAsiaTheme="minorEastAsia" w:cs="Times New Roman"/>
        </w:rPr>
        <w:t>poly(</w:t>
      </w:r>
      <w:proofErr w:type="gramEnd"/>
      <w:r w:rsidR="00A03D07" w:rsidRPr="004F1861">
        <w:rPr>
          <w:rFonts w:eastAsiaTheme="minorEastAsia" w:cs="Times New Roman"/>
        </w:rPr>
        <w:t xml:space="preserve">lactic acid) (PLA, as supporting material) and poly(ethylene glycol) (PEG, as PCM) </w:t>
      </w:r>
      <w:r w:rsidR="00381201" w:rsidRPr="004F1861">
        <w:rPr>
          <w:rFonts w:eastAsiaTheme="minorEastAsia" w:cs="Times New Roman"/>
        </w:rPr>
        <w:t xml:space="preserve">have been </w:t>
      </w:r>
      <w:r w:rsidR="00A03D07" w:rsidRPr="004F1861">
        <w:rPr>
          <w:rFonts w:eastAsiaTheme="minorEastAsia" w:cs="Times New Roman"/>
        </w:rPr>
        <w:t>fabricated</w:t>
      </w:r>
      <w:r w:rsidR="004F0736" w:rsidRPr="004F1861">
        <w:rPr>
          <w:rFonts w:eastAsiaTheme="minorEastAsia" w:cs="Times New Roman"/>
        </w:rPr>
        <w:t>.</w:t>
      </w:r>
      <w:r w:rsidR="00A03D07" w:rsidRPr="004F1861">
        <w:rPr>
          <w:rFonts w:eastAsiaTheme="minorEastAsia" w:cs="Times New Roman"/>
        </w:rPr>
        <w:t xml:space="preserve"> </w:t>
      </w:r>
      <w:r w:rsidR="009961A5" w:rsidRPr="004F1861">
        <w:rPr>
          <w:rFonts w:eastAsiaTheme="minorEastAsia" w:cs="Times New Roman"/>
        </w:rPr>
        <w:t>T</w:t>
      </w:r>
      <w:r w:rsidR="00A03D07" w:rsidRPr="004F1861">
        <w:rPr>
          <w:rFonts w:eastAsiaTheme="minorEastAsia" w:cs="Times New Roman"/>
        </w:rPr>
        <w:t>heir morphology, phase change performance and structural transition</w:t>
      </w:r>
      <w:r w:rsidR="003C5192" w:rsidRPr="004F1861">
        <w:rPr>
          <w:rFonts w:eastAsiaTheme="minorEastAsia" w:cs="Times New Roman"/>
        </w:rPr>
        <w:t>s</w:t>
      </w:r>
      <w:r w:rsidR="00A03D07" w:rsidRPr="004F1861">
        <w:rPr>
          <w:rFonts w:eastAsiaTheme="minorEastAsia" w:cs="Times New Roman"/>
        </w:rPr>
        <w:t xml:space="preserve"> during phase change have been </w:t>
      </w:r>
      <w:r w:rsidR="00381201" w:rsidRPr="004F1861">
        <w:rPr>
          <w:rFonts w:eastAsiaTheme="minorEastAsia" w:cs="Times New Roman"/>
        </w:rPr>
        <w:t>extensively studied</w:t>
      </w:r>
      <w:r w:rsidR="00A03D07" w:rsidRPr="004F1861">
        <w:rPr>
          <w:rFonts w:eastAsiaTheme="minorEastAsia" w:cs="Times New Roman"/>
        </w:rPr>
        <w:t>.</w:t>
      </w:r>
      <w:r w:rsidR="00326707" w:rsidRPr="004F1861">
        <w:rPr>
          <w:rFonts w:eastAsiaTheme="minorEastAsia" w:cs="Times New Roman"/>
        </w:rPr>
        <w:t xml:space="preserve"> </w:t>
      </w:r>
      <w:r w:rsidR="00381201" w:rsidRPr="004F1861">
        <w:rPr>
          <w:rFonts w:eastAsiaTheme="minorEastAsia" w:cs="Times New Roman"/>
        </w:rPr>
        <w:t xml:space="preserve">We reveal that the </w:t>
      </w:r>
      <w:proofErr w:type="spellStart"/>
      <w:r w:rsidR="00326707" w:rsidRPr="004F1861">
        <w:rPr>
          <w:rFonts w:eastAsiaTheme="minorEastAsia" w:cs="Times New Roman"/>
        </w:rPr>
        <w:t>crystallizability</w:t>
      </w:r>
      <w:proofErr w:type="spellEnd"/>
      <w:r w:rsidR="00326707" w:rsidRPr="004F1861">
        <w:rPr>
          <w:rFonts w:eastAsiaTheme="minorEastAsia" w:cs="Times New Roman"/>
        </w:rPr>
        <w:t xml:space="preserve"> and glass transition temperature of </w:t>
      </w:r>
      <w:r w:rsidR="00203A75" w:rsidRPr="004F1861">
        <w:rPr>
          <w:rFonts w:eastAsiaTheme="minorEastAsia" w:cs="Times New Roman"/>
        </w:rPr>
        <w:t>PLA</w:t>
      </w:r>
      <w:r w:rsidR="00EF11C2" w:rsidRPr="004F1861">
        <w:rPr>
          <w:rFonts w:eastAsiaTheme="minorEastAsia" w:cs="Times New Roman"/>
        </w:rPr>
        <w:t xml:space="preserve"> </w:t>
      </w:r>
      <w:r w:rsidR="00381201" w:rsidRPr="004F1861">
        <w:rPr>
          <w:rFonts w:eastAsiaTheme="minorEastAsia" w:cs="Times New Roman"/>
        </w:rPr>
        <w:t xml:space="preserve">have a </w:t>
      </w:r>
      <w:r w:rsidR="00CB4FE7" w:rsidRPr="004F1861">
        <w:rPr>
          <w:rFonts w:eastAsiaTheme="minorEastAsia" w:cs="Times New Roman"/>
        </w:rPr>
        <w:t>dominating influence</w:t>
      </w:r>
      <w:r w:rsidR="006F6117" w:rsidRPr="004F1861">
        <w:rPr>
          <w:rFonts w:eastAsiaTheme="minorEastAsia" w:cs="Times New Roman"/>
        </w:rPr>
        <w:t xml:space="preserve"> on </w:t>
      </w:r>
      <w:r w:rsidR="006F6117" w:rsidRPr="004F1861">
        <w:rPr>
          <w:rFonts w:cs="Times New Roman"/>
          <w:szCs w:val="24"/>
        </w:rPr>
        <w:t>Δ</w:t>
      </w:r>
      <w:r w:rsidR="006F6117" w:rsidRPr="004F1861">
        <w:rPr>
          <w:rFonts w:cs="Times New Roman"/>
          <w:i/>
          <w:iCs/>
          <w:szCs w:val="24"/>
        </w:rPr>
        <w:t>H</w:t>
      </w:r>
      <w:r w:rsidR="00EF11C2" w:rsidRPr="004F1861">
        <w:rPr>
          <w:rFonts w:cs="Times New Roman"/>
          <w:szCs w:val="24"/>
        </w:rPr>
        <w:t xml:space="preserve">. </w:t>
      </w:r>
      <w:r w:rsidR="00225961" w:rsidRPr="004F1861">
        <w:rPr>
          <w:rFonts w:cs="Times New Roman"/>
          <w:szCs w:val="24"/>
        </w:rPr>
        <w:t xml:space="preserve">In </w:t>
      </w:r>
      <w:r w:rsidR="00381201" w:rsidRPr="004F1861">
        <w:rPr>
          <w:rFonts w:cs="Times New Roman"/>
          <w:szCs w:val="24"/>
        </w:rPr>
        <w:t>the optimum system</w:t>
      </w:r>
      <w:r w:rsidR="00225961" w:rsidRPr="004F1861">
        <w:rPr>
          <w:rFonts w:cs="Times New Roman"/>
          <w:szCs w:val="24"/>
        </w:rPr>
        <w:t xml:space="preserve">, PLA/PEG PCFs </w:t>
      </w:r>
      <w:r w:rsidR="00E164BF" w:rsidRPr="004F1861">
        <w:rPr>
          <w:rFonts w:cs="Times New Roman"/>
          <w:szCs w:val="24"/>
        </w:rPr>
        <w:t xml:space="preserve">can </w:t>
      </w:r>
      <w:r w:rsidR="00225961" w:rsidRPr="004F1861">
        <w:rPr>
          <w:rFonts w:cs="Times New Roman"/>
          <w:szCs w:val="24"/>
        </w:rPr>
        <w:t xml:space="preserve">achieve up to </w:t>
      </w:r>
      <w:r w:rsidR="00225961" w:rsidRPr="004F1861">
        <w:rPr>
          <w:rFonts w:eastAsiaTheme="minorEastAsia" w:cs="Times New Roman"/>
        </w:rPr>
        <w:t xml:space="preserve">104 J/g </w:t>
      </w:r>
      <w:r w:rsidR="00F83DAC" w:rsidRPr="004F1861">
        <w:rPr>
          <w:rFonts w:cs="Times New Roman"/>
          <w:szCs w:val="24"/>
        </w:rPr>
        <w:t>Δ</w:t>
      </w:r>
      <w:r w:rsidR="00F83DAC" w:rsidRPr="004F1861">
        <w:rPr>
          <w:rFonts w:cs="Times New Roman"/>
          <w:i/>
          <w:iCs/>
          <w:szCs w:val="24"/>
        </w:rPr>
        <w:t>H</w:t>
      </w:r>
      <w:r w:rsidR="00F83DAC" w:rsidRPr="004F1861">
        <w:rPr>
          <w:rFonts w:eastAsiaTheme="minorEastAsia" w:cs="Times New Roman"/>
        </w:rPr>
        <w:t xml:space="preserve"> </w:t>
      </w:r>
      <w:r w:rsidR="00225961" w:rsidRPr="004F1861">
        <w:rPr>
          <w:rFonts w:eastAsiaTheme="minorEastAsia" w:cs="Times New Roman"/>
        </w:rPr>
        <w:t>which is close to the theoretical value</w:t>
      </w:r>
      <w:r w:rsidR="006B5B65" w:rsidRPr="004F1861">
        <w:rPr>
          <w:rFonts w:eastAsiaTheme="minorEastAsia" w:cs="Times New Roman"/>
        </w:rPr>
        <w:t xml:space="preserve"> of </w:t>
      </w:r>
      <w:r w:rsidR="00381201" w:rsidRPr="004F1861">
        <w:rPr>
          <w:rFonts w:eastAsiaTheme="minorEastAsia" w:cs="Times New Roman"/>
        </w:rPr>
        <w:t xml:space="preserve">pristine </w:t>
      </w:r>
      <w:r w:rsidR="006B5B65" w:rsidRPr="004F1861">
        <w:rPr>
          <w:rFonts w:eastAsiaTheme="minorEastAsia" w:cs="Times New Roman"/>
        </w:rPr>
        <w:t>PEG</w:t>
      </w:r>
      <w:r w:rsidR="00225961" w:rsidRPr="004F1861">
        <w:rPr>
          <w:rFonts w:eastAsiaTheme="minorEastAsia" w:cs="Times New Roman"/>
        </w:rPr>
        <w:t xml:space="preserve">. This high-performance PCF also exhibits only 2.5% </w:t>
      </w:r>
      <w:r w:rsidR="00225961" w:rsidRPr="004F1861">
        <w:rPr>
          <w:rFonts w:cs="Times New Roman"/>
          <w:szCs w:val="24"/>
        </w:rPr>
        <w:t>Δ</w:t>
      </w:r>
      <w:r w:rsidR="00225961" w:rsidRPr="004F1861">
        <w:rPr>
          <w:rFonts w:cs="Times New Roman"/>
          <w:i/>
          <w:iCs/>
          <w:szCs w:val="24"/>
        </w:rPr>
        <w:t>H</w:t>
      </w:r>
      <w:r w:rsidR="00225961" w:rsidRPr="004F1861">
        <w:rPr>
          <w:rFonts w:eastAsiaTheme="minorEastAsia" w:cs="Times New Roman"/>
        </w:rPr>
        <w:t xml:space="preserve"> loss after 100 thermal cycles and good ability in </w:t>
      </w:r>
      <w:r w:rsidR="00B05B3E" w:rsidRPr="004F1861">
        <w:rPr>
          <w:rFonts w:eastAsiaTheme="minorEastAsia" w:cs="Times New Roman"/>
        </w:rPr>
        <w:t xml:space="preserve">thermal energy storage and </w:t>
      </w:r>
      <w:r w:rsidR="00CB5A03" w:rsidRPr="004F1861">
        <w:rPr>
          <w:rFonts w:eastAsiaTheme="minorEastAsia" w:cs="Times New Roman"/>
        </w:rPr>
        <w:t xml:space="preserve">thermal </w:t>
      </w:r>
      <w:r w:rsidR="00225961" w:rsidRPr="004F1861">
        <w:rPr>
          <w:rFonts w:eastAsiaTheme="minorEastAsia" w:cs="Times New Roman"/>
        </w:rPr>
        <w:t>regulati</w:t>
      </w:r>
      <w:r w:rsidR="00C0046E" w:rsidRPr="004F1861">
        <w:rPr>
          <w:rFonts w:eastAsiaTheme="minorEastAsia" w:cs="Times New Roman"/>
        </w:rPr>
        <w:t>on</w:t>
      </w:r>
      <w:r w:rsidR="00225961" w:rsidRPr="004F1861">
        <w:rPr>
          <w:rFonts w:eastAsiaTheme="minorEastAsia" w:cs="Times New Roman"/>
        </w:rPr>
        <w:t xml:space="preserve">. </w:t>
      </w:r>
      <w:r w:rsidR="00381201" w:rsidRPr="004F1861">
        <w:rPr>
          <w:rFonts w:eastAsiaTheme="minorEastAsia" w:cs="Times New Roman"/>
        </w:rPr>
        <w:t>T</w:t>
      </w:r>
      <w:r w:rsidR="00225961" w:rsidRPr="004F1861">
        <w:rPr>
          <w:rFonts w:eastAsiaTheme="minorEastAsia" w:cs="Times New Roman"/>
        </w:rPr>
        <w:t>his work provides a promising form-stable PCF and introduces a new strategy</w:t>
      </w:r>
      <w:r w:rsidR="00225961" w:rsidRPr="004F1861">
        <w:t xml:space="preserve"> </w:t>
      </w:r>
      <w:r w:rsidR="00225961" w:rsidRPr="004F1861">
        <w:rPr>
          <w:rFonts w:eastAsiaTheme="minorEastAsia" w:cs="Times New Roman"/>
        </w:rPr>
        <w:t xml:space="preserve">towards developing high </w:t>
      </w:r>
      <w:r w:rsidR="00225961" w:rsidRPr="004F1861">
        <w:rPr>
          <w:rFonts w:cs="Times New Roman"/>
          <w:szCs w:val="24"/>
        </w:rPr>
        <w:t>Δ</w:t>
      </w:r>
      <w:r w:rsidR="00225961" w:rsidRPr="004F1861">
        <w:rPr>
          <w:rFonts w:cs="Times New Roman"/>
          <w:i/>
          <w:iCs/>
          <w:szCs w:val="24"/>
        </w:rPr>
        <w:t>H</w:t>
      </w:r>
      <w:r w:rsidR="00225961" w:rsidRPr="004F1861">
        <w:rPr>
          <w:rFonts w:eastAsiaTheme="minorEastAsia" w:cs="Times New Roman"/>
        </w:rPr>
        <w:t xml:space="preserve"> PCFs by selecting suitable supporting materials.</w:t>
      </w:r>
    </w:p>
    <w:p w14:paraId="6F0EDA12" w14:textId="77777777" w:rsidR="00BE0F46" w:rsidRPr="004F1861" w:rsidRDefault="00BE0F46" w:rsidP="00BE0F46">
      <w:pPr>
        <w:pStyle w:val="Heading1"/>
        <w:rPr>
          <w:sz w:val="24"/>
        </w:rPr>
      </w:pPr>
      <w:r w:rsidRPr="004F1861">
        <w:rPr>
          <w:sz w:val="24"/>
        </w:rPr>
        <w:t>Keywords</w:t>
      </w:r>
    </w:p>
    <w:p w14:paraId="1269C501" w14:textId="58A54ED2" w:rsidR="002A146D" w:rsidRPr="004F1861" w:rsidRDefault="008D026F" w:rsidP="002448C0">
      <w:pPr>
        <w:rPr>
          <w:rFonts w:cs="Times New Roman"/>
        </w:rPr>
      </w:pPr>
      <w:r w:rsidRPr="004F1861">
        <w:rPr>
          <w:rFonts w:eastAsia="SimSun"/>
        </w:rPr>
        <w:t>P</w:t>
      </w:r>
      <w:r w:rsidR="002448C0" w:rsidRPr="004F1861">
        <w:rPr>
          <w:rFonts w:eastAsia="SimSun"/>
        </w:rPr>
        <w:t xml:space="preserve">hase </w:t>
      </w:r>
      <w:r w:rsidR="002448C0" w:rsidRPr="004F1861">
        <w:rPr>
          <w:rFonts w:eastAsia="SimSun" w:hint="eastAsia"/>
        </w:rPr>
        <w:t>c</w:t>
      </w:r>
      <w:r w:rsidR="002448C0" w:rsidRPr="004F1861">
        <w:rPr>
          <w:rFonts w:eastAsia="SimSun"/>
        </w:rPr>
        <w:t>hange</w:t>
      </w:r>
      <w:r w:rsidR="0035101F" w:rsidRPr="004F1861">
        <w:rPr>
          <w:rFonts w:eastAsia="SimSun"/>
        </w:rPr>
        <w:t xml:space="preserve"> </w:t>
      </w:r>
      <w:r w:rsidRPr="004F1861">
        <w:rPr>
          <w:rFonts w:eastAsia="SimSun"/>
        </w:rPr>
        <w:t>fibers</w:t>
      </w:r>
      <w:r w:rsidR="0035101F" w:rsidRPr="004F1861">
        <w:rPr>
          <w:rFonts w:eastAsia="SimSun"/>
        </w:rPr>
        <w:t xml:space="preserve">, </w:t>
      </w:r>
      <w:r w:rsidRPr="004F1861">
        <w:rPr>
          <w:rFonts w:eastAsia="SimSun"/>
        </w:rPr>
        <w:t>High p</w:t>
      </w:r>
      <w:r w:rsidR="00B149D3" w:rsidRPr="004F1861">
        <w:rPr>
          <w:rFonts w:eastAsia="SimSun"/>
        </w:rPr>
        <w:t>hase change enthalpy</w:t>
      </w:r>
      <w:r w:rsidR="00682253" w:rsidRPr="004F1861">
        <w:rPr>
          <w:rFonts w:eastAsia="SimSun"/>
        </w:rPr>
        <w:t xml:space="preserve">, </w:t>
      </w:r>
      <w:r w:rsidRPr="004F1861">
        <w:rPr>
          <w:rFonts w:eastAsiaTheme="minorEastAsia" w:cs="Times New Roman"/>
        </w:rPr>
        <w:t>Structural transition</w:t>
      </w:r>
      <w:r w:rsidR="003A0A7D" w:rsidRPr="004F1861">
        <w:rPr>
          <w:rFonts w:eastAsia="SimSun"/>
        </w:rPr>
        <w:t xml:space="preserve">, </w:t>
      </w:r>
      <w:r w:rsidR="00D2027F" w:rsidRPr="004F1861">
        <w:rPr>
          <w:rFonts w:eastAsia="SimSun"/>
        </w:rPr>
        <w:t xml:space="preserve">Thermal energy storage, </w:t>
      </w:r>
      <w:r w:rsidRPr="004F1861">
        <w:rPr>
          <w:rFonts w:eastAsia="SimSun"/>
        </w:rPr>
        <w:t>T</w:t>
      </w:r>
      <w:r w:rsidR="00E225D3" w:rsidRPr="004F1861">
        <w:rPr>
          <w:rFonts w:eastAsia="SimSun"/>
        </w:rPr>
        <w:t xml:space="preserve">hermal </w:t>
      </w:r>
      <w:r w:rsidR="00D2027F" w:rsidRPr="004F1861">
        <w:rPr>
          <w:rFonts w:eastAsia="SimSun"/>
        </w:rPr>
        <w:t>regulation</w:t>
      </w:r>
    </w:p>
    <w:p w14:paraId="3CB05EB9" w14:textId="1318771A" w:rsidR="00944BAD" w:rsidRPr="004F1861" w:rsidRDefault="00FC3E97" w:rsidP="00A67CDB">
      <w:pPr>
        <w:widowControl/>
        <w:spacing w:line="240" w:lineRule="auto"/>
        <w:jc w:val="left"/>
        <w:rPr>
          <w:rFonts w:eastAsiaTheme="minorEastAsia" w:cs="Times New Roman"/>
          <w:sz w:val="22"/>
        </w:rPr>
      </w:pPr>
      <w:r w:rsidRPr="004F1861">
        <w:rPr>
          <w:rFonts w:cs="Times New Roman"/>
          <w:sz w:val="22"/>
        </w:rPr>
        <w:br w:type="page"/>
      </w:r>
    </w:p>
    <w:p w14:paraId="2EEA0CF8" w14:textId="1B5ADAA0" w:rsidR="002A146D" w:rsidRPr="004F1861" w:rsidRDefault="002A146D" w:rsidP="004013E7">
      <w:pPr>
        <w:pStyle w:val="L1"/>
        <w:rPr>
          <w:rFonts w:cs="Times New Roman"/>
        </w:rPr>
      </w:pPr>
      <w:r w:rsidRPr="004F1861">
        <w:rPr>
          <w:rFonts w:cs="Times New Roman"/>
        </w:rPr>
        <w:lastRenderedPageBreak/>
        <w:t>1. Introduction</w:t>
      </w:r>
    </w:p>
    <w:p w14:paraId="6E3B858C" w14:textId="716D33A3" w:rsidR="005C15C6" w:rsidRPr="004F1861" w:rsidRDefault="005F09C1" w:rsidP="00E53D78">
      <w:pPr>
        <w:ind w:firstLineChars="100" w:firstLine="240"/>
        <w:rPr>
          <w:rFonts w:eastAsiaTheme="minorEastAsia" w:cs="Times New Roman"/>
        </w:rPr>
      </w:pPr>
      <w:r w:rsidRPr="004F1861">
        <w:rPr>
          <w:rFonts w:cs="Times New Roman"/>
        </w:rPr>
        <w:t>Over</w:t>
      </w:r>
      <w:r w:rsidRPr="004F1861">
        <w:rPr>
          <w:rFonts w:eastAsiaTheme="minorEastAsia" w:cs="Times New Roman" w:hint="eastAsia"/>
        </w:rPr>
        <w:t xml:space="preserve"> </w:t>
      </w:r>
      <w:r w:rsidRPr="004F1861">
        <w:rPr>
          <w:rFonts w:eastAsiaTheme="minorEastAsia" w:cs="Times New Roman"/>
        </w:rPr>
        <w:t>the last</w:t>
      </w:r>
      <w:r w:rsidRPr="004F1861">
        <w:rPr>
          <w:rFonts w:eastAsiaTheme="minorEastAsia" w:cs="Times New Roman" w:hint="eastAsia"/>
        </w:rPr>
        <w:t xml:space="preserve"> </w:t>
      </w:r>
      <w:r w:rsidR="00751DC4" w:rsidRPr="004F1861">
        <w:rPr>
          <w:rFonts w:eastAsiaTheme="minorEastAsia" w:cs="Times New Roman" w:hint="eastAsia"/>
        </w:rPr>
        <w:t xml:space="preserve">two </w:t>
      </w:r>
      <w:r w:rsidR="00751DC4" w:rsidRPr="004F1861">
        <w:rPr>
          <w:rFonts w:eastAsiaTheme="minorEastAsia" w:cs="Times New Roman"/>
        </w:rPr>
        <w:t>decades,</w:t>
      </w:r>
      <w:r w:rsidR="00751DC4" w:rsidRPr="004F1861">
        <w:rPr>
          <w:rFonts w:cs="Times New Roman"/>
        </w:rPr>
        <w:t xml:space="preserve"> </w:t>
      </w:r>
      <w:r w:rsidR="009B5E6A" w:rsidRPr="004F1861">
        <w:rPr>
          <w:rFonts w:cs="Times New Roman"/>
        </w:rPr>
        <w:t>phase change fiber</w:t>
      </w:r>
      <w:r w:rsidR="008048C8" w:rsidRPr="004F1861">
        <w:rPr>
          <w:rFonts w:cs="Times New Roman"/>
        </w:rPr>
        <w:t>s</w:t>
      </w:r>
      <w:r w:rsidR="009B5E6A" w:rsidRPr="004F1861">
        <w:rPr>
          <w:rFonts w:cs="Times New Roman"/>
        </w:rPr>
        <w:t xml:space="preserve"> (</w:t>
      </w:r>
      <w:r w:rsidR="00751DC4" w:rsidRPr="004F1861">
        <w:rPr>
          <w:rFonts w:cs="Times New Roman"/>
        </w:rPr>
        <w:t>PC</w:t>
      </w:r>
      <w:r w:rsidR="00257829" w:rsidRPr="004F1861">
        <w:rPr>
          <w:rFonts w:cs="Times New Roman"/>
        </w:rPr>
        <w:t>F</w:t>
      </w:r>
      <w:r w:rsidR="008048C8" w:rsidRPr="004F1861">
        <w:rPr>
          <w:rFonts w:cs="Times New Roman"/>
        </w:rPr>
        <w:t>s</w:t>
      </w:r>
      <w:r w:rsidR="009B5E6A" w:rsidRPr="004F1861">
        <w:rPr>
          <w:rFonts w:cs="Times New Roman"/>
        </w:rPr>
        <w:t>)</w:t>
      </w:r>
      <w:r w:rsidR="00751DC4" w:rsidRPr="004F1861">
        <w:rPr>
          <w:rFonts w:cs="Times New Roman"/>
        </w:rPr>
        <w:t xml:space="preserve"> </w:t>
      </w:r>
      <w:r w:rsidR="008048C8" w:rsidRPr="004F1861">
        <w:rPr>
          <w:rFonts w:cs="Times New Roman"/>
        </w:rPr>
        <w:t xml:space="preserve">have </w:t>
      </w:r>
      <w:r w:rsidR="009B5E6A" w:rsidRPr="004F1861">
        <w:rPr>
          <w:rFonts w:cs="Times New Roman"/>
        </w:rPr>
        <w:t xml:space="preserve">been </w:t>
      </w:r>
      <w:r w:rsidR="00751DC4" w:rsidRPr="004F1861">
        <w:rPr>
          <w:rFonts w:cs="Times New Roman"/>
        </w:rPr>
        <w:t>extensively studied as smart materials</w:t>
      </w:r>
      <w:r w:rsidR="008637A0" w:rsidRPr="004F1861">
        <w:rPr>
          <w:rFonts w:cs="Times New Roman"/>
        </w:rPr>
        <w:t xml:space="preserve">, since </w:t>
      </w:r>
      <w:r w:rsidR="008048C8" w:rsidRPr="004F1861">
        <w:rPr>
          <w:rFonts w:cs="Times New Roman"/>
        </w:rPr>
        <w:t xml:space="preserve">they </w:t>
      </w:r>
      <w:r w:rsidR="00E90698" w:rsidRPr="004F1861">
        <w:rPr>
          <w:rFonts w:cs="Times New Roman"/>
        </w:rPr>
        <w:t xml:space="preserve">not only inherit </w:t>
      </w:r>
      <w:r w:rsidR="004B43D8" w:rsidRPr="004F1861">
        <w:rPr>
          <w:rFonts w:cs="Times New Roman"/>
        </w:rPr>
        <w:t>the</w:t>
      </w:r>
      <w:r w:rsidR="00751DC4" w:rsidRPr="004F1861">
        <w:rPr>
          <w:rFonts w:cs="Times New Roman"/>
        </w:rPr>
        <w:t xml:space="preserve"> </w:t>
      </w:r>
      <w:proofErr w:type="spellStart"/>
      <w:r w:rsidR="00751DC4" w:rsidRPr="004F1861">
        <w:rPr>
          <w:rFonts w:cs="Times New Roman"/>
        </w:rPr>
        <w:t>thermoactive</w:t>
      </w:r>
      <w:proofErr w:type="spellEnd"/>
      <w:r w:rsidR="00751DC4" w:rsidRPr="004F1861">
        <w:rPr>
          <w:rFonts w:cs="Times New Roman"/>
        </w:rPr>
        <w:t xml:space="preserve"> properties</w:t>
      </w:r>
      <w:r w:rsidR="004B43D8" w:rsidRPr="004F1861">
        <w:rPr>
          <w:rFonts w:cs="Times New Roman"/>
        </w:rPr>
        <w:t xml:space="preserve"> of phase change material</w:t>
      </w:r>
      <w:r w:rsidR="008048C8" w:rsidRPr="004F1861">
        <w:rPr>
          <w:rFonts w:cs="Times New Roman"/>
        </w:rPr>
        <w:t>s</w:t>
      </w:r>
      <w:r w:rsidR="004B43D8" w:rsidRPr="004F1861">
        <w:rPr>
          <w:rFonts w:cs="Times New Roman"/>
        </w:rPr>
        <w:t xml:space="preserve"> (PCM</w:t>
      </w:r>
      <w:r w:rsidR="008048C8" w:rsidRPr="004F1861">
        <w:rPr>
          <w:rFonts w:cs="Times New Roman"/>
        </w:rPr>
        <w:t>s</w:t>
      </w:r>
      <w:r w:rsidR="004B43D8" w:rsidRPr="004F1861">
        <w:rPr>
          <w:rFonts w:cs="Times New Roman"/>
        </w:rPr>
        <w:t>) but</w:t>
      </w:r>
      <w:r w:rsidR="00751DC4" w:rsidRPr="004F1861">
        <w:rPr>
          <w:rFonts w:cs="Times New Roman"/>
        </w:rPr>
        <w:t xml:space="preserve"> </w:t>
      </w:r>
      <w:r w:rsidR="007B7562" w:rsidRPr="004F1861">
        <w:rPr>
          <w:rFonts w:cs="Times New Roman"/>
        </w:rPr>
        <w:t xml:space="preserve">also endow </w:t>
      </w:r>
      <w:r w:rsidR="008048C8" w:rsidRPr="004F1861">
        <w:rPr>
          <w:rFonts w:cs="Times New Roman"/>
        </w:rPr>
        <w:t xml:space="preserve">the </w:t>
      </w:r>
      <w:r w:rsidR="007B7562" w:rsidRPr="004F1861">
        <w:rPr>
          <w:rFonts w:cs="Times New Roman"/>
        </w:rPr>
        <w:t>PCM with stable form, flexibility and controllable micro-to-nano</w:t>
      </w:r>
      <w:r w:rsidR="00CE299A" w:rsidRPr="004F1861">
        <w:rPr>
          <w:rFonts w:cs="Times New Roman"/>
        </w:rPr>
        <w:t>scale</w:t>
      </w:r>
      <w:r w:rsidR="0061545F" w:rsidRPr="004F1861">
        <w:rPr>
          <w:rFonts w:cs="Times New Roman"/>
        </w:rPr>
        <w:t xml:space="preserve"> fibrous</w:t>
      </w:r>
      <w:r w:rsidR="007B7562" w:rsidRPr="004F1861">
        <w:rPr>
          <w:rFonts w:cs="Times New Roman"/>
        </w:rPr>
        <w:t xml:space="preserve"> structures </w:t>
      </w:r>
      <w:r w:rsidR="00751DC4" w:rsidRPr="004F1861">
        <w:rPr>
          <w:rFonts w:cs="Times New Roman"/>
        </w:rPr>
        <w:fldChar w:fldCharType="begin">
          <w:fldData xml:space="preserve">PEVuZE5vdGU+PENpdGU+PEF1dGhvcj5aaGFuZzwvQXV0aG9yPjxZZWFyPjIwMTY8L1llYXI+PFJl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</w:fldData>
        </w:fldChar>
      </w:r>
      <w:r w:rsidR="00B06D37" w:rsidRPr="004F1861">
        <w:rPr>
          <w:rFonts w:cs="Times New Roman"/>
        </w:rPr>
        <w:instrText xml:space="preserve"> ADDIN EN.CITE </w:instrText>
      </w:r>
      <w:r w:rsidR="00B06D37" w:rsidRPr="004F1861">
        <w:rPr>
          <w:rFonts w:cs="Times New Roman"/>
        </w:rPr>
        <w:fldChar w:fldCharType="begin">
          <w:fldData xml:space="preserve">PEVuZE5vdGU+PENpdGU+PEF1dGhvcj5aaGFuZzwvQXV0aG9yPjxZZWFyPjIwMTY8L1llYXI+PFJl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</w:fldData>
        </w:fldChar>
      </w:r>
      <w:r w:rsidR="00B06D37" w:rsidRPr="004F1861">
        <w:rPr>
          <w:rFonts w:cs="Times New Roman"/>
        </w:rPr>
        <w:instrText xml:space="preserve"> ADDIN EN.CITE.DATA </w:instrText>
      </w:r>
      <w:r w:rsidR="00B06D37" w:rsidRPr="004F1861">
        <w:rPr>
          <w:rFonts w:cs="Times New Roman"/>
        </w:rPr>
      </w:r>
      <w:r w:rsidR="00B06D37" w:rsidRPr="004F1861">
        <w:rPr>
          <w:rFonts w:cs="Times New Roman"/>
        </w:rPr>
        <w:fldChar w:fldCharType="end"/>
      </w:r>
      <w:r w:rsidR="00751DC4" w:rsidRPr="004F1861">
        <w:rPr>
          <w:rFonts w:cs="Times New Roman"/>
        </w:rPr>
      </w:r>
      <w:r w:rsidR="00751DC4" w:rsidRPr="004F1861">
        <w:rPr>
          <w:rFonts w:cs="Times New Roman"/>
        </w:rPr>
        <w:fldChar w:fldCharType="separate"/>
      </w:r>
      <w:r w:rsidR="00751DC4" w:rsidRPr="004F1861">
        <w:rPr>
          <w:rFonts w:cs="Times New Roman"/>
          <w:noProof/>
        </w:rPr>
        <w:t>[1-4]</w:t>
      </w:r>
      <w:r w:rsidR="00751DC4" w:rsidRPr="004F1861">
        <w:rPr>
          <w:rFonts w:cs="Times New Roman"/>
        </w:rPr>
        <w:fldChar w:fldCharType="end"/>
      </w:r>
      <w:r w:rsidR="00751DC4" w:rsidRPr="004F1861">
        <w:rPr>
          <w:rFonts w:cs="Times New Roman"/>
        </w:rPr>
        <w:t>.</w:t>
      </w:r>
      <w:r w:rsidR="002D6A01" w:rsidRPr="004F1861">
        <w:rPr>
          <w:rFonts w:cs="Times New Roman"/>
        </w:rPr>
        <w:t xml:space="preserve"> </w:t>
      </w:r>
      <w:r w:rsidR="00754042" w:rsidRPr="004F1861">
        <w:rPr>
          <w:rFonts w:cs="Times New Roman"/>
        </w:rPr>
        <w:t>T</w:t>
      </w:r>
      <w:r w:rsidR="00751DC4" w:rsidRPr="004F1861">
        <w:rPr>
          <w:rFonts w:cs="Times New Roman"/>
        </w:rPr>
        <w:t xml:space="preserve">hey have been applied in </w:t>
      </w:r>
      <w:r w:rsidR="00751DC4" w:rsidRPr="004F1861">
        <w:rPr>
          <w:rFonts w:eastAsiaTheme="minorEastAsia" w:cs="Times New Roman"/>
        </w:rPr>
        <w:t>general</w:t>
      </w:r>
      <w:r w:rsidR="00751DC4" w:rsidRPr="004F1861">
        <w:rPr>
          <w:rFonts w:eastAsiaTheme="minorEastAsia" w:cs="Times New Roman" w:hint="eastAsia"/>
        </w:rPr>
        <w:t xml:space="preserve"> thermal storage and regulation (such as </w:t>
      </w:r>
      <w:r w:rsidR="00751DC4" w:rsidRPr="004F1861">
        <w:rPr>
          <w:rFonts w:cs="Times New Roman"/>
        </w:rPr>
        <w:t xml:space="preserve">thermal regulating textiles </w:t>
      </w:r>
      <w:r w:rsidR="00751DC4" w:rsidRPr="004F1861">
        <w:rPr>
          <w:rFonts w:cs="Times New Roman"/>
        </w:rPr>
        <w:fldChar w:fldCharType="begin">
          <w:fldData xml:space="preserve">PEVuZE5vdGU+PENpdGU+PEF1dGhvcj5HYW88L0F1dGhvcj48WWVhcj4yMDE3PC9ZZWFyPjxSZWNO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</w:fldData>
        </w:fldChar>
      </w:r>
      <w:r w:rsidR="002453A5" w:rsidRPr="004F1861">
        <w:rPr>
          <w:rFonts w:cs="Times New Roman"/>
        </w:rPr>
        <w:instrText xml:space="preserve"> ADDIN EN.CITE </w:instrText>
      </w:r>
      <w:r w:rsidR="002453A5" w:rsidRPr="004F1861">
        <w:rPr>
          <w:rFonts w:cs="Times New Roman"/>
        </w:rPr>
        <w:fldChar w:fldCharType="begin">
          <w:fldData xml:space="preserve">PEVuZE5vdGU+PENpdGU+PEF1dGhvcj5HYW88L0F1dGhvcj48WWVhcj4yMDE3PC9ZZWFyPjxSZWNO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</w:fldData>
        </w:fldChar>
      </w:r>
      <w:r w:rsidR="002453A5" w:rsidRPr="004F1861">
        <w:rPr>
          <w:rFonts w:cs="Times New Roman"/>
        </w:rPr>
        <w:instrText xml:space="preserve"> ADDIN EN.CITE.DATA </w:instrText>
      </w:r>
      <w:r w:rsidR="002453A5" w:rsidRPr="004F1861">
        <w:rPr>
          <w:rFonts w:cs="Times New Roman"/>
        </w:rPr>
      </w:r>
      <w:r w:rsidR="002453A5" w:rsidRPr="004F1861">
        <w:rPr>
          <w:rFonts w:cs="Times New Roman"/>
        </w:rPr>
        <w:fldChar w:fldCharType="end"/>
      </w:r>
      <w:r w:rsidR="00751DC4" w:rsidRPr="004F1861">
        <w:rPr>
          <w:rFonts w:cs="Times New Roman"/>
        </w:rPr>
      </w:r>
      <w:r w:rsidR="00751DC4" w:rsidRPr="004F1861">
        <w:rPr>
          <w:rFonts w:cs="Times New Roman"/>
        </w:rPr>
        <w:fldChar w:fldCharType="separate"/>
      </w:r>
      <w:r w:rsidR="00751DC4" w:rsidRPr="004F1861">
        <w:rPr>
          <w:rFonts w:cs="Times New Roman"/>
          <w:noProof/>
        </w:rPr>
        <w:t>[5-8]</w:t>
      </w:r>
      <w:r w:rsidR="00751DC4" w:rsidRPr="004F1861">
        <w:rPr>
          <w:rFonts w:cs="Times New Roman"/>
        </w:rPr>
        <w:fldChar w:fldCharType="end"/>
      </w:r>
      <w:r w:rsidR="00751DC4" w:rsidRPr="004F1861">
        <w:rPr>
          <w:rFonts w:cs="Times New Roman"/>
        </w:rPr>
        <w:t xml:space="preserve"> </w:t>
      </w:r>
      <w:r w:rsidR="00751DC4" w:rsidRPr="004F1861">
        <w:rPr>
          <w:rFonts w:eastAsiaTheme="minorEastAsia" w:cs="Times New Roman" w:hint="eastAsia"/>
        </w:rPr>
        <w:t>and el</w:t>
      </w:r>
      <w:r w:rsidR="00751DC4" w:rsidRPr="004F1861">
        <w:rPr>
          <w:rFonts w:eastAsiaTheme="minorEastAsia" w:cs="Times New Roman"/>
        </w:rPr>
        <w:t>e</w:t>
      </w:r>
      <w:r w:rsidR="00751DC4" w:rsidRPr="004F1861">
        <w:rPr>
          <w:rFonts w:eastAsiaTheme="minorEastAsia" w:cs="Times New Roman" w:hint="eastAsia"/>
        </w:rPr>
        <w:t>ctro</w:t>
      </w:r>
      <w:r w:rsidR="00751DC4" w:rsidRPr="004F1861">
        <w:rPr>
          <w:rFonts w:eastAsiaTheme="minorEastAsia" w:cs="Times New Roman"/>
        </w:rPr>
        <w:t>n</w:t>
      </w:r>
      <w:r w:rsidR="00751DC4" w:rsidRPr="004F1861">
        <w:rPr>
          <w:rFonts w:eastAsiaTheme="minorEastAsia" w:cs="Times New Roman" w:hint="eastAsia"/>
        </w:rPr>
        <w:t>ic device protection</w:t>
      </w:r>
      <w:r w:rsidR="006F22B9" w:rsidRPr="004F1861">
        <w:rPr>
          <w:rFonts w:eastAsiaTheme="minorEastAsia" w:cs="Times New Roman"/>
        </w:rPr>
        <w:t xml:space="preserve"> </w:t>
      </w:r>
      <w:r w:rsidR="006F22B9" w:rsidRPr="004F1861">
        <w:rPr>
          <w:rFonts w:eastAsiaTheme="minorEastAsia" w:cs="Times New Roman"/>
        </w:rPr>
        <w:fldChar w:fldCharType="begin"/>
      </w:r>
      <w:r w:rsidR="003274B3" w:rsidRPr="004F1861">
        <w:rPr>
          <w:rFonts w:eastAsiaTheme="minorEastAsia" w:cs="Times New Roman"/>
        </w:rPr>
        <w:instrText xml:space="preserve"> ADDIN EN.CITE &lt;EndNote&gt;&lt;Cite&gt;&lt;Author&gt;Shen&lt;/Author&gt;&lt;Year&gt;2022&lt;/Year&gt;&lt;RecNum&gt;406&lt;/RecNum&gt;&lt;DisplayText&gt;[9]&lt;/DisplayText&gt;&lt;record&gt;&lt;rec-number&gt;406&lt;/rec-number&gt;&lt;foreign-keys&gt;&lt;key app="EN" db-id="90raapa2idwadve9adcv2psq9azrrt5epwa0" timestamp="1678637645"&gt;406&lt;/key&gt;&lt;/foreign-keys&gt;&lt;ref-type name="Journal Article"&gt;17&lt;/ref-type&gt;&lt;contributors&gt;&lt;authors&gt;&lt;author&gt;Shen, Rongbiao&lt;/author&gt;&lt;author&gt;Weng, Mengman&lt;/author&gt;&lt;author&gt;Zhang, Li&lt;/author&gt;&lt;author&gt;Huang, Jintao&lt;/author&gt;&lt;author&gt;Sheng, Xinxin&lt;/author&gt;&lt;/authors&gt;&lt;/contributors&gt;&lt;titles&gt;&lt;title&gt;Biomass-based carbon aerogel/Fe3O4@PEG phase change composites with satisfactory electromagnetic interference shielding and multi-source driven thermal management in thermal energy storage&lt;/title&gt;&lt;secondary-title&gt;Composites Part A: Applied Science and Manufacturing&lt;/secondary-title&gt;&lt;/titles&gt;&lt;periodical&gt;&lt;full-title&gt;Composites Part A: Applied Science and Manufacturing&lt;/full-title&gt;&lt;/periodical&gt;&lt;pages&gt;107248&lt;/pages&gt;&lt;volume&gt;163&lt;/volume&gt;&lt;keywords&gt;&lt;keyword&gt;Energy materials&lt;/keyword&gt;&lt;keyword&gt;Multifunctional composites&lt;/keyword&gt;&lt;keyword&gt;Thermal properties&lt;/keyword&gt;&lt;keyword&gt;Microstructures&lt;/keyword&gt;&lt;/keywords&gt;&lt;dates&gt;&lt;year&gt;2022&lt;/year&gt;&lt;pub-dates&gt;&lt;date&gt;2022/12/01/&lt;/date&gt;&lt;/pub-dates&gt;&lt;/dates&gt;&lt;isbn&gt;1359-835X&lt;/isbn&gt;&lt;urls&gt;&lt;related-urls&gt;&lt;url&gt;https://www.sciencedirect.com/science/article/pii/S1359835X22004298&lt;/url&gt;&lt;/related-urls&gt;&lt;/urls&gt;&lt;electronic-resource-num&gt;10.1016/j.compositesa.2022.107248&lt;/electronic-resource-num&gt;&lt;/record&gt;&lt;/Cite&gt;&lt;/EndNote&gt;</w:instrText>
      </w:r>
      <w:r w:rsidR="006F22B9" w:rsidRPr="004F1861">
        <w:rPr>
          <w:rFonts w:eastAsiaTheme="minorEastAsia" w:cs="Times New Roman"/>
        </w:rPr>
        <w:fldChar w:fldCharType="separate"/>
      </w:r>
      <w:r w:rsidR="006F22B9" w:rsidRPr="004F1861">
        <w:rPr>
          <w:rFonts w:eastAsiaTheme="minorEastAsia" w:cs="Times New Roman"/>
          <w:noProof/>
        </w:rPr>
        <w:t>[9]</w:t>
      </w:r>
      <w:r w:rsidR="006F22B9" w:rsidRPr="004F1861">
        <w:rPr>
          <w:rFonts w:eastAsiaTheme="minorEastAsia" w:cs="Times New Roman"/>
        </w:rPr>
        <w:fldChar w:fldCharType="end"/>
      </w:r>
      <w:r w:rsidR="008048C8" w:rsidRPr="004F1861">
        <w:rPr>
          <w:rFonts w:eastAsiaTheme="minorEastAsia" w:cs="Times New Roman"/>
        </w:rPr>
        <w:t>, such as</w:t>
      </w:r>
      <w:r w:rsidR="00751DC4" w:rsidRPr="004F1861">
        <w:rPr>
          <w:rFonts w:eastAsiaTheme="minorEastAsia" w:cs="Times New Roman" w:hint="eastAsia"/>
        </w:rPr>
        <w:t xml:space="preserve"> </w:t>
      </w:r>
      <w:r w:rsidR="00751DC4" w:rsidRPr="004F1861">
        <w:rPr>
          <w:rFonts w:cs="Times New Roman"/>
        </w:rPr>
        <w:t xml:space="preserve">battery protection </w:t>
      </w:r>
      <w:r w:rsidR="00751DC4" w:rsidRPr="004F1861">
        <w:rPr>
          <w:rFonts w:cs="Times New Roman"/>
        </w:rPr>
        <w:fldChar w:fldCharType="begin"/>
      </w:r>
      <w:r w:rsidR="006F22B9" w:rsidRPr="004F1861">
        <w:rPr>
          <w:rFonts w:cs="Times New Roman"/>
        </w:rPr>
        <w:instrText xml:space="preserve"> ADDIN EN.CITE &lt;EndNote&gt;&lt;Cite&gt;&lt;Author&gt;Sun&lt;/Author&gt;&lt;Year&gt;2019&lt;/Year&gt;&lt;RecNum&gt;224&lt;/RecNum&gt;&lt;DisplayText&gt;[10]&lt;/DisplayText&gt;&lt;record&gt;&lt;rec-number&gt;224&lt;/rec-number&gt;&lt;foreign-keys&gt;&lt;key app="EN" db-id="90raapa2idwadve9adcv2psq9azrrt5epwa0" timestamp="1664793395"&gt;224&lt;/key&gt;&lt;/foreign-keys&gt;&lt;ref-type name="Journal Article"&gt;17&lt;/ref-type&gt;&lt;contributors&gt;&lt;authors&gt;&lt;author&gt;Sun, Yanli&lt;/author&gt;&lt;author&gt;Wang, Rui&lt;/author&gt;&lt;author&gt;Liu, Xing&lt;/author&gt;&lt;author&gt;Fang, Shu&lt;/author&gt;&lt;author&gt;Li, Bo&lt;/author&gt;&lt;/authors&gt;&lt;/contributors&gt;&lt;titles&gt;&lt;title&gt;Design of a novel multilayer low-temperature protection composite based on phase change microcapsules&lt;/title&gt;&lt;secondary-title&gt;Journal of Applied Polymer Science&lt;/secondary-title&gt;&lt;/titles&gt;&lt;periodical&gt;&lt;full-title&gt;Journal of Applied Polymer Science&lt;/full-title&gt;&lt;abbr-1&gt;J. Appl. Polym. Sci.&lt;/abbr-1&gt;&lt;/periodical&gt;&lt;pages&gt;47534&lt;/pages&gt;&lt;volume&gt;136&lt;/volume&gt;&lt;number&gt;20&lt;/number&gt;&lt;keywords&gt;&lt;keyword&gt;low</w:instrText>
      </w:r>
      <w:r w:rsidR="006F22B9" w:rsidRPr="004F1861">
        <w:rPr>
          <w:rFonts w:cs="Times New Roman" w:hint="eastAsia"/>
        </w:rPr>
        <w:instrText>‐</w:instrText>
      </w:r>
      <w:r w:rsidR="006F22B9" w:rsidRPr="004F1861">
        <w:rPr>
          <w:rFonts w:cs="Times New Roman"/>
        </w:rPr>
        <w:instrText>temperature protection composite&lt;/keyword&gt;&lt;keyword&gt;phase change microcapsules&lt;/keyword&gt;&lt;keyword&gt;the low temperature resistance time&lt;/keyword&gt;&lt;keyword&gt;ultra</w:instrText>
      </w:r>
      <w:r w:rsidR="006F22B9" w:rsidRPr="004F1861">
        <w:rPr>
          <w:rFonts w:cs="Times New Roman" w:hint="eastAsia"/>
        </w:rPr>
        <w:instrText>‐</w:instrText>
      </w:r>
      <w:r w:rsidR="006F22B9" w:rsidRPr="004F1861">
        <w:rPr>
          <w:rFonts w:cs="Times New Roman"/>
        </w:rPr>
        <w:instrText>low temperature environment&lt;/keyword&gt;&lt;/keywords&gt;&lt;dates&gt;&lt;year&gt;2019&lt;/year&gt;&lt;/dates&gt;&lt;urls&gt;&lt;/urls&gt;&lt;electronic-resource-num&gt;10.1002/app.47534&lt;/electronic-resource-num&gt;&lt;/record&gt;&lt;/Cite&gt;&lt;/EndNote&gt;</w:instrText>
      </w:r>
      <w:r w:rsidR="00751DC4" w:rsidRPr="004F1861">
        <w:rPr>
          <w:rFonts w:cs="Times New Roman"/>
        </w:rPr>
        <w:fldChar w:fldCharType="separate"/>
      </w:r>
      <w:r w:rsidR="006F22B9" w:rsidRPr="004F1861">
        <w:rPr>
          <w:rFonts w:cs="Times New Roman"/>
          <w:noProof/>
        </w:rPr>
        <w:t>[10]</w:t>
      </w:r>
      <w:r w:rsidR="00751DC4" w:rsidRPr="004F1861">
        <w:rPr>
          <w:rFonts w:cs="Times New Roman"/>
        </w:rPr>
        <w:fldChar w:fldCharType="end"/>
      </w:r>
      <w:r w:rsidR="00710C67" w:rsidRPr="004F1861">
        <w:rPr>
          <w:rFonts w:eastAsiaTheme="minorEastAsia" w:cs="Times New Roman"/>
        </w:rPr>
        <w:t>)</w:t>
      </w:r>
      <w:r w:rsidR="00751DC4" w:rsidRPr="004F1861">
        <w:rPr>
          <w:rFonts w:cs="Times New Roman"/>
        </w:rPr>
        <w:t>,</w:t>
      </w:r>
      <w:r w:rsidR="00751DC4" w:rsidRPr="004F1861">
        <w:rPr>
          <w:rFonts w:eastAsiaTheme="minorEastAsia" w:cs="Times New Roman" w:hint="eastAsia"/>
        </w:rPr>
        <w:t xml:space="preserve"> and even in </w:t>
      </w:r>
      <w:r w:rsidR="004011CB" w:rsidRPr="004F1861">
        <w:rPr>
          <w:rFonts w:eastAsiaTheme="minorEastAsia" w:cs="Times New Roman"/>
        </w:rPr>
        <w:t xml:space="preserve">the </w:t>
      </w:r>
      <w:r w:rsidR="00751DC4" w:rsidRPr="004F1861">
        <w:rPr>
          <w:rFonts w:eastAsiaTheme="minorEastAsia" w:cs="Times New Roman" w:hint="eastAsia"/>
        </w:rPr>
        <w:t xml:space="preserve">biomedical </w:t>
      </w:r>
      <w:r w:rsidR="00751DC4" w:rsidRPr="004F1861">
        <w:rPr>
          <w:rFonts w:eastAsiaTheme="minorEastAsia" w:cs="Times New Roman"/>
        </w:rPr>
        <w:t>field</w:t>
      </w:r>
      <w:r w:rsidR="00751DC4" w:rsidRPr="004F1861">
        <w:rPr>
          <w:rFonts w:eastAsiaTheme="minorEastAsia" w:cs="Times New Roman" w:hint="eastAsia"/>
        </w:rPr>
        <w:t xml:space="preserve"> (</w:t>
      </w:r>
      <w:r w:rsidR="00751DC4" w:rsidRPr="004F1861">
        <w:rPr>
          <w:rFonts w:cs="Times New Roman"/>
        </w:rPr>
        <w:t xml:space="preserve">controlled drug delivery systems </w:t>
      </w:r>
      <w:r w:rsidR="00751DC4" w:rsidRPr="004F1861">
        <w:rPr>
          <w:rFonts w:cs="Times New Roman"/>
        </w:rPr>
        <w:fldChar w:fldCharType="begin">
          <w:fldData xml:space="preserve">PEVuZE5vdGU+PENpdGU+PEF1dGhvcj5LaW08L0F1dGhvcj48WWVhcj4yMDEzPC9ZZWFyPjxSZWNO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=
</w:fldData>
        </w:fldChar>
      </w:r>
      <w:r w:rsidR="006F22B9" w:rsidRPr="004F1861">
        <w:rPr>
          <w:rFonts w:cs="Times New Roman"/>
        </w:rPr>
        <w:instrText xml:space="preserve"> ADDIN EN.CITE </w:instrText>
      </w:r>
      <w:r w:rsidR="006F22B9" w:rsidRPr="004F1861">
        <w:rPr>
          <w:rFonts w:cs="Times New Roman"/>
        </w:rPr>
        <w:fldChar w:fldCharType="begin">
          <w:fldData xml:space="preserve">PEVuZE5vdGU+PENpdGU+PEF1dGhvcj5LaW08L0F1dGhvcj48WWVhcj4yMDEzPC9ZZWFyPjxSZWNO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=
</w:fldData>
        </w:fldChar>
      </w:r>
      <w:r w:rsidR="006F22B9" w:rsidRPr="004F1861">
        <w:rPr>
          <w:rFonts w:cs="Times New Roman"/>
        </w:rPr>
        <w:instrText xml:space="preserve"> ADDIN EN.CITE.DATA </w:instrText>
      </w:r>
      <w:r w:rsidR="006F22B9" w:rsidRPr="004F1861">
        <w:rPr>
          <w:rFonts w:cs="Times New Roman"/>
        </w:rPr>
      </w:r>
      <w:r w:rsidR="006F22B9" w:rsidRPr="004F1861">
        <w:rPr>
          <w:rFonts w:cs="Times New Roman"/>
        </w:rPr>
        <w:fldChar w:fldCharType="end"/>
      </w:r>
      <w:r w:rsidR="00751DC4" w:rsidRPr="004F1861">
        <w:rPr>
          <w:rFonts w:cs="Times New Roman"/>
        </w:rPr>
      </w:r>
      <w:r w:rsidR="00751DC4" w:rsidRPr="004F1861">
        <w:rPr>
          <w:rFonts w:cs="Times New Roman"/>
        </w:rPr>
        <w:fldChar w:fldCharType="separate"/>
      </w:r>
      <w:r w:rsidR="006F22B9" w:rsidRPr="004F1861">
        <w:rPr>
          <w:rFonts w:cs="Times New Roman"/>
          <w:noProof/>
        </w:rPr>
        <w:t>[11-13]</w:t>
      </w:r>
      <w:r w:rsidR="00751DC4" w:rsidRPr="004F1861">
        <w:rPr>
          <w:rFonts w:cs="Times New Roman"/>
        </w:rPr>
        <w:fldChar w:fldCharType="end"/>
      </w:r>
      <w:r w:rsidR="00751DC4" w:rsidRPr="004F1861">
        <w:rPr>
          <w:rFonts w:eastAsiaTheme="minorEastAsia" w:cs="Times New Roman" w:hint="eastAsia"/>
        </w:rPr>
        <w:t xml:space="preserve"> and </w:t>
      </w:r>
      <w:r w:rsidR="00751DC4" w:rsidRPr="004F1861">
        <w:rPr>
          <w:rFonts w:cs="Times New Roman"/>
        </w:rPr>
        <w:t xml:space="preserve">cancer therapy </w:t>
      </w:r>
      <w:r w:rsidR="00751DC4" w:rsidRPr="004F1861">
        <w:rPr>
          <w:rFonts w:cs="Times New Roman"/>
        </w:rPr>
        <w:fldChar w:fldCharType="begin"/>
      </w:r>
      <w:r w:rsidR="006F22B9" w:rsidRPr="004F1861">
        <w:rPr>
          <w:rFonts w:cs="Times New Roman"/>
        </w:rPr>
        <w:instrText xml:space="preserve"> ADDIN EN.CITE &lt;EndNote&gt;&lt;Cite&gt;&lt;Author&gt;Chen&lt;/Author&gt;&lt;Year&gt;2022&lt;/Year&gt;&lt;RecNum&gt;394&lt;/RecNum&gt;&lt;DisplayText&gt;[14]&lt;/DisplayText&gt;&lt;record&gt;&lt;rec-number&gt;394&lt;/rec-number&gt;&lt;foreign-keys&gt;&lt;key app="EN" db-id="90raapa2idwadve9adcv2psq9azrrt5epwa0" timestamp="1671016939"&gt;394&lt;/key&gt;&lt;/foreign-keys&gt;&lt;ref-type name="Journal Article"&gt;17&lt;/ref-type&gt;&lt;contributors&gt;&lt;authors&gt;&lt;author&gt;Chen, Lei&lt;/author&gt;&lt;author&gt;Sun, Xiaoqing&lt;/author&gt;&lt;author&gt;Cheng, Kai&lt;/author&gt;&lt;author&gt;Topham, Paul D.&lt;/author&gt;&lt;author&gt;Xu, Mengmeng&lt;/author&gt;&lt;author&gt;Jia, Yifan&lt;/author&gt;&lt;author&gt;Dong, Donghua&lt;/author&gt;&lt;author&gt;Wang, Shuo&lt;/author&gt;&lt;author&gt;Liu, Yuan&lt;/author&gt;&lt;author&gt;Wang, Linge&lt;/author&gt;&lt;author&gt;Yu, Qianqian&lt;/author&gt;&lt;/authors&gt;&lt;/contributors&gt;&lt;titles&gt;&lt;title&gt;Temperature-Regulating Phase Change Fiber Scaffold Toward Mild Photothermal–Chemotherapy&lt;/title&gt;&lt;secondary-title&gt;Advanced Fiber Materials&lt;/secondary-title&gt;&lt;/titles&gt;&lt;periodical&gt;&lt;full-title&gt;Advanced Fiber Materials&lt;/full-title&gt;&lt;abbr-1&gt;Adv. Fiber Mater.&lt;/abbr-1&gt;&lt;/periodical&gt;&lt;pages&gt;1669-1684&lt;/pages&gt;&lt;volume&gt;4&lt;/volume&gt;&lt;dates&gt;&lt;year&gt;2022&lt;/year&gt;&lt;pub-dates&gt;&lt;date&gt;2022/09/29&lt;/date&gt;&lt;/pub-dates&gt;&lt;/dates&gt;&lt;isbn&gt;2524-793X&lt;/isbn&gt;&lt;urls&gt;&lt;related-urls&gt;&lt;url&gt;https://doi.org/10.1007/s42765-022-00199-8&lt;/url&gt;&lt;/related-urls&gt;&lt;/urls&gt;&lt;electronic-resource-num&gt;10.1007/s42765-022-00199-8&lt;/electronic-resource-num&gt;&lt;/record&gt;&lt;/Cite&gt;&lt;/EndNote&gt;</w:instrText>
      </w:r>
      <w:r w:rsidR="00751DC4" w:rsidRPr="004F1861">
        <w:rPr>
          <w:rFonts w:cs="Times New Roman"/>
        </w:rPr>
        <w:fldChar w:fldCharType="separate"/>
      </w:r>
      <w:r w:rsidR="006F22B9" w:rsidRPr="004F1861">
        <w:rPr>
          <w:rFonts w:cs="Times New Roman"/>
          <w:noProof/>
        </w:rPr>
        <w:t>[14]</w:t>
      </w:r>
      <w:r w:rsidR="00751DC4" w:rsidRPr="004F1861">
        <w:rPr>
          <w:rFonts w:cs="Times New Roman"/>
        </w:rPr>
        <w:fldChar w:fldCharType="end"/>
      </w:r>
      <w:r w:rsidR="00751DC4" w:rsidRPr="004F1861">
        <w:rPr>
          <w:rFonts w:cs="Times New Roman"/>
        </w:rPr>
        <w:t xml:space="preserve">). </w:t>
      </w:r>
    </w:p>
    <w:p w14:paraId="61C086D7" w14:textId="52F93BCF" w:rsidR="00CF29D3" w:rsidRPr="004F1861" w:rsidRDefault="00256283" w:rsidP="004F1861">
      <w:pPr>
        <w:ind w:firstLineChars="100" w:firstLine="240"/>
        <w:rPr>
          <w:rFonts w:cs="Times New Roman"/>
        </w:rPr>
      </w:pPr>
      <w:r w:rsidRPr="004F1861">
        <w:rPr>
          <w:rFonts w:eastAsiaTheme="minorEastAsia" w:cs="Times New Roman" w:hint="eastAsia"/>
        </w:rPr>
        <w:t>A</w:t>
      </w:r>
      <w:r w:rsidRPr="004F1861">
        <w:rPr>
          <w:rFonts w:eastAsiaTheme="minorEastAsia" w:cs="Times New Roman"/>
        </w:rPr>
        <w:t xml:space="preserve">s a convenient and versatile method, electrospinning techniques </w:t>
      </w:r>
      <w:r w:rsidR="004011CB" w:rsidRPr="004F1861">
        <w:rPr>
          <w:rFonts w:eastAsiaTheme="minorEastAsia" w:cs="Times New Roman"/>
        </w:rPr>
        <w:t>ha</w:t>
      </w:r>
      <w:r w:rsidR="005F09C1" w:rsidRPr="004F1861">
        <w:rPr>
          <w:rFonts w:eastAsiaTheme="minorEastAsia" w:cs="Times New Roman"/>
        </w:rPr>
        <w:t>ve</w:t>
      </w:r>
      <w:r w:rsidR="004011CB" w:rsidRPr="004F1861">
        <w:rPr>
          <w:rFonts w:eastAsiaTheme="minorEastAsia" w:cs="Times New Roman"/>
        </w:rPr>
        <w:t xml:space="preserve"> been </w:t>
      </w:r>
      <w:r w:rsidR="00FB70CE" w:rsidRPr="004F1861">
        <w:rPr>
          <w:rFonts w:eastAsiaTheme="minorEastAsia" w:cs="Times New Roman"/>
        </w:rPr>
        <w:t xml:space="preserve">extensively </w:t>
      </w:r>
      <w:r w:rsidR="00224FE5" w:rsidRPr="004F1861">
        <w:rPr>
          <w:rFonts w:eastAsiaTheme="minorEastAsia" w:cs="Times New Roman"/>
        </w:rPr>
        <w:t>developed</w:t>
      </w:r>
      <w:r w:rsidR="00577164" w:rsidRPr="004F1861">
        <w:rPr>
          <w:rFonts w:eastAsiaTheme="minorEastAsia" w:cs="Times New Roman"/>
        </w:rPr>
        <w:t xml:space="preserve"> </w:t>
      </w:r>
      <w:r w:rsidR="008048C8" w:rsidRPr="004F1861">
        <w:rPr>
          <w:rFonts w:eastAsiaTheme="minorEastAsia" w:cs="Times New Roman"/>
        </w:rPr>
        <w:t xml:space="preserve">for this field </w:t>
      </w:r>
      <w:r w:rsidR="00203C23" w:rsidRPr="004F1861">
        <w:rPr>
          <w:rFonts w:cs="Times New Roman"/>
        </w:rPr>
        <w:fldChar w:fldCharType="begin">
          <w:fldData xml:space="preserve">PEVuZE5vdGU+PENpdGU+PEF1dGhvcj5XdTwvQXV0aG9yPjxZZWFyPjIwMTg8L1llYXI+PFJlY051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</w:fldData>
        </w:fldChar>
      </w:r>
      <w:r w:rsidR="006F22B9" w:rsidRPr="004F1861">
        <w:rPr>
          <w:rFonts w:cs="Times New Roman"/>
        </w:rPr>
        <w:instrText xml:space="preserve"> ADDIN EN.CITE </w:instrText>
      </w:r>
      <w:r w:rsidR="006F22B9" w:rsidRPr="004F1861">
        <w:rPr>
          <w:rFonts w:cs="Times New Roman"/>
        </w:rPr>
        <w:fldChar w:fldCharType="begin">
          <w:fldData xml:space="preserve">PEVuZE5vdGU+PENpdGU+PEF1dGhvcj5XdTwvQXV0aG9yPjxZZWFyPjIwMTg8L1llYXI+PFJlY051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</w:fldData>
        </w:fldChar>
      </w:r>
      <w:r w:rsidR="006F22B9" w:rsidRPr="004F1861">
        <w:rPr>
          <w:rFonts w:cs="Times New Roman"/>
        </w:rPr>
        <w:instrText xml:space="preserve"> ADDIN EN.CITE.DATA </w:instrText>
      </w:r>
      <w:r w:rsidR="006F22B9" w:rsidRPr="004F1861">
        <w:rPr>
          <w:rFonts w:cs="Times New Roman"/>
        </w:rPr>
      </w:r>
      <w:r w:rsidR="006F22B9" w:rsidRPr="004F1861">
        <w:rPr>
          <w:rFonts w:cs="Times New Roman"/>
        </w:rPr>
        <w:fldChar w:fldCharType="end"/>
      </w:r>
      <w:r w:rsidR="00203C23" w:rsidRPr="004F1861">
        <w:rPr>
          <w:rFonts w:cs="Times New Roman"/>
        </w:rPr>
      </w:r>
      <w:r w:rsidR="00203C23" w:rsidRPr="004F1861">
        <w:rPr>
          <w:rFonts w:cs="Times New Roman"/>
        </w:rPr>
        <w:fldChar w:fldCharType="separate"/>
      </w:r>
      <w:r w:rsidR="006F22B9" w:rsidRPr="004F1861">
        <w:rPr>
          <w:rFonts w:cs="Times New Roman"/>
          <w:noProof/>
        </w:rPr>
        <w:t>[4, 15-17]</w:t>
      </w:r>
      <w:r w:rsidR="00203C23" w:rsidRPr="004F1861">
        <w:rPr>
          <w:rFonts w:cs="Times New Roman"/>
        </w:rPr>
        <w:fldChar w:fldCharType="end"/>
      </w:r>
      <w:r w:rsidR="00203C23" w:rsidRPr="004F1861">
        <w:rPr>
          <w:rFonts w:eastAsiaTheme="minorEastAsia" w:cs="Times New Roman"/>
        </w:rPr>
        <w:t xml:space="preserve">, </w:t>
      </w:r>
      <w:r w:rsidR="00DB49A9" w:rsidRPr="004F1861">
        <w:rPr>
          <w:rFonts w:eastAsiaTheme="minorEastAsia" w:cs="Times New Roman"/>
        </w:rPr>
        <w:t>since</w:t>
      </w:r>
      <w:r w:rsidR="00203C23" w:rsidRPr="004F1861">
        <w:rPr>
          <w:rFonts w:eastAsiaTheme="minorEastAsia" w:cs="Times New Roman"/>
        </w:rPr>
        <w:t xml:space="preserve"> </w:t>
      </w:r>
      <w:r w:rsidR="00CD0B19" w:rsidRPr="004F1861">
        <w:rPr>
          <w:rFonts w:eastAsiaTheme="minorEastAsia" w:cs="Times New Roman"/>
        </w:rPr>
        <w:t xml:space="preserve">form-stable </w:t>
      </w:r>
      <w:r w:rsidR="00F06421" w:rsidRPr="004F1861">
        <w:rPr>
          <w:rFonts w:cs="Times New Roman"/>
        </w:rPr>
        <w:t xml:space="preserve">PCFs can be </w:t>
      </w:r>
      <w:r w:rsidR="002C18F9" w:rsidRPr="004F1861">
        <w:rPr>
          <w:rFonts w:cs="Times New Roman"/>
        </w:rPr>
        <w:t xml:space="preserve">readily </w:t>
      </w:r>
      <w:r w:rsidR="00F06421" w:rsidRPr="004F1861">
        <w:rPr>
          <w:rFonts w:cs="Times New Roman"/>
        </w:rPr>
        <w:t xml:space="preserve">fabricated </w:t>
      </w:r>
      <w:r w:rsidR="008048C8" w:rsidRPr="004F1861">
        <w:rPr>
          <w:rFonts w:cs="Times New Roman"/>
        </w:rPr>
        <w:t>from</w:t>
      </w:r>
      <w:r w:rsidR="00F06421" w:rsidRPr="004F1861">
        <w:rPr>
          <w:rFonts w:cs="Times New Roman"/>
        </w:rPr>
        <w:t xml:space="preserve"> </w:t>
      </w:r>
      <w:r w:rsidR="0084196B" w:rsidRPr="004F1861">
        <w:rPr>
          <w:rFonts w:cs="Times New Roman"/>
        </w:rPr>
        <w:t xml:space="preserve">a </w:t>
      </w:r>
      <w:r w:rsidR="00F06421" w:rsidRPr="004F1861">
        <w:rPr>
          <w:rFonts w:cs="Times New Roman"/>
        </w:rPr>
        <w:t xml:space="preserve">solution </w:t>
      </w:r>
      <w:r w:rsidR="0084196B" w:rsidRPr="004F1861">
        <w:rPr>
          <w:rFonts w:cs="Times New Roman"/>
        </w:rPr>
        <w:t>containing s</w:t>
      </w:r>
      <w:r w:rsidR="00CD0B19" w:rsidRPr="004F1861">
        <w:rPr>
          <w:rFonts w:cs="Times New Roman"/>
        </w:rPr>
        <w:t xml:space="preserve">olid-liquid </w:t>
      </w:r>
      <w:r w:rsidR="00F06421" w:rsidRPr="004F1861">
        <w:rPr>
          <w:rFonts w:cs="Times New Roman"/>
        </w:rPr>
        <w:t>PCMs and supporting materials</w:t>
      </w:r>
      <w:r w:rsidR="00CD0B19" w:rsidRPr="004F1861">
        <w:rPr>
          <w:rFonts w:cs="Times New Roman"/>
        </w:rPr>
        <w:t xml:space="preserve"> </w:t>
      </w:r>
      <w:r w:rsidR="00F06421" w:rsidRPr="004F1861">
        <w:rPr>
          <w:rFonts w:cs="Times New Roman"/>
        </w:rPr>
        <w:fldChar w:fldCharType="begin">
          <w:fldData xml:space="preserve">PEVuZE5vdGU+PENpdGU+PEF1dGhvcj5DaGVuPC9BdXRob3I+PFllYXI+MjAyMDwvWWVhcj48UmVj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</w:fldData>
        </w:fldChar>
      </w:r>
      <w:r w:rsidR="006F22B9" w:rsidRPr="004F1861">
        <w:rPr>
          <w:rFonts w:cs="Times New Roman"/>
        </w:rPr>
        <w:instrText xml:space="preserve"> ADDIN EN.CITE </w:instrText>
      </w:r>
      <w:r w:rsidR="006F22B9" w:rsidRPr="004F1861">
        <w:rPr>
          <w:rFonts w:cs="Times New Roman"/>
        </w:rPr>
        <w:fldChar w:fldCharType="begin">
          <w:fldData xml:space="preserve">PEVuZE5vdGU+PENpdGU+PEF1dGhvcj5DaGVuPC9BdXRob3I+PFllYXI+MjAyMDwvWWVhcj48UmVj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</w:fldData>
        </w:fldChar>
      </w:r>
      <w:r w:rsidR="006F22B9" w:rsidRPr="004F1861">
        <w:rPr>
          <w:rFonts w:cs="Times New Roman"/>
        </w:rPr>
        <w:instrText xml:space="preserve"> ADDIN EN.CITE.DATA </w:instrText>
      </w:r>
      <w:r w:rsidR="006F22B9" w:rsidRPr="004F1861">
        <w:rPr>
          <w:rFonts w:cs="Times New Roman"/>
        </w:rPr>
      </w:r>
      <w:r w:rsidR="006F22B9" w:rsidRPr="004F1861">
        <w:rPr>
          <w:rFonts w:cs="Times New Roman"/>
        </w:rPr>
        <w:fldChar w:fldCharType="end"/>
      </w:r>
      <w:r w:rsidR="00F06421" w:rsidRPr="004F1861">
        <w:rPr>
          <w:rFonts w:cs="Times New Roman"/>
        </w:rPr>
      </w:r>
      <w:r w:rsidR="00F06421" w:rsidRPr="004F1861">
        <w:rPr>
          <w:rFonts w:cs="Times New Roman"/>
        </w:rPr>
        <w:fldChar w:fldCharType="separate"/>
      </w:r>
      <w:r w:rsidR="006F22B9" w:rsidRPr="004F1861">
        <w:rPr>
          <w:rFonts w:cs="Times New Roman"/>
          <w:noProof/>
        </w:rPr>
        <w:t>[18-21]</w:t>
      </w:r>
      <w:r w:rsidR="00F06421" w:rsidRPr="004F1861">
        <w:rPr>
          <w:rFonts w:cs="Times New Roman"/>
        </w:rPr>
        <w:fldChar w:fldCharType="end"/>
      </w:r>
      <w:r w:rsidR="00F06421" w:rsidRPr="004F1861">
        <w:rPr>
          <w:rFonts w:cs="Times New Roman"/>
        </w:rPr>
        <w:t>.</w:t>
      </w:r>
      <w:r w:rsidR="00234C71" w:rsidRPr="004F1861">
        <w:rPr>
          <w:rFonts w:eastAsiaTheme="minorEastAsia" w:cs="Times New Roman"/>
        </w:rPr>
        <w:t xml:space="preserve"> </w:t>
      </w:r>
      <w:r w:rsidR="00E80C02" w:rsidRPr="004F1861">
        <w:rPr>
          <w:rFonts w:cs="Times New Roman"/>
        </w:rPr>
        <w:t>During electrospinning, s</w:t>
      </w:r>
      <w:r w:rsidR="00056A09" w:rsidRPr="004F1861">
        <w:rPr>
          <w:rFonts w:cs="Times New Roman"/>
        </w:rPr>
        <w:t>upporting materials can</w:t>
      </w:r>
      <w:r w:rsidR="000C36CA" w:rsidRPr="004F1861">
        <w:rPr>
          <w:rFonts w:cs="Times New Roman"/>
        </w:rPr>
        <w:t xml:space="preserve"> </w:t>
      </w:r>
      <w:r w:rsidR="00FA5FD4" w:rsidRPr="004F1861">
        <w:rPr>
          <w:rFonts w:cs="Times New Roman"/>
        </w:rPr>
        <w:t>form</w:t>
      </w:r>
      <w:r w:rsidR="000C36CA" w:rsidRPr="004F1861">
        <w:rPr>
          <w:rFonts w:cs="Times New Roman"/>
        </w:rPr>
        <w:t xml:space="preserve"> a three-dimensional </w:t>
      </w:r>
      <w:r w:rsidR="00476D8D" w:rsidRPr="004F1861">
        <w:rPr>
          <w:rFonts w:cs="Times New Roman"/>
        </w:rPr>
        <w:t xml:space="preserve">fibrous </w:t>
      </w:r>
      <w:r w:rsidR="0096395B" w:rsidRPr="004F1861">
        <w:rPr>
          <w:rFonts w:cs="Times New Roman"/>
        </w:rPr>
        <w:t>cage</w:t>
      </w:r>
      <w:r w:rsidR="001311FB" w:rsidRPr="004F1861">
        <w:rPr>
          <w:rFonts w:cs="Times New Roman"/>
        </w:rPr>
        <w:t xml:space="preserve"> (or matrix)</w:t>
      </w:r>
      <w:r w:rsidR="000C36CA" w:rsidRPr="004F1861">
        <w:rPr>
          <w:rFonts w:cs="Times New Roman"/>
        </w:rPr>
        <w:t xml:space="preserve"> to “support</w:t>
      </w:r>
      <w:r w:rsidR="00435432" w:rsidRPr="004F1861">
        <w:rPr>
          <w:rFonts w:cs="Times New Roman"/>
        </w:rPr>
        <w:t xml:space="preserve"> and restrict</w:t>
      </w:r>
      <w:r w:rsidR="000C36CA" w:rsidRPr="004F1861">
        <w:rPr>
          <w:rFonts w:cs="Times New Roman"/>
        </w:rPr>
        <w:t xml:space="preserve">” the </w:t>
      </w:r>
      <w:r w:rsidR="00435432" w:rsidRPr="004F1861">
        <w:rPr>
          <w:rFonts w:cs="Times New Roman"/>
        </w:rPr>
        <w:t>melted</w:t>
      </w:r>
      <w:r w:rsidR="00D00C72" w:rsidRPr="004F1861">
        <w:rPr>
          <w:rFonts w:cs="Times New Roman"/>
        </w:rPr>
        <w:t xml:space="preserve"> </w:t>
      </w:r>
      <w:r w:rsidR="000C36CA" w:rsidRPr="004F1861">
        <w:rPr>
          <w:rFonts w:cs="Times New Roman"/>
        </w:rPr>
        <w:t>PCM</w:t>
      </w:r>
      <w:r w:rsidR="00836C11" w:rsidRPr="004F1861">
        <w:rPr>
          <w:rFonts w:cs="Times New Roman"/>
        </w:rPr>
        <w:t xml:space="preserve"> from flow loss</w:t>
      </w:r>
      <w:r w:rsidR="0084196B" w:rsidRPr="004F1861">
        <w:rPr>
          <w:rFonts w:cs="Times New Roman"/>
        </w:rPr>
        <w:t xml:space="preserve">, which </w:t>
      </w:r>
      <w:r w:rsidR="00A8000F" w:rsidRPr="004F1861">
        <w:rPr>
          <w:rFonts w:cs="Times New Roman"/>
        </w:rPr>
        <w:t xml:space="preserve">would </w:t>
      </w:r>
      <w:r w:rsidR="0084196B" w:rsidRPr="004F1861">
        <w:rPr>
          <w:rFonts w:cs="Times New Roman"/>
        </w:rPr>
        <w:t>eventually lead to leakage</w:t>
      </w:r>
      <w:r w:rsidR="000C36CA" w:rsidRPr="004F1861">
        <w:rPr>
          <w:rFonts w:cs="Times New Roman"/>
        </w:rPr>
        <w:t>.</w:t>
      </w:r>
      <w:r w:rsidR="0000405E" w:rsidRPr="004F1861">
        <w:rPr>
          <w:rFonts w:cs="Times New Roman"/>
        </w:rPr>
        <w:t xml:space="preserve"> </w:t>
      </w:r>
      <w:r w:rsidR="003F574B" w:rsidRPr="004F1861">
        <w:rPr>
          <w:rFonts w:cs="Times New Roman"/>
        </w:rPr>
        <w:t xml:space="preserve">Therefore, </w:t>
      </w:r>
      <w:r w:rsidR="00CD0B19" w:rsidRPr="004F1861">
        <w:rPr>
          <w:rFonts w:cs="Times New Roman"/>
        </w:rPr>
        <w:t xml:space="preserve">the entire PCF </w:t>
      </w:r>
      <w:r w:rsidR="00A8000F" w:rsidRPr="004F1861">
        <w:rPr>
          <w:rFonts w:cs="Times New Roman"/>
        </w:rPr>
        <w:t xml:space="preserve">can be rendered </w:t>
      </w:r>
      <w:r w:rsidR="00CD0B19" w:rsidRPr="004F1861">
        <w:rPr>
          <w:rFonts w:cs="Times New Roman"/>
        </w:rPr>
        <w:t xml:space="preserve">stable </w:t>
      </w:r>
      <w:r w:rsidR="00A8000F" w:rsidRPr="004F1861">
        <w:rPr>
          <w:rFonts w:cs="Times New Roman"/>
        </w:rPr>
        <w:t xml:space="preserve">(no leakage) </w:t>
      </w:r>
      <w:r w:rsidR="00A402E9" w:rsidRPr="004F1861">
        <w:rPr>
          <w:rFonts w:cs="Times New Roman"/>
        </w:rPr>
        <w:t>when</w:t>
      </w:r>
      <w:r w:rsidR="00CD0B19" w:rsidRPr="004F1861">
        <w:rPr>
          <w:rFonts w:cs="Times New Roman"/>
        </w:rPr>
        <w:t xml:space="preserve"> </w:t>
      </w:r>
      <w:r w:rsidR="006F2412" w:rsidRPr="004F1861">
        <w:rPr>
          <w:rFonts w:cs="Times New Roman"/>
        </w:rPr>
        <w:t>phase changing</w:t>
      </w:r>
      <w:r w:rsidR="00CD0B19" w:rsidRPr="004F1861">
        <w:rPr>
          <w:rFonts w:cs="Times New Roman"/>
        </w:rPr>
        <w:t>.</w:t>
      </w:r>
      <w:r w:rsidR="003F7E6C" w:rsidRPr="004F1861">
        <w:rPr>
          <w:rFonts w:eastAsiaTheme="minorEastAsia" w:cs="Times New Roman"/>
        </w:rPr>
        <w:t xml:space="preserve"> </w:t>
      </w:r>
      <w:r w:rsidR="00A8000F" w:rsidRPr="004F1861">
        <w:rPr>
          <w:rFonts w:cs="Times New Roman"/>
        </w:rPr>
        <w:t xml:space="preserve">Many </w:t>
      </w:r>
      <w:r w:rsidR="0023259A" w:rsidRPr="004F1861">
        <w:rPr>
          <w:rFonts w:cs="Times New Roman"/>
        </w:rPr>
        <w:t>researche</w:t>
      </w:r>
      <w:r w:rsidR="00A8000F" w:rsidRPr="004F1861">
        <w:rPr>
          <w:rFonts w:cs="Times New Roman"/>
        </w:rPr>
        <w:t>r</w:t>
      </w:r>
      <w:r w:rsidR="0023259A" w:rsidRPr="004F1861">
        <w:rPr>
          <w:rFonts w:cs="Times New Roman"/>
        </w:rPr>
        <w:t xml:space="preserve">s have </w:t>
      </w:r>
      <w:r w:rsidR="00B10BC5" w:rsidRPr="004F1861">
        <w:rPr>
          <w:rFonts w:cs="Times New Roman"/>
        </w:rPr>
        <w:t xml:space="preserve">fabricated </w:t>
      </w:r>
      <w:r w:rsidR="00B91926" w:rsidRPr="004F1861">
        <w:rPr>
          <w:rFonts w:cs="Times New Roman"/>
        </w:rPr>
        <w:t xml:space="preserve">advanced </w:t>
      </w:r>
      <w:r w:rsidR="00E22615" w:rsidRPr="004F1861">
        <w:rPr>
          <w:rFonts w:cs="Times New Roman"/>
        </w:rPr>
        <w:t xml:space="preserve">form-stable </w:t>
      </w:r>
      <w:r w:rsidR="0023259A" w:rsidRPr="004F1861">
        <w:rPr>
          <w:rFonts w:cs="Times New Roman"/>
        </w:rPr>
        <w:t>PCFs</w:t>
      </w:r>
      <w:r w:rsidR="007B0A22" w:rsidRPr="004F1861">
        <w:rPr>
          <w:rFonts w:cs="Times New Roman"/>
        </w:rPr>
        <w:t xml:space="preserve"> </w:t>
      </w:r>
      <w:r w:rsidR="00A8000F" w:rsidRPr="004F1861">
        <w:rPr>
          <w:rFonts w:cs="Times New Roman"/>
        </w:rPr>
        <w:t xml:space="preserve">using electrospinning </w:t>
      </w:r>
      <w:r w:rsidR="00207DAE" w:rsidRPr="004F1861">
        <w:rPr>
          <w:rFonts w:cs="Times New Roman"/>
        </w:rPr>
        <w:fldChar w:fldCharType="begin">
          <w:fldData xml:space="preserve">PEVuZE5vdGU+PENpdGU+PEF1dGhvcj5DYXJkZW5hcy1SYW1pcmV6PC9BdXRob3I+PFllYXI+MjAy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</w:fldData>
        </w:fldChar>
      </w:r>
      <w:r w:rsidR="006F22B9" w:rsidRPr="004F1861">
        <w:rPr>
          <w:rFonts w:cs="Times New Roman"/>
        </w:rPr>
        <w:instrText xml:space="preserve"> ADDIN EN.CITE </w:instrText>
      </w:r>
      <w:r w:rsidR="006F22B9" w:rsidRPr="004F1861">
        <w:rPr>
          <w:rFonts w:cs="Times New Roman"/>
        </w:rPr>
        <w:fldChar w:fldCharType="begin">
          <w:fldData xml:space="preserve">PEVuZE5vdGU+PENpdGU+PEF1dGhvcj5DYXJkZW5hcy1SYW1pcmV6PC9BdXRob3I+PFllYXI+MjAy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</w:fldData>
        </w:fldChar>
      </w:r>
      <w:r w:rsidR="006F22B9" w:rsidRPr="004F1861">
        <w:rPr>
          <w:rFonts w:cs="Times New Roman"/>
        </w:rPr>
        <w:instrText xml:space="preserve"> ADDIN EN.CITE.DATA </w:instrText>
      </w:r>
      <w:r w:rsidR="006F22B9" w:rsidRPr="004F1861">
        <w:rPr>
          <w:rFonts w:cs="Times New Roman"/>
        </w:rPr>
      </w:r>
      <w:r w:rsidR="006F22B9" w:rsidRPr="004F1861">
        <w:rPr>
          <w:rFonts w:cs="Times New Roman"/>
        </w:rPr>
        <w:fldChar w:fldCharType="end"/>
      </w:r>
      <w:r w:rsidR="00207DAE" w:rsidRPr="004F1861">
        <w:rPr>
          <w:rFonts w:cs="Times New Roman"/>
        </w:rPr>
      </w:r>
      <w:r w:rsidR="00207DAE" w:rsidRPr="004F1861">
        <w:rPr>
          <w:rFonts w:cs="Times New Roman"/>
        </w:rPr>
        <w:fldChar w:fldCharType="separate"/>
      </w:r>
      <w:r w:rsidR="006F22B9" w:rsidRPr="004F1861">
        <w:rPr>
          <w:rFonts w:cs="Times New Roman"/>
          <w:noProof/>
        </w:rPr>
        <w:t>[22, 23]</w:t>
      </w:r>
      <w:r w:rsidR="00207DAE" w:rsidRPr="004F1861">
        <w:rPr>
          <w:rFonts w:cs="Times New Roman"/>
        </w:rPr>
        <w:fldChar w:fldCharType="end"/>
      </w:r>
      <w:r w:rsidR="00DE57C3" w:rsidRPr="004F1861">
        <w:rPr>
          <w:rFonts w:cs="Times New Roman"/>
        </w:rPr>
        <w:t xml:space="preserve">. </w:t>
      </w:r>
      <w:r w:rsidR="00265D29" w:rsidRPr="004F1861">
        <w:rPr>
          <w:rFonts w:cs="Times New Roman"/>
        </w:rPr>
        <w:t>T</w:t>
      </w:r>
      <w:r w:rsidR="00C770B3" w:rsidRPr="004F1861">
        <w:rPr>
          <w:rFonts w:cs="Times New Roman"/>
        </w:rPr>
        <w:t>he</w:t>
      </w:r>
      <w:r w:rsidR="002137AB" w:rsidRPr="004F1861">
        <w:rPr>
          <w:rFonts w:cs="Times New Roman"/>
        </w:rPr>
        <w:t xml:space="preserve"> influence of </w:t>
      </w:r>
      <w:r w:rsidR="002F27FA" w:rsidRPr="004F1861">
        <w:rPr>
          <w:rFonts w:cs="Times New Roman"/>
        </w:rPr>
        <w:t xml:space="preserve">PCF </w:t>
      </w:r>
      <w:r w:rsidR="002137AB" w:rsidRPr="004F1861">
        <w:rPr>
          <w:rFonts w:cs="Times New Roman"/>
        </w:rPr>
        <w:t>composition</w:t>
      </w:r>
      <w:r w:rsidR="00A8000F" w:rsidRPr="004F1861">
        <w:rPr>
          <w:rFonts w:cs="Times New Roman"/>
        </w:rPr>
        <w:t xml:space="preserve">, </w:t>
      </w:r>
      <w:r w:rsidR="00F41520" w:rsidRPr="004F1861">
        <w:rPr>
          <w:rFonts w:cs="Times New Roman"/>
        </w:rPr>
        <w:t>PCM type and ratio</w:t>
      </w:r>
      <w:r w:rsidR="00C23454" w:rsidRPr="004F1861">
        <w:rPr>
          <w:rFonts w:cs="Times New Roman"/>
        </w:rPr>
        <w:t xml:space="preserve"> </w:t>
      </w:r>
      <w:r w:rsidR="00F54082" w:rsidRPr="004F1861">
        <w:rPr>
          <w:rFonts w:cs="Times New Roman"/>
        </w:rPr>
        <w:fldChar w:fldCharType="begin">
          <w:fldData xml:space="preserve">PEVuZE5vdGU+PENpdGU+PEF1dGhvcj5DaGVuPC9BdXRob3I+PFllYXI+MjAwOTwvWWVhcj48UmVj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</w:fldData>
        </w:fldChar>
      </w:r>
      <w:r w:rsidR="006F22B9" w:rsidRPr="004F1861">
        <w:rPr>
          <w:rFonts w:cs="Times New Roman"/>
        </w:rPr>
        <w:instrText xml:space="preserve"> ADDIN EN.CITE </w:instrText>
      </w:r>
      <w:r w:rsidR="006F22B9" w:rsidRPr="004F1861">
        <w:rPr>
          <w:rFonts w:cs="Times New Roman"/>
        </w:rPr>
        <w:fldChar w:fldCharType="begin">
          <w:fldData xml:space="preserve">PEVuZE5vdGU+PENpdGU+PEF1dGhvcj5DaGVuPC9BdXRob3I+PFllYXI+MjAwOTwvWWVhcj48UmVj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</w:fldData>
        </w:fldChar>
      </w:r>
      <w:r w:rsidR="006F22B9" w:rsidRPr="004F1861">
        <w:rPr>
          <w:rFonts w:cs="Times New Roman"/>
        </w:rPr>
        <w:instrText xml:space="preserve"> ADDIN EN.CITE.DATA </w:instrText>
      </w:r>
      <w:r w:rsidR="006F22B9" w:rsidRPr="004F1861">
        <w:rPr>
          <w:rFonts w:cs="Times New Roman"/>
        </w:rPr>
      </w:r>
      <w:r w:rsidR="006F22B9" w:rsidRPr="004F1861">
        <w:rPr>
          <w:rFonts w:cs="Times New Roman"/>
        </w:rPr>
        <w:fldChar w:fldCharType="end"/>
      </w:r>
      <w:r w:rsidR="00F54082" w:rsidRPr="004F1861">
        <w:rPr>
          <w:rFonts w:cs="Times New Roman"/>
        </w:rPr>
      </w:r>
      <w:r w:rsidR="00F54082" w:rsidRPr="004F1861">
        <w:rPr>
          <w:rFonts w:cs="Times New Roman"/>
        </w:rPr>
        <w:fldChar w:fldCharType="separate"/>
      </w:r>
      <w:r w:rsidR="006F22B9" w:rsidRPr="004F1861">
        <w:rPr>
          <w:rFonts w:cs="Times New Roman"/>
          <w:noProof/>
        </w:rPr>
        <w:t>[24, 25]</w:t>
      </w:r>
      <w:r w:rsidR="00F54082" w:rsidRPr="004F1861">
        <w:rPr>
          <w:rFonts w:cs="Times New Roman"/>
        </w:rPr>
        <w:fldChar w:fldCharType="end"/>
      </w:r>
      <w:r w:rsidR="00F41520" w:rsidRPr="004F1861">
        <w:rPr>
          <w:rFonts w:cs="Times New Roman"/>
        </w:rPr>
        <w:t>, additives</w:t>
      </w:r>
      <w:r w:rsidR="00C23454" w:rsidRPr="004F1861">
        <w:rPr>
          <w:rFonts w:cs="Times New Roman"/>
        </w:rPr>
        <w:t xml:space="preserve"> </w:t>
      </w:r>
      <w:r w:rsidR="00E22997" w:rsidRPr="004F1861">
        <w:rPr>
          <w:rFonts w:cs="Times New Roman"/>
        </w:rPr>
        <w:fldChar w:fldCharType="begin">
          <w:fldData xml:space="preserve">PEVuZE5vdGU+PENpdGU+PEF1dGhvcj5YaWU8L0F1dGhvcj48WWVhcj4yMDIwPC9ZZWFyPjxSZWNO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</w:fldData>
        </w:fldChar>
      </w:r>
      <w:r w:rsidR="006F22B9" w:rsidRPr="004F1861">
        <w:rPr>
          <w:rFonts w:cs="Times New Roman"/>
        </w:rPr>
        <w:instrText xml:space="preserve"> ADDIN EN.CITE </w:instrText>
      </w:r>
      <w:r w:rsidR="006F22B9" w:rsidRPr="004F1861">
        <w:rPr>
          <w:rFonts w:cs="Times New Roman"/>
        </w:rPr>
        <w:fldChar w:fldCharType="begin">
          <w:fldData xml:space="preserve">PEVuZE5vdGU+PENpdGU+PEF1dGhvcj5YaWU8L0F1dGhvcj48WWVhcj4yMDIwPC9ZZWFyPjxSZWNO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</w:fldData>
        </w:fldChar>
      </w:r>
      <w:r w:rsidR="006F22B9" w:rsidRPr="004F1861">
        <w:rPr>
          <w:rFonts w:cs="Times New Roman"/>
        </w:rPr>
        <w:instrText xml:space="preserve"> ADDIN EN.CITE.DATA </w:instrText>
      </w:r>
      <w:r w:rsidR="006F22B9" w:rsidRPr="004F1861">
        <w:rPr>
          <w:rFonts w:cs="Times New Roman"/>
        </w:rPr>
      </w:r>
      <w:r w:rsidR="006F22B9" w:rsidRPr="004F1861">
        <w:rPr>
          <w:rFonts w:cs="Times New Roman"/>
        </w:rPr>
        <w:fldChar w:fldCharType="end"/>
      </w:r>
      <w:r w:rsidR="00E22997" w:rsidRPr="004F1861">
        <w:rPr>
          <w:rFonts w:cs="Times New Roman"/>
        </w:rPr>
      </w:r>
      <w:r w:rsidR="00E22997" w:rsidRPr="004F1861">
        <w:rPr>
          <w:rFonts w:cs="Times New Roman"/>
        </w:rPr>
        <w:fldChar w:fldCharType="separate"/>
      </w:r>
      <w:r w:rsidR="006F22B9" w:rsidRPr="004F1861">
        <w:rPr>
          <w:rFonts w:cs="Times New Roman"/>
          <w:noProof/>
        </w:rPr>
        <w:t>[26, 27]</w:t>
      </w:r>
      <w:r w:rsidR="00E22997" w:rsidRPr="004F1861">
        <w:rPr>
          <w:rFonts w:cs="Times New Roman"/>
        </w:rPr>
        <w:fldChar w:fldCharType="end"/>
      </w:r>
      <w:r w:rsidR="004A246B" w:rsidRPr="004F1861">
        <w:rPr>
          <w:rFonts w:cs="Times New Roman"/>
        </w:rPr>
        <w:t>, post treatment (annealing</w:t>
      </w:r>
      <w:r w:rsidR="00C23454" w:rsidRPr="004F1861">
        <w:rPr>
          <w:rFonts w:cs="Times New Roman"/>
        </w:rPr>
        <w:t xml:space="preserve"> </w:t>
      </w:r>
      <w:r w:rsidR="00DA0F12" w:rsidRPr="004F1861">
        <w:rPr>
          <w:rFonts w:cs="Times New Roman"/>
        </w:rPr>
        <w:fldChar w:fldCharType="begin"/>
      </w:r>
      <w:r w:rsidR="006F22B9" w:rsidRPr="004F1861">
        <w:rPr>
          <w:rFonts w:cs="Times New Roman"/>
        </w:rPr>
        <w:instrText xml:space="preserve"> ADDIN EN.CITE &lt;EndNote&gt;&lt;Cite&gt;&lt;Author&gt;Samanta&lt;/Author&gt;&lt;Year&gt;2016&lt;/Year&gt;&lt;RecNum&gt;223&lt;/RecNum&gt;&lt;DisplayText&gt;[28]&lt;/DisplayText&gt;&lt;record&gt;&lt;rec-number&gt;223&lt;/rec-number&gt;&lt;foreign-keys&gt;&lt;key app="EN" db-id="90raapa2idwadve9adcv2psq9azrrt5epwa0" timestamp="1664793395"&gt;223&lt;/key&gt;&lt;/foreign-keys&gt;&lt;ref-type name="Journal Article"&gt;17&lt;/ref-type&gt;&lt;contributors&gt;&lt;authors&gt;&lt;author&gt;Samanta, Pratick&lt;/author&gt;&lt;author&gt;Thangapandian, V.&lt;/author&gt;&lt;author&gt;Singh, Sajan&lt;/author&gt;&lt;author&gt;Srivastava, Rajiv&lt;/author&gt;&lt;author&gt;Nandan, Bhanu&lt;/author&gt;&lt;author&gt;Liu, Chien-Liang&lt;/author&gt;&lt;author&gt;Chen, Hsin-Lung&lt;/author&gt;&lt;/authors&gt;&lt;/contributors&gt;&lt;titles&gt;&lt;title&gt;Crystallization behaviour of poly(ethylene oxide) under confinement in the electrospun nanofibers of polystyrene/poly(ethylene oxide) blends&lt;/title&gt;&lt;secondary-title&gt;Soft Matter&lt;/secondary-title&gt;&lt;/titles&gt;&lt;pages&gt;5110-5120&lt;/pages&gt;&lt;volume&gt;12&lt;/volume&gt;&lt;number&gt;23&lt;/number&gt;&lt;dates&gt;&lt;year&gt;2016&lt;/year&gt;&lt;pub-dates&gt;&lt;date&gt;2016&lt;/date&gt;&lt;/pub-dates&gt;&lt;/dates&gt;&lt;isbn&gt;1744-683X&lt;/isbn&gt;&lt;accession-num&gt;WOS:000378943700006&lt;/accession-num&gt;&lt;urls&gt;&lt;related-urls&gt;&lt;url&gt;&amp;lt;Go to ISI&amp;gt;://WOS:000378943700006&lt;/url&gt;&lt;url&gt;https://pubs.rsc.org/en/content/articlepdf/2016/sm/c6sm00648e&lt;/url&gt;&lt;/related-urls&gt;&lt;/urls&gt;&lt;electronic-resource-num&gt;10.1039/c6sm00648e&lt;/electronic-resource-num&gt;&lt;/record&gt;&lt;/Cite&gt;&lt;/EndNote&gt;</w:instrText>
      </w:r>
      <w:r w:rsidR="00DA0F12" w:rsidRPr="004F1861">
        <w:rPr>
          <w:rFonts w:cs="Times New Roman"/>
        </w:rPr>
        <w:fldChar w:fldCharType="separate"/>
      </w:r>
      <w:r w:rsidR="006F22B9" w:rsidRPr="004F1861">
        <w:rPr>
          <w:rFonts w:cs="Times New Roman"/>
          <w:noProof/>
        </w:rPr>
        <w:t>[28]</w:t>
      </w:r>
      <w:r w:rsidR="00DA0F12" w:rsidRPr="004F1861">
        <w:rPr>
          <w:rFonts w:cs="Times New Roman"/>
        </w:rPr>
        <w:fldChar w:fldCharType="end"/>
      </w:r>
      <w:r w:rsidR="004A246B" w:rsidRPr="004F1861">
        <w:rPr>
          <w:rFonts w:cs="Times New Roman"/>
        </w:rPr>
        <w:t>, crosslinking</w:t>
      </w:r>
      <w:r w:rsidR="00C23454" w:rsidRPr="004F1861">
        <w:rPr>
          <w:rFonts w:cs="Times New Roman"/>
        </w:rPr>
        <w:t xml:space="preserve"> </w:t>
      </w:r>
      <w:r w:rsidR="004A246B" w:rsidRPr="004F1861">
        <w:rPr>
          <w:rFonts w:cs="Times New Roman"/>
        </w:rPr>
        <w:fldChar w:fldCharType="begin"/>
      </w:r>
      <w:r w:rsidR="006F22B9" w:rsidRPr="004F1861">
        <w:rPr>
          <w:rFonts w:cs="Times New Roman"/>
        </w:rPr>
        <w:instrText xml:space="preserve"> ADDIN EN.CITE &lt;EndNote&gt;&lt;Cite&gt;&lt;Author&gt;Fredi&lt;/Author&gt;&lt;Year&gt;2021&lt;/Year&gt;&lt;RecNum&gt;248&lt;/RecNum&gt;&lt;DisplayText&gt;[29]&lt;/DisplayText&gt;&lt;record&gt;&lt;rec-number&gt;248&lt;/rec-number&gt;&lt;foreign-keys&gt;&lt;key app="EN" db-id="90raapa2idwadve9adcv2psq9azrrt5epwa0" timestamp="1664793395"&gt;248&lt;/key&gt;&lt;/foreign-keys&gt;&lt;ref-type name="Journal Article"&gt;17&lt;/ref-type&gt;&lt;contributors&gt;&lt;authors&gt;&lt;author&gt;Fredi, G.&lt;/author&gt;&lt;author&gt;Kianfar, P.&lt;/author&gt;&lt;author&gt;Dalle Vacche, S.&lt;/author&gt;&lt;author&gt;Pegoretti, A.&lt;/author&gt;&lt;author&gt;Vitale, A.&lt;/author&gt;&lt;/authors&gt;&lt;/contributors&gt;&lt;titles&gt;&lt;title&gt;Electrospun Shape-Stabilized Phase Change Materials Based on Photo-Crosslinked Polyethylene Oxide&lt;/title&gt;&lt;secondary-title&gt;Polymers&lt;/secondary-title&gt;&lt;/titles&gt;&lt;pages&gt;2979&lt;/pages&gt;&lt;volume&gt;13&lt;/volume&gt;&lt;number&gt;17&lt;/number&gt;&lt;section&gt;2979&lt;/section&gt;&lt;dates&gt;&lt;year&gt;2021&lt;/year&gt;&lt;pub-dates&gt;&lt;date&gt;Sep&lt;/date&gt;&lt;/pub-dates&gt;&lt;/dates&gt;&lt;accession-num&gt;WOS:000694363500001&lt;/accession-num&gt;&lt;urls&gt;&lt;related-urls&gt;&lt;url&gt;&amp;lt;Go to ISI&amp;gt;://WOS:000694363500001&lt;/url&gt;&lt;url&gt;https://mdpi-res.com/d_attachment/polymers/polymers-13-02979/article_deploy/polymers-13-02979.pdf?version=1630588330&lt;/url&gt;&lt;/related-urls&gt;&lt;/urls&gt;&lt;custom7&gt;2979&lt;/custom7&gt;&lt;electronic-resource-num&gt;10.3390/polym13172979&lt;/electronic-resource-num&gt;&lt;/record&gt;&lt;/Cite&gt;&lt;/EndNote&gt;</w:instrText>
      </w:r>
      <w:r w:rsidR="004A246B" w:rsidRPr="004F1861">
        <w:rPr>
          <w:rFonts w:cs="Times New Roman"/>
        </w:rPr>
        <w:fldChar w:fldCharType="separate"/>
      </w:r>
      <w:r w:rsidR="006F22B9" w:rsidRPr="004F1861">
        <w:rPr>
          <w:rFonts w:cs="Times New Roman"/>
          <w:noProof/>
        </w:rPr>
        <w:t>[29]</w:t>
      </w:r>
      <w:r w:rsidR="004A246B" w:rsidRPr="004F1861">
        <w:rPr>
          <w:rFonts w:cs="Times New Roman"/>
        </w:rPr>
        <w:fldChar w:fldCharType="end"/>
      </w:r>
      <w:r w:rsidR="004A246B" w:rsidRPr="004F1861">
        <w:rPr>
          <w:rFonts w:cs="Times New Roman"/>
        </w:rPr>
        <w:t>)</w:t>
      </w:r>
      <w:r w:rsidR="002137AB" w:rsidRPr="004F1861">
        <w:rPr>
          <w:rFonts w:cs="Times New Roman"/>
        </w:rPr>
        <w:t xml:space="preserve"> and</w:t>
      </w:r>
      <w:r w:rsidR="004A246B" w:rsidRPr="004F1861">
        <w:rPr>
          <w:rFonts w:cs="Times New Roman"/>
        </w:rPr>
        <w:t xml:space="preserve"> consequent</w:t>
      </w:r>
      <w:r w:rsidR="00C770B3" w:rsidRPr="004F1861">
        <w:rPr>
          <w:rFonts w:cs="Times New Roman"/>
        </w:rPr>
        <w:t xml:space="preserve"> </w:t>
      </w:r>
      <w:r w:rsidR="00254BD4" w:rsidRPr="004F1861">
        <w:rPr>
          <w:rFonts w:cs="Times New Roman"/>
        </w:rPr>
        <w:t>structures</w:t>
      </w:r>
      <w:r w:rsidR="00C23454" w:rsidRPr="004F1861">
        <w:rPr>
          <w:rFonts w:cs="Times New Roman"/>
        </w:rPr>
        <w:t xml:space="preserve"> </w:t>
      </w:r>
      <w:r w:rsidR="003C5CE2" w:rsidRPr="004F1861">
        <w:rPr>
          <w:rFonts w:cs="Times New Roman"/>
        </w:rPr>
        <w:fldChar w:fldCharType="begin"/>
      </w:r>
      <w:r w:rsidR="006F22B9" w:rsidRPr="004F1861">
        <w:rPr>
          <w:rFonts w:cs="Times New Roman"/>
        </w:rPr>
        <w:instrText xml:space="preserve"> ADDIN EN.CITE &lt;EndNote&gt;&lt;Cite&gt;&lt;Author&gt;Kupka&lt;/Author&gt;&lt;Year&gt;2020&lt;/Year&gt;&lt;RecNum&gt;307&lt;/RecNum&gt;&lt;DisplayText&gt;[30]&lt;/DisplayText&gt;&lt;record&gt;&lt;rec-number&gt;307&lt;/rec-number&gt;&lt;foreign-keys&gt;&lt;key app="EN" db-id="90raapa2idwadve9adcv2psq9azrrt5epwa0" timestamp="1664793395"&gt;307&lt;/key&gt;&lt;/foreign-keys&gt;&lt;ref-type name="Journal Article"&gt;17&lt;/ref-type&gt;&lt;contributors&gt;&lt;authors&gt;&lt;author&gt;Kupka, Vojtech&lt;/author&gt;&lt;author&gt;Dvorakova, Eva&lt;/author&gt;&lt;author&gt;Manakhov, Anton&lt;/author&gt;&lt;author&gt;Michlicek, Miroslav&lt;/author&gt;&lt;author&gt;Petrus, Josef&lt;/author&gt;&lt;author&gt;Vojtova, Lucy&lt;/author&gt;&lt;author&gt;Zajickova, Lenka&lt;/author&gt;&lt;/authors&gt;&lt;/contributors&gt;&lt;titles&gt;&lt;title&gt;Well-Blended PCL/PEO Electrospun Nanofibers with Functional Properties Enhanced by Plasma Processing&lt;/title&gt;&lt;secondary-title&gt;Polymers&lt;/secondary-title&gt;&lt;/titles&gt;&lt;pages&gt;1403&lt;/pages&gt;&lt;volume&gt;12&lt;/volume&gt;&lt;number&gt;6&lt;/number&gt;&lt;dates&gt;&lt;year&gt;2020&lt;/year&gt;&lt;pub-dates&gt;&lt;date&gt;Jun&lt;/date&gt;&lt;/pub-dates&gt;&lt;/dates&gt;&lt;accession-num&gt;WOS:000553918200001&lt;/accession-num&gt;&lt;urls&gt;&lt;related-urls&gt;&lt;url&gt;&amp;lt;Go to ISI&amp;gt;://WOS:000553918200001&lt;/url&gt;&lt;/related-urls&gt;&lt;/urls&gt;&lt;custom7&gt;1403&lt;/custom7&gt;&lt;electronic-resource-num&gt;10.3390/polym12061403&lt;/electronic-resource-num&gt;&lt;/record&gt;&lt;/Cite&gt;&lt;/EndNote&gt;</w:instrText>
      </w:r>
      <w:r w:rsidR="003C5CE2" w:rsidRPr="004F1861">
        <w:rPr>
          <w:rFonts w:cs="Times New Roman"/>
        </w:rPr>
        <w:fldChar w:fldCharType="separate"/>
      </w:r>
      <w:r w:rsidR="006F22B9" w:rsidRPr="004F1861">
        <w:rPr>
          <w:rFonts w:cs="Times New Roman"/>
          <w:noProof/>
        </w:rPr>
        <w:t>[30]</w:t>
      </w:r>
      <w:r w:rsidR="003C5CE2" w:rsidRPr="004F1861">
        <w:rPr>
          <w:rFonts w:cs="Times New Roman"/>
        </w:rPr>
        <w:fldChar w:fldCharType="end"/>
      </w:r>
      <w:r w:rsidR="00C770B3" w:rsidRPr="004F1861">
        <w:rPr>
          <w:rFonts w:cs="Times New Roman"/>
        </w:rPr>
        <w:t xml:space="preserve"> (</w:t>
      </w:r>
      <w:r w:rsidR="005B2E13" w:rsidRPr="004F1861">
        <w:rPr>
          <w:rFonts w:cs="Times New Roman"/>
        </w:rPr>
        <w:t xml:space="preserve">fiber </w:t>
      </w:r>
      <w:r w:rsidR="00DA0F12" w:rsidRPr="004F1861">
        <w:rPr>
          <w:rFonts w:cs="Times New Roman"/>
        </w:rPr>
        <w:t>structure</w:t>
      </w:r>
      <w:r w:rsidR="00C52E34" w:rsidRPr="004F1861">
        <w:rPr>
          <w:rFonts w:cs="Times New Roman"/>
        </w:rPr>
        <w:t>, domain distribution</w:t>
      </w:r>
      <w:r w:rsidR="00C770B3" w:rsidRPr="004F1861">
        <w:rPr>
          <w:rFonts w:cs="Times New Roman"/>
        </w:rPr>
        <w:t>)</w:t>
      </w:r>
      <w:r w:rsidR="00254BD4" w:rsidRPr="004F1861">
        <w:rPr>
          <w:rFonts w:cs="Times New Roman"/>
        </w:rPr>
        <w:t xml:space="preserve"> </w:t>
      </w:r>
      <w:r w:rsidR="00BB6FB3" w:rsidRPr="004F1861">
        <w:rPr>
          <w:rFonts w:cs="Times New Roman"/>
        </w:rPr>
        <w:t>on</w:t>
      </w:r>
      <w:r w:rsidR="00254BD4" w:rsidRPr="004F1861">
        <w:rPr>
          <w:rFonts w:cs="Times New Roman"/>
        </w:rPr>
        <w:t xml:space="preserve"> </w:t>
      </w:r>
      <w:r w:rsidR="00E5707A" w:rsidRPr="004F1861">
        <w:rPr>
          <w:rFonts w:cs="Times New Roman"/>
        </w:rPr>
        <w:t xml:space="preserve">electrospun </w:t>
      </w:r>
      <w:r w:rsidR="009B2174" w:rsidRPr="004F1861">
        <w:rPr>
          <w:rFonts w:cs="Times New Roman"/>
        </w:rPr>
        <w:t>PCF</w:t>
      </w:r>
      <w:r w:rsidR="00755BD0" w:rsidRPr="004F1861">
        <w:rPr>
          <w:rFonts w:cs="Times New Roman"/>
        </w:rPr>
        <w:t xml:space="preserve"> </w:t>
      </w:r>
      <w:r w:rsidR="008522C0" w:rsidRPr="004F1861">
        <w:rPr>
          <w:rFonts w:cs="Times New Roman"/>
        </w:rPr>
        <w:t>performance</w:t>
      </w:r>
      <w:r w:rsidR="009C0447" w:rsidRPr="004F1861">
        <w:rPr>
          <w:rFonts w:cs="Times New Roman"/>
        </w:rPr>
        <w:t xml:space="preserve"> (</w:t>
      </w:r>
      <w:r w:rsidR="00265D29" w:rsidRPr="004F1861">
        <w:rPr>
          <w:rFonts w:cs="Times New Roman"/>
        </w:rPr>
        <w:t xml:space="preserve">such as </w:t>
      </w:r>
      <w:r w:rsidR="00A8000F" w:rsidRPr="004F1861">
        <w:rPr>
          <w:rFonts w:cs="Times New Roman"/>
        </w:rPr>
        <w:t xml:space="preserve">phase change enthalpy, </w:t>
      </w:r>
      <w:r w:rsidR="00D64923" w:rsidRPr="004F1861">
        <w:rPr>
          <w:rFonts w:cs="Times New Roman"/>
          <w:szCs w:val="24"/>
        </w:rPr>
        <w:t>Δ</w:t>
      </w:r>
      <w:r w:rsidR="00D64923" w:rsidRPr="004F1861">
        <w:rPr>
          <w:rFonts w:cs="Times New Roman"/>
          <w:i/>
          <w:iCs/>
          <w:szCs w:val="24"/>
        </w:rPr>
        <w:t>H</w:t>
      </w:r>
      <w:r w:rsidR="00574E46" w:rsidRPr="004F1861">
        <w:rPr>
          <w:rFonts w:cs="Times New Roman"/>
          <w:szCs w:val="24"/>
        </w:rPr>
        <w:t xml:space="preserve"> </w:t>
      </w:r>
      <w:r w:rsidR="00574E46" w:rsidRPr="004F1861">
        <w:rPr>
          <w:rFonts w:cs="Times New Roman"/>
        </w:rPr>
        <w:fldChar w:fldCharType="begin">
          <w:fldData xml:space="preserve">PEVuZE5vdGU+PENpdGU+PEF1dGhvcj5DaGVuPC9BdXRob3I+PFllYXI+MjAwOTwvWWVhcj48UmVj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==
</w:fldData>
        </w:fldChar>
      </w:r>
      <w:r w:rsidR="006F22B9" w:rsidRPr="004F1861">
        <w:rPr>
          <w:rFonts w:cs="Times New Roman"/>
        </w:rPr>
        <w:instrText xml:space="preserve"> ADDIN EN.CITE </w:instrText>
      </w:r>
      <w:r w:rsidR="006F22B9" w:rsidRPr="004F1861">
        <w:rPr>
          <w:rFonts w:cs="Times New Roman"/>
        </w:rPr>
        <w:fldChar w:fldCharType="begin">
          <w:fldData xml:space="preserve">PEVuZE5vdGU+PENpdGU+PEF1dGhvcj5DaGVuPC9BdXRob3I+PFllYXI+MjAwOTwvWWVhcj48UmVj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==
</w:fldData>
        </w:fldChar>
      </w:r>
      <w:r w:rsidR="006F22B9" w:rsidRPr="004F1861">
        <w:rPr>
          <w:rFonts w:cs="Times New Roman"/>
        </w:rPr>
        <w:instrText xml:space="preserve"> ADDIN EN.CITE.DATA </w:instrText>
      </w:r>
      <w:r w:rsidR="006F22B9" w:rsidRPr="004F1861">
        <w:rPr>
          <w:rFonts w:cs="Times New Roman"/>
        </w:rPr>
      </w:r>
      <w:r w:rsidR="006F22B9" w:rsidRPr="004F1861">
        <w:rPr>
          <w:rFonts w:cs="Times New Roman"/>
        </w:rPr>
        <w:fldChar w:fldCharType="end"/>
      </w:r>
      <w:r w:rsidR="00574E46" w:rsidRPr="004F1861">
        <w:rPr>
          <w:rFonts w:cs="Times New Roman"/>
        </w:rPr>
      </w:r>
      <w:r w:rsidR="00574E46" w:rsidRPr="004F1861">
        <w:rPr>
          <w:rFonts w:cs="Times New Roman"/>
        </w:rPr>
        <w:fldChar w:fldCharType="separate"/>
      </w:r>
      <w:r w:rsidR="006F22B9" w:rsidRPr="004F1861">
        <w:rPr>
          <w:rFonts w:cs="Times New Roman"/>
          <w:noProof/>
        </w:rPr>
        <w:t>[24-31]</w:t>
      </w:r>
      <w:r w:rsidR="00574E46" w:rsidRPr="004F1861">
        <w:rPr>
          <w:rFonts w:cs="Times New Roman"/>
        </w:rPr>
        <w:fldChar w:fldCharType="end"/>
      </w:r>
      <w:r w:rsidR="00061C67" w:rsidRPr="004F1861">
        <w:rPr>
          <w:rFonts w:cs="Times New Roman"/>
        </w:rPr>
        <w:t>, mechanical properties</w:t>
      </w:r>
      <w:r w:rsidR="00574E46" w:rsidRPr="004F1861">
        <w:rPr>
          <w:rFonts w:cs="Times New Roman"/>
        </w:rPr>
        <w:t xml:space="preserve"> </w:t>
      </w:r>
      <w:r w:rsidR="00574E46" w:rsidRPr="004F1861">
        <w:rPr>
          <w:rFonts w:cs="Times New Roman"/>
        </w:rPr>
        <w:fldChar w:fldCharType="begin"/>
      </w:r>
      <w:r w:rsidR="006F22B9" w:rsidRPr="004F1861">
        <w:rPr>
          <w:rFonts w:cs="Times New Roman"/>
        </w:rPr>
        <w:instrText xml:space="preserve"> ADDIN EN.CITE &lt;EndNote&gt;&lt;Cite&gt;&lt;Author&gt;Fredi&lt;/Author&gt;&lt;Year&gt;2021&lt;/Year&gt;&lt;RecNum&gt;248&lt;/RecNum&gt;&lt;DisplayText&gt;[29]&lt;/DisplayText&gt;&lt;record&gt;&lt;rec-number&gt;248&lt;/rec-number&gt;&lt;foreign-keys&gt;&lt;key app="EN" db-id="90raapa2idwadve9adcv2psq9azrrt5epwa0" timestamp="1664793395"&gt;248&lt;/key&gt;&lt;/foreign-keys&gt;&lt;ref-type name="Journal Article"&gt;17&lt;/ref-type&gt;&lt;contributors&gt;&lt;authors&gt;&lt;author&gt;Fredi, G.&lt;/author&gt;&lt;author&gt;Kianfar, P.&lt;/author&gt;&lt;author&gt;Dalle Vacche, S.&lt;/author&gt;&lt;author&gt;Pegoretti, A.&lt;/author&gt;&lt;author&gt;Vitale, A.&lt;/author&gt;&lt;/authors&gt;&lt;/contributors&gt;&lt;titles&gt;&lt;title&gt;Electrospun Shape-Stabilized Phase Change Materials Based on Photo-Crosslinked Polyethylene Oxide&lt;/title&gt;&lt;secondary-title&gt;Polymers&lt;/secondary-title&gt;&lt;/titles&gt;&lt;pages&gt;2979&lt;/pages&gt;&lt;volume&gt;13&lt;/volume&gt;&lt;number&gt;17&lt;/number&gt;&lt;section&gt;2979&lt;/section&gt;&lt;dates&gt;&lt;year&gt;2021&lt;/year&gt;&lt;pub-dates&gt;&lt;date&gt;Sep&lt;/date&gt;&lt;/pub-dates&gt;&lt;/dates&gt;&lt;accession-num&gt;WOS:000694363500001&lt;/accession-num&gt;&lt;urls&gt;&lt;related-urls&gt;&lt;url&gt;&amp;lt;Go to ISI&amp;gt;://WOS:000694363500001&lt;/url&gt;&lt;url&gt;https://mdpi-res.com/d_attachment/polymers/polymers-13-02979/article_deploy/polymers-13-02979.pdf?version=1630588330&lt;/url&gt;&lt;/related-urls&gt;&lt;/urls&gt;&lt;custom7&gt;2979&lt;/custom7&gt;&lt;electronic-resource-num&gt;10.3390/polym13172979&lt;/electronic-resource-num&gt;&lt;/record&gt;&lt;/Cite&gt;&lt;/EndNote&gt;</w:instrText>
      </w:r>
      <w:r w:rsidR="00574E46" w:rsidRPr="004F1861">
        <w:rPr>
          <w:rFonts w:cs="Times New Roman"/>
        </w:rPr>
        <w:fldChar w:fldCharType="separate"/>
      </w:r>
      <w:r w:rsidR="006F22B9" w:rsidRPr="004F1861">
        <w:rPr>
          <w:rFonts w:cs="Times New Roman"/>
          <w:noProof/>
        </w:rPr>
        <w:t>[29]</w:t>
      </w:r>
      <w:r w:rsidR="00574E46" w:rsidRPr="004F1861">
        <w:rPr>
          <w:rFonts w:cs="Times New Roman"/>
        </w:rPr>
        <w:fldChar w:fldCharType="end"/>
      </w:r>
      <w:r w:rsidR="001F42B9" w:rsidRPr="004F1861">
        <w:rPr>
          <w:rFonts w:cs="Times New Roman"/>
        </w:rPr>
        <w:t xml:space="preserve">, </w:t>
      </w:r>
      <w:r w:rsidR="002914C2" w:rsidRPr="004F1861">
        <w:rPr>
          <w:rFonts w:cs="Times New Roman"/>
        </w:rPr>
        <w:t>thermal conductivity</w:t>
      </w:r>
      <w:r w:rsidR="00574E46" w:rsidRPr="004F1861">
        <w:rPr>
          <w:rFonts w:cs="Times New Roman"/>
        </w:rPr>
        <w:t xml:space="preserve"> </w:t>
      </w:r>
      <w:r w:rsidR="00574E46" w:rsidRPr="004F1861">
        <w:rPr>
          <w:rFonts w:cs="Times New Roman"/>
        </w:rPr>
        <w:fldChar w:fldCharType="begin">
          <w:fldData xml:space="preserve">PEVuZE5vdGU+PENpdGU+PEF1dGhvcj5YaWU8L0F1dGhvcj48WWVhcj4yMDIwPC9ZZWFyPjxSZWNO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</w:fldData>
        </w:fldChar>
      </w:r>
      <w:r w:rsidR="006F22B9" w:rsidRPr="004F1861">
        <w:rPr>
          <w:rFonts w:cs="Times New Roman"/>
        </w:rPr>
        <w:instrText xml:space="preserve"> ADDIN EN.CITE </w:instrText>
      </w:r>
      <w:r w:rsidR="006F22B9" w:rsidRPr="004F1861">
        <w:rPr>
          <w:rFonts w:cs="Times New Roman"/>
        </w:rPr>
        <w:fldChar w:fldCharType="begin">
          <w:fldData xml:space="preserve">PEVuZE5vdGU+PENpdGU+PEF1dGhvcj5YaWU8L0F1dGhvcj48WWVhcj4yMDIwPC9ZZWFyPjxSZWNO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</w:fldData>
        </w:fldChar>
      </w:r>
      <w:r w:rsidR="006F22B9" w:rsidRPr="004F1861">
        <w:rPr>
          <w:rFonts w:cs="Times New Roman"/>
        </w:rPr>
        <w:instrText xml:space="preserve"> ADDIN EN.CITE.DATA </w:instrText>
      </w:r>
      <w:r w:rsidR="006F22B9" w:rsidRPr="004F1861">
        <w:rPr>
          <w:rFonts w:cs="Times New Roman"/>
        </w:rPr>
      </w:r>
      <w:r w:rsidR="006F22B9" w:rsidRPr="004F1861">
        <w:rPr>
          <w:rFonts w:cs="Times New Roman"/>
        </w:rPr>
        <w:fldChar w:fldCharType="end"/>
      </w:r>
      <w:r w:rsidR="00574E46" w:rsidRPr="004F1861">
        <w:rPr>
          <w:rFonts w:cs="Times New Roman"/>
        </w:rPr>
      </w:r>
      <w:r w:rsidR="00574E46" w:rsidRPr="004F1861">
        <w:rPr>
          <w:rFonts w:cs="Times New Roman"/>
        </w:rPr>
        <w:fldChar w:fldCharType="separate"/>
      </w:r>
      <w:r w:rsidR="006F22B9" w:rsidRPr="004F1861">
        <w:rPr>
          <w:rFonts w:cs="Times New Roman"/>
          <w:noProof/>
        </w:rPr>
        <w:t>[26, 27]</w:t>
      </w:r>
      <w:r w:rsidR="00574E46" w:rsidRPr="004F1861">
        <w:rPr>
          <w:rFonts w:cs="Times New Roman"/>
        </w:rPr>
        <w:fldChar w:fldCharType="end"/>
      </w:r>
      <w:r w:rsidR="00676EAF" w:rsidRPr="004F1861">
        <w:rPr>
          <w:rFonts w:cs="Times New Roman"/>
        </w:rPr>
        <w:t xml:space="preserve"> and </w:t>
      </w:r>
      <w:r w:rsidR="0069721F" w:rsidRPr="004F1861">
        <w:rPr>
          <w:rFonts w:cs="Times New Roman"/>
        </w:rPr>
        <w:t>stability</w:t>
      </w:r>
      <w:r w:rsidR="00574E46" w:rsidRPr="004F1861">
        <w:rPr>
          <w:rFonts w:cs="Times New Roman"/>
        </w:rPr>
        <w:t xml:space="preserve"> </w:t>
      </w:r>
      <w:r w:rsidR="00574E46" w:rsidRPr="004F1861">
        <w:rPr>
          <w:rFonts w:cs="Times New Roman"/>
        </w:rPr>
        <w:fldChar w:fldCharType="begin">
          <w:fldData xml:space="preserve">PEVuZE5vdGU+PENpdGU+PEF1dGhvcj5YaWU8L0F1dGhvcj48WWVhcj4yMDIwPC9ZZWFyPjxSZWNO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==
</w:fldData>
        </w:fldChar>
      </w:r>
      <w:r w:rsidR="00D279AA" w:rsidRPr="004F1861">
        <w:rPr>
          <w:rFonts w:cs="Times New Roman"/>
        </w:rPr>
        <w:instrText xml:space="preserve"> ADDIN EN.CITE </w:instrText>
      </w:r>
      <w:r w:rsidR="00D279AA" w:rsidRPr="004F1861">
        <w:rPr>
          <w:rFonts w:cs="Times New Roman"/>
        </w:rPr>
        <w:fldChar w:fldCharType="begin">
          <w:fldData xml:space="preserve">PEVuZE5vdGU+PENpdGU+PEF1dGhvcj5YaWU8L0F1dGhvcj48WWVhcj4yMDIwPC9ZZWFyPjxSZWNO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==
</w:fldData>
        </w:fldChar>
      </w:r>
      <w:r w:rsidR="00D279AA" w:rsidRPr="004F1861">
        <w:rPr>
          <w:rFonts w:cs="Times New Roman"/>
        </w:rPr>
        <w:instrText xml:space="preserve"> ADDIN EN.CITE.DATA </w:instrText>
      </w:r>
      <w:r w:rsidR="00D279AA" w:rsidRPr="004F1861">
        <w:rPr>
          <w:rFonts w:cs="Times New Roman"/>
        </w:rPr>
      </w:r>
      <w:r w:rsidR="00D279AA" w:rsidRPr="004F1861">
        <w:rPr>
          <w:rFonts w:cs="Times New Roman"/>
        </w:rPr>
        <w:fldChar w:fldCharType="end"/>
      </w:r>
      <w:r w:rsidR="00574E46" w:rsidRPr="004F1861">
        <w:rPr>
          <w:rFonts w:cs="Times New Roman"/>
        </w:rPr>
      </w:r>
      <w:r w:rsidR="00574E46" w:rsidRPr="004F1861">
        <w:rPr>
          <w:rFonts w:cs="Times New Roman"/>
        </w:rPr>
        <w:fldChar w:fldCharType="separate"/>
      </w:r>
      <w:r w:rsidR="00D279AA" w:rsidRPr="004F1861">
        <w:rPr>
          <w:rFonts w:cs="Times New Roman"/>
          <w:noProof/>
        </w:rPr>
        <w:t>[26, 27, 32]</w:t>
      </w:r>
      <w:r w:rsidR="00574E46" w:rsidRPr="004F1861">
        <w:rPr>
          <w:rFonts w:cs="Times New Roman"/>
        </w:rPr>
        <w:fldChar w:fldCharType="end"/>
      </w:r>
      <w:r w:rsidR="009C0447" w:rsidRPr="004F1861">
        <w:rPr>
          <w:rFonts w:cs="Times New Roman"/>
        </w:rPr>
        <w:t>)</w:t>
      </w:r>
      <w:r w:rsidR="00265D29" w:rsidRPr="004F1861">
        <w:rPr>
          <w:rFonts w:cs="Times New Roman"/>
        </w:rPr>
        <w:t xml:space="preserve"> </w:t>
      </w:r>
      <w:r w:rsidR="00A8000F" w:rsidRPr="004F1861">
        <w:rPr>
          <w:rFonts w:cs="Times New Roman"/>
        </w:rPr>
        <w:t xml:space="preserve">have been </w:t>
      </w:r>
      <w:r w:rsidR="00265D29" w:rsidRPr="004F1861">
        <w:rPr>
          <w:rFonts w:cs="Times New Roman"/>
        </w:rPr>
        <w:t>studied</w:t>
      </w:r>
      <w:r w:rsidR="001F42B9" w:rsidRPr="004F1861">
        <w:rPr>
          <w:rFonts w:cs="Times New Roman"/>
        </w:rPr>
        <w:t>.</w:t>
      </w:r>
      <w:r w:rsidR="00A76143" w:rsidRPr="004F1861">
        <w:rPr>
          <w:rFonts w:cs="Times New Roman"/>
        </w:rPr>
        <w:t xml:space="preserve"> </w:t>
      </w:r>
      <w:r w:rsidR="00F73FDF" w:rsidRPr="004F1861">
        <w:rPr>
          <w:rFonts w:cs="Times New Roman"/>
          <w:noProof/>
        </w:rPr>
        <w:lastRenderedPageBreak/>
        <w:drawing>
          <wp:inline distT="0" distB="0" distL="0" distR="0" wp14:anchorId="49ECE124" wp14:editId="77B28AC4">
            <wp:extent cx="5674856" cy="2733371"/>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4926" cy="2743038"/>
                    </a:xfrm>
                    <a:prstGeom prst="rect">
                      <a:avLst/>
                    </a:prstGeom>
                    <a:noFill/>
                  </pic:spPr>
                </pic:pic>
              </a:graphicData>
            </a:graphic>
          </wp:inline>
        </w:drawing>
      </w:r>
    </w:p>
    <w:p w14:paraId="3201C2A5" w14:textId="0B1551D1" w:rsidR="00CF29D3" w:rsidRPr="004F1861" w:rsidRDefault="00CF29D3" w:rsidP="00CF29D3">
      <w:pPr>
        <w:pStyle w:val="Caption"/>
        <w:rPr>
          <w:rFonts w:eastAsiaTheme="minorEastAsia" w:cs="Times New Roman"/>
        </w:rPr>
      </w:pPr>
      <w:r w:rsidRPr="004F1861">
        <w:rPr>
          <w:rFonts w:eastAsia="SimSun" w:cs="Times New Roman"/>
          <w:b/>
          <w:bCs/>
          <w:color w:val="0000FF"/>
          <w:szCs w:val="24"/>
        </w:rPr>
        <w:t>Figure 1</w:t>
      </w:r>
      <w:r w:rsidRPr="004F1861">
        <w:rPr>
          <w:rFonts w:cs="Times New Roman"/>
          <w:b/>
          <w:bCs/>
        </w:rPr>
        <w:t>.</w:t>
      </w:r>
      <w:r w:rsidRPr="004F1861">
        <w:rPr>
          <w:rFonts w:cs="Times New Roman"/>
        </w:rPr>
        <w:t xml:space="preserve"> </w:t>
      </w:r>
      <w:r w:rsidR="0005518D" w:rsidRPr="004F1861">
        <w:rPr>
          <w:rFonts w:cs="Times New Roman"/>
        </w:rPr>
        <w:t xml:space="preserve">Using </w:t>
      </w:r>
      <w:r w:rsidR="00AA5E95" w:rsidRPr="004F1861">
        <w:rPr>
          <w:rFonts w:cs="Times New Roman"/>
        </w:rPr>
        <w:t xml:space="preserve">a </w:t>
      </w:r>
      <w:r w:rsidR="0005518D" w:rsidRPr="004F1861">
        <w:rPr>
          <w:rFonts w:cs="Times New Roman"/>
        </w:rPr>
        <w:t xml:space="preserve">rubbery polymer as supporting material </w:t>
      </w:r>
      <w:r w:rsidR="00AA5E95" w:rsidRPr="004F1861">
        <w:rPr>
          <w:rFonts w:cs="Times New Roman"/>
        </w:rPr>
        <w:t xml:space="preserve">to enhance the </w:t>
      </w:r>
      <w:r w:rsidR="0005518D" w:rsidRPr="004F1861">
        <w:rPr>
          <w:rFonts w:cs="Times New Roman"/>
        </w:rPr>
        <w:t xml:space="preserve">enthalpy of electrospun </w:t>
      </w:r>
      <w:r w:rsidR="00E6573C" w:rsidRPr="004F1861">
        <w:rPr>
          <w:rFonts w:cs="Times New Roman"/>
        </w:rPr>
        <w:t>PCFs</w:t>
      </w:r>
      <w:r w:rsidR="005F619B" w:rsidRPr="004F1861">
        <w:rPr>
          <w:rFonts w:cs="Times New Roman"/>
        </w:rPr>
        <w:t>.</w:t>
      </w:r>
    </w:p>
    <w:p w14:paraId="77BB267D" w14:textId="77777777" w:rsidR="00CF29D3" w:rsidRPr="004F1861" w:rsidRDefault="00CF29D3" w:rsidP="00EE506E">
      <w:pPr>
        <w:ind w:firstLineChars="100" w:firstLine="240"/>
        <w:rPr>
          <w:rFonts w:cs="Times New Roman"/>
        </w:rPr>
      </w:pPr>
    </w:p>
    <w:p w14:paraId="1C7740FD" w14:textId="4E233015" w:rsidR="00A263AB" w:rsidRPr="004F1861" w:rsidRDefault="00283A95" w:rsidP="000F5ED5">
      <w:pPr>
        <w:ind w:firstLineChars="100" w:firstLine="240"/>
        <w:rPr>
          <w:rFonts w:eastAsiaTheme="minorEastAsia" w:cs="Times New Roman"/>
          <w:szCs w:val="24"/>
        </w:rPr>
      </w:pPr>
      <w:r w:rsidRPr="004F1861">
        <w:rPr>
          <w:rFonts w:cs="Times New Roman"/>
        </w:rPr>
        <w:t xml:space="preserve">Among </w:t>
      </w:r>
      <w:r w:rsidR="00AA5E95" w:rsidRPr="004F1861">
        <w:rPr>
          <w:rFonts w:cs="Times New Roman"/>
        </w:rPr>
        <w:t xml:space="preserve">the </w:t>
      </w:r>
      <w:r w:rsidRPr="004F1861">
        <w:rPr>
          <w:rFonts w:cs="Times New Roman"/>
        </w:rPr>
        <w:t xml:space="preserve">various </w:t>
      </w:r>
      <w:r w:rsidR="00AA5E95" w:rsidRPr="004F1861">
        <w:rPr>
          <w:rFonts w:cs="Times New Roman"/>
        </w:rPr>
        <w:t xml:space="preserve">features </w:t>
      </w:r>
      <w:r w:rsidR="003A0A52" w:rsidRPr="004F1861">
        <w:rPr>
          <w:rFonts w:cs="Times New Roman"/>
        </w:rPr>
        <w:t>of PCF</w:t>
      </w:r>
      <w:r w:rsidR="00A61C68" w:rsidRPr="004F1861">
        <w:rPr>
          <w:rFonts w:cs="Times New Roman"/>
        </w:rPr>
        <w:t>s</w:t>
      </w:r>
      <w:r w:rsidR="001C5EAD" w:rsidRPr="004F1861">
        <w:rPr>
          <w:rFonts w:cs="Times New Roman"/>
        </w:rPr>
        <w:t xml:space="preserve">, </w:t>
      </w:r>
      <w:r w:rsidR="00D64923" w:rsidRPr="004F1861">
        <w:rPr>
          <w:rFonts w:cs="Times New Roman"/>
          <w:szCs w:val="24"/>
        </w:rPr>
        <w:t>Δ</w:t>
      </w:r>
      <w:r w:rsidR="00D64923" w:rsidRPr="004F1861">
        <w:rPr>
          <w:rFonts w:cs="Times New Roman"/>
          <w:i/>
          <w:iCs/>
          <w:szCs w:val="24"/>
        </w:rPr>
        <w:t>H</w:t>
      </w:r>
      <w:r w:rsidR="009E1185" w:rsidRPr="004F1861">
        <w:rPr>
          <w:rFonts w:cs="Times New Roman"/>
        </w:rPr>
        <w:t xml:space="preserve"> </w:t>
      </w:r>
      <w:r w:rsidR="00A0166E" w:rsidRPr="004F1861">
        <w:rPr>
          <w:rFonts w:cs="Times New Roman"/>
        </w:rPr>
        <w:t>is</w:t>
      </w:r>
      <w:r w:rsidR="00512278" w:rsidRPr="004F1861">
        <w:rPr>
          <w:rFonts w:cs="Times New Roman"/>
        </w:rPr>
        <w:t xml:space="preserve"> </w:t>
      </w:r>
      <w:r w:rsidR="00A0166E" w:rsidRPr="004F1861">
        <w:rPr>
          <w:rFonts w:cs="Times New Roman"/>
        </w:rPr>
        <w:t>one</w:t>
      </w:r>
      <w:r w:rsidR="00763315" w:rsidRPr="004F1861">
        <w:rPr>
          <w:rFonts w:cs="Times New Roman"/>
        </w:rPr>
        <w:t xml:space="preserve"> </w:t>
      </w:r>
      <w:r w:rsidR="00610AF7" w:rsidRPr="004F1861">
        <w:rPr>
          <w:rFonts w:cs="Times New Roman"/>
        </w:rPr>
        <w:t xml:space="preserve">of </w:t>
      </w:r>
      <w:r w:rsidR="00E82159" w:rsidRPr="004F1861">
        <w:rPr>
          <w:rFonts w:cs="Times New Roman"/>
        </w:rPr>
        <w:t xml:space="preserve">the </w:t>
      </w:r>
      <w:r w:rsidR="00610AF7" w:rsidRPr="004F1861">
        <w:rPr>
          <w:rFonts w:cs="Times New Roman"/>
        </w:rPr>
        <w:t>most important</w:t>
      </w:r>
      <w:r w:rsidR="002D6B07" w:rsidRPr="004F1861">
        <w:rPr>
          <w:rFonts w:cs="Times New Roman"/>
        </w:rPr>
        <w:t xml:space="preserve"> parameters</w:t>
      </w:r>
      <w:r w:rsidR="00AA5E95" w:rsidRPr="004F1861">
        <w:rPr>
          <w:rFonts w:cs="Times New Roman"/>
        </w:rPr>
        <w:t xml:space="preserve"> </w:t>
      </w:r>
      <w:r w:rsidR="00A8000F" w:rsidRPr="004F1861">
        <w:rPr>
          <w:rFonts w:cs="Times New Roman"/>
        </w:rPr>
        <w:t>that</w:t>
      </w:r>
      <w:r w:rsidR="00AA5E95" w:rsidRPr="004F1861">
        <w:rPr>
          <w:rFonts w:cs="Times New Roman"/>
        </w:rPr>
        <w:t xml:space="preserve"> influenc</w:t>
      </w:r>
      <w:r w:rsidR="00A8000F" w:rsidRPr="004F1861">
        <w:rPr>
          <w:rFonts w:cs="Times New Roman"/>
        </w:rPr>
        <w:t>es</w:t>
      </w:r>
      <w:r w:rsidR="00AA5E95" w:rsidRPr="004F1861">
        <w:rPr>
          <w:rFonts w:cs="Times New Roman"/>
        </w:rPr>
        <w:t xml:space="preserve"> the</w:t>
      </w:r>
      <w:r w:rsidR="00A61C68" w:rsidRPr="004F1861">
        <w:rPr>
          <w:rFonts w:cs="Times New Roman"/>
        </w:rPr>
        <w:t>ir</w:t>
      </w:r>
      <w:r w:rsidR="00AA5E95" w:rsidRPr="004F1861">
        <w:rPr>
          <w:rFonts w:cs="Times New Roman"/>
        </w:rPr>
        <w:t xml:space="preserve"> properties</w:t>
      </w:r>
      <w:r w:rsidR="00C324DD" w:rsidRPr="004F1861">
        <w:rPr>
          <w:rFonts w:cs="Times New Roman"/>
        </w:rPr>
        <w:t xml:space="preserve"> </w:t>
      </w:r>
      <w:r w:rsidR="00C324DD" w:rsidRPr="004F1861">
        <w:rPr>
          <w:rFonts w:cs="Times New Roman"/>
        </w:rPr>
        <w:fldChar w:fldCharType="begin"/>
      </w:r>
      <w:r w:rsidR="00C324DD" w:rsidRPr="004F1861">
        <w:rPr>
          <w:rFonts w:cs="Times New Roman"/>
        </w:rPr>
        <w:instrText xml:space="preserve"> ADDIN EN.CITE &lt;EndNote&gt;&lt;Cite&gt;&lt;Author&gt;Huang&lt;/Author&gt;&lt;Year&gt;2022&lt;/Year&gt;&lt;RecNum&gt;404&lt;/RecNum&gt;&lt;DisplayText&gt;[33]&lt;/DisplayText&gt;&lt;record&gt;&lt;rec-number&gt;404&lt;/rec-number&gt;&lt;foreign-keys&gt;&lt;key app="EN" db-id="90raapa2idwadve9adcv2psq9azrrt5epwa0" timestamp="1678637536"&gt;404&lt;/key&gt;&lt;/foreign-keys&gt;&lt;ref-type name="Journal Article"&gt;17&lt;/ref-type&gt;&lt;contributors&gt;&lt;authors&gt;&lt;author&gt;Huang, Jintao&lt;/author&gt;&lt;author&gt;Su, Jingtao&lt;/author&gt;&lt;author&gt;Xu, Weihao&lt;/author&gt;&lt;author&gt;Lin, Jiahui&lt;/author&gt;&lt;author&gt;Weng, Mengman&lt;/author&gt;&lt;author&gt;Liu, Yidong&lt;/author&gt;&lt;author&gt;Min, Yonggang&lt;/author&gt;&lt;/authors&gt;&lt;/contributors&gt;&lt;titles&gt;&lt;title&gt;High enthalpy efficiency lignin-polyimide porous hybrid aerogel composite phase change material with flame retardancy for superior solar-to-thermal energy conversion and storage&lt;/title&gt;&lt;secondary-title&gt;Solar Energy Materials and Solar Cells&lt;/secondary-title&gt;&lt;/titles&gt;&lt;periodical&gt;&lt;full-title&gt;Solar Energy Materials and Solar Cells&lt;/full-title&gt;&lt;abbr-1&gt;Sol. Energy Mater. Sol. Cells&lt;/abbr-1&gt;&lt;/periodical&gt;&lt;pages&gt;112036&lt;/pages&gt;&lt;volume&gt;248&lt;/volume&gt;&lt;keywords&gt;&lt;keyword&gt;Phase change materials&lt;/keyword&gt;&lt;keyword&gt;Zirconium phosphate nanosheets&lt;/keyword&gt;&lt;keyword&gt;Sodium lignosulfonate biochar&lt;/keyword&gt;&lt;keyword&gt;Solar-to-thermal conversion&lt;/keyword&gt;&lt;keyword&gt;Flame retardancy&lt;/keyword&gt;&lt;/keywords&gt;&lt;dates&gt;&lt;year&gt;2022&lt;/year&gt;&lt;pub-dates&gt;&lt;date&gt;2022/12/01/&lt;/date&gt;&lt;/pub-dates&gt;&lt;/dates&gt;&lt;isbn&gt;0927-0248&lt;/isbn&gt;&lt;urls&gt;&lt;related-urls&gt;&lt;url&gt;https://www.sciencedirect.com/science/article/pii/S0927024822004536&lt;/url&gt;&lt;/related-urls&gt;&lt;/urls&gt;&lt;electronic-resource-num&gt;10.1016/j.solmat.2022.112036&lt;/electronic-resource-num&gt;&lt;/record&gt;&lt;/Cite&gt;&lt;/EndNote&gt;</w:instrText>
      </w:r>
      <w:r w:rsidR="00C324DD" w:rsidRPr="004F1861">
        <w:rPr>
          <w:rFonts w:cs="Times New Roman"/>
        </w:rPr>
        <w:fldChar w:fldCharType="separate"/>
      </w:r>
      <w:r w:rsidR="00C324DD" w:rsidRPr="004F1861">
        <w:rPr>
          <w:rFonts w:cs="Times New Roman"/>
          <w:noProof/>
        </w:rPr>
        <w:t>[33]</w:t>
      </w:r>
      <w:r w:rsidR="00C324DD" w:rsidRPr="004F1861">
        <w:rPr>
          <w:rFonts w:cs="Times New Roman"/>
        </w:rPr>
        <w:fldChar w:fldCharType="end"/>
      </w:r>
      <w:r w:rsidR="00763315" w:rsidRPr="004F1861">
        <w:rPr>
          <w:rFonts w:cs="Times New Roman"/>
        </w:rPr>
        <w:t>.</w:t>
      </w:r>
      <w:r w:rsidR="00DC0899" w:rsidRPr="004F1861">
        <w:rPr>
          <w:rFonts w:cs="Times New Roman"/>
        </w:rPr>
        <w:t xml:space="preserve"> </w:t>
      </w:r>
      <w:r w:rsidR="006F2E2B" w:rsidRPr="004F1861">
        <w:rPr>
          <w:rFonts w:cs="Times New Roman"/>
        </w:rPr>
        <w:t>However,</w:t>
      </w:r>
      <w:r w:rsidR="00781541" w:rsidRPr="004F1861">
        <w:rPr>
          <w:rFonts w:eastAsiaTheme="minorEastAsia" w:cs="Times New Roman" w:hint="eastAsia"/>
        </w:rPr>
        <w:t xml:space="preserve"> </w:t>
      </w:r>
      <w:r w:rsidR="006F2E2B" w:rsidRPr="004F1861">
        <w:rPr>
          <w:rFonts w:cs="Times New Roman"/>
        </w:rPr>
        <w:t xml:space="preserve">the introduction of </w:t>
      </w:r>
      <w:r w:rsidR="006F2E2B" w:rsidRPr="004F1861">
        <w:rPr>
          <w:rFonts w:eastAsiaTheme="minorEastAsia" w:cs="Times New Roman" w:hint="eastAsia"/>
        </w:rPr>
        <w:t xml:space="preserve">supporting materials </w:t>
      </w:r>
      <w:r w:rsidR="00E156D9" w:rsidRPr="004F1861">
        <w:rPr>
          <w:rFonts w:eastAsiaTheme="minorEastAsia" w:cs="Times New Roman"/>
        </w:rPr>
        <w:t>can</w:t>
      </w:r>
      <w:r w:rsidR="00B6589F" w:rsidRPr="004F1861">
        <w:rPr>
          <w:rFonts w:eastAsiaTheme="minorEastAsia" w:cs="Times New Roman"/>
        </w:rPr>
        <w:t xml:space="preserve"> </w:t>
      </w:r>
      <w:r w:rsidR="004361DE" w:rsidRPr="004F1861">
        <w:rPr>
          <w:rFonts w:eastAsiaTheme="minorEastAsia" w:cs="Times New Roman"/>
        </w:rPr>
        <w:t>limit</w:t>
      </w:r>
      <w:r w:rsidR="00DF680B" w:rsidRPr="004F1861">
        <w:rPr>
          <w:rFonts w:eastAsiaTheme="minorEastAsia" w:cs="Times New Roman"/>
        </w:rPr>
        <w:t xml:space="preserve"> </w:t>
      </w:r>
      <w:r w:rsidR="00A8000F" w:rsidRPr="004F1861">
        <w:rPr>
          <w:rFonts w:eastAsiaTheme="minorEastAsia" w:cs="Times New Roman"/>
        </w:rPr>
        <w:t xml:space="preserve">the crystallization of </w:t>
      </w:r>
      <w:r w:rsidR="00DF680B" w:rsidRPr="004F1861">
        <w:rPr>
          <w:rFonts w:eastAsiaTheme="minorEastAsia" w:cs="Times New Roman"/>
        </w:rPr>
        <w:t xml:space="preserve">PCMs </w:t>
      </w:r>
      <w:r w:rsidR="000A1F4C" w:rsidRPr="004F1861">
        <w:rPr>
          <w:rFonts w:eastAsiaTheme="minorEastAsia" w:cs="Times New Roman"/>
        </w:rPr>
        <w:t xml:space="preserve">and cause </w:t>
      </w:r>
      <w:r w:rsidR="00A8000F" w:rsidRPr="004F1861">
        <w:rPr>
          <w:rFonts w:eastAsiaTheme="minorEastAsia" w:cs="Times New Roman"/>
        </w:rPr>
        <w:t xml:space="preserve">a </w:t>
      </w:r>
      <w:r w:rsidR="00EB7001" w:rsidRPr="004F1861">
        <w:rPr>
          <w:rFonts w:eastAsiaTheme="minorEastAsia" w:cs="Times New Roman"/>
        </w:rPr>
        <w:t xml:space="preserve">decrease </w:t>
      </w:r>
      <w:r w:rsidR="00A8000F" w:rsidRPr="004F1861">
        <w:rPr>
          <w:rFonts w:eastAsiaTheme="minorEastAsia" w:cs="Times New Roman"/>
        </w:rPr>
        <w:t xml:space="preserve">in </w:t>
      </w:r>
      <w:r w:rsidR="00D64923" w:rsidRPr="004F1861">
        <w:rPr>
          <w:rFonts w:cs="Times New Roman"/>
          <w:szCs w:val="24"/>
        </w:rPr>
        <w:t>Δ</w:t>
      </w:r>
      <w:r w:rsidR="00D64923" w:rsidRPr="004F1861">
        <w:rPr>
          <w:rFonts w:cs="Times New Roman"/>
          <w:i/>
          <w:iCs/>
          <w:szCs w:val="24"/>
        </w:rPr>
        <w:t>H</w:t>
      </w:r>
      <w:r w:rsidR="00A53F72" w:rsidRPr="004F1861">
        <w:rPr>
          <w:rFonts w:eastAsiaTheme="minorEastAsia" w:cs="Times New Roman"/>
        </w:rPr>
        <w:t>.</w:t>
      </w:r>
      <w:r w:rsidR="00781541" w:rsidRPr="004F1861">
        <w:rPr>
          <w:rFonts w:eastAsiaTheme="minorEastAsia" w:cs="Times New Roman" w:hint="eastAsia"/>
        </w:rPr>
        <w:t xml:space="preserve"> </w:t>
      </w:r>
      <w:r w:rsidR="001E43B0" w:rsidRPr="004F1861">
        <w:rPr>
          <w:rFonts w:eastAsiaTheme="minorEastAsia" w:cs="Times New Roman"/>
        </w:rPr>
        <w:t xml:space="preserve">The interaction between </w:t>
      </w:r>
      <w:r w:rsidR="00A61C68" w:rsidRPr="004F1861">
        <w:rPr>
          <w:rFonts w:eastAsiaTheme="minorEastAsia" w:cs="Times New Roman"/>
        </w:rPr>
        <w:t xml:space="preserve">the </w:t>
      </w:r>
      <w:r w:rsidR="001E43B0" w:rsidRPr="004F1861">
        <w:rPr>
          <w:rFonts w:eastAsiaTheme="minorEastAsia" w:cs="Times New Roman"/>
        </w:rPr>
        <w:t xml:space="preserve">PCM and </w:t>
      </w:r>
      <w:r w:rsidR="001E43B0" w:rsidRPr="004F1861">
        <w:rPr>
          <w:rFonts w:cs="Times New Roman"/>
        </w:rPr>
        <w:t>supporting material</w:t>
      </w:r>
      <w:r w:rsidR="00236EB5" w:rsidRPr="004F1861">
        <w:rPr>
          <w:rFonts w:cs="Times New Roman"/>
        </w:rPr>
        <w:t xml:space="preserve"> (such as hydrogen bo</w:t>
      </w:r>
      <w:r w:rsidR="00A8000F" w:rsidRPr="004F1861">
        <w:rPr>
          <w:rFonts w:cs="Times New Roman"/>
        </w:rPr>
        <w:t>n</w:t>
      </w:r>
      <w:r w:rsidR="00236EB5" w:rsidRPr="004F1861">
        <w:rPr>
          <w:rFonts w:cs="Times New Roman"/>
        </w:rPr>
        <w:t xml:space="preserve">ding </w:t>
      </w:r>
      <w:r w:rsidR="00236EB5" w:rsidRPr="004F1861">
        <w:rPr>
          <w:rFonts w:cs="Times New Roman"/>
        </w:rPr>
        <w:fldChar w:fldCharType="begin"/>
      </w:r>
      <w:r w:rsidR="00C324DD" w:rsidRPr="004F1861">
        <w:rPr>
          <w:rFonts w:cs="Times New Roman"/>
        </w:rPr>
        <w:instrText xml:space="preserve"> ADDIN EN.CITE &lt;EndNote&gt;&lt;Cite&gt;&lt;Author&gt;Chen&lt;/Author&gt;&lt;Year&gt;2022&lt;/Year&gt;&lt;RecNum&gt;219&lt;/RecNum&gt;&lt;DisplayText&gt;[34]&lt;/DisplayText&gt;&lt;record&gt;&lt;rec-number&gt;219&lt;/rec-number&gt;&lt;foreign-keys&gt;&lt;key app="EN" db-id="90raapa2idwadve9adcv2psq9azrrt5epwa0" timestamp="1664793395"&gt;219&lt;/key&gt;&lt;/foreign-keys&gt;&lt;ref-type name="Journal Article"&gt;17&lt;/ref-type&gt;&lt;contributors&gt;&lt;authors&gt;&lt;author&gt;Chen, C. Z.&lt;/author&gt;&lt;author&gt;Chen, R.&lt;/author&gt;&lt;author&gt;Zhao, T. Y.&lt;/author&gt;&lt;author&gt;Wang, L. G.&lt;/author&gt;&lt;/authors&gt;&lt;/contributors&gt;&lt;titles&gt;&lt;title&gt;A comparative study of linear polyurea and crosslinked polyurea as supports to stabilize polyethylene glycol for thermal energy storage&lt;/title&gt;&lt;secondary-title&gt;Renewable Energy&lt;/secondary-title&gt;&lt;/titles&gt;&lt;pages&gt;535-547&lt;/pages&gt;&lt;volume&gt;183&lt;/volume&gt;&lt;dates&gt;&lt;year&gt;2022&lt;/year&gt;&lt;pub-dates&gt;&lt;date&gt;Jan&lt;/date&gt;&lt;/pub-dates&gt;&lt;/dates&gt;&lt;isbn&gt;0960-1481&lt;/isbn&gt;&lt;accession-num&gt;WOS:000722580200005&lt;/accession-num&gt;&lt;urls&gt;&lt;related-urls&gt;&lt;url&gt;&amp;lt;Go to ISI&amp;gt;://WOS:000722580200005&lt;/url&gt;&lt;/related-urls&gt;&lt;/urls&gt;&lt;electronic-resource-num&gt;10.1016/j.renene.2021.10.078&lt;/electronic-resource-num&gt;&lt;/record&gt;&lt;/Cite&gt;&lt;/EndNote&gt;</w:instrText>
      </w:r>
      <w:r w:rsidR="00236EB5" w:rsidRPr="004F1861">
        <w:rPr>
          <w:rFonts w:cs="Times New Roman"/>
        </w:rPr>
        <w:fldChar w:fldCharType="separate"/>
      </w:r>
      <w:r w:rsidR="00C324DD" w:rsidRPr="004F1861">
        <w:rPr>
          <w:rFonts w:cs="Times New Roman"/>
          <w:noProof/>
        </w:rPr>
        <w:t>[34]</w:t>
      </w:r>
      <w:r w:rsidR="00236EB5" w:rsidRPr="004F1861">
        <w:rPr>
          <w:rFonts w:cs="Times New Roman"/>
        </w:rPr>
        <w:fldChar w:fldCharType="end"/>
      </w:r>
      <w:r w:rsidR="00236EB5" w:rsidRPr="004F1861">
        <w:rPr>
          <w:rFonts w:cs="Times New Roman"/>
        </w:rPr>
        <w:t xml:space="preserve">) </w:t>
      </w:r>
      <w:r w:rsidR="00D077AC" w:rsidRPr="004F1861">
        <w:rPr>
          <w:rFonts w:cs="Times New Roman"/>
        </w:rPr>
        <w:t xml:space="preserve">can </w:t>
      </w:r>
      <w:r w:rsidR="00470CF1" w:rsidRPr="004F1861">
        <w:rPr>
          <w:rFonts w:cs="Times New Roman"/>
        </w:rPr>
        <w:t>restrict</w:t>
      </w:r>
      <w:r w:rsidR="00236EB5" w:rsidRPr="004F1861">
        <w:rPr>
          <w:rFonts w:cs="Times New Roman"/>
        </w:rPr>
        <w:t xml:space="preserve"> the molecular motion of </w:t>
      </w:r>
      <w:r w:rsidR="00A8000F" w:rsidRPr="004F1861">
        <w:rPr>
          <w:rFonts w:cs="Times New Roman"/>
        </w:rPr>
        <w:t xml:space="preserve">the </w:t>
      </w:r>
      <w:r w:rsidR="00236EB5" w:rsidRPr="004F1861">
        <w:rPr>
          <w:rFonts w:cs="Times New Roman"/>
        </w:rPr>
        <w:t>PCM.</w:t>
      </w:r>
      <w:r w:rsidR="00D52D39" w:rsidRPr="004F1861">
        <w:rPr>
          <w:rFonts w:cs="Times New Roman"/>
        </w:rPr>
        <w:t xml:space="preserve"> </w:t>
      </w:r>
      <w:r w:rsidR="00ED2C64" w:rsidRPr="004F1861">
        <w:rPr>
          <w:rFonts w:cs="Times New Roman"/>
        </w:rPr>
        <w:t xml:space="preserve">Supporting materials </w:t>
      </w:r>
      <w:r w:rsidR="00A8000F" w:rsidRPr="004F1861">
        <w:rPr>
          <w:rFonts w:cs="Times New Roman"/>
        </w:rPr>
        <w:t xml:space="preserve">can </w:t>
      </w:r>
      <w:r w:rsidR="002365D3" w:rsidRPr="004F1861">
        <w:rPr>
          <w:rFonts w:cs="Times New Roman"/>
        </w:rPr>
        <w:t xml:space="preserve">also </w:t>
      </w:r>
      <w:r w:rsidR="00A8000F" w:rsidRPr="004F1861">
        <w:rPr>
          <w:rFonts w:cs="Times New Roman"/>
        </w:rPr>
        <w:t xml:space="preserve">act </w:t>
      </w:r>
      <w:r w:rsidR="00ED2C64" w:rsidRPr="004F1861">
        <w:rPr>
          <w:rFonts w:cs="Times New Roman"/>
        </w:rPr>
        <w:t>as a diluent</w:t>
      </w:r>
      <w:r w:rsidR="00CF016A" w:rsidRPr="004F1861">
        <w:rPr>
          <w:rFonts w:cs="Times New Roman"/>
        </w:rPr>
        <w:t xml:space="preserve"> and </w:t>
      </w:r>
      <w:r w:rsidR="00DA4344" w:rsidRPr="004F1861">
        <w:rPr>
          <w:rFonts w:cs="Times New Roman"/>
        </w:rPr>
        <w:t>hinder</w:t>
      </w:r>
      <w:r w:rsidR="002365D3" w:rsidRPr="004F1861">
        <w:rPr>
          <w:rFonts w:cs="Times New Roman"/>
        </w:rPr>
        <w:t xml:space="preserve"> the </w:t>
      </w:r>
      <w:r w:rsidR="006C4F2E" w:rsidRPr="004F1861">
        <w:rPr>
          <w:rFonts w:cs="Times New Roman"/>
        </w:rPr>
        <w:t>chain folding</w:t>
      </w:r>
      <w:r w:rsidR="002365D3" w:rsidRPr="004F1861">
        <w:rPr>
          <w:rFonts w:cs="Times New Roman"/>
        </w:rPr>
        <w:t xml:space="preserve"> of </w:t>
      </w:r>
      <w:r w:rsidR="00A61C68" w:rsidRPr="004F1861">
        <w:rPr>
          <w:rFonts w:cs="Times New Roman"/>
        </w:rPr>
        <w:t xml:space="preserve">the </w:t>
      </w:r>
      <w:r w:rsidR="002365D3" w:rsidRPr="004F1861">
        <w:rPr>
          <w:rFonts w:cs="Times New Roman"/>
        </w:rPr>
        <w:t>PCM</w:t>
      </w:r>
      <w:r w:rsidR="009106E9" w:rsidRPr="004F1861">
        <w:rPr>
          <w:rFonts w:cs="Times New Roman"/>
        </w:rPr>
        <w:t xml:space="preserve"> during </w:t>
      </w:r>
      <w:r w:rsidR="00A8000F" w:rsidRPr="004F1861">
        <w:rPr>
          <w:rFonts w:cs="Times New Roman"/>
        </w:rPr>
        <w:t xml:space="preserve">crystallization </w:t>
      </w:r>
      <w:r w:rsidR="0050385F" w:rsidRPr="004F1861">
        <w:rPr>
          <w:rFonts w:cs="Times New Roman"/>
        </w:rPr>
        <w:fldChar w:fldCharType="begin"/>
      </w:r>
      <w:r w:rsidR="00C324DD" w:rsidRPr="004F1861">
        <w:rPr>
          <w:rFonts w:cs="Times New Roman"/>
        </w:rPr>
        <w:instrText xml:space="preserve"> ADDIN EN.CITE &lt;EndNote&gt;&lt;Cite&gt;&lt;Author&gt;Kizildag&lt;/Author&gt;&lt;Year&gt;2021&lt;/Year&gt;&lt;RecNum&gt;294&lt;/RecNum&gt;&lt;DisplayText&gt;[35]&lt;/DisplayText&gt;&lt;record&gt;&lt;rec-number&gt;294&lt;/rec-number&gt;&lt;foreign-keys&gt;&lt;key app="EN" db-id="90raapa2idwadve9adcv2psq9azrrt5epwa0" timestamp="1664793395"&gt;294&lt;/key&gt;&lt;/foreign-keys&gt;&lt;ref-type name="Journal Article"&gt;17&lt;/ref-type&gt;&lt;contributors&gt;&lt;authors&gt;&lt;author&gt;Kizildag, N.&lt;/author&gt;&lt;/authors&gt;&lt;/contributors&gt;&lt;titles&gt;&lt;title&gt;Smart composite nanofiber mats with thermal management functionality&lt;/title&gt;&lt;secondary-title&gt;Scientific Reports&lt;/secondary-title&gt;&lt;/titles&gt;&lt;periodical&gt;&lt;full-title&gt;Scientific Reports&lt;/full-title&gt;&lt;abbr-1&gt;Sci. Rep.&lt;/abbr-1&gt;&lt;/periodical&gt;&lt;pages&gt;4256&lt;/pages&gt;&lt;volume&gt;11&lt;/volume&gt;&lt;number&gt;1&lt;/number&gt;&lt;dates&gt;&lt;year&gt;2021&lt;/year&gt;&lt;pub-dates&gt;&lt;date&gt;Feb&lt;/date&gt;&lt;/pub-dates&gt;&lt;/dates&gt;&lt;isbn&gt;2045-2322&lt;/isbn&gt;&lt;accession-num&gt;WOS:000621514400006&lt;/accession-num&gt;&lt;urls&gt;&lt;related-urls&gt;&lt;url&gt;&amp;lt;Go to ISI&amp;gt;://WOS:000621514400006&lt;/url&gt;&lt;url&gt;https://www.nature.com/articles/s41598-021-83799-5.pdf&lt;/url&gt;&lt;/related-urls&gt;&lt;/urls&gt;&lt;custom7&gt;4256&lt;/custom7&gt;&lt;electronic-resource-num&gt;10.1038/s41598-021-83799-5&lt;/electronic-resource-num&gt;&lt;/record&gt;&lt;/Cite&gt;&lt;/EndNote&gt;</w:instrText>
      </w:r>
      <w:r w:rsidR="0050385F" w:rsidRPr="004F1861">
        <w:rPr>
          <w:rFonts w:cs="Times New Roman"/>
        </w:rPr>
        <w:fldChar w:fldCharType="separate"/>
      </w:r>
      <w:r w:rsidR="00C324DD" w:rsidRPr="004F1861">
        <w:rPr>
          <w:rFonts w:cs="Times New Roman"/>
          <w:noProof/>
        </w:rPr>
        <w:t>[35]</w:t>
      </w:r>
      <w:r w:rsidR="0050385F" w:rsidRPr="004F1861">
        <w:rPr>
          <w:rFonts w:cs="Times New Roman"/>
        </w:rPr>
        <w:fldChar w:fldCharType="end"/>
      </w:r>
      <w:r w:rsidR="002365D3" w:rsidRPr="004F1861">
        <w:rPr>
          <w:rFonts w:cs="Times New Roman"/>
        </w:rPr>
        <w:t>.</w:t>
      </w:r>
      <w:r w:rsidR="001E1117" w:rsidRPr="004F1861">
        <w:rPr>
          <w:rFonts w:cs="Times New Roman"/>
        </w:rPr>
        <w:t xml:space="preserve"> </w:t>
      </w:r>
      <w:r w:rsidR="00A8000F" w:rsidRPr="004F1861">
        <w:rPr>
          <w:rFonts w:cs="Times New Roman"/>
        </w:rPr>
        <w:t>A</w:t>
      </w:r>
      <w:r w:rsidR="000B105F" w:rsidRPr="004F1861">
        <w:rPr>
          <w:rFonts w:cs="Times New Roman"/>
        </w:rPr>
        <w:t>s</w:t>
      </w:r>
      <w:r w:rsidR="0038496F" w:rsidRPr="004F1861">
        <w:rPr>
          <w:rFonts w:cs="Times New Roman"/>
        </w:rPr>
        <w:t xml:space="preserve"> </w:t>
      </w:r>
      <w:r w:rsidR="0038496F" w:rsidRPr="004F1861">
        <w:rPr>
          <w:rFonts w:eastAsia="SimSun" w:cs="Times New Roman"/>
          <w:color w:val="0000FF"/>
          <w:szCs w:val="24"/>
        </w:rPr>
        <w:t>Table 1</w:t>
      </w:r>
      <w:r w:rsidR="00117F19" w:rsidRPr="004F1861">
        <w:rPr>
          <w:rFonts w:eastAsia="SimSun" w:cs="Times New Roman"/>
          <w:color w:val="0000FF"/>
          <w:szCs w:val="24"/>
        </w:rPr>
        <w:t xml:space="preserve"> </w:t>
      </w:r>
      <w:r w:rsidR="0038496F" w:rsidRPr="004F1861">
        <w:rPr>
          <w:rFonts w:cs="Times New Roman"/>
        </w:rPr>
        <w:t>shows,</w:t>
      </w:r>
      <w:r w:rsidR="0035361A" w:rsidRPr="004F1861">
        <w:rPr>
          <w:rFonts w:cs="Times New Roman"/>
        </w:rPr>
        <w:t xml:space="preserve"> </w:t>
      </w:r>
      <w:r w:rsidR="007C41EC" w:rsidRPr="004F1861">
        <w:rPr>
          <w:rFonts w:cs="Times New Roman"/>
        </w:rPr>
        <w:t>t</w:t>
      </w:r>
      <w:r w:rsidR="00683F30" w:rsidRPr="004F1861">
        <w:rPr>
          <w:rFonts w:cs="Times New Roman"/>
        </w:rPr>
        <w:t xml:space="preserve">he </w:t>
      </w:r>
      <w:r w:rsidR="00A8000F" w:rsidRPr="004F1861">
        <w:rPr>
          <w:rFonts w:cs="Times New Roman"/>
          <w:szCs w:val="24"/>
        </w:rPr>
        <w:t>experimental phase change enthalpy (</w:t>
      </w:r>
      <w:r w:rsidR="00D64923" w:rsidRPr="004F1861">
        <w:rPr>
          <w:rFonts w:cs="Times New Roman"/>
          <w:szCs w:val="24"/>
        </w:rPr>
        <w:t>Δ</w:t>
      </w:r>
      <w:r w:rsidR="00D64923" w:rsidRPr="004F1861">
        <w:rPr>
          <w:rFonts w:cs="Times New Roman"/>
          <w:i/>
          <w:iCs/>
          <w:szCs w:val="24"/>
        </w:rPr>
        <w:t>H</w:t>
      </w:r>
      <w:r w:rsidR="00A8000F" w:rsidRPr="004F1861">
        <w:rPr>
          <w:rFonts w:cs="Times New Roman"/>
          <w:szCs w:val="24"/>
        </w:rPr>
        <w:t xml:space="preserve">) </w:t>
      </w:r>
      <w:r w:rsidR="00AF421D" w:rsidRPr="004F1861">
        <w:rPr>
          <w:rFonts w:cs="Times New Roman"/>
          <w:szCs w:val="24"/>
        </w:rPr>
        <w:t xml:space="preserve">of </w:t>
      </w:r>
      <w:r w:rsidR="003A4798" w:rsidRPr="004F1861">
        <w:rPr>
          <w:rFonts w:cs="Times New Roman"/>
          <w:szCs w:val="24"/>
        </w:rPr>
        <w:t xml:space="preserve">encapsulated </w:t>
      </w:r>
      <w:r w:rsidR="00AF421D" w:rsidRPr="004F1861">
        <w:rPr>
          <w:rFonts w:cs="Times New Roman"/>
          <w:szCs w:val="24"/>
        </w:rPr>
        <w:t xml:space="preserve">PCM </w:t>
      </w:r>
      <w:r w:rsidR="00A8000F" w:rsidRPr="004F1861">
        <w:rPr>
          <w:rFonts w:cs="Times New Roman"/>
          <w:szCs w:val="24"/>
        </w:rPr>
        <w:t>is typically</w:t>
      </w:r>
      <w:r w:rsidR="007A67BD" w:rsidRPr="004F1861">
        <w:rPr>
          <w:rFonts w:cs="Times New Roman"/>
          <w:szCs w:val="24"/>
        </w:rPr>
        <w:t xml:space="preserve"> lower than </w:t>
      </w:r>
      <w:r w:rsidR="00A8000F" w:rsidRPr="004F1861">
        <w:rPr>
          <w:rFonts w:cs="Times New Roman"/>
          <w:szCs w:val="24"/>
        </w:rPr>
        <w:t>the theoretical phase change enthalpy (Δ</w:t>
      </w:r>
      <w:r w:rsidR="00A8000F" w:rsidRPr="004F1861">
        <w:rPr>
          <w:rFonts w:cs="Times New Roman"/>
          <w:i/>
          <w:iCs/>
          <w:szCs w:val="24"/>
        </w:rPr>
        <w:t>H</w:t>
      </w:r>
      <w:r w:rsidR="00A8000F" w:rsidRPr="004F1861">
        <w:rPr>
          <w:rFonts w:cs="Times New Roman"/>
          <w:szCs w:val="24"/>
          <w:vertAlign w:val="subscript"/>
        </w:rPr>
        <w:t>T</w:t>
      </w:r>
      <w:r w:rsidR="00A8000F" w:rsidRPr="004F1861">
        <w:rPr>
          <w:rFonts w:cs="Times New Roman"/>
          <w:szCs w:val="24"/>
        </w:rPr>
        <w:t xml:space="preserve">) </w:t>
      </w:r>
      <w:r w:rsidR="009A5AF3" w:rsidRPr="004F1861">
        <w:rPr>
          <w:rFonts w:cs="Times New Roman"/>
          <w:szCs w:val="24"/>
        </w:rPr>
        <w:t>of</w:t>
      </w:r>
      <w:r w:rsidR="006B0D60" w:rsidRPr="004F1861">
        <w:rPr>
          <w:rFonts w:cs="Times New Roman"/>
          <w:szCs w:val="24"/>
        </w:rPr>
        <w:t xml:space="preserve"> </w:t>
      </w:r>
      <w:r w:rsidR="00A8000F" w:rsidRPr="004F1861">
        <w:rPr>
          <w:rFonts w:cs="Times New Roman"/>
          <w:szCs w:val="24"/>
        </w:rPr>
        <w:t xml:space="preserve">bulk </w:t>
      </w:r>
      <w:r w:rsidR="00F27C05" w:rsidRPr="004F1861">
        <w:rPr>
          <w:rFonts w:cs="Times New Roman"/>
          <w:szCs w:val="24"/>
        </w:rPr>
        <w:t>PCM</w:t>
      </w:r>
      <w:r w:rsidR="00D936AE" w:rsidRPr="004F1861">
        <w:rPr>
          <w:rFonts w:cs="Times New Roman"/>
          <w:szCs w:val="24"/>
        </w:rPr>
        <w:t>.</w:t>
      </w:r>
      <w:r w:rsidR="00E72B9C" w:rsidRPr="004F1861">
        <w:rPr>
          <w:rFonts w:cs="Times New Roman"/>
          <w:szCs w:val="24"/>
        </w:rPr>
        <w:t xml:space="preserve"> This </w:t>
      </w:r>
      <w:r w:rsidR="005D64EC" w:rsidRPr="004F1861">
        <w:rPr>
          <w:rFonts w:cs="Times New Roman"/>
          <w:szCs w:val="24"/>
        </w:rPr>
        <w:t>phenomenon</w:t>
      </w:r>
      <w:r w:rsidR="00AF431F" w:rsidRPr="004F1861">
        <w:rPr>
          <w:rFonts w:cs="Times New Roman"/>
          <w:szCs w:val="24"/>
        </w:rPr>
        <w:t xml:space="preserve"> </w:t>
      </w:r>
      <w:r w:rsidR="00DD72EA" w:rsidRPr="004F1861">
        <w:rPr>
          <w:rFonts w:cs="Times New Roman"/>
          <w:szCs w:val="24"/>
        </w:rPr>
        <w:t>is called</w:t>
      </w:r>
      <w:r w:rsidR="00E72B9C" w:rsidRPr="004F1861">
        <w:rPr>
          <w:rFonts w:cs="Times New Roman"/>
          <w:szCs w:val="24"/>
        </w:rPr>
        <w:t xml:space="preserve"> </w:t>
      </w:r>
      <w:r w:rsidR="00E72B9C" w:rsidRPr="004F1861">
        <w:rPr>
          <w:rFonts w:cs="Times New Roman"/>
          <w:i/>
          <w:iCs/>
          <w:szCs w:val="24"/>
        </w:rPr>
        <w:t>confined crystallization</w:t>
      </w:r>
      <w:r w:rsidR="00E72B9C" w:rsidRPr="004F1861">
        <w:rPr>
          <w:rFonts w:cs="Times New Roman"/>
          <w:szCs w:val="24"/>
        </w:rPr>
        <w:t xml:space="preserve"> </w:t>
      </w:r>
      <w:r w:rsidR="00E72B9C" w:rsidRPr="004F1861">
        <w:rPr>
          <w:rFonts w:cs="Times New Roman"/>
        </w:rPr>
        <w:fldChar w:fldCharType="begin">
          <w:fldData xml:space="preserve">PEVuZE5vdGU+PENpdGU+PEF1dGhvcj5YdTwvQXV0aG9yPjxZZWFyPjIwMTg8L1llYXI+PFJlY051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=
</w:fldData>
        </w:fldChar>
      </w:r>
      <w:r w:rsidR="00C324DD" w:rsidRPr="004F1861">
        <w:rPr>
          <w:rFonts w:cs="Times New Roman"/>
        </w:rPr>
        <w:instrText xml:space="preserve"> ADDIN EN.CITE </w:instrText>
      </w:r>
      <w:r w:rsidR="00C324DD" w:rsidRPr="004F1861">
        <w:rPr>
          <w:rFonts w:cs="Times New Roman"/>
        </w:rPr>
        <w:fldChar w:fldCharType="begin">
          <w:fldData xml:space="preserve">PEVuZE5vdGU+PENpdGU+PEF1dGhvcj5YdTwvQXV0aG9yPjxZZWFyPjIwMTg8L1llYXI+PFJlY051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=
</w:fldData>
        </w:fldChar>
      </w:r>
      <w:r w:rsidR="00C324DD" w:rsidRPr="004F1861">
        <w:rPr>
          <w:rFonts w:cs="Times New Roman"/>
        </w:rPr>
        <w:instrText xml:space="preserve"> ADDIN EN.CITE.DATA </w:instrText>
      </w:r>
      <w:r w:rsidR="00C324DD" w:rsidRPr="004F1861">
        <w:rPr>
          <w:rFonts w:cs="Times New Roman"/>
        </w:rPr>
      </w:r>
      <w:r w:rsidR="00C324DD" w:rsidRPr="004F1861">
        <w:rPr>
          <w:rFonts w:cs="Times New Roman"/>
        </w:rPr>
        <w:fldChar w:fldCharType="end"/>
      </w:r>
      <w:r w:rsidR="00E72B9C" w:rsidRPr="004F1861">
        <w:rPr>
          <w:rFonts w:cs="Times New Roman"/>
        </w:rPr>
      </w:r>
      <w:r w:rsidR="00E72B9C" w:rsidRPr="004F1861">
        <w:rPr>
          <w:rFonts w:cs="Times New Roman"/>
        </w:rPr>
        <w:fldChar w:fldCharType="separate"/>
      </w:r>
      <w:r w:rsidR="00C324DD" w:rsidRPr="004F1861">
        <w:rPr>
          <w:rFonts w:cs="Times New Roman"/>
          <w:noProof/>
        </w:rPr>
        <w:t>[28, 36, 37]</w:t>
      </w:r>
      <w:r w:rsidR="00E72B9C" w:rsidRPr="004F1861">
        <w:rPr>
          <w:rFonts w:cs="Times New Roman"/>
        </w:rPr>
        <w:fldChar w:fldCharType="end"/>
      </w:r>
      <w:r w:rsidR="00E72B9C" w:rsidRPr="004F1861">
        <w:rPr>
          <w:rFonts w:cs="Times New Roman"/>
          <w:szCs w:val="24"/>
        </w:rPr>
        <w:t>.</w:t>
      </w:r>
      <w:r w:rsidR="007F0AF4" w:rsidRPr="004F1861">
        <w:rPr>
          <w:rFonts w:cs="Times New Roman"/>
          <w:szCs w:val="24"/>
        </w:rPr>
        <w:t xml:space="preserve"> </w:t>
      </w:r>
      <w:r w:rsidR="002658B1" w:rsidRPr="004F1861">
        <w:rPr>
          <w:rFonts w:cs="Times New Roman"/>
          <w:szCs w:val="24"/>
        </w:rPr>
        <w:t>D</w:t>
      </w:r>
      <w:r w:rsidR="00E22615" w:rsidRPr="004F1861">
        <w:rPr>
          <w:rFonts w:cs="Times New Roman"/>
          <w:szCs w:val="24"/>
        </w:rPr>
        <w:t xml:space="preserve">ifferent types of supporting </w:t>
      </w:r>
      <w:r w:rsidR="004C7BAB" w:rsidRPr="004F1861">
        <w:rPr>
          <w:rFonts w:cs="Times New Roman"/>
          <w:szCs w:val="24"/>
        </w:rPr>
        <w:t xml:space="preserve">material </w:t>
      </w:r>
      <w:r w:rsidR="002658B1" w:rsidRPr="004F1861">
        <w:rPr>
          <w:rFonts w:cs="Times New Roman"/>
          <w:szCs w:val="24"/>
        </w:rPr>
        <w:t>ex</w:t>
      </w:r>
      <w:r w:rsidR="002658B1" w:rsidRPr="004F1861">
        <w:rPr>
          <w:rFonts w:eastAsiaTheme="minorEastAsia" w:cs="Times New Roman"/>
          <w:szCs w:val="24"/>
        </w:rPr>
        <w:t xml:space="preserve">hibit </w:t>
      </w:r>
      <w:r w:rsidR="004C7BAB" w:rsidRPr="004F1861">
        <w:rPr>
          <w:rFonts w:eastAsiaTheme="minorEastAsia" w:cs="Times New Roman"/>
          <w:szCs w:val="24"/>
        </w:rPr>
        <w:t xml:space="preserve">varying degrees </w:t>
      </w:r>
      <w:r w:rsidR="005C0070" w:rsidRPr="004F1861">
        <w:rPr>
          <w:rFonts w:eastAsiaTheme="minorEastAsia" w:cs="Times New Roman"/>
          <w:szCs w:val="24"/>
        </w:rPr>
        <w:t xml:space="preserve">of </w:t>
      </w:r>
      <w:r w:rsidR="004C7BAB" w:rsidRPr="004F1861">
        <w:rPr>
          <w:rFonts w:eastAsiaTheme="minorEastAsia" w:cs="Times New Roman"/>
          <w:szCs w:val="24"/>
        </w:rPr>
        <w:t>confinement on PCM crystallization.</w:t>
      </w:r>
      <w:r w:rsidR="008A1910" w:rsidRPr="004F1861">
        <w:rPr>
          <w:rFonts w:eastAsiaTheme="minorEastAsia" w:cs="Times New Roman"/>
          <w:szCs w:val="24"/>
        </w:rPr>
        <w:t xml:space="preserve"> </w:t>
      </w:r>
      <w:r w:rsidR="00DD72EA" w:rsidRPr="004F1861">
        <w:rPr>
          <w:rFonts w:cs="Times New Roman"/>
          <w:szCs w:val="24"/>
        </w:rPr>
        <w:t>For example, as seen in</w:t>
      </w:r>
      <w:r w:rsidR="008D30B9" w:rsidRPr="004F1861">
        <w:rPr>
          <w:rFonts w:cs="Times New Roman"/>
          <w:szCs w:val="24"/>
        </w:rPr>
        <w:t xml:space="preserve"> </w:t>
      </w:r>
      <w:r w:rsidR="008D30B9" w:rsidRPr="004F1861">
        <w:rPr>
          <w:rFonts w:eastAsia="SimSun" w:cs="Times New Roman"/>
          <w:color w:val="0000FF"/>
          <w:szCs w:val="24"/>
        </w:rPr>
        <w:t>Table 1</w:t>
      </w:r>
      <w:r w:rsidR="008D30B9" w:rsidRPr="004F1861">
        <w:rPr>
          <w:rFonts w:cs="Times New Roman"/>
          <w:szCs w:val="24"/>
        </w:rPr>
        <w:t xml:space="preserve">, CA, PAN and </w:t>
      </w:r>
      <w:r w:rsidR="00DD72EA" w:rsidRPr="004F1861">
        <w:t>nylon-</w:t>
      </w:r>
      <w:r w:rsidR="008D30B9" w:rsidRPr="004F1861">
        <w:t>6,6</w:t>
      </w:r>
      <w:r w:rsidR="005668C6" w:rsidRPr="004F1861">
        <w:t xml:space="preserve"> were</w:t>
      </w:r>
      <w:r w:rsidR="00314A0A" w:rsidRPr="004F1861">
        <w:t xml:space="preserve"> all</w:t>
      </w:r>
      <w:r w:rsidR="005668C6" w:rsidRPr="004F1861">
        <w:t xml:space="preserve"> used as supporting materials to encapsulate </w:t>
      </w:r>
      <w:proofErr w:type="gramStart"/>
      <w:r w:rsidR="00212B27" w:rsidRPr="004F1861">
        <w:rPr>
          <w:rFonts w:eastAsiaTheme="minorEastAsia" w:cs="Times New Roman"/>
        </w:rPr>
        <w:t>poly(</w:t>
      </w:r>
      <w:proofErr w:type="gramEnd"/>
      <w:r w:rsidR="00212B27" w:rsidRPr="004F1861">
        <w:rPr>
          <w:rFonts w:eastAsiaTheme="minorEastAsia" w:cs="Times New Roman"/>
        </w:rPr>
        <w:t>ethylene glycol)</w:t>
      </w:r>
      <w:r w:rsidR="00212B27" w:rsidRPr="004F1861">
        <w:t xml:space="preserve"> (</w:t>
      </w:r>
      <w:r w:rsidR="005668C6" w:rsidRPr="004F1861">
        <w:t>PEG</w:t>
      </w:r>
      <w:r w:rsidR="00212B27" w:rsidRPr="004F1861">
        <w:t>)</w:t>
      </w:r>
      <w:r w:rsidR="00DD72EA" w:rsidRPr="004F1861">
        <w:t xml:space="preserve"> </w:t>
      </w:r>
      <w:r w:rsidR="00E156D9" w:rsidRPr="004F1861">
        <w:t>resulting in</w:t>
      </w:r>
      <w:r w:rsidR="00DD72EA" w:rsidRPr="004F1861">
        <w:t xml:space="preserve"> </w:t>
      </w:r>
      <w:r w:rsidR="006309A9" w:rsidRPr="004F1861">
        <w:t xml:space="preserve">a varied </w:t>
      </w:r>
      <w:r w:rsidR="00DD72EA" w:rsidRPr="004F1861">
        <w:t>effect on the crystallization, with a nylon-</w:t>
      </w:r>
      <w:r w:rsidR="008D30B9" w:rsidRPr="004F1861">
        <w:t>6,6</w:t>
      </w:r>
      <w:r w:rsidR="005668C6" w:rsidRPr="004F1861">
        <w:t xml:space="preserve"> </w:t>
      </w:r>
      <w:r w:rsidR="000F156F" w:rsidRPr="004F1861">
        <w:t>fibrous matrix</w:t>
      </w:r>
      <w:r w:rsidR="008D30B9" w:rsidRPr="004F1861">
        <w:t xml:space="preserve"> </w:t>
      </w:r>
      <w:r w:rsidR="00DD72EA" w:rsidRPr="004F1861">
        <w:t xml:space="preserve">exhibiting the </w:t>
      </w:r>
      <w:r w:rsidR="008D30B9" w:rsidRPr="004F1861">
        <w:t>lowest confinement on PEG crystallization</w:t>
      </w:r>
      <w:r w:rsidR="00432CE9" w:rsidRPr="004F1861">
        <w:t xml:space="preserve"> (</w:t>
      </w:r>
      <m:oMath>
        <m:sSub>
          <m:sSubPr>
            <m:ctrlPr>
              <w:rPr>
                <w:rFonts w:ascii="Cambria Math" w:hAnsi="Cambria Math" w:cs="Times New Roman"/>
                <w:i/>
                <w:szCs w:val="24"/>
              </w:rPr>
            </m:ctrlPr>
          </m:sSubPr>
          <m:e>
            <m:r>
              <m:rPr>
                <m:nor/>
              </m:rPr>
              <w:rPr>
                <w:rFonts w:cs="Times New Roman"/>
                <w:szCs w:val="24"/>
              </w:rPr>
              <m:t>Δ</m:t>
            </m:r>
            <m:r>
              <m:rPr>
                <m:nor/>
              </m:rPr>
              <w:rPr>
                <w:rFonts w:cs="Times New Roman"/>
                <w:i/>
                <w:iCs/>
                <w:szCs w:val="24"/>
              </w:rPr>
              <m:t>H</m:t>
            </m:r>
          </m:e>
          <m:sub>
            <m:r>
              <m:rPr>
                <m:nor/>
              </m:rPr>
              <w:rPr>
                <w:rFonts w:cs="Times New Roman"/>
                <w:szCs w:val="24"/>
              </w:rPr>
              <m:t>c</m:t>
            </m:r>
          </m:sub>
        </m:sSub>
      </m:oMath>
      <w:r w:rsidR="00432CE9" w:rsidRPr="004F1861">
        <w:rPr>
          <w:rFonts w:eastAsiaTheme="minorEastAsia" w:hint="eastAsia"/>
          <w:szCs w:val="24"/>
        </w:rPr>
        <w:t>/</w:t>
      </w:r>
      <m:oMath>
        <m:sSub>
          <m:sSubPr>
            <m:ctrlPr>
              <w:rPr>
                <w:rFonts w:ascii="Cambria Math" w:hAnsi="Cambria Math" w:cs="Times New Roman"/>
                <w:i/>
                <w:szCs w:val="24"/>
              </w:rPr>
            </m:ctrlPr>
          </m:sSubPr>
          <m:e>
            <m:r>
              <m:rPr>
                <m:nor/>
              </m:rPr>
              <w:rPr>
                <w:rFonts w:cs="Times New Roman"/>
                <w:szCs w:val="24"/>
              </w:rPr>
              <m:t>Δ</m:t>
            </m:r>
            <m:r>
              <m:rPr>
                <m:nor/>
              </m:rPr>
              <w:rPr>
                <w:rFonts w:cs="Times New Roman"/>
                <w:i/>
                <w:szCs w:val="24"/>
              </w:rPr>
              <m:t>H</m:t>
            </m:r>
          </m:e>
          <m:sub>
            <m:r>
              <m:rPr>
                <m:nor/>
              </m:rPr>
              <w:rPr>
                <w:rFonts w:cs="Times New Roman"/>
                <w:szCs w:val="24"/>
              </w:rPr>
              <m:t>c-T</m:t>
            </m:r>
          </m:sub>
        </m:sSub>
      </m:oMath>
      <w:r w:rsidR="00432CE9" w:rsidRPr="004F1861">
        <w:rPr>
          <w:rFonts w:eastAsiaTheme="minorEastAsia" w:hint="eastAsia"/>
        </w:rPr>
        <w:t xml:space="preserve"> </w:t>
      </w:r>
      <w:r w:rsidR="00432CE9" w:rsidRPr="004F1861">
        <w:rPr>
          <w:rFonts w:eastAsiaTheme="minorEastAsia"/>
        </w:rPr>
        <w:t>= 95%</w:t>
      </w:r>
      <w:r w:rsidR="00432CE9" w:rsidRPr="004F1861">
        <w:t>)</w:t>
      </w:r>
      <w:r w:rsidR="008D30B9" w:rsidRPr="004F1861">
        <w:t>.</w:t>
      </w:r>
      <w:r w:rsidR="00222A31" w:rsidRPr="004F1861">
        <w:t xml:space="preserve"> </w:t>
      </w:r>
      <w:r w:rsidR="00844267" w:rsidRPr="004F1861">
        <w:rPr>
          <w:rFonts w:eastAsiaTheme="minorEastAsia" w:cs="Times New Roman"/>
        </w:rPr>
        <w:t>Looking at previously</w:t>
      </w:r>
      <w:r w:rsidR="00BA35D5" w:rsidRPr="004F1861">
        <w:rPr>
          <w:rFonts w:cs="Times New Roman"/>
        </w:rPr>
        <w:t xml:space="preserve"> reported PCFs </w:t>
      </w:r>
      <w:r w:rsidR="00BA35D5" w:rsidRPr="004F1861">
        <w:rPr>
          <w:rFonts w:cs="Times New Roman"/>
        </w:rPr>
        <w:fldChar w:fldCharType="begin"/>
      </w:r>
      <w:r w:rsidR="002B3CAF" w:rsidRPr="004F1861">
        <w:rPr>
          <w:rFonts w:cs="Times New Roman"/>
        </w:rPr>
        <w:instrText xml:space="preserve"> ADDIN EN.CITE &lt;EndNote&gt;&lt;Cite&gt;&lt;Author&gt;Wu&lt;/Author&gt;&lt;Year&gt;2018&lt;/Year&gt;&lt;RecNum&gt;288&lt;/RecNum&gt;&lt;DisplayText&gt;[4]&lt;/DisplayText&gt;&lt;record&gt;&lt;rec-number&gt;288&lt;/rec-number&gt;&lt;foreign-keys&gt;&lt;key app="EN" db-id="90raapa2idwadve9adcv2psq9azrrt5epwa0" timestamp="1664793395"&gt;288&lt;/key&gt;&lt;/foreign-keys&gt;&lt;ref-type name="Journal Article"&gt;17&lt;/ref-type&gt;&lt;contributors&gt;&lt;authors&gt;&lt;author&gt;Wu, Yang&lt;/author&gt;&lt;author&gt;Chen, Changzhong&lt;/author&gt;&lt;author&gt;Jia, Yifan&lt;/author&gt;&lt;author&gt;Wu, Jie&lt;/author&gt;&lt;author&gt;Huang, Yong&lt;/author&gt;&lt;author&gt;Wang, Linge&lt;/author&gt;&lt;/authors&gt;&lt;/contributors&gt;&lt;titles&gt;&lt;title&gt;Review on electrospun ultrafine phase change fibers (PCFs) for thermal energy storage&lt;/title&gt;&lt;secondary-title&gt;Applied Energy&lt;/secondary-title&gt;&lt;/titles&gt;&lt;periodical&gt;&lt;full-title&gt;Applied Energy&lt;/full-title&gt;&lt;abbr-1&gt;Appl. Energy&lt;/abbr-1&gt;&lt;/periodical&gt;&lt;pages&gt;167-181&lt;/pages&gt;&lt;volume&gt;210&lt;/volume&gt;&lt;dates&gt;&lt;year&gt;2018&lt;/year&gt;&lt;/dates&gt;&lt;urls&gt;&lt;/urls&gt;&lt;electronic-resource-num&gt;10.1016/j.apenergy.2017.11.001&lt;/electronic-resource-num&gt;&lt;/record&gt;&lt;/Cite&gt;&lt;/EndNote&gt;</w:instrText>
      </w:r>
      <w:r w:rsidR="00BA35D5" w:rsidRPr="004F1861">
        <w:rPr>
          <w:rFonts w:cs="Times New Roman"/>
        </w:rPr>
        <w:fldChar w:fldCharType="separate"/>
      </w:r>
      <w:r w:rsidR="00BA35D5" w:rsidRPr="004F1861">
        <w:rPr>
          <w:rFonts w:cs="Times New Roman"/>
          <w:noProof/>
        </w:rPr>
        <w:t>[4]</w:t>
      </w:r>
      <w:r w:rsidR="00BA35D5" w:rsidRPr="004F1861">
        <w:rPr>
          <w:rFonts w:cs="Times New Roman"/>
        </w:rPr>
        <w:fldChar w:fldCharType="end"/>
      </w:r>
      <w:r w:rsidR="00BA35D5" w:rsidRPr="004F1861">
        <w:rPr>
          <w:rFonts w:cs="Times New Roman"/>
        </w:rPr>
        <w:t xml:space="preserve"> we </w:t>
      </w:r>
      <w:r w:rsidR="00CC4188" w:rsidRPr="004F1861">
        <w:rPr>
          <w:rFonts w:cs="Times New Roman"/>
        </w:rPr>
        <w:t>observe</w:t>
      </w:r>
      <w:r w:rsidR="00BA35D5" w:rsidRPr="004F1861">
        <w:rPr>
          <w:rFonts w:cs="Times New Roman"/>
        </w:rPr>
        <w:t xml:space="preserve"> that, </w:t>
      </w:r>
      <w:r w:rsidR="00C85365" w:rsidRPr="004F1861">
        <w:rPr>
          <w:rFonts w:cs="Times New Roman"/>
        </w:rPr>
        <w:t xml:space="preserve">in many cases, </w:t>
      </w:r>
      <w:r w:rsidR="00BA35D5" w:rsidRPr="004F1861">
        <w:rPr>
          <w:rFonts w:cs="Times New Roman"/>
        </w:rPr>
        <w:t>PCFs made up of semi-crystalline</w:t>
      </w:r>
      <w:r w:rsidR="0072577A" w:rsidRPr="004F1861">
        <w:rPr>
          <w:rFonts w:cs="Times New Roman"/>
        </w:rPr>
        <w:t xml:space="preserve"> supporting materials</w:t>
      </w:r>
      <w:r w:rsidR="00BA35D5" w:rsidRPr="004F1861">
        <w:rPr>
          <w:rFonts w:cs="Times New Roman"/>
        </w:rPr>
        <w:t xml:space="preserve"> with lower </w:t>
      </w:r>
      <w:r w:rsidR="00D24222" w:rsidRPr="004F1861">
        <w:rPr>
          <w:rFonts w:cs="Times New Roman"/>
        </w:rPr>
        <w:t>glass transition temperature (</w:t>
      </w:r>
      <w:proofErr w:type="spellStart"/>
      <w:r w:rsidR="00BA35D5" w:rsidRPr="004F1861">
        <w:rPr>
          <w:rFonts w:cs="Times New Roman"/>
          <w:i/>
          <w:iCs/>
        </w:rPr>
        <w:t>T</w:t>
      </w:r>
      <w:r w:rsidR="00BA35D5" w:rsidRPr="004F1861">
        <w:rPr>
          <w:rFonts w:cs="Times New Roman"/>
          <w:vertAlign w:val="subscript"/>
        </w:rPr>
        <w:t>g</w:t>
      </w:r>
      <w:proofErr w:type="spellEnd"/>
      <w:r w:rsidR="00D24222" w:rsidRPr="004F1861">
        <w:rPr>
          <w:rFonts w:cs="Times New Roman"/>
        </w:rPr>
        <w:t>)</w:t>
      </w:r>
      <w:r w:rsidR="00BA35D5" w:rsidRPr="004F1861">
        <w:rPr>
          <w:rFonts w:cs="Times New Roman"/>
        </w:rPr>
        <w:t xml:space="preserve"> than </w:t>
      </w:r>
      <w:r w:rsidR="00DD72EA" w:rsidRPr="004F1861">
        <w:rPr>
          <w:rFonts w:cs="Times New Roman"/>
        </w:rPr>
        <w:t xml:space="preserve">the </w:t>
      </w:r>
      <w:r w:rsidR="00CA3DB2" w:rsidRPr="004F1861">
        <w:rPr>
          <w:rFonts w:cs="Times New Roman"/>
        </w:rPr>
        <w:t>melting temperature (</w:t>
      </w:r>
      <w:r w:rsidR="001D2D00" w:rsidRPr="004F1861">
        <w:rPr>
          <w:rFonts w:eastAsiaTheme="minorEastAsia" w:cs="Times New Roman"/>
          <w:i/>
          <w:iCs/>
        </w:rPr>
        <w:t>T</w:t>
      </w:r>
      <w:r w:rsidR="007F1992" w:rsidRPr="004F1861">
        <w:rPr>
          <w:rFonts w:eastAsiaTheme="minorEastAsia" w:cs="Times New Roman"/>
          <w:vertAlign w:val="subscript"/>
        </w:rPr>
        <w:t>m</w:t>
      </w:r>
      <w:r w:rsidR="00CA3DB2" w:rsidRPr="004F1861">
        <w:rPr>
          <w:rFonts w:eastAsiaTheme="minorEastAsia" w:cs="Times New Roman"/>
        </w:rPr>
        <w:t>)</w:t>
      </w:r>
      <w:r w:rsidR="00BA35D5" w:rsidRPr="004F1861">
        <w:rPr>
          <w:rFonts w:cs="Times New Roman"/>
        </w:rPr>
        <w:t xml:space="preserve"> of </w:t>
      </w:r>
      <w:r w:rsidR="00DD72EA" w:rsidRPr="004F1861">
        <w:rPr>
          <w:rFonts w:cs="Times New Roman"/>
        </w:rPr>
        <w:t xml:space="preserve">the </w:t>
      </w:r>
      <w:r w:rsidR="00BA35D5" w:rsidRPr="004F1861">
        <w:rPr>
          <w:rFonts w:cs="Times New Roman"/>
        </w:rPr>
        <w:t xml:space="preserve">PCM </w:t>
      </w:r>
      <w:r w:rsidR="00CB04AC" w:rsidRPr="004F1861">
        <w:rPr>
          <w:rFonts w:cs="Times New Roman"/>
        </w:rPr>
        <w:t xml:space="preserve">usually </w:t>
      </w:r>
      <w:r w:rsidR="00BA35D5" w:rsidRPr="004F1861">
        <w:rPr>
          <w:rFonts w:cs="Times New Roman"/>
        </w:rPr>
        <w:t>exhibit</w:t>
      </w:r>
      <w:r w:rsidR="00844267" w:rsidRPr="004F1861">
        <w:rPr>
          <w:rFonts w:cs="Times New Roman"/>
        </w:rPr>
        <w:t>ed</w:t>
      </w:r>
      <w:r w:rsidR="00BA35D5" w:rsidRPr="004F1861">
        <w:rPr>
          <w:rFonts w:cs="Times New Roman"/>
        </w:rPr>
        <w:t xml:space="preserve"> a high </w:t>
      </w:r>
      <w:r w:rsidR="00D64923" w:rsidRPr="004F1861">
        <w:rPr>
          <w:rFonts w:cs="Times New Roman"/>
          <w:szCs w:val="24"/>
        </w:rPr>
        <w:t>Δ</w:t>
      </w:r>
      <w:r w:rsidR="00D64923" w:rsidRPr="004F1861">
        <w:rPr>
          <w:rFonts w:cs="Times New Roman"/>
          <w:i/>
          <w:iCs/>
          <w:szCs w:val="24"/>
        </w:rPr>
        <w:t>H</w:t>
      </w:r>
      <w:r w:rsidR="00BA35D5" w:rsidRPr="004F1861">
        <w:rPr>
          <w:rFonts w:cs="Times New Roman"/>
          <w:szCs w:val="24"/>
        </w:rPr>
        <w:t xml:space="preserve"> </w:t>
      </w:r>
      <w:r w:rsidR="00844267" w:rsidRPr="004F1861">
        <w:rPr>
          <w:rFonts w:cs="Times New Roman"/>
          <w:szCs w:val="24"/>
        </w:rPr>
        <w:t xml:space="preserve">value, </w:t>
      </w:r>
      <w:r w:rsidR="00BA35D5" w:rsidRPr="004F1861">
        <w:rPr>
          <w:rFonts w:cs="Times New Roman"/>
          <w:szCs w:val="24"/>
        </w:rPr>
        <w:t>close to Δ</w:t>
      </w:r>
      <w:r w:rsidR="00BA35D5" w:rsidRPr="004F1861">
        <w:rPr>
          <w:rFonts w:cs="Times New Roman"/>
          <w:i/>
          <w:iCs/>
          <w:szCs w:val="24"/>
        </w:rPr>
        <w:t>H</w:t>
      </w:r>
      <w:r w:rsidR="00BA35D5" w:rsidRPr="004F1861">
        <w:rPr>
          <w:rFonts w:cs="Times New Roman"/>
          <w:szCs w:val="24"/>
          <w:vertAlign w:val="subscript"/>
        </w:rPr>
        <w:t>T</w:t>
      </w:r>
      <w:r w:rsidR="00844267" w:rsidRPr="004F1861">
        <w:rPr>
          <w:rFonts w:cs="Times New Roman"/>
          <w:szCs w:val="24"/>
        </w:rPr>
        <w:t xml:space="preserve">, </w:t>
      </w:r>
      <w:r w:rsidR="00CC4188" w:rsidRPr="004F1861">
        <w:rPr>
          <w:rFonts w:cs="Times New Roman"/>
          <w:szCs w:val="24"/>
        </w:rPr>
        <w:t>although this was not explicitly stated nor explored</w:t>
      </w:r>
      <w:r w:rsidR="00EF37D7" w:rsidRPr="004F1861">
        <w:rPr>
          <w:rFonts w:cs="Times New Roman"/>
          <w:szCs w:val="24"/>
        </w:rPr>
        <w:t xml:space="preserve">. </w:t>
      </w:r>
      <w:r w:rsidR="00E7380F" w:rsidRPr="004F1861">
        <w:rPr>
          <w:rFonts w:cs="Times New Roman"/>
          <w:szCs w:val="24"/>
        </w:rPr>
        <w:t>Based on th</w:t>
      </w:r>
      <w:r w:rsidR="00DD72EA" w:rsidRPr="004F1861">
        <w:rPr>
          <w:rFonts w:cs="Times New Roman"/>
          <w:szCs w:val="24"/>
        </w:rPr>
        <w:t>is</w:t>
      </w:r>
      <w:r w:rsidR="00E7380F" w:rsidRPr="004F1861">
        <w:rPr>
          <w:rFonts w:cs="Times New Roman"/>
          <w:szCs w:val="24"/>
        </w:rPr>
        <w:t xml:space="preserve"> finding</w:t>
      </w:r>
      <w:r w:rsidR="002114CB" w:rsidRPr="004F1861">
        <w:rPr>
          <w:rFonts w:cs="Times New Roman"/>
          <w:szCs w:val="24"/>
        </w:rPr>
        <w:t>,</w:t>
      </w:r>
      <w:r w:rsidR="000978CB" w:rsidRPr="004F1861">
        <w:rPr>
          <w:rFonts w:cs="Times New Roman"/>
          <w:szCs w:val="24"/>
        </w:rPr>
        <w:t xml:space="preserve"> we </w:t>
      </w:r>
      <w:r w:rsidR="00CB04AC" w:rsidRPr="004F1861">
        <w:rPr>
          <w:rFonts w:cs="Times New Roman"/>
          <w:szCs w:val="24"/>
        </w:rPr>
        <w:t>propose</w:t>
      </w:r>
      <w:r w:rsidR="000978CB" w:rsidRPr="004F1861">
        <w:rPr>
          <w:rFonts w:cs="Times New Roman"/>
          <w:szCs w:val="24"/>
        </w:rPr>
        <w:t xml:space="preserve"> </w:t>
      </w:r>
      <w:r w:rsidR="000978CB" w:rsidRPr="004F1861">
        <w:rPr>
          <w:rFonts w:cs="Times New Roman"/>
          <w:szCs w:val="24"/>
        </w:rPr>
        <w:lastRenderedPageBreak/>
        <w:t xml:space="preserve">two </w:t>
      </w:r>
      <w:r w:rsidR="00CC4188" w:rsidRPr="004F1861">
        <w:rPr>
          <w:rFonts w:eastAsiaTheme="minorEastAsia" w:cs="Times New Roman"/>
        </w:rPr>
        <w:t xml:space="preserve">hypotheses to significantly advance the field of </w:t>
      </w:r>
      <w:r w:rsidR="00C50D71" w:rsidRPr="004F1861">
        <w:rPr>
          <w:rFonts w:eastAsiaTheme="minorEastAsia" w:cs="Times New Roman"/>
        </w:rPr>
        <w:t>PCFs</w:t>
      </w:r>
      <w:r w:rsidR="002114CB" w:rsidRPr="004F1861">
        <w:rPr>
          <w:rFonts w:cs="Times New Roman"/>
          <w:szCs w:val="24"/>
        </w:rPr>
        <w:t>: (</w:t>
      </w:r>
      <w:r w:rsidR="004B70EF" w:rsidRPr="004F1861">
        <w:rPr>
          <w:rFonts w:cs="Times New Roman"/>
          <w:szCs w:val="24"/>
        </w:rPr>
        <w:t>1</w:t>
      </w:r>
      <w:r w:rsidR="002114CB" w:rsidRPr="004F1861">
        <w:rPr>
          <w:rFonts w:cs="Times New Roman"/>
          <w:szCs w:val="24"/>
        </w:rPr>
        <w:t xml:space="preserve">) </w:t>
      </w:r>
      <w:r w:rsidR="00CC4188" w:rsidRPr="004F1861">
        <w:rPr>
          <w:rFonts w:cs="Times New Roman"/>
          <w:szCs w:val="24"/>
        </w:rPr>
        <w:t xml:space="preserve">Will a </w:t>
      </w:r>
      <w:r w:rsidR="00946965" w:rsidRPr="004F1861">
        <w:rPr>
          <w:rFonts w:cs="Times New Roman"/>
          <w:szCs w:val="24"/>
        </w:rPr>
        <w:t>supporting material</w:t>
      </w:r>
      <w:r w:rsidR="009A5C51" w:rsidRPr="004F1861">
        <w:rPr>
          <w:rFonts w:cs="Times New Roman"/>
        </w:rPr>
        <w:t xml:space="preserve"> with </w:t>
      </w:r>
      <w:r w:rsidR="00CC4188" w:rsidRPr="004F1861">
        <w:rPr>
          <w:rFonts w:cs="Times New Roman"/>
        </w:rPr>
        <w:t xml:space="preserve">a </w:t>
      </w:r>
      <w:r w:rsidR="009A5C51" w:rsidRPr="004F1861">
        <w:rPr>
          <w:rFonts w:cs="Times New Roman"/>
        </w:rPr>
        <w:t xml:space="preserve">lower </w:t>
      </w:r>
      <w:proofErr w:type="spellStart"/>
      <w:r w:rsidR="009A5C51" w:rsidRPr="004F1861">
        <w:rPr>
          <w:rFonts w:cs="Times New Roman"/>
          <w:i/>
          <w:iCs/>
        </w:rPr>
        <w:t>T</w:t>
      </w:r>
      <w:r w:rsidR="009A5C51" w:rsidRPr="004F1861">
        <w:rPr>
          <w:rFonts w:cs="Times New Roman"/>
          <w:vertAlign w:val="subscript"/>
        </w:rPr>
        <w:t>g</w:t>
      </w:r>
      <w:proofErr w:type="spellEnd"/>
      <w:r w:rsidR="009A5C51" w:rsidRPr="004F1861">
        <w:rPr>
          <w:rFonts w:cs="Times New Roman"/>
        </w:rPr>
        <w:t xml:space="preserve"> than</w:t>
      </w:r>
      <w:r w:rsidR="00CC4188" w:rsidRPr="004F1861">
        <w:rPr>
          <w:rFonts w:cs="Times New Roman"/>
        </w:rPr>
        <w:t xml:space="preserve"> the</w:t>
      </w:r>
      <w:r w:rsidR="009A5C51" w:rsidRPr="004F1861">
        <w:rPr>
          <w:rFonts w:cs="Times New Roman"/>
        </w:rPr>
        <w:t xml:space="preserve"> </w:t>
      </w:r>
      <w:r w:rsidR="001D2D00" w:rsidRPr="004F1861">
        <w:rPr>
          <w:rFonts w:eastAsiaTheme="minorEastAsia" w:cs="Times New Roman"/>
          <w:i/>
          <w:iCs/>
        </w:rPr>
        <w:t>T</w:t>
      </w:r>
      <w:r w:rsidR="00A67B84" w:rsidRPr="004F1861">
        <w:rPr>
          <w:rFonts w:eastAsiaTheme="minorEastAsia" w:cs="Times New Roman"/>
          <w:vertAlign w:val="subscript"/>
        </w:rPr>
        <w:t>m</w:t>
      </w:r>
      <w:r w:rsidR="009A5C51" w:rsidRPr="004F1861">
        <w:rPr>
          <w:rFonts w:cs="Times New Roman"/>
        </w:rPr>
        <w:t xml:space="preserve"> of</w:t>
      </w:r>
      <w:r w:rsidR="00F042C7" w:rsidRPr="004F1861">
        <w:rPr>
          <w:rFonts w:cs="Times New Roman"/>
        </w:rPr>
        <w:t xml:space="preserve"> encapsulated</w:t>
      </w:r>
      <w:r w:rsidR="009A5C51" w:rsidRPr="004F1861">
        <w:rPr>
          <w:rFonts w:cs="Times New Roman"/>
        </w:rPr>
        <w:t xml:space="preserve"> PCM</w:t>
      </w:r>
      <w:r w:rsidR="00946965" w:rsidRPr="004F1861">
        <w:rPr>
          <w:rFonts w:cs="Times New Roman"/>
        </w:rPr>
        <w:t xml:space="preserve"> (</w:t>
      </w:r>
      <w:r w:rsidR="00946965" w:rsidRPr="004F1861">
        <w:rPr>
          <w:rFonts w:cs="Times New Roman"/>
          <w:i/>
          <w:iCs/>
        </w:rPr>
        <w:t>i.e.</w:t>
      </w:r>
      <w:r w:rsidR="00946965" w:rsidRPr="004F1861">
        <w:rPr>
          <w:rFonts w:cs="Times New Roman"/>
        </w:rPr>
        <w:t xml:space="preserve">, rubbery state </w:t>
      </w:r>
      <w:r w:rsidR="00FC2E76" w:rsidRPr="004F1861">
        <w:rPr>
          <w:rFonts w:cs="Times New Roman"/>
        </w:rPr>
        <w:t>supporting material</w:t>
      </w:r>
      <w:r w:rsidR="00946965" w:rsidRPr="004F1861">
        <w:rPr>
          <w:rFonts w:cs="Times New Roman"/>
        </w:rPr>
        <w:t xml:space="preserve">) </w:t>
      </w:r>
      <w:r w:rsidR="00CC4188" w:rsidRPr="004F1861">
        <w:rPr>
          <w:rFonts w:cs="Times New Roman"/>
        </w:rPr>
        <w:t xml:space="preserve">be </w:t>
      </w:r>
      <w:r w:rsidR="00946965" w:rsidRPr="004F1861">
        <w:rPr>
          <w:rFonts w:cs="Times New Roman"/>
        </w:rPr>
        <w:t xml:space="preserve">beneficial </w:t>
      </w:r>
      <w:r w:rsidR="00F24B63" w:rsidRPr="004F1861">
        <w:rPr>
          <w:rFonts w:cs="Times New Roman"/>
        </w:rPr>
        <w:t>for</w:t>
      </w:r>
      <w:r w:rsidR="00E66AF9" w:rsidRPr="004F1861">
        <w:rPr>
          <w:rFonts w:cs="Times New Roman"/>
        </w:rPr>
        <w:t xml:space="preserve"> </w:t>
      </w:r>
      <w:r w:rsidR="00B10B4C" w:rsidRPr="004F1861">
        <w:rPr>
          <w:rFonts w:cs="Times New Roman"/>
        </w:rPr>
        <w:t xml:space="preserve">obtaining </w:t>
      </w:r>
      <w:r w:rsidR="00946965" w:rsidRPr="004F1861">
        <w:rPr>
          <w:rFonts w:cs="Times New Roman"/>
        </w:rPr>
        <w:t xml:space="preserve">high </w:t>
      </w:r>
      <m:oMath>
        <m:sSub>
          <m:sSubPr>
            <m:ctrlPr>
              <w:rPr>
                <w:rFonts w:ascii="Cambria Math" w:hAnsi="Cambria Math" w:cs="Times New Roman"/>
              </w:rPr>
            </m:ctrlPr>
          </m:sSubPr>
          <m:e>
            <m:r>
              <m:rPr>
                <m:nor/>
              </m:rPr>
              <w:rPr>
                <w:rFonts w:cs="Times New Roman"/>
              </w:rPr>
              <m:t>Δ</m:t>
            </m:r>
            <m:r>
              <m:rPr>
                <m:nor/>
              </m:rPr>
              <w:rPr>
                <w:rFonts w:cs="Times New Roman"/>
                <w:i/>
                <w:iCs/>
              </w:rPr>
              <m:t>H</m:t>
            </m:r>
          </m:e>
          <m:sub>
            <m:r>
              <m:rPr>
                <m:nor/>
              </m:rPr>
              <w:rPr>
                <w:rFonts w:cs="Times New Roman"/>
              </w:rPr>
              <m:t>c</m:t>
            </m:r>
          </m:sub>
        </m:sSub>
      </m:oMath>
      <w:r w:rsidR="005B52DA" w:rsidRPr="004F1861">
        <w:rPr>
          <w:rFonts w:eastAsiaTheme="minorEastAsia" w:cs="Times New Roman" w:hint="eastAsia"/>
        </w:rPr>
        <w:t xml:space="preserve"> </w:t>
      </w:r>
      <w:r w:rsidR="005B52DA" w:rsidRPr="004F1861">
        <w:rPr>
          <w:rFonts w:eastAsiaTheme="minorEastAsia" w:cs="Times New Roman"/>
        </w:rPr>
        <w:t>PCFs</w:t>
      </w:r>
      <w:r w:rsidR="00E66AF9" w:rsidRPr="004F1861">
        <w:rPr>
          <w:rFonts w:cs="Times New Roman"/>
        </w:rPr>
        <w:t>?</w:t>
      </w:r>
      <w:r w:rsidR="00876F16" w:rsidRPr="004F1861">
        <w:rPr>
          <w:rFonts w:cs="Times New Roman"/>
          <w:szCs w:val="24"/>
        </w:rPr>
        <w:t xml:space="preserve"> (2) </w:t>
      </w:r>
      <w:r w:rsidR="00674CAE" w:rsidRPr="004F1861">
        <w:rPr>
          <w:rFonts w:cs="Times New Roman"/>
          <w:szCs w:val="24"/>
        </w:rPr>
        <w:t>W</w:t>
      </w:r>
      <w:r w:rsidR="00876F16" w:rsidRPr="004F1861">
        <w:rPr>
          <w:rFonts w:cs="Times New Roman"/>
          <w:szCs w:val="24"/>
        </w:rPr>
        <w:t xml:space="preserve">ill </w:t>
      </w:r>
      <w:r w:rsidR="00CC4188" w:rsidRPr="004F1861">
        <w:rPr>
          <w:rFonts w:cs="Times New Roman"/>
          <w:szCs w:val="24"/>
        </w:rPr>
        <w:t xml:space="preserve">a </w:t>
      </w:r>
      <w:r w:rsidR="00876F16" w:rsidRPr="004F1861">
        <w:rPr>
          <w:rFonts w:cs="Times New Roman"/>
          <w:szCs w:val="24"/>
        </w:rPr>
        <w:t>semi-crystalline supporting material induce the crystallization of PCM</w:t>
      </w:r>
      <w:r w:rsidR="0052020F" w:rsidRPr="004F1861">
        <w:rPr>
          <w:rFonts w:cs="Times New Roman"/>
          <w:szCs w:val="24"/>
        </w:rPr>
        <w:t xml:space="preserve">? </w:t>
      </w:r>
      <w:r w:rsidR="0052020F" w:rsidRPr="004F1861">
        <w:rPr>
          <w:rFonts w:cs="Times New Roman"/>
          <w:szCs w:val="24"/>
        </w:rPr>
        <w:fldChar w:fldCharType="begin"/>
      </w:r>
      <w:r w:rsidR="00C324DD" w:rsidRPr="004F1861">
        <w:rPr>
          <w:rFonts w:cs="Times New Roman"/>
          <w:szCs w:val="24"/>
        </w:rPr>
        <w:instrText xml:space="preserve"> ADDIN EN.CITE &lt;EndNote&gt;&lt;Cite&gt;&lt;Author&gt;Zheng&lt;/Author&gt;&lt;Year&gt;2022&lt;/Year&gt;&lt;RecNum&gt;391&lt;/RecNum&gt;&lt;DisplayText&gt;[38]&lt;/DisplayText&gt;&lt;record&gt;&lt;rec-number&gt;391&lt;/rec-number&gt;&lt;foreign-keys&gt;&lt;key app="EN" db-id="90raapa2idwadve9adcv2psq9azrrt5epwa0" timestamp="1670677669"&gt;391&lt;/key&gt;&lt;/foreign-keys&gt;&lt;ref-type name="Journal Article"&gt;17&lt;/ref-type&gt;&lt;contributors&gt;&lt;authors&gt;&lt;author&gt;Zheng, Z. L.&lt;/author&gt;&lt;author&gt;Sun, W. J.&lt;/author&gt;&lt;author&gt;Zhang, X. X.&lt;/author&gt;&lt;author&gt;Liu, Z. Y. T.&lt;/author&gt;&lt;author&gt;Wang, W. B.&lt;/author&gt;&lt;author&gt;Bai, M. H.&lt;/author&gt;&lt;author&gt;Yang, H. R.&lt;/author&gt;&lt;author&gt;Zhong, G. J.&lt;/author&gt;&lt;author&gt;Xu, J. Z.&lt;/author&gt;&lt;author&gt;Li, Z. M.&lt;/author&gt;&lt;/authors&gt;&lt;/contributors&gt;&lt;titles&gt;&lt;title&gt;Interfacial Banded Transcrystallization of Polyoxymethylene/Poly(butylene succinate) Blends Induced by the Polyamide 6 Fiber&lt;/title&gt;&lt;secondary-title&gt;Chinese Journal of Polymer Science&lt;/secondary-title&gt;&lt;/titles&gt;&lt;periodical&gt;&lt;full-title&gt;Chinese Journal of Polymer Science&lt;/full-title&gt;&lt;abbr-1&gt;Chin. J. Polym. Sci.&lt;/abbr-1&gt;&lt;/periodical&gt;&lt;pages&gt;394-402&lt;/pages&gt;&lt;volume&gt;40&lt;/volume&gt;&lt;number&gt;4&lt;/number&gt;&lt;dates&gt;&lt;year&gt;2022&lt;/year&gt;&lt;pub-dates&gt;&lt;date&gt;Apr&lt;/date&gt;&lt;/pub-dates&gt;&lt;/dates&gt;&lt;isbn&gt;0256-7679&lt;/isbn&gt;&lt;accession-num&gt;WOS:000758973200001&lt;/accession-num&gt;&lt;urls&gt;&lt;related-urls&gt;&lt;url&gt;&amp;lt;Go to ISI&amp;gt;://WOS:000758973200001&lt;/url&gt;&lt;/related-urls&gt;&lt;/urls&gt;&lt;electronic-resource-num&gt;10.1007/s10118-022-2684-6&lt;/electronic-resource-num&gt;&lt;/record&gt;&lt;/Cite&gt;&lt;/EndNote&gt;</w:instrText>
      </w:r>
      <w:r w:rsidR="0052020F" w:rsidRPr="004F1861">
        <w:rPr>
          <w:rFonts w:cs="Times New Roman"/>
          <w:szCs w:val="24"/>
        </w:rPr>
        <w:fldChar w:fldCharType="separate"/>
      </w:r>
      <w:r w:rsidR="00C324DD" w:rsidRPr="004F1861">
        <w:rPr>
          <w:rFonts w:cs="Times New Roman"/>
          <w:noProof/>
          <w:szCs w:val="24"/>
        </w:rPr>
        <w:t>[38]</w:t>
      </w:r>
      <w:r w:rsidR="0052020F" w:rsidRPr="004F1861">
        <w:rPr>
          <w:rFonts w:cs="Times New Roman"/>
          <w:szCs w:val="24"/>
        </w:rPr>
        <w:fldChar w:fldCharType="end"/>
      </w:r>
    </w:p>
    <w:p w14:paraId="21C2D056" w14:textId="77777777" w:rsidR="00B37F9D" w:rsidRPr="004F1861" w:rsidRDefault="00B37F9D" w:rsidP="0005235A">
      <w:pPr>
        <w:jc w:val="left"/>
      </w:pPr>
    </w:p>
    <w:p w14:paraId="0078A85B" w14:textId="0123D0C3" w:rsidR="0098668F" w:rsidRPr="004F1861" w:rsidRDefault="002C22DC" w:rsidP="00F133DE">
      <w:pPr>
        <w:jc w:val="left"/>
        <w:rPr>
          <w:rFonts w:eastAsiaTheme="minorEastAsia" w:cs="Times New Roman"/>
          <w:szCs w:val="24"/>
        </w:rPr>
      </w:pPr>
      <w:r w:rsidRPr="004F1861">
        <w:rPr>
          <w:rFonts w:eastAsia="SimSun" w:cs="Times New Roman"/>
          <w:b/>
          <w:bCs/>
          <w:color w:val="0000FF"/>
          <w:szCs w:val="24"/>
        </w:rPr>
        <w:t>Table 1</w:t>
      </w:r>
      <w:r w:rsidRPr="004F1861">
        <w:rPr>
          <w:rFonts w:cs="Times New Roman"/>
          <w:b/>
          <w:bCs/>
          <w:szCs w:val="24"/>
        </w:rPr>
        <w:t>.</w:t>
      </w:r>
      <w:r w:rsidRPr="004F1861">
        <w:rPr>
          <w:rFonts w:cs="Times New Roman"/>
          <w:szCs w:val="24"/>
        </w:rPr>
        <w:t xml:space="preserve"> </w:t>
      </w:r>
      <w:r w:rsidR="0071149E" w:rsidRPr="004F1861">
        <w:rPr>
          <w:rFonts w:cs="Times New Roman"/>
          <w:szCs w:val="24"/>
        </w:rPr>
        <w:t>E</w:t>
      </w:r>
      <w:r w:rsidR="00564E58" w:rsidRPr="004F1861">
        <w:rPr>
          <w:rFonts w:cs="Times New Roman"/>
          <w:szCs w:val="24"/>
        </w:rPr>
        <w:t>xperimental</w:t>
      </w:r>
      <w:r w:rsidR="00B54287" w:rsidRPr="004F1861">
        <w:rPr>
          <w:rFonts w:cs="Times New Roman"/>
          <w:szCs w:val="24"/>
        </w:rPr>
        <w:t xml:space="preserve"> </w:t>
      </w:r>
      <w:r w:rsidR="00E57732" w:rsidRPr="004F1861">
        <w:rPr>
          <w:rFonts w:cs="Times New Roman"/>
          <w:szCs w:val="24"/>
        </w:rPr>
        <w:t>crystallization (</w:t>
      </w:r>
      <w:proofErr w:type="spellStart"/>
      <w:r w:rsidR="00E57732" w:rsidRPr="004F1861">
        <w:rPr>
          <w:rFonts w:cs="Times New Roman"/>
          <w:szCs w:val="24"/>
        </w:rPr>
        <w:t>Δ</w:t>
      </w:r>
      <w:r w:rsidR="00E57732" w:rsidRPr="004F1861">
        <w:rPr>
          <w:rFonts w:cs="Times New Roman"/>
          <w:i/>
          <w:iCs/>
          <w:szCs w:val="24"/>
        </w:rPr>
        <w:t>H</w:t>
      </w:r>
      <w:r w:rsidR="00E57732" w:rsidRPr="004F1861">
        <w:rPr>
          <w:rFonts w:cs="Times New Roman"/>
          <w:szCs w:val="24"/>
          <w:vertAlign w:val="subscript"/>
        </w:rPr>
        <w:t>c</w:t>
      </w:r>
      <w:proofErr w:type="spellEnd"/>
      <w:r w:rsidR="00E57732" w:rsidRPr="004F1861">
        <w:rPr>
          <w:rFonts w:cs="Times New Roman"/>
          <w:szCs w:val="24"/>
        </w:rPr>
        <w:t>)</w:t>
      </w:r>
      <w:r w:rsidR="008E5A40" w:rsidRPr="004F1861">
        <w:rPr>
          <w:rFonts w:cs="Times New Roman"/>
          <w:szCs w:val="24"/>
        </w:rPr>
        <w:t xml:space="preserve"> and</w:t>
      </w:r>
      <w:r w:rsidR="00B54287" w:rsidRPr="004F1861">
        <w:rPr>
          <w:rFonts w:cs="Times New Roman"/>
          <w:szCs w:val="24"/>
        </w:rPr>
        <w:t xml:space="preserve"> </w:t>
      </w:r>
      <w:r w:rsidR="00E57732" w:rsidRPr="004F1861">
        <w:rPr>
          <w:rFonts w:cs="Times New Roman"/>
          <w:szCs w:val="24"/>
        </w:rPr>
        <w:t>melting (</w:t>
      </w:r>
      <w:proofErr w:type="spellStart"/>
      <w:r w:rsidR="00E57732" w:rsidRPr="004F1861">
        <w:rPr>
          <w:rFonts w:cs="Times New Roman"/>
          <w:szCs w:val="24"/>
        </w:rPr>
        <w:t>Δ</w:t>
      </w:r>
      <w:r w:rsidR="00E57732" w:rsidRPr="004F1861">
        <w:rPr>
          <w:rFonts w:cs="Times New Roman"/>
          <w:i/>
          <w:iCs/>
          <w:szCs w:val="24"/>
        </w:rPr>
        <w:t>H</w:t>
      </w:r>
      <w:r w:rsidR="00E57732" w:rsidRPr="004F1861">
        <w:rPr>
          <w:rFonts w:cs="Times New Roman"/>
          <w:szCs w:val="24"/>
          <w:vertAlign w:val="subscript"/>
        </w:rPr>
        <w:t>m</w:t>
      </w:r>
      <w:proofErr w:type="spellEnd"/>
      <w:r w:rsidR="00E57732" w:rsidRPr="004F1861">
        <w:rPr>
          <w:rFonts w:cs="Times New Roman"/>
          <w:szCs w:val="24"/>
        </w:rPr>
        <w:t>)</w:t>
      </w:r>
      <w:r w:rsidR="00B54287" w:rsidRPr="004F1861">
        <w:rPr>
          <w:rFonts w:cs="Times New Roman"/>
          <w:szCs w:val="24"/>
        </w:rPr>
        <w:t xml:space="preserve"> enthalp</w:t>
      </w:r>
      <w:r w:rsidR="008E5A40" w:rsidRPr="004F1861">
        <w:rPr>
          <w:rFonts w:cs="Times New Roman"/>
          <w:szCs w:val="24"/>
        </w:rPr>
        <w:t>ies,</w:t>
      </w:r>
      <w:r w:rsidR="00B54287" w:rsidRPr="004F1861">
        <w:rPr>
          <w:rFonts w:cs="Times New Roman"/>
          <w:szCs w:val="24"/>
        </w:rPr>
        <w:t xml:space="preserve"> and </w:t>
      </w:r>
      <w:r w:rsidR="00EA7A27" w:rsidRPr="004F1861">
        <w:rPr>
          <w:rFonts w:cs="Times New Roman"/>
          <w:szCs w:val="24"/>
        </w:rPr>
        <w:t>theoretical</w:t>
      </w:r>
      <w:r w:rsidR="0042583B" w:rsidRPr="004F1861">
        <w:rPr>
          <w:rFonts w:cs="Times New Roman"/>
          <w:szCs w:val="24"/>
        </w:rPr>
        <w:t xml:space="preserve"> </w:t>
      </w:r>
      <w:r w:rsidR="007E2975" w:rsidRPr="004F1861">
        <w:rPr>
          <w:rFonts w:cs="Times New Roman"/>
          <w:szCs w:val="24"/>
        </w:rPr>
        <w:t>crystallization (</w:t>
      </w:r>
      <w:proofErr w:type="spellStart"/>
      <w:r w:rsidR="007E2975" w:rsidRPr="004F1861">
        <w:rPr>
          <w:rFonts w:cs="Times New Roman"/>
          <w:szCs w:val="24"/>
        </w:rPr>
        <w:t>Δ</w:t>
      </w:r>
      <w:r w:rsidR="007E2975" w:rsidRPr="004F1861">
        <w:rPr>
          <w:rFonts w:cs="Times New Roman"/>
          <w:i/>
          <w:iCs/>
          <w:szCs w:val="24"/>
        </w:rPr>
        <w:t>H</w:t>
      </w:r>
      <w:r w:rsidR="007E2975" w:rsidRPr="004F1861">
        <w:rPr>
          <w:rFonts w:cs="Times New Roman"/>
          <w:szCs w:val="24"/>
          <w:vertAlign w:val="subscript"/>
        </w:rPr>
        <w:t>c</w:t>
      </w:r>
      <w:proofErr w:type="spellEnd"/>
      <w:r w:rsidR="0054466D" w:rsidRPr="004F1861">
        <w:rPr>
          <w:rFonts w:cs="Times New Roman"/>
          <w:szCs w:val="24"/>
          <w:vertAlign w:val="subscript"/>
        </w:rPr>
        <w:t>-T</w:t>
      </w:r>
      <w:r w:rsidR="007E2975" w:rsidRPr="004F1861">
        <w:rPr>
          <w:rFonts w:cs="Times New Roman"/>
          <w:szCs w:val="24"/>
        </w:rPr>
        <w:t>)</w:t>
      </w:r>
      <w:r w:rsidR="008E5A40" w:rsidRPr="004F1861">
        <w:rPr>
          <w:rFonts w:cs="Times New Roman"/>
          <w:szCs w:val="24"/>
        </w:rPr>
        <w:t xml:space="preserve"> and</w:t>
      </w:r>
      <w:r w:rsidR="007E2975" w:rsidRPr="004F1861">
        <w:rPr>
          <w:rFonts w:cs="Times New Roman"/>
          <w:szCs w:val="24"/>
        </w:rPr>
        <w:t xml:space="preserve"> melting (</w:t>
      </w:r>
      <w:proofErr w:type="spellStart"/>
      <w:r w:rsidR="007E2975" w:rsidRPr="004F1861">
        <w:rPr>
          <w:rFonts w:cs="Times New Roman"/>
          <w:szCs w:val="24"/>
        </w:rPr>
        <w:t>Δ</w:t>
      </w:r>
      <w:r w:rsidR="007E2975" w:rsidRPr="004F1861">
        <w:rPr>
          <w:rFonts w:cs="Times New Roman"/>
          <w:i/>
          <w:iCs/>
          <w:szCs w:val="24"/>
        </w:rPr>
        <w:t>H</w:t>
      </w:r>
      <w:r w:rsidR="007E2975" w:rsidRPr="004F1861">
        <w:rPr>
          <w:rFonts w:cs="Times New Roman"/>
          <w:szCs w:val="24"/>
          <w:vertAlign w:val="subscript"/>
        </w:rPr>
        <w:t>m</w:t>
      </w:r>
      <w:proofErr w:type="spellEnd"/>
      <w:r w:rsidR="00E462F7" w:rsidRPr="004F1861">
        <w:rPr>
          <w:rFonts w:cs="Times New Roman"/>
          <w:szCs w:val="24"/>
          <w:vertAlign w:val="subscript"/>
        </w:rPr>
        <w:t>-T</w:t>
      </w:r>
      <w:r w:rsidR="007E2975" w:rsidRPr="004F1861">
        <w:rPr>
          <w:rFonts w:cs="Times New Roman"/>
          <w:szCs w:val="24"/>
        </w:rPr>
        <w:t>) enthalp</w:t>
      </w:r>
      <w:r w:rsidR="008E5A40" w:rsidRPr="004F1861">
        <w:rPr>
          <w:rFonts w:cs="Times New Roman"/>
          <w:szCs w:val="24"/>
        </w:rPr>
        <w:t>ies</w:t>
      </w:r>
      <w:r w:rsidR="0073775E" w:rsidRPr="004F1861">
        <w:rPr>
          <w:rFonts w:cs="Times New Roman"/>
          <w:szCs w:val="24"/>
        </w:rPr>
        <w:t xml:space="preserve"> of reported PCFs</w:t>
      </w:r>
      <w:r w:rsidR="00CD7247" w:rsidRPr="004F1861">
        <w:rPr>
          <w:rFonts w:cs="Times New Roman"/>
          <w:szCs w:val="24"/>
        </w:rPr>
        <w:t>.</w:t>
      </w:r>
    </w:p>
    <w:tbl>
      <w:tblPr>
        <w:tblStyle w:val="TableGrid"/>
        <w:tblW w:w="95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2778"/>
        <w:gridCol w:w="788"/>
        <w:gridCol w:w="793"/>
        <w:gridCol w:w="770"/>
        <w:gridCol w:w="788"/>
        <w:gridCol w:w="1020"/>
        <w:gridCol w:w="770"/>
        <w:gridCol w:w="1240"/>
      </w:tblGrid>
      <w:tr w:rsidR="007B15AB" w:rsidRPr="004F1861" w14:paraId="11CEB006" w14:textId="3A83EDD7" w:rsidTr="00C85910">
        <w:trPr>
          <w:jc w:val="center"/>
        </w:trPr>
        <w:tc>
          <w:tcPr>
            <w:tcW w:w="572" w:type="dxa"/>
            <w:tcBorders>
              <w:top w:val="single" w:sz="12" w:space="0" w:color="auto"/>
              <w:bottom w:val="single" w:sz="12" w:space="0" w:color="auto"/>
            </w:tcBorders>
            <w:vAlign w:val="center"/>
          </w:tcPr>
          <w:p w14:paraId="49FD2284" w14:textId="36B4C4EC" w:rsidR="003C552B" w:rsidRPr="004F1861" w:rsidRDefault="003C552B" w:rsidP="00E33F96">
            <w:pPr>
              <w:jc w:val="center"/>
              <w:rPr>
                <w:rFonts w:eastAsiaTheme="minorEastAsia"/>
              </w:rPr>
            </w:pPr>
            <w:r w:rsidRPr="004F1861">
              <w:rPr>
                <w:rFonts w:eastAsiaTheme="minorEastAsia"/>
              </w:rPr>
              <w:t>No.</w:t>
            </w:r>
          </w:p>
        </w:tc>
        <w:tc>
          <w:tcPr>
            <w:tcW w:w="2778" w:type="dxa"/>
            <w:tcBorders>
              <w:top w:val="single" w:sz="12" w:space="0" w:color="auto"/>
              <w:bottom w:val="single" w:sz="12" w:space="0" w:color="auto"/>
            </w:tcBorders>
            <w:vAlign w:val="center"/>
          </w:tcPr>
          <w:p w14:paraId="4AE053D2" w14:textId="1517B811" w:rsidR="003C552B" w:rsidRPr="004F1861" w:rsidRDefault="003C552B" w:rsidP="00E33F96">
            <w:pPr>
              <w:jc w:val="center"/>
              <w:rPr>
                <w:rFonts w:eastAsiaTheme="minorEastAsia"/>
              </w:rPr>
            </w:pPr>
            <w:r w:rsidRPr="004F1861">
              <w:rPr>
                <w:rFonts w:eastAsiaTheme="minorEastAsia" w:hint="eastAsia"/>
              </w:rPr>
              <w:t>S</w:t>
            </w:r>
            <w:r w:rsidRPr="004F1861">
              <w:rPr>
                <w:rFonts w:eastAsiaTheme="minorEastAsia"/>
              </w:rPr>
              <w:t>upporting material/</w:t>
            </w:r>
            <w:r w:rsidRPr="004F1861">
              <w:rPr>
                <w:rFonts w:eastAsiaTheme="minorEastAsia" w:hint="eastAsia"/>
              </w:rPr>
              <w:t xml:space="preserve"> P</w:t>
            </w:r>
            <w:r w:rsidRPr="004F1861">
              <w:rPr>
                <w:rFonts w:eastAsiaTheme="minorEastAsia"/>
              </w:rPr>
              <w:t>CM</w:t>
            </w:r>
          </w:p>
        </w:tc>
        <w:tc>
          <w:tcPr>
            <w:tcW w:w="788" w:type="dxa"/>
            <w:tcBorders>
              <w:top w:val="single" w:sz="12" w:space="0" w:color="auto"/>
              <w:bottom w:val="single" w:sz="12" w:space="0" w:color="auto"/>
            </w:tcBorders>
            <w:vAlign w:val="center"/>
          </w:tcPr>
          <w:p w14:paraId="60D14EE7" w14:textId="75089FD0" w:rsidR="003C552B" w:rsidRPr="004F1861" w:rsidRDefault="00000000" w:rsidP="00E33F96">
            <w:pPr>
              <w:jc w:val="center"/>
              <w:rPr>
                <w:rFonts w:eastAsiaTheme="minorEastAsia"/>
              </w:rPr>
            </w:pPr>
            <m:oMathPara>
              <m:oMath>
                <m:sSub>
                  <m:sSubPr>
                    <m:ctrlPr>
                      <w:rPr>
                        <w:rFonts w:ascii="Cambria Math" w:hAnsi="Cambria Math" w:cs="Times New Roman"/>
                        <w:i/>
                        <w:szCs w:val="24"/>
                      </w:rPr>
                    </m:ctrlPr>
                  </m:sSubPr>
                  <m:e>
                    <m:r>
                      <m:rPr>
                        <m:nor/>
                      </m:rPr>
                      <w:rPr>
                        <w:rFonts w:cs="Times New Roman"/>
                        <w:szCs w:val="24"/>
                      </w:rPr>
                      <m:t>Δ</m:t>
                    </m:r>
                    <m:r>
                      <m:rPr>
                        <m:nor/>
                      </m:rPr>
                      <w:rPr>
                        <w:rFonts w:cs="Times New Roman"/>
                        <w:i/>
                        <w:iCs/>
                        <w:szCs w:val="24"/>
                      </w:rPr>
                      <m:t>H</m:t>
                    </m:r>
                  </m:e>
                  <m:sub>
                    <m:r>
                      <m:rPr>
                        <m:nor/>
                      </m:rPr>
                      <w:rPr>
                        <w:rFonts w:cs="Times New Roman"/>
                        <w:szCs w:val="24"/>
                      </w:rPr>
                      <m:t>c</m:t>
                    </m:r>
                  </m:sub>
                </m:sSub>
              </m:oMath>
            </m:oMathPara>
          </w:p>
        </w:tc>
        <w:tc>
          <w:tcPr>
            <w:tcW w:w="793" w:type="dxa"/>
            <w:tcBorders>
              <w:top w:val="single" w:sz="12" w:space="0" w:color="auto"/>
              <w:bottom w:val="single" w:sz="12" w:space="0" w:color="auto"/>
            </w:tcBorders>
            <w:vAlign w:val="center"/>
          </w:tcPr>
          <w:p w14:paraId="58CCDF97" w14:textId="0573DFC3" w:rsidR="003C552B" w:rsidRPr="004F1861" w:rsidRDefault="00000000" w:rsidP="00E33F96">
            <w:pPr>
              <w:jc w:val="center"/>
              <w:rPr>
                <w:rFonts w:eastAsiaTheme="minorEastAsia" w:cs="Times New Roman"/>
              </w:rPr>
            </w:pPr>
            <m:oMathPara>
              <m:oMath>
                <m:sSub>
                  <m:sSubPr>
                    <m:ctrlPr>
                      <w:rPr>
                        <w:rFonts w:ascii="Cambria Math" w:hAnsi="Cambria Math" w:cs="Times New Roman"/>
                        <w:i/>
                        <w:szCs w:val="24"/>
                      </w:rPr>
                    </m:ctrlPr>
                  </m:sSubPr>
                  <m:e>
                    <m:r>
                      <m:rPr>
                        <m:nor/>
                      </m:rPr>
                      <w:rPr>
                        <w:rFonts w:cs="Times New Roman"/>
                        <w:szCs w:val="24"/>
                      </w:rPr>
                      <m:t>Δ</m:t>
                    </m:r>
                    <m:r>
                      <m:rPr>
                        <m:nor/>
                      </m:rPr>
                      <w:rPr>
                        <w:rFonts w:cs="Times New Roman"/>
                        <w:i/>
                        <w:szCs w:val="24"/>
                      </w:rPr>
                      <m:t>H</m:t>
                    </m:r>
                  </m:e>
                  <m:sub>
                    <m:r>
                      <m:rPr>
                        <m:nor/>
                      </m:rPr>
                      <w:rPr>
                        <w:rFonts w:cs="Times New Roman"/>
                        <w:szCs w:val="24"/>
                      </w:rPr>
                      <m:t>c-T</m:t>
                    </m:r>
                  </m:sub>
                </m:sSub>
              </m:oMath>
            </m:oMathPara>
          </w:p>
        </w:tc>
        <w:tc>
          <w:tcPr>
            <w:tcW w:w="770" w:type="dxa"/>
            <w:tcBorders>
              <w:top w:val="single" w:sz="12" w:space="0" w:color="auto"/>
              <w:bottom w:val="single" w:sz="12" w:space="0" w:color="auto"/>
            </w:tcBorders>
            <w:vAlign w:val="center"/>
          </w:tcPr>
          <w:p w14:paraId="48EAC301" w14:textId="22B20C98" w:rsidR="003C552B" w:rsidRPr="004F1861" w:rsidRDefault="00BB3498" w:rsidP="00E33F96">
            <w:pPr>
              <w:jc w:val="center"/>
              <w:rPr>
                <w:rFonts w:eastAsiaTheme="minorEastAsia"/>
              </w:rPr>
            </w:pPr>
            <w:r w:rsidRPr="004F1861">
              <w:rPr>
                <w:rFonts w:eastAsiaTheme="minorEastAsia" w:hint="eastAsia"/>
              </w:rPr>
              <w:t>%</w:t>
            </w:r>
          </w:p>
        </w:tc>
        <w:tc>
          <w:tcPr>
            <w:tcW w:w="788" w:type="dxa"/>
            <w:tcBorders>
              <w:top w:val="single" w:sz="12" w:space="0" w:color="auto"/>
              <w:bottom w:val="single" w:sz="12" w:space="0" w:color="auto"/>
            </w:tcBorders>
            <w:vAlign w:val="center"/>
          </w:tcPr>
          <w:p w14:paraId="46AA7E5E" w14:textId="375EBFA4" w:rsidR="003C552B" w:rsidRPr="004F1861" w:rsidRDefault="00000000" w:rsidP="00E33F96">
            <w:pPr>
              <w:ind w:firstLineChars="50" w:firstLine="120"/>
              <w:jc w:val="center"/>
              <w:rPr>
                <w:rFonts w:eastAsiaTheme="minorEastAsia"/>
              </w:rPr>
            </w:pPr>
            <m:oMathPara>
              <m:oMath>
                <m:sSub>
                  <m:sSubPr>
                    <m:ctrlPr>
                      <w:rPr>
                        <w:rFonts w:ascii="Cambria Math" w:hAnsi="Cambria Math" w:cs="Times New Roman"/>
                        <w:i/>
                        <w:szCs w:val="24"/>
                      </w:rPr>
                    </m:ctrlPr>
                  </m:sSubPr>
                  <m:e>
                    <m:r>
                      <m:rPr>
                        <m:nor/>
                      </m:rPr>
                      <w:rPr>
                        <w:rFonts w:cs="Times New Roman"/>
                        <w:szCs w:val="24"/>
                      </w:rPr>
                      <m:t>Δ</m:t>
                    </m:r>
                    <m:r>
                      <m:rPr>
                        <m:nor/>
                      </m:rPr>
                      <w:rPr>
                        <w:rFonts w:cs="Times New Roman"/>
                        <w:i/>
                        <w:iCs/>
                        <w:szCs w:val="24"/>
                      </w:rPr>
                      <m:t>H</m:t>
                    </m:r>
                  </m:e>
                  <m:sub>
                    <m:r>
                      <m:rPr>
                        <m:nor/>
                      </m:rPr>
                      <w:rPr>
                        <w:rFonts w:cs="Times New Roman"/>
                        <w:szCs w:val="24"/>
                      </w:rPr>
                      <m:t>m</m:t>
                    </m:r>
                  </m:sub>
                </m:sSub>
              </m:oMath>
            </m:oMathPara>
          </w:p>
        </w:tc>
        <w:tc>
          <w:tcPr>
            <w:tcW w:w="1020" w:type="dxa"/>
            <w:tcBorders>
              <w:top w:val="single" w:sz="12" w:space="0" w:color="auto"/>
              <w:bottom w:val="single" w:sz="12" w:space="0" w:color="auto"/>
            </w:tcBorders>
            <w:vAlign w:val="center"/>
          </w:tcPr>
          <w:p w14:paraId="49F7594F" w14:textId="21D83DDD" w:rsidR="003C552B" w:rsidRPr="004F1861" w:rsidRDefault="00000000" w:rsidP="00E33F96">
            <w:pPr>
              <w:jc w:val="center"/>
              <w:rPr>
                <w:rFonts w:eastAsiaTheme="minorEastAsia" w:cs="Times New Roman"/>
              </w:rPr>
            </w:pPr>
            <m:oMathPara>
              <m:oMath>
                <m:sSub>
                  <m:sSubPr>
                    <m:ctrlPr>
                      <w:rPr>
                        <w:rFonts w:ascii="Cambria Math" w:hAnsi="Cambria Math" w:cs="Times New Roman"/>
                        <w:i/>
                        <w:szCs w:val="24"/>
                      </w:rPr>
                    </m:ctrlPr>
                  </m:sSubPr>
                  <m:e>
                    <m:r>
                      <m:rPr>
                        <m:nor/>
                      </m:rPr>
                      <w:rPr>
                        <w:rFonts w:cs="Times New Roman"/>
                        <w:szCs w:val="24"/>
                      </w:rPr>
                      <m:t>Δ</m:t>
                    </m:r>
                    <m:r>
                      <m:rPr>
                        <m:nor/>
                      </m:rPr>
                      <w:rPr>
                        <w:rFonts w:cs="Times New Roman"/>
                        <w:i/>
                        <w:szCs w:val="24"/>
                      </w:rPr>
                      <m:t>H</m:t>
                    </m:r>
                  </m:e>
                  <m:sub>
                    <m:r>
                      <m:rPr>
                        <m:nor/>
                      </m:rPr>
                      <w:rPr>
                        <w:rFonts w:cs="Times New Roman"/>
                        <w:szCs w:val="24"/>
                      </w:rPr>
                      <m:t>m-T</m:t>
                    </m:r>
                  </m:sub>
                </m:sSub>
              </m:oMath>
            </m:oMathPara>
          </w:p>
        </w:tc>
        <w:tc>
          <w:tcPr>
            <w:tcW w:w="770" w:type="dxa"/>
            <w:tcBorders>
              <w:top w:val="single" w:sz="12" w:space="0" w:color="auto"/>
              <w:bottom w:val="single" w:sz="12" w:space="0" w:color="auto"/>
            </w:tcBorders>
            <w:vAlign w:val="center"/>
          </w:tcPr>
          <w:p w14:paraId="23DEAC37" w14:textId="09754B61" w:rsidR="003C552B" w:rsidRPr="004F1861" w:rsidRDefault="004F18EA" w:rsidP="00E33F96">
            <w:pPr>
              <w:jc w:val="center"/>
              <w:rPr>
                <w:rFonts w:eastAsiaTheme="minorEastAsia"/>
              </w:rPr>
            </w:pPr>
            <w:r w:rsidRPr="004F1861">
              <w:rPr>
                <w:rFonts w:eastAsiaTheme="minorEastAsia" w:hint="eastAsia"/>
              </w:rPr>
              <w:t>%</w:t>
            </w:r>
          </w:p>
        </w:tc>
        <w:tc>
          <w:tcPr>
            <w:tcW w:w="1238" w:type="dxa"/>
            <w:tcBorders>
              <w:top w:val="single" w:sz="12" w:space="0" w:color="auto"/>
              <w:bottom w:val="single" w:sz="12" w:space="0" w:color="auto"/>
            </w:tcBorders>
            <w:vAlign w:val="center"/>
          </w:tcPr>
          <w:p w14:paraId="72481643" w14:textId="0A9C2907" w:rsidR="003C552B" w:rsidRPr="004F1861" w:rsidRDefault="003C552B" w:rsidP="00E33F96">
            <w:pPr>
              <w:jc w:val="center"/>
              <w:rPr>
                <w:rFonts w:eastAsiaTheme="minorEastAsia" w:cs="Times New Roman"/>
              </w:rPr>
            </w:pPr>
            <w:r w:rsidRPr="004F1861">
              <w:rPr>
                <w:rFonts w:eastAsiaTheme="minorEastAsia" w:cs="Times New Roman"/>
              </w:rPr>
              <w:t>Ref.</w:t>
            </w:r>
          </w:p>
        </w:tc>
      </w:tr>
      <w:tr w:rsidR="007B15AB" w:rsidRPr="004F1861" w14:paraId="2DA3011D" w14:textId="528AFB47" w:rsidTr="00C85910">
        <w:trPr>
          <w:jc w:val="center"/>
        </w:trPr>
        <w:tc>
          <w:tcPr>
            <w:tcW w:w="572" w:type="dxa"/>
            <w:tcBorders>
              <w:top w:val="single" w:sz="12" w:space="0" w:color="auto"/>
            </w:tcBorders>
            <w:vAlign w:val="center"/>
          </w:tcPr>
          <w:p w14:paraId="267D6425" w14:textId="12F226B8" w:rsidR="003C552B" w:rsidRPr="004F1861" w:rsidRDefault="003C552B" w:rsidP="00E33F96">
            <w:pPr>
              <w:jc w:val="center"/>
              <w:rPr>
                <w:rFonts w:eastAsiaTheme="minorEastAsia"/>
              </w:rPr>
            </w:pPr>
            <w:r w:rsidRPr="004F1861">
              <w:rPr>
                <w:rFonts w:eastAsiaTheme="minorEastAsia" w:hint="eastAsia"/>
              </w:rPr>
              <w:t>1</w:t>
            </w:r>
          </w:p>
        </w:tc>
        <w:tc>
          <w:tcPr>
            <w:tcW w:w="2778" w:type="dxa"/>
            <w:tcBorders>
              <w:top w:val="single" w:sz="12" w:space="0" w:color="auto"/>
            </w:tcBorders>
            <w:vAlign w:val="center"/>
          </w:tcPr>
          <w:p w14:paraId="41437F51" w14:textId="71D9FF0A" w:rsidR="003C552B" w:rsidRPr="004F1861" w:rsidRDefault="003C552B" w:rsidP="00E33F96">
            <w:pPr>
              <w:jc w:val="center"/>
              <w:rPr>
                <w:rFonts w:eastAsiaTheme="minorEastAsia"/>
              </w:rPr>
            </w:pPr>
            <w:r w:rsidRPr="004F1861">
              <w:rPr>
                <w:rFonts w:eastAsiaTheme="minorEastAsia" w:hint="eastAsia"/>
              </w:rPr>
              <w:t>C</w:t>
            </w:r>
            <w:r w:rsidRPr="004F1861">
              <w:rPr>
                <w:rFonts w:eastAsiaTheme="minorEastAsia"/>
              </w:rPr>
              <w:t>A/PEG</w:t>
            </w:r>
          </w:p>
        </w:tc>
        <w:tc>
          <w:tcPr>
            <w:tcW w:w="788" w:type="dxa"/>
            <w:tcBorders>
              <w:top w:val="single" w:sz="12" w:space="0" w:color="auto"/>
            </w:tcBorders>
            <w:vAlign w:val="center"/>
          </w:tcPr>
          <w:p w14:paraId="7ADF94DE" w14:textId="61AB9E07" w:rsidR="003C552B" w:rsidRPr="004F1861" w:rsidRDefault="003C552B" w:rsidP="00E33F96">
            <w:pPr>
              <w:jc w:val="center"/>
              <w:rPr>
                <w:rFonts w:eastAsiaTheme="minorEastAsia"/>
              </w:rPr>
            </w:pPr>
            <w:r w:rsidRPr="004F1861">
              <w:rPr>
                <w:rFonts w:eastAsiaTheme="minorEastAsia" w:hint="eastAsia"/>
              </w:rPr>
              <w:t>6</w:t>
            </w:r>
            <w:r w:rsidRPr="004F1861">
              <w:rPr>
                <w:rFonts w:eastAsiaTheme="minorEastAsia"/>
              </w:rPr>
              <w:t>5.8</w:t>
            </w:r>
          </w:p>
        </w:tc>
        <w:tc>
          <w:tcPr>
            <w:tcW w:w="793" w:type="dxa"/>
            <w:tcBorders>
              <w:top w:val="single" w:sz="12" w:space="0" w:color="auto"/>
            </w:tcBorders>
            <w:vAlign w:val="center"/>
          </w:tcPr>
          <w:p w14:paraId="6E5EEFE6" w14:textId="1AC3B4FF" w:rsidR="003C552B" w:rsidRPr="004F1861" w:rsidRDefault="003C552B" w:rsidP="00E33F96">
            <w:pPr>
              <w:jc w:val="center"/>
              <w:rPr>
                <w:rFonts w:eastAsiaTheme="minorEastAsia"/>
              </w:rPr>
            </w:pPr>
            <w:r w:rsidRPr="004F1861">
              <w:rPr>
                <w:rFonts w:eastAsiaTheme="minorEastAsia" w:hint="eastAsia"/>
              </w:rPr>
              <w:t>8</w:t>
            </w:r>
            <w:r w:rsidRPr="004F1861">
              <w:rPr>
                <w:rFonts w:eastAsiaTheme="minorEastAsia"/>
              </w:rPr>
              <w:t>3.9</w:t>
            </w:r>
          </w:p>
        </w:tc>
        <w:tc>
          <w:tcPr>
            <w:tcW w:w="770" w:type="dxa"/>
            <w:tcBorders>
              <w:top w:val="single" w:sz="12" w:space="0" w:color="auto"/>
            </w:tcBorders>
            <w:vAlign w:val="center"/>
          </w:tcPr>
          <w:p w14:paraId="6DAA2574" w14:textId="3D24DDED" w:rsidR="003C552B" w:rsidRPr="004F1861" w:rsidRDefault="006679B6" w:rsidP="00E33F96">
            <w:pPr>
              <w:jc w:val="center"/>
              <w:rPr>
                <w:rFonts w:eastAsiaTheme="minorEastAsia"/>
              </w:rPr>
            </w:pPr>
            <w:r w:rsidRPr="004F1861">
              <w:rPr>
                <w:rFonts w:eastAsiaTheme="minorEastAsia" w:hint="eastAsia"/>
              </w:rPr>
              <w:t>7</w:t>
            </w:r>
            <w:r w:rsidRPr="004F1861">
              <w:rPr>
                <w:rFonts w:eastAsiaTheme="minorEastAsia"/>
              </w:rPr>
              <w:t>8</w:t>
            </w:r>
          </w:p>
        </w:tc>
        <w:tc>
          <w:tcPr>
            <w:tcW w:w="788" w:type="dxa"/>
            <w:tcBorders>
              <w:top w:val="single" w:sz="12" w:space="0" w:color="auto"/>
            </w:tcBorders>
            <w:vAlign w:val="center"/>
          </w:tcPr>
          <w:p w14:paraId="4B263015" w14:textId="7147E1B1" w:rsidR="003C552B" w:rsidRPr="004F1861" w:rsidRDefault="003C552B" w:rsidP="00E33F96">
            <w:pPr>
              <w:jc w:val="center"/>
              <w:rPr>
                <w:rFonts w:eastAsiaTheme="minorEastAsia"/>
              </w:rPr>
            </w:pPr>
            <w:r w:rsidRPr="004F1861">
              <w:rPr>
                <w:rFonts w:eastAsiaTheme="minorEastAsia" w:hint="eastAsia"/>
              </w:rPr>
              <w:t>8</w:t>
            </w:r>
            <w:r w:rsidRPr="004F1861">
              <w:rPr>
                <w:rFonts w:eastAsiaTheme="minorEastAsia"/>
              </w:rPr>
              <w:t>6.0</w:t>
            </w:r>
          </w:p>
        </w:tc>
        <w:tc>
          <w:tcPr>
            <w:tcW w:w="1020" w:type="dxa"/>
            <w:tcBorders>
              <w:top w:val="single" w:sz="12" w:space="0" w:color="auto"/>
            </w:tcBorders>
            <w:vAlign w:val="center"/>
          </w:tcPr>
          <w:p w14:paraId="31ED0A48" w14:textId="34284B75" w:rsidR="003C552B" w:rsidRPr="004F1861" w:rsidRDefault="003C552B" w:rsidP="00E33F96">
            <w:pPr>
              <w:jc w:val="center"/>
              <w:rPr>
                <w:rFonts w:eastAsiaTheme="minorEastAsia"/>
              </w:rPr>
            </w:pPr>
            <w:r w:rsidRPr="004F1861">
              <w:rPr>
                <w:rFonts w:eastAsiaTheme="minorEastAsia" w:hint="eastAsia"/>
              </w:rPr>
              <w:t>8</w:t>
            </w:r>
            <w:r w:rsidRPr="004F1861">
              <w:rPr>
                <w:rFonts w:eastAsiaTheme="minorEastAsia"/>
              </w:rPr>
              <w:t>8.7</w:t>
            </w:r>
          </w:p>
        </w:tc>
        <w:tc>
          <w:tcPr>
            <w:tcW w:w="770" w:type="dxa"/>
            <w:tcBorders>
              <w:top w:val="single" w:sz="12" w:space="0" w:color="auto"/>
            </w:tcBorders>
            <w:vAlign w:val="center"/>
          </w:tcPr>
          <w:p w14:paraId="719B844D" w14:textId="49CFFCF5" w:rsidR="003C552B" w:rsidRPr="004F1861" w:rsidRDefault="00371DFF" w:rsidP="00E33F96">
            <w:pPr>
              <w:jc w:val="center"/>
              <w:rPr>
                <w:rFonts w:eastAsiaTheme="minorEastAsia"/>
              </w:rPr>
            </w:pPr>
            <w:r w:rsidRPr="004F1861">
              <w:rPr>
                <w:rFonts w:eastAsiaTheme="minorEastAsia" w:hint="eastAsia"/>
              </w:rPr>
              <w:t>9</w:t>
            </w:r>
            <w:r w:rsidRPr="004F1861">
              <w:rPr>
                <w:rFonts w:eastAsiaTheme="minorEastAsia"/>
              </w:rPr>
              <w:t>7</w:t>
            </w:r>
          </w:p>
        </w:tc>
        <w:tc>
          <w:tcPr>
            <w:tcW w:w="1238" w:type="dxa"/>
            <w:tcBorders>
              <w:top w:val="single" w:sz="12" w:space="0" w:color="auto"/>
            </w:tcBorders>
            <w:vAlign w:val="center"/>
          </w:tcPr>
          <w:p w14:paraId="38D6C536" w14:textId="333966FB" w:rsidR="003C552B" w:rsidRPr="004F1861" w:rsidRDefault="00262736" w:rsidP="00E33F96">
            <w:pPr>
              <w:jc w:val="center"/>
              <w:rPr>
                <w:rFonts w:eastAsiaTheme="minorEastAsia"/>
              </w:rPr>
            </w:pPr>
            <w:r w:rsidRPr="004F1861">
              <w:rPr>
                <w:rFonts w:eastAsiaTheme="minorEastAsia"/>
              </w:rPr>
              <w:fldChar w:fldCharType="begin"/>
            </w:r>
            <w:r w:rsidR="00C324DD" w:rsidRPr="004F1861">
              <w:rPr>
                <w:rFonts w:eastAsiaTheme="minorEastAsia"/>
              </w:rPr>
              <w:instrText xml:space="preserve"> ADDIN EN.CITE &lt;EndNote&gt;&lt;Cite&gt;&lt;Author&gt;Chen&lt;/Author&gt;&lt;Year&gt;2011&lt;/Year&gt;&lt;RecNum&gt;241&lt;/RecNum&gt;&lt;DisplayText&gt;[39]&lt;/DisplayText&gt;&lt;record&gt;&lt;rec-number&gt;241&lt;/rec-number&gt;&lt;foreign-keys&gt;&lt;key app="EN" db-id="90raapa2idwadve9adcv2psq9azrrt5epwa0" timestamp="1664793395"&gt;241&lt;/key&gt;&lt;/foreign-keys&gt;&lt;ref-type name="Journal Article"&gt;17&lt;/ref-type&gt;&lt;contributors&gt;&lt;authors&gt;&lt;author&gt;Chen, Changzhong&lt;/author&gt;&lt;author&gt;Wang, Linge&lt;/author&gt;&lt;author&gt;Huang, Yong&lt;/author&gt;&lt;/authors&gt;&lt;/contributors&gt;&lt;titles&gt;&lt;title&gt;Electrospun phase change fibers based on polyethylene glycol/cellulose acetate blends&lt;/title&gt;&lt;secondary-title&gt;Applied Energy&lt;/secondary-title&gt;&lt;/titles&gt;&lt;periodical&gt;&lt;full-title&gt;Applied Energy&lt;/full-title&gt;&lt;abbr-1&gt;Appl. Energy&lt;/abbr-1&gt;&lt;/periodical&gt;&lt;pages&gt;3133-3139&lt;/pages&gt;&lt;volume&gt;88&lt;/volume&gt;&lt;number&gt;9&lt;/number&gt;&lt;keywords&gt;&lt;keyword&gt;Electrospinning&lt;/keyword&gt;&lt;keyword&gt;Morphology&lt;/keyword&gt;&lt;keyword&gt;PEG&lt;/keyword&gt;&lt;keyword&gt;Phase change fiber&lt;/keyword&gt;&lt;keyword&gt;Thermal properties&lt;/keyword&gt;&lt;/keywords&gt;&lt;dates&gt;&lt;year&gt;2011&lt;/year&gt;&lt;pub-dates&gt;&lt;date&gt;2011/09/01/&lt;/date&gt;&lt;/pub-dates&gt;&lt;/dates&gt;&lt;isbn&gt;0306-2619&lt;/isbn&gt;&lt;urls&gt;&lt;related-urls&gt;&lt;url&gt;https://www.sciencedirect.com/science/article/pii/S0306261911001255&lt;/url&gt;&lt;/related-urls&gt;&lt;/urls&gt;&lt;electronic-resource-num&gt;10.1016/j.apenergy.2011.02.026&lt;/electronic-resource-num&gt;&lt;/record&gt;&lt;/Cite&gt;&lt;/EndNote&gt;</w:instrText>
            </w:r>
            <w:r w:rsidRPr="004F1861">
              <w:rPr>
                <w:rFonts w:eastAsiaTheme="minorEastAsia"/>
              </w:rPr>
              <w:fldChar w:fldCharType="separate"/>
            </w:r>
            <w:r w:rsidR="00C324DD" w:rsidRPr="004F1861">
              <w:rPr>
                <w:rFonts w:eastAsiaTheme="minorEastAsia"/>
                <w:noProof/>
              </w:rPr>
              <w:t>[39]</w:t>
            </w:r>
            <w:r w:rsidRPr="004F1861">
              <w:rPr>
                <w:rFonts w:eastAsiaTheme="minorEastAsia"/>
              </w:rPr>
              <w:fldChar w:fldCharType="end"/>
            </w:r>
          </w:p>
        </w:tc>
      </w:tr>
      <w:tr w:rsidR="007B15AB" w:rsidRPr="004F1861" w14:paraId="70566A27" w14:textId="77777777" w:rsidTr="00C85910">
        <w:trPr>
          <w:jc w:val="center"/>
        </w:trPr>
        <w:tc>
          <w:tcPr>
            <w:tcW w:w="572" w:type="dxa"/>
            <w:vAlign w:val="center"/>
          </w:tcPr>
          <w:p w14:paraId="0DF2CB8C" w14:textId="6EC41BA9" w:rsidR="003C552B" w:rsidRPr="004F1861" w:rsidRDefault="003C552B" w:rsidP="00E33F96">
            <w:pPr>
              <w:jc w:val="center"/>
              <w:rPr>
                <w:rFonts w:eastAsiaTheme="minorEastAsia"/>
              </w:rPr>
            </w:pPr>
            <w:r w:rsidRPr="004F1861">
              <w:rPr>
                <w:rFonts w:eastAsiaTheme="minorEastAsia" w:hint="eastAsia"/>
              </w:rPr>
              <w:t>2</w:t>
            </w:r>
          </w:p>
        </w:tc>
        <w:tc>
          <w:tcPr>
            <w:tcW w:w="2778" w:type="dxa"/>
            <w:vAlign w:val="center"/>
          </w:tcPr>
          <w:p w14:paraId="7008D172" w14:textId="2FAA6B70" w:rsidR="003C552B" w:rsidRPr="004F1861" w:rsidRDefault="003C552B" w:rsidP="00E33F96">
            <w:pPr>
              <w:jc w:val="center"/>
              <w:rPr>
                <w:rFonts w:eastAsiaTheme="minorEastAsia"/>
              </w:rPr>
            </w:pPr>
            <w:r w:rsidRPr="004F1861">
              <w:rPr>
                <w:rFonts w:eastAsiaTheme="minorEastAsia" w:hint="eastAsia"/>
              </w:rPr>
              <w:t>P</w:t>
            </w:r>
            <w:r w:rsidRPr="004F1861">
              <w:rPr>
                <w:rFonts w:eastAsiaTheme="minorEastAsia"/>
              </w:rPr>
              <w:t>AN/PEG</w:t>
            </w:r>
          </w:p>
        </w:tc>
        <w:tc>
          <w:tcPr>
            <w:tcW w:w="788" w:type="dxa"/>
            <w:vAlign w:val="center"/>
          </w:tcPr>
          <w:p w14:paraId="1D57EC97" w14:textId="5229AB1C" w:rsidR="003C552B" w:rsidRPr="004F1861" w:rsidRDefault="003C552B" w:rsidP="00E33F96">
            <w:pPr>
              <w:jc w:val="center"/>
              <w:rPr>
                <w:rFonts w:eastAsiaTheme="minorEastAsia"/>
              </w:rPr>
            </w:pPr>
            <w:r w:rsidRPr="004F1861">
              <w:rPr>
                <w:rFonts w:eastAsiaTheme="minorEastAsia"/>
              </w:rPr>
              <w:t>52.4</w:t>
            </w:r>
          </w:p>
        </w:tc>
        <w:tc>
          <w:tcPr>
            <w:tcW w:w="793" w:type="dxa"/>
            <w:vAlign w:val="center"/>
          </w:tcPr>
          <w:p w14:paraId="511C1F2B" w14:textId="0C49A43E" w:rsidR="003C552B" w:rsidRPr="004F1861" w:rsidRDefault="003C552B" w:rsidP="00E33F96">
            <w:pPr>
              <w:jc w:val="center"/>
              <w:rPr>
                <w:rFonts w:eastAsiaTheme="minorEastAsia"/>
              </w:rPr>
            </w:pPr>
            <w:r w:rsidRPr="004F1861">
              <w:rPr>
                <w:rFonts w:eastAsiaTheme="minorEastAsia" w:hint="eastAsia"/>
              </w:rPr>
              <w:t>7</w:t>
            </w:r>
            <w:r w:rsidRPr="004F1861">
              <w:rPr>
                <w:rFonts w:eastAsiaTheme="minorEastAsia"/>
              </w:rPr>
              <w:t>3.45</w:t>
            </w:r>
          </w:p>
        </w:tc>
        <w:tc>
          <w:tcPr>
            <w:tcW w:w="770" w:type="dxa"/>
            <w:vAlign w:val="center"/>
          </w:tcPr>
          <w:p w14:paraId="4A52ABD2" w14:textId="46630E95" w:rsidR="003C552B" w:rsidRPr="004F1861" w:rsidRDefault="006679B6" w:rsidP="00E33F96">
            <w:pPr>
              <w:jc w:val="center"/>
              <w:rPr>
                <w:rFonts w:eastAsiaTheme="minorEastAsia"/>
              </w:rPr>
            </w:pPr>
            <w:r w:rsidRPr="004F1861">
              <w:rPr>
                <w:rFonts w:eastAsiaTheme="minorEastAsia" w:hint="eastAsia"/>
              </w:rPr>
              <w:t>7</w:t>
            </w:r>
            <w:r w:rsidRPr="004F1861">
              <w:rPr>
                <w:rFonts w:eastAsiaTheme="minorEastAsia"/>
              </w:rPr>
              <w:t>1</w:t>
            </w:r>
          </w:p>
        </w:tc>
        <w:tc>
          <w:tcPr>
            <w:tcW w:w="788" w:type="dxa"/>
            <w:vAlign w:val="center"/>
          </w:tcPr>
          <w:p w14:paraId="3EE484F2" w14:textId="336BD18C" w:rsidR="003C552B" w:rsidRPr="004F1861" w:rsidRDefault="003C552B" w:rsidP="00E33F96">
            <w:pPr>
              <w:jc w:val="center"/>
              <w:rPr>
                <w:rFonts w:eastAsiaTheme="minorEastAsia"/>
              </w:rPr>
            </w:pPr>
            <w:r w:rsidRPr="004F1861">
              <w:rPr>
                <w:rFonts w:eastAsiaTheme="minorEastAsia"/>
              </w:rPr>
              <w:t>44.0</w:t>
            </w:r>
          </w:p>
        </w:tc>
        <w:tc>
          <w:tcPr>
            <w:tcW w:w="1020" w:type="dxa"/>
            <w:vAlign w:val="center"/>
          </w:tcPr>
          <w:p w14:paraId="5FCD06F6" w14:textId="318CEE7A" w:rsidR="003C552B" w:rsidRPr="004F1861" w:rsidRDefault="003C552B" w:rsidP="00E33F96">
            <w:pPr>
              <w:jc w:val="center"/>
              <w:rPr>
                <w:rFonts w:eastAsiaTheme="minorEastAsia"/>
              </w:rPr>
            </w:pPr>
            <w:r w:rsidRPr="004F1861">
              <w:rPr>
                <w:rFonts w:eastAsiaTheme="minorEastAsia" w:hint="eastAsia"/>
              </w:rPr>
              <w:t>8</w:t>
            </w:r>
            <w:r w:rsidRPr="004F1861">
              <w:rPr>
                <w:rFonts w:eastAsiaTheme="minorEastAsia"/>
              </w:rPr>
              <w:t>2.0</w:t>
            </w:r>
          </w:p>
        </w:tc>
        <w:tc>
          <w:tcPr>
            <w:tcW w:w="770" w:type="dxa"/>
            <w:vAlign w:val="center"/>
          </w:tcPr>
          <w:p w14:paraId="14EECE35" w14:textId="5C07263A" w:rsidR="003C552B" w:rsidRPr="004F1861" w:rsidRDefault="00371DFF" w:rsidP="00E33F96">
            <w:pPr>
              <w:jc w:val="center"/>
              <w:rPr>
                <w:rFonts w:eastAsiaTheme="minorEastAsia"/>
              </w:rPr>
            </w:pPr>
            <w:r w:rsidRPr="004F1861">
              <w:rPr>
                <w:rFonts w:eastAsiaTheme="minorEastAsia" w:hint="eastAsia"/>
              </w:rPr>
              <w:t>5</w:t>
            </w:r>
            <w:r w:rsidRPr="004F1861">
              <w:rPr>
                <w:rFonts w:eastAsiaTheme="minorEastAsia"/>
              </w:rPr>
              <w:t>4</w:t>
            </w:r>
          </w:p>
        </w:tc>
        <w:tc>
          <w:tcPr>
            <w:tcW w:w="1238" w:type="dxa"/>
            <w:vAlign w:val="center"/>
          </w:tcPr>
          <w:p w14:paraId="5790FD68" w14:textId="3806878F" w:rsidR="003C552B" w:rsidRPr="004F1861" w:rsidRDefault="003C552B" w:rsidP="00E33F96">
            <w:pPr>
              <w:jc w:val="center"/>
            </w:pPr>
            <w:r w:rsidRPr="004F1861">
              <w:fldChar w:fldCharType="begin"/>
            </w:r>
            <w:r w:rsidR="00C324DD" w:rsidRPr="004F1861">
              <w:instrText xml:space="preserve"> ADDIN EN.CITE &lt;EndNote&gt;&lt;Cite&gt;&lt;Author&gt;Esmaeilzadeh&lt;/Author&gt;&lt;Year&gt;2018&lt;/Year&gt;&lt;RecNum&gt;251&lt;/RecNum&gt;&lt;DisplayText&gt;[40]&lt;/DisplayText&gt;&lt;record&gt;&lt;rec-number&gt;251&lt;/rec-number&gt;&lt;foreign-keys&gt;&lt;key app="EN" db-id="90raapa2idwadve9adcv2psq9azrrt5epwa0" timestamp="1664793395"&gt;251&lt;/key&gt;&lt;/foreign-keys&gt;&lt;ref-type name="Journal Article"&gt;17&lt;/ref-type&gt;&lt;contributors&gt;&lt;authors&gt;&lt;author&gt;Esmaeilzadeh, Zahra&lt;/author&gt;&lt;author&gt;Rezaei, Babak&lt;/author&gt;&lt;author&gt;Shoushtari, Ahmad Mousavi&lt;/author&gt;&lt;author&gt;Mojtahedi, Mohammad Reza Mohaddes&lt;/author&gt;&lt;/authors&gt;&lt;/contributors&gt;&lt;titles&gt;&lt;title&gt;Enhancing the Thermal Characteristics of Shape-Stabilized Phase Change Nanocomposite Nanofibers by Incorporation of Multiwalled Carbon Nanotubes within the Nanofibrous Structure&lt;/title&gt;&lt;secondary-title&gt;Advances in Polymer Technology&lt;/secondary-title&gt;&lt;/titles&gt;&lt;periodical&gt;&lt;full-title&gt;Advances in Polymer Technology&lt;/full-title&gt;&lt;abbr-1&gt;Adv. Polym. Technol.&lt;/abbr-1&gt;&lt;/periodical&gt;&lt;pages&gt;21655&lt;/pages&gt;&lt;volume&gt;37&lt;/volume&gt;&lt;number&gt;1&lt;/number&gt;&lt;dates&gt;&lt;year&gt;2018&lt;/year&gt;&lt;pub-dates&gt;&lt;date&gt;Feb&lt;/date&gt;&lt;/pub-dates&gt;&lt;/dates&gt;&lt;isbn&gt;0730-6679&lt;/isbn&gt;&lt;accession-num&gt;WOS:000425368100020&lt;/accession-num&gt;&lt;urls&gt;&lt;related-urls&gt;&lt;url&gt;&amp;lt;Go to ISI&amp;gt;://WOS:000425368100020&lt;/url&gt;&lt;/related-urls&gt;&lt;/urls&gt;&lt;custom7&gt;21655&lt;/custom7&gt;&lt;electronic-resource-num&gt;10.1002/adv.21655&lt;/electronic-resource-num&gt;&lt;/record&gt;&lt;/Cite&gt;&lt;/EndNote&gt;</w:instrText>
            </w:r>
            <w:r w:rsidRPr="004F1861">
              <w:fldChar w:fldCharType="separate"/>
            </w:r>
            <w:r w:rsidR="00C324DD" w:rsidRPr="004F1861">
              <w:rPr>
                <w:noProof/>
              </w:rPr>
              <w:t>[40]</w:t>
            </w:r>
            <w:r w:rsidRPr="004F1861">
              <w:fldChar w:fldCharType="end"/>
            </w:r>
          </w:p>
        </w:tc>
      </w:tr>
      <w:tr w:rsidR="007B15AB" w:rsidRPr="004F1861" w14:paraId="76A8BB5A" w14:textId="77777777" w:rsidTr="00C85910">
        <w:trPr>
          <w:jc w:val="center"/>
        </w:trPr>
        <w:tc>
          <w:tcPr>
            <w:tcW w:w="572" w:type="dxa"/>
            <w:vAlign w:val="center"/>
          </w:tcPr>
          <w:p w14:paraId="1D45DDF4" w14:textId="746612C9" w:rsidR="003C552B" w:rsidRPr="004F1861" w:rsidRDefault="003C552B" w:rsidP="00E33F96">
            <w:pPr>
              <w:jc w:val="center"/>
              <w:rPr>
                <w:rFonts w:eastAsiaTheme="minorEastAsia"/>
              </w:rPr>
            </w:pPr>
            <w:r w:rsidRPr="004F1861">
              <w:rPr>
                <w:rFonts w:eastAsiaTheme="minorEastAsia" w:hint="eastAsia"/>
              </w:rPr>
              <w:t>3</w:t>
            </w:r>
          </w:p>
        </w:tc>
        <w:tc>
          <w:tcPr>
            <w:tcW w:w="2778" w:type="dxa"/>
            <w:vAlign w:val="center"/>
          </w:tcPr>
          <w:p w14:paraId="58FC0F0D" w14:textId="0F732E33" w:rsidR="003C552B" w:rsidRPr="004F1861" w:rsidRDefault="003C552B" w:rsidP="00E33F96">
            <w:pPr>
              <w:jc w:val="center"/>
              <w:rPr>
                <w:rFonts w:eastAsiaTheme="minorEastAsia"/>
              </w:rPr>
            </w:pPr>
            <w:r w:rsidRPr="004F1861">
              <w:rPr>
                <w:rFonts w:eastAsiaTheme="minorEastAsia" w:hint="eastAsia"/>
              </w:rPr>
              <w:t>P</w:t>
            </w:r>
            <w:r w:rsidRPr="004F1861">
              <w:rPr>
                <w:rFonts w:eastAsiaTheme="minorEastAsia"/>
              </w:rPr>
              <w:t>AN/LA-SA</w:t>
            </w:r>
          </w:p>
        </w:tc>
        <w:tc>
          <w:tcPr>
            <w:tcW w:w="788" w:type="dxa"/>
            <w:vAlign w:val="center"/>
          </w:tcPr>
          <w:p w14:paraId="58DA4DF2" w14:textId="710A27D8" w:rsidR="003C552B" w:rsidRPr="004F1861" w:rsidRDefault="003C552B" w:rsidP="00E33F96">
            <w:pPr>
              <w:jc w:val="center"/>
              <w:rPr>
                <w:rFonts w:eastAsiaTheme="minorEastAsia"/>
              </w:rPr>
            </w:pPr>
            <w:r w:rsidRPr="004F1861">
              <w:rPr>
                <w:rFonts w:eastAsiaTheme="minorEastAsia" w:hint="eastAsia"/>
              </w:rPr>
              <w:t>/</w:t>
            </w:r>
          </w:p>
        </w:tc>
        <w:tc>
          <w:tcPr>
            <w:tcW w:w="793" w:type="dxa"/>
            <w:vAlign w:val="center"/>
          </w:tcPr>
          <w:p w14:paraId="49ED3027" w14:textId="2DA773B8" w:rsidR="003C552B" w:rsidRPr="004F1861" w:rsidRDefault="003C552B" w:rsidP="00E33F96">
            <w:pPr>
              <w:jc w:val="center"/>
              <w:rPr>
                <w:rFonts w:eastAsiaTheme="minorEastAsia"/>
              </w:rPr>
            </w:pPr>
            <w:r w:rsidRPr="004F1861">
              <w:rPr>
                <w:rFonts w:eastAsiaTheme="minorEastAsia" w:hint="eastAsia"/>
              </w:rPr>
              <w:t>/</w:t>
            </w:r>
          </w:p>
        </w:tc>
        <w:tc>
          <w:tcPr>
            <w:tcW w:w="770" w:type="dxa"/>
            <w:vAlign w:val="center"/>
          </w:tcPr>
          <w:p w14:paraId="050C0159" w14:textId="78BF04F7" w:rsidR="003C552B" w:rsidRPr="004F1861" w:rsidRDefault="00F44DCA" w:rsidP="00E33F96">
            <w:pPr>
              <w:jc w:val="center"/>
              <w:rPr>
                <w:rFonts w:eastAsiaTheme="minorEastAsia"/>
              </w:rPr>
            </w:pPr>
            <w:r w:rsidRPr="004F1861">
              <w:rPr>
                <w:rFonts w:eastAsiaTheme="minorEastAsia" w:hint="eastAsia"/>
              </w:rPr>
              <w:t>/</w:t>
            </w:r>
          </w:p>
        </w:tc>
        <w:tc>
          <w:tcPr>
            <w:tcW w:w="788" w:type="dxa"/>
            <w:vAlign w:val="center"/>
          </w:tcPr>
          <w:p w14:paraId="2B5D2FF2" w14:textId="60966776" w:rsidR="003C552B" w:rsidRPr="004F1861" w:rsidRDefault="003C552B" w:rsidP="00E33F96">
            <w:pPr>
              <w:jc w:val="center"/>
              <w:rPr>
                <w:rFonts w:eastAsiaTheme="minorEastAsia"/>
              </w:rPr>
            </w:pPr>
            <w:r w:rsidRPr="004F1861">
              <w:rPr>
                <w:rFonts w:eastAsiaTheme="minorEastAsia"/>
              </w:rPr>
              <w:t>53.1</w:t>
            </w:r>
          </w:p>
        </w:tc>
        <w:tc>
          <w:tcPr>
            <w:tcW w:w="1020" w:type="dxa"/>
            <w:vAlign w:val="center"/>
          </w:tcPr>
          <w:p w14:paraId="31052058" w14:textId="1DD6BE2F" w:rsidR="003C552B" w:rsidRPr="004F1861" w:rsidRDefault="003C552B" w:rsidP="00E33F96">
            <w:pPr>
              <w:jc w:val="center"/>
              <w:rPr>
                <w:rFonts w:eastAsiaTheme="minorEastAsia"/>
              </w:rPr>
            </w:pPr>
            <w:r w:rsidRPr="004F1861">
              <w:rPr>
                <w:rFonts w:eastAsiaTheme="minorEastAsia" w:hint="eastAsia"/>
              </w:rPr>
              <w:t>6</w:t>
            </w:r>
            <w:r w:rsidRPr="004F1861">
              <w:rPr>
                <w:rFonts w:eastAsiaTheme="minorEastAsia"/>
              </w:rPr>
              <w:t>7.6</w:t>
            </w:r>
          </w:p>
        </w:tc>
        <w:tc>
          <w:tcPr>
            <w:tcW w:w="770" w:type="dxa"/>
            <w:vAlign w:val="center"/>
          </w:tcPr>
          <w:p w14:paraId="7209246E" w14:textId="09461C02" w:rsidR="003C552B" w:rsidRPr="004F1861" w:rsidRDefault="00371DFF" w:rsidP="00E33F96">
            <w:pPr>
              <w:jc w:val="center"/>
              <w:rPr>
                <w:rFonts w:eastAsiaTheme="minorEastAsia"/>
              </w:rPr>
            </w:pPr>
            <w:r w:rsidRPr="004F1861">
              <w:rPr>
                <w:rFonts w:eastAsiaTheme="minorEastAsia" w:hint="eastAsia"/>
              </w:rPr>
              <w:t>7</w:t>
            </w:r>
            <w:r w:rsidRPr="004F1861">
              <w:rPr>
                <w:rFonts w:eastAsiaTheme="minorEastAsia"/>
              </w:rPr>
              <w:t>9</w:t>
            </w:r>
          </w:p>
        </w:tc>
        <w:tc>
          <w:tcPr>
            <w:tcW w:w="1238" w:type="dxa"/>
            <w:vAlign w:val="center"/>
          </w:tcPr>
          <w:p w14:paraId="2CB6AA1C" w14:textId="3721BC94" w:rsidR="003C552B" w:rsidRPr="004F1861" w:rsidRDefault="003C552B" w:rsidP="00E33F96">
            <w:pPr>
              <w:jc w:val="center"/>
            </w:pPr>
            <w:r w:rsidRPr="004F1861">
              <w:fldChar w:fldCharType="begin"/>
            </w:r>
            <w:r w:rsidR="00C324DD" w:rsidRPr="004F1861">
              <w:instrText xml:space="preserve"> ADDIN EN.CITE &lt;EndNote&gt;&lt;Cite&gt;&lt;Author&gt;Ke&lt;/Author&gt;&lt;Year&gt;2018&lt;/Year&gt;&lt;RecNum&gt;257&lt;/RecNum&gt;&lt;DisplayText&gt;[41]&lt;/DisplayText&gt;&lt;record&gt;&lt;rec-number&gt;257&lt;/rec-number&gt;&lt;foreign-keys&gt;&lt;key app="EN" db-id="90raapa2idwadve9adcv2psq9azrrt5epwa0" timestamp="1664793395"&gt;257&lt;/key&gt;&lt;/foreign-keys&gt;&lt;ref-type name="Journal Article"&gt;17&lt;/ref-type&gt;&lt;contributors&gt;&lt;authors&gt;&lt;author&gt;Ke, Guizhen&lt;/author&gt;&lt;author&gt;Wang, Xin&lt;/author&gt;&lt;author&gt;Pei, Jiafeng&lt;/author&gt;&lt;/authors&gt;&lt;/contributors&gt;&lt;titles&gt;&lt;title&gt;Fabrication and Properties of Electrospun PAN/LA-SA/TiO2 Composite Phase Change Fiber&lt;/title&gt;&lt;secondary-title&gt;Polymer-Plastics Technology and Engineering&lt;/secondary-title&gt;&lt;/titles&gt;&lt;periodical&gt;&lt;full-title&gt;Polymer-Plastics Technology and Engineering&lt;/full-title&gt;&lt;abbr-1&gt;Polym.-Plast. Technol. Eng.&lt;/abbr-1&gt;&lt;/periodical&gt;&lt;pages&gt;958-964&lt;/pages&gt;&lt;volume&gt;57&lt;/volume&gt;&lt;number&gt;10&lt;/number&gt;&lt;dates&gt;&lt;year&gt;2018&lt;/year&gt;&lt;pub-dates&gt;&lt;date&gt;2018&lt;/date&gt;&lt;/pub-dates&gt;&lt;/dates&gt;&lt;isbn&gt;0360-2559&lt;/isbn&gt;&lt;accession-num&gt;WOS:000431598400003&lt;/accession-num&gt;&lt;urls&gt;&lt;related-urls&gt;&lt;url&gt;&amp;lt;Go to ISI&amp;gt;://WOS:000431598400003&lt;/url&gt;&lt;url&gt;https://www.tandfonline.com/doi/full/10.1080/03602559.2017.1370101&lt;/url&gt;&lt;/related-urls&gt;&lt;/urls&gt;&lt;electronic-resource-num&gt;10.1080/03602559.2017.1370101&lt;/electronic-resource-num&gt;&lt;/record&gt;&lt;/Cite&gt;&lt;/EndNote&gt;</w:instrText>
            </w:r>
            <w:r w:rsidRPr="004F1861">
              <w:fldChar w:fldCharType="separate"/>
            </w:r>
            <w:r w:rsidR="00C324DD" w:rsidRPr="004F1861">
              <w:rPr>
                <w:noProof/>
              </w:rPr>
              <w:t>[41]</w:t>
            </w:r>
            <w:r w:rsidRPr="004F1861">
              <w:fldChar w:fldCharType="end"/>
            </w:r>
          </w:p>
        </w:tc>
      </w:tr>
      <w:tr w:rsidR="007B15AB" w:rsidRPr="004F1861" w14:paraId="4CA96D42" w14:textId="77777777" w:rsidTr="00C85910">
        <w:trPr>
          <w:jc w:val="center"/>
        </w:trPr>
        <w:tc>
          <w:tcPr>
            <w:tcW w:w="572" w:type="dxa"/>
            <w:vAlign w:val="center"/>
          </w:tcPr>
          <w:p w14:paraId="5B03EB7B" w14:textId="4215019F" w:rsidR="003C552B" w:rsidRPr="004F1861" w:rsidRDefault="003C552B" w:rsidP="00E33F96">
            <w:pPr>
              <w:jc w:val="center"/>
              <w:rPr>
                <w:rFonts w:eastAsiaTheme="minorEastAsia"/>
              </w:rPr>
            </w:pPr>
            <w:r w:rsidRPr="004F1861">
              <w:rPr>
                <w:rFonts w:eastAsiaTheme="minorEastAsia" w:hint="eastAsia"/>
              </w:rPr>
              <w:t>4</w:t>
            </w:r>
          </w:p>
        </w:tc>
        <w:tc>
          <w:tcPr>
            <w:tcW w:w="2778" w:type="dxa"/>
            <w:vAlign w:val="center"/>
          </w:tcPr>
          <w:p w14:paraId="406DBB4E" w14:textId="7502B735" w:rsidR="003C552B" w:rsidRPr="004F1861" w:rsidRDefault="003C552B" w:rsidP="00E33F96">
            <w:pPr>
              <w:jc w:val="center"/>
              <w:rPr>
                <w:rFonts w:eastAsiaTheme="minorEastAsia"/>
              </w:rPr>
            </w:pPr>
            <w:r w:rsidRPr="004F1861">
              <w:rPr>
                <w:rFonts w:eastAsiaTheme="minorEastAsia" w:hint="eastAsia"/>
              </w:rPr>
              <w:t>C</w:t>
            </w:r>
            <w:r w:rsidRPr="004F1861">
              <w:rPr>
                <w:rFonts w:eastAsiaTheme="minorEastAsia"/>
              </w:rPr>
              <w:t>A/PEG</w:t>
            </w:r>
          </w:p>
        </w:tc>
        <w:tc>
          <w:tcPr>
            <w:tcW w:w="788" w:type="dxa"/>
            <w:vAlign w:val="center"/>
          </w:tcPr>
          <w:p w14:paraId="4CB76F36" w14:textId="1880B3F7" w:rsidR="003C552B" w:rsidRPr="004F1861" w:rsidRDefault="003C552B" w:rsidP="00E33F96">
            <w:pPr>
              <w:jc w:val="center"/>
              <w:rPr>
                <w:rFonts w:eastAsiaTheme="minorEastAsia"/>
              </w:rPr>
            </w:pPr>
            <w:r w:rsidRPr="004F1861">
              <w:rPr>
                <w:rFonts w:eastAsiaTheme="minorEastAsia" w:hint="eastAsia"/>
              </w:rPr>
              <w:t>4</w:t>
            </w:r>
            <w:r w:rsidRPr="004F1861">
              <w:rPr>
                <w:rFonts w:eastAsiaTheme="minorEastAsia"/>
              </w:rPr>
              <w:t>6.8</w:t>
            </w:r>
          </w:p>
        </w:tc>
        <w:tc>
          <w:tcPr>
            <w:tcW w:w="793" w:type="dxa"/>
            <w:vAlign w:val="center"/>
          </w:tcPr>
          <w:p w14:paraId="34323639" w14:textId="4DAD13C0" w:rsidR="003C552B" w:rsidRPr="004F1861" w:rsidRDefault="003C552B" w:rsidP="00E33F96">
            <w:pPr>
              <w:jc w:val="center"/>
              <w:rPr>
                <w:rFonts w:eastAsiaTheme="minorEastAsia"/>
              </w:rPr>
            </w:pPr>
            <w:r w:rsidRPr="004F1861">
              <w:rPr>
                <w:rFonts w:eastAsiaTheme="minorEastAsia" w:hint="eastAsia"/>
              </w:rPr>
              <w:t>7</w:t>
            </w:r>
            <w:r w:rsidRPr="004F1861">
              <w:rPr>
                <w:rFonts w:eastAsiaTheme="minorEastAsia"/>
              </w:rPr>
              <w:t>3.5</w:t>
            </w:r>
          </w:p>
        </w:tc>
        <w:tc>
          <w:tcPr>
            <w:tcW w:w="770" w:type="dxa"/>
            <w:vAlign w:val="center"/>
          </w:tcPr>
          <w:p w14:paraId="623DCF16" w14:textId="076A0B45" w:rsidR="003C552B" w:rsidRPr="004F1861" w:rsidRDefault="006679B6" w:rsidP="00E33F96">
            <w:pPr>
              <w:jc w:val="center"/>
              <w:rPr>
                <w:rFonts w:eastAsiaTheme="minorEastAsia"/>
              </w:rPr>
            </w:pPr>
            <w:r w:rsidRPr="004F1861">
              <w:rPr>
                <w:rFonts w:eastAsiaTheme="minorEastAsia" w:hint="eastAsia"/>
              </w:rPr>
              <w:t>6</w:t>
            </w:r>
            <w:r w:rsidRPr="004F1861">
              <w:rPr>
                <w:rFonts w:eastAsiaTheme="minorEastAsia"/>
              </w:rPr>
              <w:t>4</w:t>
            </w:r>
          </w:p>
        </w:tc>
        <w:tc>
          <w:tcPr>
            <w:tcW w:w="788" w:type="dxa"/>
            <w:vAlign w:val="center"/>
          </w:tcPr>
          <w:p w14:paraId="0556E6C0" w14:textId="389C60E4" w:rsidR="003C552B" w:rsidRPr="004F1861" w:rsidRDefault="003C552B" w:rsidP="00E33F96">
            <w:pPr>
              <w:jc w:val="center"/>
              <w:rPr>
                <w:rFonts w:eastAsiaTheme="minorEastAsia"/>
              </w:rPr>
            </w:pPr>
            <w:r w:rsidRPr="004F1861">
              <w:rPr>
                <w:rFonts w:eastAsiaTheme="minorEastAsia" w:hint="eastAsia"/>
              </w:rPr>
              <w:t>3</w:t>
            </w:r>
            <w:r w:rsidRPr="004F1861">
              <w:rPr>
                <w:rFonts w:eastAsiaTheme="minorEastAsia"/>
              </w:rPr>
              <w:t>9.5</w:t>
            </w:r>
          </w:p>
        </w:tc>
        <w:tc>
          <w:tcPr>
            <w:tcW w:w="1020" w:type="dxa"/>
            <w:vAlign w:val="center"/>
          </w:tcPr>
          <w:p w14:paraId="71DF1682" w14:textId="716825E5" w:rsidR="003C552B" w:rsidRPr="004F1861" w:rsidRDefault="003C552B" w:rsidP="00E33F96">
            <w:pPr>
              <w:jc w:val="center"/>
              <w:rPr>
                <w:rFonts w:eastAsiaTheme="minorEastAsia"/>
              </w:rPr>
            </w:pPr>
            <w:r w:rsidRPr="004F1861">
              <w:rPr>
                <w:rFonts w:eastAsiaTheme="minorEastAsia" w:hint="eastAsia"/>
              </w:rPr>
              <w:t>8</w:t>
            </w:r>
            <w:r w:rsidRPr="004F1861">
              <w:rPr>
                <w:rFonts w:eastAsiaTheme="minorEastAsia"/>
              </w:rPr>
              <w:t>2.0</w:t>
            </w:r>
          </w:p>
        </w:tc>
        <w:tc>
          <w:tcPr>
            <w:tcW w:w="770" w:type="dxa"/>
            <w:vAlign w:val="center"/>
          </w:tcPr>
          <w:p w14:paraId="782C416F" w14:textId="4A54E645" w:rsidR="003C552B" w:rsidRPr="004F1861" w:rsidRDefault="00371DFF" w:rsidP="00E33F96">
            <w:pPr>
              <w:jc w:val="center"/>
              <w:rPr>
                <w:rFonts w:eastAsiaTheme="minorEastAsia"/>
              </w:rPr>
            </w:pPr>
            <w:r w:rsidRPr="004F1861">
              <w:rPr>
                <w:rFonts w:eastAsiaTheme="minorEastAsia" w:hint="eastAsia"/>
              </w:rPr>
              <w:t>4</w:t>
            </w:r>
            <w:r w:rsidRPr="004F1861">
              <w:rPr>
                <w:rFonts w:eastAsiaTheme="minorEastAsia"/>
              </w:rPr>
              <w:t>8</w:t>
            </w:r>
          </w:p>
        </w:tc>
        <w:tc>
          <w:tcPr>
            <w:tcW w:w="1238" w:type="dxa"/>
            <w:vAlign w:val="center"/>
          </w:tcPr>
          <w:p w14:paraId="166F735D" w14:textId="5C9F0580" w:rsidR="003C552B" w:rsidRPr="004F1861" w:rsidRDefault="003C552B" w:rsidP="00E33F96">
            <w:pPr>
              <w:jc w:val="center"/>
            </w:pPr>
            <w:r w:rsidRPr="004F1861">
              <w:fldChar w:fldCharType="begin"/>
            </w:r>
            <w:r w:rsidR="00C324DD" w:rsidRPr="004F1861">
              <w:instrText xml:space="preserve"> ADDIN EN.CITE &lt;EndNote&gt;&lt;Cite&gt;&lt;Author&gt;Rezaei&lt;/Author&gt;&lt;Year&gt;2014&lt;/Year&gt;&lt;RecNum&gt;231&lt;/RecNum&gt;&lt;DisplayText&gt;[42]&lt;/DisplayText&gt;&lt;record&gt;&lt;rec-number&gt;231&lt;/rec-number&gt;&lt;foreign-keys&gt;&lt;key app="EN" db-id="90raapa2idwadve9adcv2psq9azrrt5epwa0" timestamp="1664793395"&gt;231&lt;/key&gt;&lt;/foreign-keys&gt;&lt;ref-type name="Journal Article"&gt;17&lt;/ref-type&gt;&lt;contributors&gt;&lt;authors&gt;&lt;author&gt;Rezaei, Babak&lt;/author&gt;&lt;author&gt;Askari, Mohsen&lt;/author&gt;&lt;author&gt;Shoushtari, Ahmad Mousavi&lt;/author&gt;&lt;author&gt;Malek, Reza Ali Mohamad&lt;/author&gt;&lt;/authors&gt;&lt;/contributors&gt;&lt;titles&gt;&lt;title&gt;The effect of diameter on the thermal properties of the modeled shape-stabilized phase change nanofibers (PCNs)&lt;/title&gt;&lt;secondary-title&gt;Journal of Thermal Analysis and Calorimetry&lt;/secondary-title&gt;&lt;/titles&gt;&lt;periodical&gt;&lt;full-title&gt;Journal of Thermal Analysis and Calorimetry&lt;/full-title&gt;&lt;abbr-1&gt;J. Therm. Anal. Calorim.&lt;/abbr-1&gt;&lt;/periodical&gt;&lt;pages&gt;1619-1629&lt;/pages&gt;&lt;volume&gt;118&lt;/volume&gt;&lt;number&gt;3&lt;/number&gt;&lt;dates&gt;&lt;year&gt;2014&lt;/year&gt;&lt;pub-dates&gt;&lt;date&gt;2014/12/01&lt;/date&gt;&lt;/pub-dates&gt;&lt;/dates&gt;&lt;isbn&gt;1588-2926&lt;/isbn&gt;&lt;urls&gt;&lt;related-urls&gt;&lt;url&gt;https://doi.org/10.1007/s10973-014-4025-7&lt;/url&gt;&lt;/related-urls&gt;&lt;/urls&gt;&lt;electronic-resource-num&gt;10.1007/s10973-014-4025-7&lt;/electronic-resource-num&gt;&lt;/record&gt;&lt;/Cite&gt;&lt;/EndNote&gt;</w:instrText>
            </w:r>
            <w:r w:rsidRPr="004F1861">
              <w:fldChar w:fldCharType="separate"/>
            </w:r>
            <w:r w:rsidR="00C324DD" w:rsidRPr="004F1861">
              <w:rPr>
                <w:noProof/>
              </w:rPr>
              <w:t>[42]</w:t>
            </w:r>
            <w:r w:rsidRPr="004F1861">
              <w:fldChar w:fldCharType="end"/>
            </w:r>
          </w:p>
        </w:tc>
      </w:tr>
      <w:tr w:rsidR="007B15AB" w:rsidRPr="004F1861" w14:paraId="4C171674" w14:textId="77777777" w:rsidTr="00C85910">
        <w:trPr>
          <w:jc w:val="center"/>
        </w:trPr>
        <w:tc>
          <w:tcPr>
            <w:tcW w:w="572" w:type="dxa"/>
            <w:vAlign w:val="center"/>
          </w:tcPr>
          <w:p w14:paraId="765A58AD" w14:textId="3AEBFB04" w:rsidR="003C552B" w:rsidRPr="004F1861" w:rsidRDefault="003C552B" w:rsidP="00E33F96">
            <w:pPr>
              <w:jc w:val="center"/>
              <w:rPr>
                <w:rFonts w:eastAsiaTheme="minorEastAsia"/>
              </w:rPr>
            </w:pPr>
            <w:r w:rsidRPr="004F1861">
              <w:rPr>
                <w:rFonts w:eastAsiaTheme="minorEastAsia" w:hint="eastAsia"/>
              </w:rPr>
              <w:t>5</w:t>
            </w:r>
          </w:p>
        </w:tc>
        <w:tc>
          <w:tcPr>
            <w:tcW w:w="2778" w:type="dxa"/>
            <w:vAlign w:val="center"/>
          </w:tcPr>
          <w:p w14:paraId="0308C9C8" w14:textId="3D75C1ED" w:rsidR="003C552B" w:rsidRPr="004F1861" w:rsidRDefault="003C552B" w:rsidP="00E33F96">
            <w:pPr>
              <w:jc w:val="center"/>
              <w:rPr>
                <w:rFonts w:eastAsiaTheme="minorEastAsia"/>
              </w:rPr>
            </w:pPr>
            <w:r w:rsidRPr="004F1861">
              <w:rPr>
                <w:rFonts w:eastAsiaTheme="minorEastAsia" w:hint="eastAsia"/>
              </w:rPr>
              <w:t>P</w:t>
            </w:r>
            <w:r w:rsidRPr="004F1861">
              <w:rPr>
                <w:rFonts w:eastAsiaTheme="minorEastAsia"/>
              </w:rPr>
              <w:t>A6/LA</w:t>
            </w:r>
          </w:p>
        </w:tc>
        <w:tc>
          <w:tcPr>
            <w:tcW w:w="788" w:type="dxa"/>
            <w:vAlign w:val="center"/>
          </w:tcPr>
          <w:p w14:paraId="0331A48C" w14:textId="77555F73" w:rsidR="003C552B" w:rsidRPr="004F1861" w:rsidRDefault="003C552B" w:rsidP="00E33F96">
            <w:pPr>
              <w:jc w:val="center"/>
              <w:rPr>
                <w:rFonts w:eastAsiaTheme="minorEastAsia"/>
              </w:rPr>
            </w:pPr>
            <w:r w:rsidRPr="004F1861">
              <w:rPr>
                <w:rFonts w:eastAsiaTheme="minorEastAsia"/>
              </w:rPr>
              <w:t>57.1</w:t>
            </w:r>
          </w:p>
        </w:tc>
        <w:tc>
          <w:tcPr>
            <w:tcW w:w="793" w:type="dxa"/>
            <w:vAlign w:val="center"/>
          </w:tcPr>
          <w:p w14:paraId="22824CC1" w14:textId="19E0A767" w:rsidR="003C552B" w:rsidRPr="004F1861" w:rsidRDefault="003C552B" w:rsidP="00E33F96">
            <w:pPr>
              <w:jc w:val="center"/>
              <w:rPr>
                <w:rFonts w:eastAsiaTheme="minorEastAsia"/>
              </w:rPr>
            </w:pPr>
            <w:r w:rsidRPr="004F1861">
              <w:rPr>
                <w:rFonts w:eastAsiaTheme="minorEastAsia" w:hint="eastAsia"/>
              </w:rPr>
              <w:t>8</w:t>
            </w:r>
            <w:r w:rsidRPr="004F1861">
              <w:rPr>
                <w:rFonts w:eastAsiaTheme="minorEastAsia"/>
              </w:rPr>
              <w:t>6.6</w:t>
            </w:r>
          </w:p>
        </w:tc>
        <w:tc>
          <w:tcPr>
            <w:tcW w:w="770" w:type="dxa"/>
            <w:vAlign w:val="center"/>
          </w:tcPr>
          <w:p w14:paraId="0D9D35A1" w14:textId="2DF97B35" w:rsidR="003C552B" w:rsidRPr="004F1861" w:rsidRDefault="006679B6" w:rsidP="00E33F96">
            <w:pPr>
              <w:jc w:val="center"/>
              <w:rPr>
                <w:rFonts w:eastAsiaTheme="minorEastAsia"/>
              </w:rPr>
            </w:pPr>
            <w:r w:rsidRPr="004F1861">
              <w:rPr>
                <w:rFonts w:eastAsiaTheme="minorEastAsia" w:hint="eastAsia"/>
              </w:rPr>
              <w:t>6</w:t>
            </w:r>
            <w:r w:rsidRPr="004F1861">
              <w:rPr>
                <w:rFonts w:eastAsiaTheme="minorEastAsia"/>
              </w:rPr>
              <w:t>6</w:t>
            </w:r>
          </w:p>
        </w:tc>
        <w:tc>
          <w:tcPr>
            <w:tcW w:w="788" w:type="dxa"/>
            <w:vAlign w:val="center"/>
          </w:tcPr>
          <w:p w14:paraId="7BC753EF" w14:textId="783E6B09" w:rsidR="003C552B" w:rsidRPr="004F1861" w:rsidRDefault="003C552B" w:rsidP="00E33F96">
            <w:pPr>
              <w:jc w:val="center"/>
              <w:rPr>
                <w:rFonts w:eastAsiaTheme="minorEastAsia"/>
              </w:rPr>
            </w:pPr>
            <w:r w:rsidRPr="004F1861">
              <w:rPr>
                <w:rFonts w:eastAsiaTheme="minorEastAsia"/>
              </w:rPr>
              <w:t>70.4</w:t>
            </w:r>
          </w:p>
        </w:tc>
        <w:tc>
          <w:tcPr>
            <w:tcW w:w="1020" w:type="dxa"/>
            <w:vAlign w:val="center"/>
          </w:tcPr>
          <w:p w14:paraId="28EBE97E" w14:textId="5AE26D15" w:rsidR="003C552B" w:rsidRPr="004F1861" w:rsidRDefault="003C552B" w:rsidP="00E33F96">
            <w:pPr>
              <w:jc w:val="center"/>
              <w:rPr>
                <w:rFonts w:eastAsiaTheme="minorEastAsia"/>
              </w:rPr>
            </w:pPr>
            <w:r w:rsidRPr="004F1861">
              <w:rPr>
                <w:rFonts w:eastAsiaTheme="minorEastAsia" w:hint="eastAsia"/>
              </w:rPr>
              <w:t>8</w:t>
            </w:r>
            <w:r w:rsidRPr="004F1861">
              <w:rPr>
                <w:rFonts w:eastAsiaTheme="minorEastAsia"/>
              </w:rPr>
              <w:t>6.1</w:t>
            </w:r>
          </w:p>
        </w:tc>
        <w:tc>
          <w:tcPr>
            <w:tcW w:w="770" w:type="dxa"/>
            <w:vAlign w:val="center"/>
          </w:tcPr>
          <w:p w14:paraId="617EC646" w14:textId="0A5A8320" w:rsidR="003C552B" w:rsidRPr="004F1861" w:rsidRDefault="00371DFF" w:rsidP="00E33F96">
            <w:pPr>
              <w:jc w:val="center"/>
              <w:rPr>
                <w:rFonts w:eastAsiaTheme="minorEastAsia"/>
              </w:rPr>
            </w:pPr>
            <w:r w:rsidRPr="004F1861">
              <w:rPr>
                <w:rFonts w:eastAsiaTheme="minorEastAsia" w:hint="eastAsia"/>
              </w:rPr>
              <w:t>8</w:t>
            </w:r>
            <w:r w:rsidRPr="004F1861">
              <w:rPr>
                <w:rFonts w:eastAsiaTheme="minorEastAsia"/>
              </w:rPr>
              <w:t>1</w:t>
            </w:r>
          </w:p>
        </w:tc>
        <w:tc>
          <w:tcPr>
            <w:tcW w:w="1238" w:type="dxa"/>
            <w:vAlign w:val="center"/>
          </w:tcPr>
          <w:p w14:paraId="7D694F60" w14:textId="4EE579B4" w:rsidR="003C552B" w:rsidRPr="004F1861" w:rsidRDefault="003C552B" w:rsidP="00E33F96">
            <w:pPr>
              <w:jc w:val="center"/>
            </w:pPr>
            <w:r w:rsidRPr="004F1861">
              <w:fldChar w:fldCharType="begin"/>
            </w:r>
            <w:r w:rsidR="00C324DD" w:rsidRPr="004F1861">
              <w:instrText xml:space="preserve"> ADDIN EN.CITE &lt;EndNote&gt;&lt;Cite&gt;&lt;Author&gt;Cai&lt;/Author&gt;&lt;Year&gt;2012&lt;/Year&gt;&lt;RecNum&gt;249&lt;/RecNum&gt;&lt;DisplayText&gt;[43]&lt;/DisplayText&gt;&lt;record&gt;&lt;rec-number&gt;249&lt;/rec-number&gt;&lt;foreign-keys&gt;&lt;key app="EN" db-id="90raapa2idwadve9adcv2psq9azrrt5epwa0" timestamp="1664793395"&gt;249&lt;/key&gt;&lt;/foreign-keys&gt;&lt;ref-type name="Journal Article"&gt;17&lt;/ref-type&gt;&lt;contributors&gt;&lt;authors&gt;&lt;author&gt;Cai, Yibing&lt;/author&gt;&lt;author&gt;Gao, Chuntao&lt;/author&gt;&lt;author&gt;Xu, Xiaolin&lt;/author&gt;&lt;author&gt;Fu, Zhen&lt;/author&gt;&lt;author&gt;Fei, Xiuzhu&lt;/author&gt;&lt;author&gt;Zhao, Yong&lt;/author&gt;&lt;author&gt;Chen, Qi&lt;/author&gt;&lt;author&gt;Liu, Xinzhu&lt;/author&gt;&lt;author&gt;Wei, Qufu&lt;/author&gt;&lt;author&gt;He, Guangfei&lt;/author&gt;&lt;author&gt;Fong, Hao&lt;/author&gt;&lt;/authors&gt;&lt;/contributors&gt;&lt;titles&gt;&lt;title&gt;Electrospun ultrafine composite fibers consisting of lauric acid and polyamide 6 as form-stable phase change materials for storage and retrieval of solar thermal energy&lt;/title&gt;&lt;secondary-title&gt;Solar Energy Materials and Solar Cells&lt;/secondary-title&gt;&lt;/titles&gt;&lt;periodical&gt;&lt;full-title&gt;Solar Energy Materials and Solar Cells&lt;/full-title&gt;&lt;abbr-1&gt;Sol. Energy Mater. Sol. Cells&lt;/abbr-1&gt;&lt;/periodical&gt;&lt;pages&gt;53-61&lt;/pages&gt;&lt;volume&gt;103&lt;/volume&gt;&lt;keywords&gt;&lt;keyword&gt;Form-stable phase change materials&lt;/keyword&gt;&lt;keyword&gt;Heat storage&lt;/keyword&gt;&lt;keyword&gt;Electrospinning&lt;/keyword&gt;&lt;keyword&gt;Ultrafine fibers&lt;/keyword&gt;&lt;keyword&gt;Lauric acid&lt;/keyword&gt;&lt;/keywords&gt;&lt;dates&gt;&lt;year&gt;2012&lt;/year&gt;&lt;pub-dates&gt;&lt;date&gt;2012/08/01/&lt;/date&gt;&lt;/pub-dates&gt;&lt;/dates&gt;&lt;isbn&gt;0927-0248&lt;/isbn&gt;&lt;urls&gt;&lt;related-urls&gt;&lt;url&gt;https://www.sciencedirect.com/science/article/pii/S0927024812001870&lt;/url&gt;&lt;/related-urls&gt;&lt;/urls&gt;&lt;electronic-resource-num&gt;10.1016/j.solmat.2012.04.031&lt;/electronic-resource-num&gt;&lt;research-notes&gt;&lt;style face="normal" font="default" size="100%"&gt;LA/PA6=44.4%~54.5%&lt;/style&gt;&lt;style face="normal" font="default" charset="134" size="100%"&gt;</w:instrText>
            </w:r>
            <w:r w:rsidR="00C324DD" w:rsidRPr="004F1861">
              <w:rPr>
                <w:rFonts w:ascii="SimSun" w:eastAsia="SimSun" w:hAnsi="SimSun" w:cs="SimSun" w:hint="eastAsia"/>
              </w:rPr>
              <w:instrText>，针对</w:instrText>
            </w:r>
            <w:r w:rsidR="00C324DD" w:rsidRPr="004F1861">
              <w:instrText>&lt;/style&gt;&lt;style face="normal" font="default" size="100%"&gt;Tg&lt;/style&gt;&lt;style face="normal" font="default" charset="134" size="100%"&gt;</w:instrText>
            </w:r>
            <w:r w:rsidR="00C324DD" w:rsidRPr="004F1861">
              <w:rPr>
                <w:rFonts w:ascii="SimSun" w:eastAsia="SimSun" w:hAnsi="SimSun" w:cs="SimSun" w:hint="eastAsia"/>
              </w:rPr>
              <w:instrText>已经做过了热处理，并提出假设，有结构转变</w:instrText>
            </w:r>
            <w:r w:rsidR="00C324DD" w:rsidRPr="004F1861">
              <w:instrText>&lt;/style&gt;&lt;/research-notes&gt;&lt;/record&gt;&lt;/Cite&gt;&lt;/EndNote&gt;</w:instrText>
            </w:r>
            <w:r w:rsidRPr="004F1861">
              <w:fldChar w:fldCharType="separate"/>
            </w:r>
            <w:r w:rsidR="00C324DD" w:rsidRPr="004F1861">
              <w:rPr>
                <w:noProof/>
              </w:rPr>
              <w:t>[43]</w:t>
            </w:r>
            <w:r w:rsidRPr="004F1861">
              <w:fldChar w:fldCharType="end"/>
            </w:r>
          </w:p>
        </w:tc>
      </w:tr>
      <w:tr w:rsidR="007B15AB" w:rsidRPr="004F1861" w14:paraId="7D170706" w14:textId="77777777" w:rsidTr="00C85910">
        <w:trPr>
          <w:jc w:val="center"/>
        </w:trPr>
        <w:tc>
          <w:tcPr>
            <w:tcW w:w="572" w:type="dxa"/>
            <w:vAlign w:val="center"/>
          </w:tcPr>
          <w:p w14:paraId="40D8B523" w14:textId="2F146D5D" w:rsidR="003C552B" w:rsidRPr="004F1861" w:rsidRDefault="003C552B" w:rsidP="00E33F96">
            <w:pPr>
              <w:jc w:val="center"/>
              <w:rPr>
                <w:rFonts w:eastAsiaTheme="minorEastAsia"/>
              </w:rPr>
            </w:pPr>
            <w:r w:rsidRPr="004F1861">
              <w:rPr>
                <w:rFonts w:eastAsiaTheme="minorEastAsia" w:hint="eastAsia"/>
              </w:rPr>
              <w:t>6</w:t>
            </w:r>
          </w:p>
        </w:tc>
        <w:tc>
          <w:tcPr>
            <w:tcW w:w="2778" w:type="dxa"/>
            <w:vAlign w:val="center"/>
          </w:tcPr>
          <w:p w14:paraId="02AD00FC" w14:textId="1C6098F5" w:rsidR="003C552B" w:rsidRPr="004F1861" w:rsidRDefault="003C552B" w:rsidP="00E33F96">
            <w:pPr>
              <w:jc w:val="center"/>
              <w:rPr>
                <w:rFonts w:eastAsiaTheme="minorEastAsia"/>
              </w:rPr>
            </w:pPr>
            <w:r w:rsidRPr="004F1861">
              <w:rPr>
                <w:rFonts w:eastAsiaTheme="minorEastAsia" w:hint="eastAsia"/>
              </w:rPr>
              <w:t>P</w:t>
            </w:r>
            <w:r w:rsidRPr="004F1861">
              <w:rPr>
                <w:rFonts w:eastAsiaTheme="minorEastAsia"/>
              </w:rPr>
              <w:t>ET/LA</w:t>
            </w:r>
          </w:p>
        </w:tc>
        <w:tc>
          <w:tcPr>
            <w:tcW w:w="788" w:type="dxa"/>
            <w:vAlign w:val="center"/>
          </w:tcPr>
          <w:p w14:paraId="420B82DD" w14:textId="65CEA0C7" w:rsidR="003C552B" w:rsidRPr="004F1861" w:rsidRDefault="003C552B" w:rsidP="00E33F96">
            <w:pPr>
              <w:jc w:val="center"/>
              <w:rPr>
                <w:rFonts w:eastAsiaTheme="minorEastAsia"/>
              </w:rPr>
            </w:pPr>
            <w:r w:rsidRPr="004F1861">
              <w:rPr>
                <w:rFonts w:eastAsiaTheme="minorEastAsia" w:hint="eastAsia"/>
              </w:rPr>
              <w:t>8</w:t>
            </w:r>
            <w:r w:rsidRPr="004F1861">
              <w:rPr>
                <w:rFonts w:eastAsiaTheme="minorEastAsia"/>
              </w:rPr>
              <w:t>1.1</w:t>
            </w:r>
          </w:p>
        </w:tc>
        <w:tc>
          <w:tcPr>
            <w:tcW w:w="793" w:type="dxa"/>
            <w:vAlign w:val="center"/>
          </w:tcPr>
          <w:p w14:paraId="4EA81E6B" w14:textId="42FAD247" w:rsidR="003C552B" w:rsidRPr="004F1861" w:rsidRDefault="003C552B" w:rsidP="00E33F96">
            <w:pPr>
              <w:jc w:val="center"/>
              <w:rPr>
                <w:rFonts w:eastAsiaTheme="minorEastAsia"/>
              </w:rPr>
            </w:pPr>
            <w:r w:rsidRPr="004F1861">
              <w:rPr>
                <w:rFonts w:eastAsiaTheme="minorEastAsia" w:hint="eastAsia"/>
              </w:rPr>
              <w:t>9</w:t>
            </w:r>
            <w:r w:rsidRPr="004F1861">
              <w:rPr>
                <w:rFonts w:eastAsiaTheme="minorEastAsia"/>
              </w:rPr>
              <w:t>0.1</w:t>
            </w:r>
          </w:p>
        </w:tc>
        <w:tc>
          <w:tcPr>
            <w:tcW w:w="770" w:type="dxa"/>
            <w:vAlign w:val="center"/>
          </w:tcPr>
          <w:p w14:paraId="39CD60E7" w14:textId="11772A2D" w:rsidR="003C552B" w:rsidRPr="004F1861" w:rsidRDefault="006679B6" w:rsidP="00E33F96">
            <w:pPr>
              <w:jc w:val="center"/>
              <w:rPr>
                <w:rFonts w:eastAsiaTheme="minorEastAsia"/>
              </w:rPr>
            </w:pPr>
            <w:r w:rsidRPr="004F1861">
              <w:rPr>
                <w:rFonts w:eastAsiaTheme="minorEastAsia" w:hint="eastAsia"/>
              </w:rPr>
              <w:t>9</w:t>
            </w:r>
            <w:r w:rsidRPr="004F1861">
              <w:rPr>
                <w:rFonts w:eastAsiaTheme="minorEastAsia"/>
              </w:rPr>
              <w:t>0</w:t>
            </w:r>
          </w:p>
        </w:tc>
        <w:tc>
          <w:tcPr>
            <w:tcW w:w="788" w:type="dxa"/>
            <w:vAlign w:val="center"/>
          </w:tcPr>
          <w:p w14:paraId="22A3E051" w14:textId="631F109E" w:rsidR="003C552B" w:rsidRPr="004F1861" w:rsidRDefault="003C552B" w:rsidP="00E33F96">
            <w:pPr>
              <w:jc w:val="center"/>
              <w:rPr>
                <w:rFonts w:eastAsiaTheme="minorEastAsia"/>
              </w:rPr>
            </w:pPr>
            <w:r w:rsidRPr="004F1861">
              <w:rPr>
                <w:rFonts w:eastAsiaTheme="minorEastAsia" w:hint="eastAsia"/>
              </w:rPr>
              <w:t>8</w:t>
            </w:r>
            <w:r w:rsidRPr="004F1861">
              <w:rPr>
                <w:rFonts w:eastAsiaTheme="minorEastAsia"/>
              </w:rPr>
              <w:t>7.5</w:t>
            </w:r>
          </w:p>
        </w:tc>
        <w:tc>
          <w:tcPr>
            <w:tcW w:w="1020" w:type="dxa"/>
            <w:vAlign w:val="center"/>
          </w:tcPr>
          <w:p w14:paraId="03E1370E" w14:textId="5F5FD89A" w:rsidR="003C552B" w:rsidRPr="004F1861" w:rsidRDefault="003C552B" w:rsidP="00E33F96">
            <w:pPr>
              <w:jc w:val="center"/>
              <w:rPr>
                <w:rFonts w:eastAsiaTheme="minorEastAsia"/>
              </w:rPr>
            </w:pPr>
            <w:r w:rsidRPr="004F1861">
              <w:rPr>
                <w:rFonts w:eastAsiaTheme="minorEastAsia" w:hint="eastAsia"/>
              </w:rPr>
              <w:t>9</w:t>
            </w:r>
            <w:r w:rsidRPr="004F1861">
              <w:rPr>
                <w:rFonts w:eastAsiaTheme="minorEastAsia"/>
              </w:rPr>
              <w:t>2.4</w:t>
            </w:r>
          </w:p>
        </w:tc>
        <w:tc>
          <w:tcPr>
            <w:tcW w:w="770" w:type="dxa"/>
            <w:vAlign w:val="center"/>
          </w:tcPr>
          <w:p w14:paraId="490AD00A" w14:textId="3C245D10" w:rsidR="003C552B" w:rsidRPr="004F1861" w:rsidRDefault="00371DFF" w:rsidP="00E33F96">
            <w:pPr>
              <w:jc w:val="center"/>
              <w:rPr>
                <w:rFonts w:eastAsiaTheme="minorEastAsia"/>
              </w:rPr>
            </w:pPr>
            <w:r w:rsidRPr="004F1861">
              <w:rPr>
                <w:rFonts w:eastAsiaTheme="minorEastAsia" w:hint="eastAsia"/>
              </w:rPr>
              <w:t>9</w:t>
            </w:r>
            <w:r w:rsidRPr="004F1861">
              <w:rPr>
                <w:rFonts w:eastAsiaTheme="minorEastAsia"/>
              </w:rPr>
              <w:t>5</w:t>
            </w:r>
          </w:p>
        </w:tc>
        <w:tc>
          <w:tcPr>
            <w:tcW w:w="1238" w:type="dxa"/>
            <w:vAlign w:val="center"/>
          </w:tcPr>
          <w:p w14:paraId="7209CD54" w14:textId="106BCB03" w:rsidR="003C552B" w:rsidRPr="004F1861" w:rsidRDefault="003C552B" w:rsidP="00E33F96">
            <w:pPr>
              <w:jc w:val="center"/>
            </w:pPr>
            <w:r w:rsidRPr="004F1861">
              <w:fldChar w:fldCharType="begin"/>
            </w:r>
            <w:r w:rsidR="00C324DD" w:rsidRPr="004F1861">
              <w:instrText xml:space="preserve"> ADDIN EN.CITE &lt;EndNote&gt;&lt;Cite&gt;&lt;Author&gt;Chen&lt;/Author&gt;&lt;Year&gt;2008&lt;/Year&gt;&lt;RecNum&gt;265&lt;/RecNum&gt;&lt;DisplayText&gt;[44]&lt;/DisplayText&gt;&lt;record&gt;&lt;rec-number&gt;265&lt;/rec-number&gt;&lt;foreign-keys&gt;&lt;key app="EN" db-id="90raapa2idwadve9adcv2psq9azrrt5epwa0" timestamp="1664793395"&gt;265&lt;/key&gt;&lt;/foreign-keys&gt;&lt;ref-type name="Journal Article"&gt;17&lt;/ref-type&gt;&lt;contributors&gt;&lt;authors&gt;&lt;author&gt;Chen, Changzhong&lt;/author&gt;&lt;author&gt;Wang, Linge&lt;/author&gt;&lt;author&gt;Huang, Yong&lt;/author&gt;&lt;/authors&gt;&lt;/contributors&gt;&lt;titles&gt;&lt;title&gt;Morphology and thermal properties of electrospun fatty acids/polyethylene terephthalate composite fibers as novel form-stable phase change materials&lt;/title&gt;&lt;secondary-title&gt;Solar Energy Materials and Solar Cells&lt;/secondary-title&gt;&lt;/titles&gt;&lt;periodical&gt;&lt;full-title&gt;Solar Energy Materials and Solar Cells&lt;/full-title&gt;&lt;abbr-1&gt;Sol. Energy Mater. Sol. Cells&lt;/abbr-1&gt;&lt;/periodical&gt;&lt;pages&gt;1382-1387&lt;/pages&gt;&lt;volume&gt;92&lt;/volume&gt;&lt;number&gt;11&lt;/number&gt;&lt;keywords&gt;&lt;keyword&gt;Electrospinning&lt;/keyword&gt;&lt;keyword&gt;Form-stable PCM&lt;/keyword&gt;&lt;keyword&gt;Fibers&lt;/keyword&gt;&lt;keyword&gt;Fatty acids&lt;/keyword&gt;&lt;keyword&gt;Thermal properties&lt;/keyword&gt;&lt;/keywords&gt;&lt;dates&gt;&lt;year&gt;2008&lt;/year&gt;&lt;pub-dates&gt;&lt;date&gt;2008/11/01/&lt;/date&gt;&lt;/pub-dates&gt;&lt;/dates&gt;&lt;isbn&gt;0927-0248&lt;/isbn&gt;&lt;urls&gt;&lt;related-urls&gt;&lt;url&gt;https://www.sciencedirect.com/science/article/pii/S0927024808001888&lt;/url&gt;&lt;/related-urls&gt;&lt;/urls&gt;&lt;electronic-resource-num&gt;10.1016/j.solmat.2008.05.013&lt;/electronic-resource-num&gt;&lt;/record&gt;&lt;/Cite&gt;&lt;/EndNote&gt;</w:instrText>
            </w:r>
            <w:r w:rsidRPr="004F1861">
              <w:fldChar w:fldCharType="separate"/>
            </w:r>
            <w:r w:rsidR="00C324DD" w:rsidRPr="004F1861">
              <w:rPr>
                <w:noProof/>
              </w:rPr>
              <w:t>[44]</w:t>
            </w:r>
            <w:r w:rsidRPr="004F1861">
              <w:fldChar w:fldCharType="end"/>
            </w:r>
          </w:p>
        </w:tc>
      </w:tr>
      <w:tr w:rsidR="007B15AB" w:rsidRPr="004F1861" w14:paraId="1F79D734" w14:textId="22586A1B" w:rsidTr="00C85910">
        <w:trPr>
          <w:jc w:val="center"/>
        </w:trPr>
        <w:tc>
          <w:tcPr>
            <w:tcW w:w="572" w:type="dxa"/>
            <w:vAlign w:val="center"/>
          </w:tcPr>
          <w:p w14:paraId="1322ED3A" w14:textId="3DB446AD" w:rsidR="003C552B" w:rsidRPr="004F1861" w:rsidRDefault="003C552B" w:rsidP="00E33F96">
            <w:pPr>
              <w:jc w:val="center"/>
              <w:rPr>
                <w:rFonts w:eastAsiaTheme="minorEastAsia"/>
              </w:rPr>
            </w:pPr>
            <w:r w:rsidRPr="004F1861">
              <w:rPr>
                <w:rFonts w:eastAsiaTheme="minorEastAsia" w:hint="eastAsia"/>
              </w:rPr>
              <w:t>7</w:t>
            </w:r>
          </w:p>
        </w:tc>
        <w:tc>
          <w:tcPr>
            <w:tcW w:w="2778" w:type="dxa"/>
            <w:vAlign w:val="center"/>
          </w:tcPr>
          <w:p w14:paraId="616E74FF" w14:textId="54A9DA27" w:rsidR="003C552B" w:rsidRPr="004F1861" w:rsidRDefault="003C552B" w:rsidP="00E33F96">
            <w:pPr>
              <w:jc w:val="center"/>
              <w:rPr>
                <w:rFonts w:eastAsiaTheme="minorEastAsia"/>
              </w:rPr>
            </w:pPr>
            <w:r w:rsidRPr="004F1861">
              <w:rPr>
                <w:rFonts w:eastAsiaTheme="minorEastAsia" w:hint="eastAsia"/>
              </w:rPr>
              <w:t>P</w:t>
            </w:r>
            <w:r w:rsidRPr="004F1861">
              <w:rPr>
                <w:rFonts w:eastAsiaTheme="minorEastAsia"/>
              </w:rPr>
              <w:t>ET/</w:t>
            </w:r>
            <w:r w:rsidRPr="004F1861">
              <w:t>GMS</w:t>
            </w:r>
          </w:p>
        </w:tc>
        <w:tc>
          <w:tcPr>
            <w:tcW w:w="788" w:type="dxa"/>
            <w:vAlign w:val="center"/>
          </w:tcPr>
          <w:p w14:paraId="2D4B65BD" w14:textId="601ABBE1" w:rsidR="003C552B" w:rsidRPr="004F1861" w:rsidRDefault="003C552B" w:rsidP="00E33F96">
            <w:pPr>
              <w:jc w:val="center"/>
              <w:rPr>
                <w:rFonts w:eastAsiaTheme="minorEastAsia"/>
              </w:rPr>
            </w:pPr>
            <w:r w:rsidRPr="004F1861">
              <w:rPr>
                <w:rFonts w:eastAsiaTheme="minorEastAsia" w:hint="eastAsia"/>
              </w:rPr>
              <w:t>5</w:t>
            </w:r>
            <w:r w:rsidRPr="004F1861">
              <w:rPr>
                <w:rFonts w:eastAsiaTheme="minorEastAsia"/>
              </w:rPr>
              <w:t>3.2</w:t>
            </w:r>
          </w:p>
        </w:tc>
        <w:tc>
          <w:tcPr>
            <w:tcW w:w="793" w:type="dxa"/>
            <w:vAlign w:val="center"/>
          </w:tcPr>
          <w:p w14:paraId="408AC11A" w14:textId="671A5426" w:rsidR="003C552B" w:rsidRPr="004F1861" w:rsidRDefault="003C552B" w:rsidP="00E33F96">
            <w:pPr>
              <w:jc w:val="center"/>
              <w:rPr>
                <w:rFonts w:eastAsiaTheme="minorEastAsia"/>
              </w:rPr>
            </w:pPr>
            <w:r w:rsidRPr="004F1861">
              <w:rPr>
                <w:rFonts w:eastAsiaTheme="minorEastAsia" w:hint="eastAsia"/>
              </w:rPr>
              <w:t>5</w:t>
            </w:r>
            <w:r w:rsidRPr="004F1861">
              <w:rPr>
                <w:rFonts w:eastAsiaTheme="minorEastAsia"/>
              </w:rPr>
              <w:t>7.4</w:t>
            </w:r>
          </w:p>
        </w:tc>
        <w:tc>
          <w:tcPr>
            <w:tcW w:w="770" w:type="dxa"/>
            <w:vAlign w:val="center"/>
          </w:tcPr>
          <w:p w14:paraId="2A7470AA" w14:textId="5AAB764A" w:rsidR="003C552B" w:rsidRPr="004F1861" w:rsidRDefault="006679B6" w:rsidP="00E33F96">
            <w:pPr>
              <w:jc w:val="center"/>
              <w:rPr>
                <w:rFonts w:eastAsiaTheme="minorEastAsia"/>
              </w:rPr>
            </w:pPr>
            <w:r w:rsidRPr="004F1861">
              <w:rPr>
                <w:rFonts w:eastAsiaTheme="minorEastAsia" w:hint="eastAsia"/>
              </w:rPr>
              <w:t>9</w:t>
            </w:r>
            <w:r w:rsidRPr="004F1861">
              <w:rPr>
                <w:rFonts w:eastAsiaTheme="minorEastAsia"/>
              </w:rPr>
              <w:t>3</w:t>
            </w:r>
          </w:p>
        </w:tc>
        <w:tc>
          <w:tcPr>
            <w:tcW w:w="788" w:type="dxa"/>
            <w:vAlign w:val="center"/>
          </w:tcPr>
          <w:p w14:paraId="261EDA30" w14:textId="170B6027" w:rsidR="003C552B" w:rsidRPr="004F1861" w:rsidRDefault="003C552B" w:rsidP="00E33F96">
            <w:pPr>
              <w:jc w:val="center"/>
              <w:rPr>
                <w:rFonts w:eastAsiaTheme="minorEastAsia"/>
              </w:rPr>
            </w:pPr>
            <w:r w:rsidRPr="004F1861">
              <w:rPr>
                <w:rFonts w:eastAsiaTheme="minorEastAsia" w:hint="eastAsia"/>
              </w:rPr>
              <w:t>5</w:t>
            </w:r>
            <w:r w:rsidRPr="004F1861">
              <w:rPr>
                <w:rFonts w:eastAsiaTheme="minorEastAsia"/>
              </w:rPr>
              <w:t>7.1</w:t>
            </w:r>
          </w:p>
        </w:tc>
        <w:tc>
          <w:tcPr>
            <w:tcW w:w="1020" w:type="dxa"/>
            <w:vAlign w:val="center"/>
          </w:tcPr>
          <w:p w14:paraId="1F576F5A" w14:textId="51602E65" w:rsidR="003C552B" w:rsidRPr="004F1861" w:rsidRDefault="003C552B" w:rsidP="00E33F96">
            <w:pPr>
              <w:jc w:val="center"/>
              <w:rPr>
                <w:rFonts w:eastAsiaTheme="minorEastAsia"/>
              </w:rPr>
            </w:pPr>
            <w:r w:rsidRPr="004F1861">
              <w:rPr>
                <w:rFonts w:eastAsiaTheme="minorEastAsia" w:hint="eastAsia"/>
              </w:rPr>
              <w:t>5</w:t>
            </w:r>
            <w:r w:rsidRPr="004F1861">
              <w:rPr>
                <w:rFonts w:eastAsiaTheme="minorEastAsia"/>
              </w:rPr>
              <w:t>7.6</w:t>
            </w:r>
          </w:p>
        </w:tc>
        <w:tc>
          <w:tcPr>
            <w:tcW w:w="770" w:type="dxa"/>
            <w:vAlign w:val="center"/>
          </w:tcPr>
          <w:p w14:paraId="1533FD29" w14:textId="274B3FD3" w:rsidR="003C552B" w:rsidRPr="004F1861" w:rsidRDefault="00371DFF" w:rsidP="00E33F96">
            <w:pPr>
              <w:jc w:val="center"/>
              <w:rPr>
                <w:rFonts w:eastAsiaTheme="minorEastAsia"/>
              </w:rPr>
            </w:pPr>
            <w:r w:rsidRPr="004F1861">
              <w:rPr>
                <w:rFonts w:eastAsiaTheme="minorEastAsia" w:hint="eastAsia"/>
              </w:rPr>
              <w:t>9</w:t>
            </w:r>
            <w:r w:rsidRPr="004F1861">
              <w:rPr>
                <w:rFonts w:eastAsiaTheme="minorEastAsia"/>
              </w:rPr>
              <w:t>9</w:t>
            </w:r>
          </w:p>
        </w:tc>
        <w:tc>
          <w:tcPr>
            <w:tcW w:w="1238" w:type="dxa"/>
            <w:vAlign w:val="center"/>
          </w:tcPr>
          <w:p w14:paraId="34EB5E35" w14:textId="3EF01288" w:rsidR="003C552B" w:rsidRPr="004F1861" w:rsidRDefault="00D14504" w:rsidP="00E33F96">
            <w:pPr>
              <w:jc w:val="center"/>
              <w:rPr>
                <w:rFonts w:eastAsiaTheme="minorEastAsia"/>
              </w:rPr>
            </w:pPr>
            <w:r w:rsidRPr="004F1861">
              <w:rPr>
                <w:rFonts w:eastAsiaTheme="minorEastAsia"/>
              </w:rPr>
              <w:fldChar w:fldCharType="begin"/>
            </w:r>
            <w:r w:rsidR="00C324DD" w:rsidRPr="004F1861">
              <w:rPr>
                <w:rFonts w:eastAsiaTheme="minorEastAsia"/>
              </w:rPr>
              <w:instrText xml:space="preserve"> ADDIN EN.CITE &lt;EndNote&gt;&lt;Cite&gt;&lt;Author&gt;Ke&lt;/Author&gt;&lt;Year&gt;2013&lt;/Year&gt;&lt;RecNum&gt;300&lt;/RecNum&gt;&lt;DisplayText&gt;[45]&lt;/DisplayText&gt;&lt;record&gt;&lt;rec-number&gt;300&lt;/rec-number&gt;&lt;foreign-keys&gt;&lt;key app="EN" db-id="90raapa2idwadve9adcv2psq9azrrt5epwa0" timestamp="1664793395"&gt;300&lt;/key&gt;&lt;/foreign-keys&gt;&lt;ref-type name="Journal Article"&gt;17&lt;/ref-type&gt;&lt;contributors&gt;&lt;authors&gt;&lt;author&gt;Ke, H. Z.&lt;/author&gt;&lt;author&gt;Li, D. W.&lt;/author&gt;&lt;author&gt;Wang, X. L.&lt;/author&gt;&lt;author&gt;Wang, H.&lt;/author&gt;&lt;author&gt;Cai, Y. B.&lt;/author&gt;&lt;author&gt;Xu, Y.&lt;/author&gt;&lt;author&gt;Huang, F. L.&lt;/author&gt;&lt;author&gt;Wei, Q. F.&lt;/author&gt;&lt;/authors&gt;&lt;/contributors&gt;&lt;titles&gt;&lt;title&gt;Thermal and mechanical properties of nanofibers-based form-stable PCMs consisting of glycerol monostearate and polyethylene terephthalate&lt;/title&gt;&lt;secondary-title&gt;Journal of Thermal Analysis and Calorimetry&lt;/secondary-title&gt;&lt;/titles&gt;&lt;periodical&gt;&lt;full-title&gt;Journal of Thermal Analysis and Calorimetry&lt;/full-title&gt;&lt;abbr-1&gt;J. Therm. Anal. Calorim.&lt;/abbr-1&gt;&lt;/periodical&gt;&lt;pages&gt;101-111&lt;/pages&gt;&lt;volume&gt;114&lt;/volume&gt;&lt;number&gt;1&lt;/number&gt;&lt;dates&gt;&lt;year&gt;2013&lt;/year&gt;&lt;pub-dates&gt;&lt;date&gt;Oct&lt;/date&gt;&lt;/pub-dates&gt;&lt;/dates&gt;&lt;isbn&gt;1388-6150&lt;/isbn&gt;&lt;accession-num&gt;WOS:000325075600012&lt;/accession-num&gt;&lt;urls&gt;&lt;related-urls&gt;&lt;url&gt;&amp;lt;Go to ISI&amp;gt;://WOS:000325075600012&lt;/url&gt;&lt;/related-urls&gt;&lt;/urls&gt;&lt;electronic-resource-num&gt;10.1007/s10973-012-2856-7&lt;/electronic-resource-num&gt;&lt;/record&gt;&lt;/Cite&gt;&lt;/EndNote&gt;</w:instrText>
            </w:r>
            <w:r w:rsidRPr="004F1861">
              <w:rPr>
                <w:rFonts w:eastAsiaTheme="minorEastAsia"/>
              </w:rPr>
              <w:fldChar w:fldCharType="separate"/>
            </w:r>
            <w:r w:rsidR="00C324DD" w:rsidRPr="004F1861">
              <w:rPr>
                <w:rFonts w:eastAsiaTheme="minorEastAsia"/>
                <w:noProof/>
              </w:rPr>
              <w:t>[45]</w:t>
            </w:r>
            <w:r w:rsidRPr="004F1861">
              <w:rPr>
                <w:rFonts w:eastAsiaTheme="minorEastAsia"/>
              </w:rPr>
              <w:fldChar w:fldCharType="end"/>
            </w:r>
          </w:p>
        </w:tc>
      </w:tr>
      <w:tr w:rsidR="007B15AB" w:rsidRPr="004F1861" w14:paraId="050865AD" w14:textId="4489ED46" w:rsidTr="00C85910">
        <w:trPr>
          <w:jc w:val="center"/>
        </w:trPr>
        <w:tc>
          <w:tcPr>
            <w:tcW w:w="572" w:type="dxa"/>
            <w:vAlign w:val="center"/>
          </w:tcPr>
          <w:p w14:paraId="41E1ECFF" w14:textId="5244A636" w:rsidR="003C552B" w:rsidRPr="004F1861" w:rsidRDefault="003C552B" w:rsidP="00E33F96">
            <w:pPr>
              <w:jc w:val="center"/>
              <w:rPr>
                <w:rFonts w:eastAsiaTheme="minorEastAsia"/>
              </w:rPr>
            </w:pPr>
            <w:r w:rsidRPr="004F1861">
              <w:rPr>
                <w:rFonts w:eastAsiaTheme="minorEastAsia" w:hint="eastAsia"/>
              </w:rPr>
              <w:t>8</w:t>
            </w:r>
          </w:p>
        </w:tc>
        <w:tc>
          <w:tcPr>
            <w:tcW w:w="2778" w:type="dxa"/>
            <w:vAlign w:val="center"/>
          </w:tcPr>
          <w:p w14:paraId="20419C4A" w14:textId="3DF3827E" w:rsidR="003C552B" w:rsidRPr="004F1861" w:rsidRDefault="003C552B" w:rsidP="00E33F96">
            <w:pPr>
              <w:jc w:val="center"/>
              <w:rPr>
                <w:rFonts w:eastAsiaTheme="minorEastAsia"/>
              </w:rPr>
            </w:pPr>
            <w:r w:rsidRPr="004F1861">
              <w:t>PS/LA</w:t>
            </w:r>
          </w:p>
        </w:tc>
        <w:tc>
          <w:tcPr>
            <w:tcW w:w="788" w:type="dxa"/>
            <w:vAlign w:val="center"/>
          </w:tcPr>
          <w:p w14:paraId="276C7F6B" w14:textId="2789D865" w:rsidR="003C552B" w:rsidRPr="004F1861" w:rsidRDefault="003C552B" w:rsidP="00E33F96">
            <w:pPr>
              <w:jc w:val="center"/>
              <w:rPr>
                <w:rFonts w:eastAsiaTheme="minorEastAsia"/>
              </w:rPr>
            </w:pPr>
            <w:r w:rsidRPr="004F1861">
              <w:rPr>
                <w:rFonts w:eastAsiaTheme="minorEastAsia" w:hint="eastAsia"/>
              </w:rPr>
              <w:t>1</w:t>
            </w:r>
            <w:r w:rsidRPr="004F1861">
              <w:rPr>
                <w:rFonts w:eastAsiaTheme="minorEastAsia"/>
              </w:rPr>
              <w:t>43.0</w:t>
            </w:r>
          </w:p>
        </w:tc>
        <w:tc>
          <w:tcPr>
            <w:tcW w:w="793" w:type="dxa"/>
            <w:vAlign w:val="center"/>
          </w:tcPr>
          <w:p w14:paraId="0860E259" w14:textId="1FB19D39" w:rsidR="003C552B" w:rsidRPr="004F1861" w:rsidRDefault="003C552B" w:rsidP="00E33F96">
            <w:pPr>
              <w:jc w:val="center"/>
              <w:rPr>
                <w:rFonts w:eastAsiaTheme="minorEastAsia"/>
              </w:rPr>
            </w:pPr>
            <w:r w:rsidRPr="004F1861">
              <w:rPr>
                <w:rFonts w:eastAsiaTheme="minorEastAsia" w:hint="eastAsia"/>
              </w:rPr>
              <w:t>1</w:t>
            </w:r>
            <w:r w:rsidRPr="004F1861">
              <w:rPr>
                <w:rFonts w:eastAsiaTheme="minorEastAsia"/>
              </w:rPr>
              <w:t>44.2</w:t>
            </w:r>
          </w:p>
        </w:tc>
        <w:tc>
          <w:tcPr>
            <w:tcW w:w="770" w:type="dxa"/>
            <w:vAlign w:val="center"/>
          </w:tcPr>
          <w:p w14:paraId="043E991A" w14:textId="51F61858" w:rsidR="003C552B" w:rsidRPr="004F1861" w:rsidRDefault="006679B6" w:rsidP="00E33F96">
            <w:pPr>
              <w:jc w:val="center"/>
              <w:rPr>
                <w:rFonts w:eastAsiaTheme="minorEastAsia"/>
              </w:rPr>
            </w:pPr>
            <w:r w:rsidRPr="004F1861">
              <w:rPr>
                <w:rFonts w:eastAsiaTheme="minorEastAsia" w:hint="eastAsia"/>
              </w:rPr>
              <w:t>9</w:t>
            </w:r>
            <w:r w:rsidRPr="004F1861">
              <w:rPr>
                <w:rFonts w:eastAsiaTheme="minorEastAsia"/>
              </w:rPr>
              <w:t>9</w:t>
            </w:r>
          </w:p>
        </w:tc>
        <w:tc>
          <w:tcPr>
            <w:tcW w:w="788" w:type="dxa"/>
            <w:vAlign w:val="center"/>
          </w:tcPr>
          <w:p w14:paraId="07D825D6" w14:textId="501301F3" w:rsidR="003C552B" w:rsidRPr="004F1861" w:rsidRDefault="003C552B" w:rsidP="00E33F96">
            <w:pPr>
              <w:jc w:val="center"/>
              <w:rPr>
                <w:rFonts w:eastAsiaTheme="minorEastAsia"/>
              </w:rPr>
            </w:pPr>
            <w:r w:rsidRPr="004F1861">
              <w:rPr>
                <w:rFonts w:eastAsiaTheme="minorEastAsia" w:hint="eastAsia"/>
              </w:rPr>
              <w:t>1</w:t>
            </w:r>
            <w:r w:rsidRPr="004F1861">
              <w:rPr>
                <w:rFonts w:eastAsiaTheme="minorEastAsia"/>
              </w:rPr>
              <w:t>41.3</w:t>
            </w:r>
          </w:p>
        </w:tc>
        <w:tc>
          <w:tcPr>
            <w:tcW w:w="1020" w:type="dxa"/>
            <w:vAlign w:val="center"/>
          </w:tcPr>
          <w:p w14:paraId="5471D110" w14:textId="3F50965E" w:rsidR="003C552B" w:rsidRPr="004F1861" w:rsidRDefault="003C552B" w:rsidP="00E33F96">
            <w:pPr>
              <w:jc w:val="center"/>
              <w:rPr>
                <w:rFonts w:eastAsiaTheme="minorEastAsia"/>
              </w:rPr>
            </w:pPr>
            <w:r w:rsidRPr="004F1861">
              <w:rPr>
                <w:rFonts w:eastAsiaTheme="minorEastAsia" w:hint="eastAsia"/>
              </w:rPr>
              <w:t>1</w:t>
            </w:r>
            <w:r w:rsidRPr="004F1861">
              <w:rPr>
                <w:rFonts w:eastAsiaTheme="minorEastAsia"/>
              </w:rPr>
              <w:t>48.2</w:t>
            </w:r>
          </w:p>
        </w:tc>
        <w:tc>
          <w:tcPr>
            <w:tcW w:w="770" w:type="dxa"/>
            <w:vAlign w:val="center"/>
          </w:tcPr>
          <w:p w14:paraId="062B5BDF" w14:textId="7A251FAB" w:rsidR="003C552B" w:rsidRPr="004F1861" w:rsidRDefault="00371DFF" w:rsidP="00E33F96">
            <w:pPr>
              <w:jc w:val="center"/>
              <w:rPr>
                <w:rFonts w:eastAsiaTheme="minorEastAsia"/>
              </w:rPr>
            </w:pPr>
            <w:r w:rsidRPr="004F1861">
              <w:rPr>
                <w:rFonts w:eastAsiaTheme="minorEastAsia" w:hint="eastAsia"/>
              </w:rPr>
              <w:t>9</w:t>
            </w:r>
            <w:r w:rsidRPr="004F1861">
              <w:rPr>
                <w:rFonts w:eastAsiaTheme="minorEastAsia"/>
              </w:rPr>
              <w:t>5</w:t>
            </w:r>
          </w:p>
        </w:tc>
        <w:tc>
          <w:tcPr>
            <w:tcW w:w="1238" w:type="dxa"/>
            <w:vAlign w:val="center"/>
          </w:tcPr>
          <w:p w14:paraId="7A605DFC" w14:textId="0884A41E" w:rsidR="003C552B" w:rsidRPr="004F1861" w:rsidRDefault="003C552B" w:rsidP="00E33F96">
            <w:pPr>
              <w:jc w:val="center"/>
              <w:rPr>
                <w:rFonts w:eastAsiaTheme="minorEastAsia"/>
              </w:rPr>
            </w:pPr>
            <w:r w:rsidRPr="004F1861">
              <w:fldChar w:fldCharType="begin"/>
            </w:r>
            <w:r w:rsidR="00C324DD" w:rsidRPr="004F1861">
              <w:instrText xml:space="preserve"> ADDIN EN.CITE &lt;EndNote&gt;&lt;Cite&gt;&lt;Author&gt;Lu&lt;/Author&gt;&lt;Year&gt;2017&lt;/Year&gt;&lt;RecNum&gt;250&lt;/RecNum&gt;&lt;DisplayText&gt;[46]&lt;/DisplayText&gt;&lt;record&gt;&lt;rec-number&gt;250&lt;/rec-number&gt;&lt;foreign-keys&gt;&lt;key app="EN" db-id="90raapa2idwadve9adcv2psq9azrrt5epwa0" timestamp="1664793395"&gt;250&lt;/key&gt;&lt;/foreign-keys&gt;&lt;ref-type name="Journal Article"&gt;17&lt;/ref-type&gt;&lt;contributors&gt;&lt;authors&gt;&lt;author&gt;Lu, Ping&lt;/author&gt;&lt;author&gt;Chen, Wenshuai&lt;/author&gt;&lt;author&gt;Zhu, Min&lt;/author&gt;&lt;author&gt;Murray, Simone&lt;/author&gt;&lt;/authors&gt;&lt;/contributors&gt;&lt;titles&gt;&lt;title&gt;Embedding Lauric Acid into Polystyrene Nanofibers To Make High-Capacity Membranes for Efficient Thermal Energy Storage&lt;/title&gt;&lt;secondary-title&gt;Acs Sustainable Chemistry &amp;amp; Engineering&lt;/secondary-title&gt;&lt;/titles&gt;&lt;periodical&gt;&lt;full-title&gt;Acs Sustainable Chemistry &amp;amp; Engineering&lt;/full-title&gt;&lt;abbr-1&gt;ACS Sustainable Chem. Eng.&lt;/abbr-1&gt;&lt;/periodical&gt;&lt;pages&gt;7249-7259&lt;/pages&gt;&lt;volume&gt;5&lt;/volume&gt;&lt;number&gt;8&lt;/number&gt;&lt;dates&gt;&lt;year&gt;2017&lt;/year&gt;&lt;pub-dates&gt;&lt;date&gt;Aug&lt;/date&gt;&lt;/pub-dates&gt;&lt;/dates&gt;&lt;isbn&gt;2168-0485&lt;/isbn&gt;&lt;accession-num&gt;WOS:000407410900098&lt;/accession-num&gt;&lt;urls&gt;&lt;related-urls&gt;&lt;url&gt;&amp;lt;Go to ISI&amp;gt;://WOS:000407410900098&lt;/url&gt;&lt;url&gt;https://pubs.acs.org/doi/abs/10.1021/acssuschemeng.7b01476&lt;/url&gt;&lt;/related-urls&gt;&lt;/urls&gt;&lt;electronic-resource-num&gt;10.1021/acssuschemeng.7b01476&lt;/electronic-resource-num&gt;&lt;/record&gt;&lt;/Cite&gt;&lt;/EndNote&gt;</w:instrText>
            </w:r>
            <w:r w:rsidRPr="004F1861">
              <w:fldChar w:fldCharType="separate"/>
            </w:r>
            <w:r w:rsidR="00C324DD" w:rsidRPr="004F1861">
              <w:rPr>
                <w:noProof/>
              </w:rPr>
              <w:t>[46]</w:t>
            </w:r>
            <w:r w:rsidRPr="004F1861">
              <w:fldChar w:fldCharType="end"/>
            </w:r>
          </w:p>
        </w:tc>
      </w:tr>
      <w:tr w:rsidR="007B15AB" w:rsidRPr="004F1861" w14:paraId="1C10CDA7" w14:textId="5E02784B" w:rsidTr="00C85910">
        <w:trPr>
          <w:jc w:val="center"/>
        </w:trPr>
        <w:tc>
          <w:tcPr>
            <w:tcW w:w="572" w:type="dxa"/>
            <w:vAlign w:val="center"/>
          </w:tcPr>
          <w:p w14:paraId="2A14BCB8" w14:textId="2EA94B4C" w:rsidR="003C552B" w:rsidRPr="004F1861" w:rsidRDefault="003C552B" w:rsidP="00E33F96">
            <w:pPr>
              <w:jc w:val="center"/>
              <w:rPr>
                <w:rFonts w:eastAsiaTheme="minorEastAsia"/>
              </w:rPr>
            </w:pPr>
            <w:r w:rsidRPr="004F1861">
              <w:rPr>
                <w:rFonts w:eastAsiaTheme="minorEastAsia" w:hint="eastAsia"/>
              </w:rPr>
              <w:t>9</w:t>
            </w:r>
          </w:p>
        </w:tc>
        <w:tc>
          <w:tcPr>
            <w:tcW w:w="2778" w:type="dxa"/>
            <w:vAlign w:val="center"/>
          </w:tcPr>
          <w:p w14:paraId="685DFD2D" w14:textId="72FA85EC" w:rsidR="003C552B" w:rsidRPr="004F1861" w:rsidRDefault="003C552B" w:rsidP="00E33F96">
            <w:pPr>
              <w:jc w:val="center"/>
              <w:rPr>
                <w:rFonts w:eastAsiaTheme="minorEastAsia"/>
              </w:rPr>
            </w:pPr>
            <w:r w:rsidRPr="004F1861">
              <w:t>Nylon</w:t>
            </w:r>
            <w:r w:rsidR="005C0E49" w:rsidRPr="004F1861">
              <w:t>-</w:t>
            </w:r>
            <w:r w:rsidRPr="004F1861">
              <w:t>6,6/PEG</w:t>
            </w:r>
          </w:p>
        </w:tc>
        <w:tc>
          <w:tcPr>
            <w:tcW w:w="788" w:type="dxa"/>
            <w:vAlign w:val="center"/>
          </w:tcPr>
          <w:p w14:paraId="78C694F7" w14:textId="532943A6" w:rsidR="003C552B" w:rsidRPr="004F1861" w:rsidRDefault="003C552B" w:rsidP="00E33F96">
            <w:pPr>
              <w:jc w:val="center"/>
              <w:rPr>
                <w:rFonts w:eastAsiaTheme="minorEastAsia"/>
              </w:rPr>
            </w:pPr>
            <w:r w:rsidRPr="004F1861">
              <w:rPr>
                <w:rFonts w:eastAsiaTheme="minorEastAsia"/>
              </w:rPr>
              <w:t>86.0</w:t>
            </w:r>
          </w:p>
        </w:tc>
        <w:tc>
          <w:tcPr>
            <w:tcW w:w="793" w:type="dxa"/>
            <w:vAlign w:val="center"/>
          </w:tcPr>
          <w:p w14:paraId="754DBDF7" w14:textId="1957150F" w:rsidR="003C552B" w:rsidRPr="004F1861" w:rsidRDefault="003C552B" w:rsidP="00E33F96">
            <w:pPr>
              <w:jc w:val="center"/>
              <w:rPr>
                <w:rFonts w:eastAsiaTheme="minorEastAsia"/>
              </w:rPr>
            </w:pPr>
            <w:r w:rsidRPr="004F1861">
              <w:rPr>
                <w:rFonts w:eastAsiaTheme="minorEastAsia" w:hint="eastAsia"/>
              </w:rPr>
              <w:t>9</w:t>
            </w:r>
            <w:r w:rsidRPr="004F1861">
              <w:rPr>
                <w:rFonts w:eastAsiaTheme="minorEastAsia"/>
              </w:rPr>
              <w:t>1.0</w:t>
            </w:r>
          </w:p>
        </w:tc>
        <w:tc>
          <w:tcPr>
            <w:tcW w:w="770" w:type="dxa"/>
            <w:vAlign w:val="center"/>
          </w:tcPr>
          <w:p w14:paraId="1BE7F121" w14:textId="42527A99" w:rsidR="003C552B" w:rsidRPr="004F1861" w:rsidRDefault="006679B6" w:rsidP="00E33F96">
            <w:pPr>
              <w:jc w:val="center"/>
              <w:rPr>
                <w:rFonts w:eastAsiaTheme="minorEastAsia"/>
              </w:rPr>
            </w:pPr>
            <w:r w:rsidRPr="004F1861">
              <w:rPr>
                <w:rFonts w:eastAsiaTheme="minorEastAsia" w:hint="eastAsia"/>
              </w:rPr>
              <w:t>9</w:t>
            </w:r>
            <w:r w:rsidRPr="004F1861">
              <w:rPr>
                <w:rFonts w:eastAsiaTheme="minorEastAsia"/>
              </w:rPr>
              <w:t>5</w:t>
            </w:r>
          </w:p>
        </w:tc>
        <w:tc>
          <w:tcPr>
            <w:tcW w:w="788" w:type="dxa"/>
            <w:vAlign w:val="center"/>
          </w:tcPr>
          <w:p w14:paraId="427D9ED9" w14:textId="70843B68" w:rsidR="003C552B" w:rsidRPr="004F1861" w:rsidRDefault="003C552B" w:rsidP="00E33F96">
            <w:pPr>
              <w:jc w:val="center"/>
              <w:rPr>
                <w:rFonts w:eastAsiaTheme="minorEastAsia"/>
              </w:rPr>
            </w:pPr>
            <w:r w:rsidRPr="004F1861">
              <w:rPr>
                <w:rFonts w:eastAsiaTheme="minorEastAsia"/>
              </w:rPr>
              <w:t>85.4</w:t>
            </w:r>
          </w:p>
        </w:tc>
        <w:tc>
          <w:tcPr>
            <w:tcW w:w="1020" w:type="dxa"/>
            <w:vAlign w:val="center"/>
          </w:tcPr>
          <w:p w14:paraId="795A35D1" w14:textId="2F8C9336" w:rsidR="003C552B" w:rsidRPr="004F1861" w:rsidRDefault="003C552B" w:rsidP="00E33F96">
            <w:pPr>
              <w:jc w:val="center"/>
              <w:rPr>
                <w:rFonts w:eastAsiaTheme="minorEastAsia"/>
              </w:rPr>
            </w:pPr>
            <w:r w:rsidRPr="004F1861">
              <w:rPr>
                <w:rFonts w:eastAsiaTheme="minorEastAsia" w:hint="eastAsia"/>
              </w:rPr>
              <w:t>1</w:t>
            </w:r>
            <w:r w:rsidRPr="004F1861">
              <w:rPr>
                <w:rFonts w:eastAsiaTheme="minorEastAsia"/>
              </w:rPr>
              <w:t>06.8</w:t>
            </w:r>
          </w:p>
        </w:tc>
        <w:tc>
          <w:tcPr>
            <w:tcW w:w="770" w:type="dxa"/>
            <w:vAlign w:val="center"/>
          </w:tcPr>
          <w:p w14:paraId="11AAD04D" w14:textId="2570A750" w:rsidR="003C552B" w:rsidRPr="004F1861" w:rsidRDefault="00371DFF" w:rsidP="00E33F96">
            <w:pPr>
              <w:jc w:val="center"/>
              <w:rPr>
                <w:rFonts w:eastAsiaTheme="minorEastAsia"/>
              </w:rPr>
            </w:pPr>
            <w:r w:rsidRPr="004F1861">
              <w:rPr>
                <w:rFonts w:eastAsiaTheme="minorEastAsia" w:hint="eastAsia"/>
              </w:rPr>
              <w:t>8</w:t>
            </w:r>
            <w:r w:rsidRPr="004F1861">
              <w:rPr>
                <w:rFonts w:eastAsiaTheme="minorEastAsia"/>
              </w:rPr>
              <w:t>0</w:t>
            </w:r>
          </w:p>
        </w:tc>
        <w:tc>
          <w:tcPr>
            <w:tcW w:w="1238" w:type="dxa"/>
            <w:vAlign w:val="center"/>
          </w:tcPr>
          <w:p w14:paraId="1FCDB6E1" w14:textId="16E0059A" w:rsidR="003C552B" w:rsidRPr="004F1861" w:rsidRDefault="003C552B" w:rsidP="00E33F96">
            <w:pPr>
              <w:jc w:val="center"/>
              <w:rPr>
                <w:rFonts w:eastAsiaTheme="minorEastAsia"/>
              </w:rPr>
            </w:pPr>
            <w:r w:rsidRPr="004F1861">
              <w:rPr>
                <w:rFonts w:eastAsiaTheme="minorEastAsia"/>
              </w:rPr>
              <w:fldChar w:fldCharType="begin"/>
            </w:r>
            <w:r w:rsidR="00C324DD" w:rsidRPr="004F1861">
              <w:rPr>
                <w:rFonts w:eastAsiaTheme="minorEastAsia"/>
              </w:rPr>
              <w:instrText xml:space="preserve"> ADDIN EN.CITE &lt;EndNote&gt;&lt;Cite&gt;&lt;Author&gt;Seifpoor&lt;/Author&gt;&lt;Year&gt;2011&lt;/Year&gt;&lt;RecNum&gt;302&lt;/RecNum&gt;&lt;DisplayText&gt;[47]&lt;/DisplayText&gt;&lt;record&gt;&lt;rec-number&gt;302&lt;/rec-number&gt;&lt;foreign-keys&gt;&lt;key app="EN" db-id="90raapa2idwadve9adcv2psq9azrrt5epwa0" timestamp="1664793395"&gt;302&lt;/key&gt;&lt;/foreign-keys&gt;&lt;ref-type name="Journal Article"&gt;17&lt;/ref-type&gt;&lt;contributors&gt;&lt;authors&gt;&lt;author&gt;Seifpoor, M.&lt;/author&gt;&lt;author&gt;Nouri, M.&lt;/author&gt;&lt;author&gt;Mokhtari, J.&lt;/author&gt;&lt;/authors&gt;&lt;/contributors&gt;&lt;titles&gt;&lt;title&gt;Thermo-regulating Nanofibers Based on Nylon 6,6/Polyethylene Glycol Blend&lt;/title&gt;&lt;secondary-title&gt;Fibers and Polymers&lt;/secondary-title&gt;&lt;/titles&gt;&lt;periodical&gt;&lt;full-title&gt;Fibers and Polymers&lt;/full-title&gt;&lt;abbr-1&gt;Fibers Polym.&lt;/abbr-1&gt;&lt;/periodical&gt;&lt;pages&gt;706-714&lt;/pages&gt;&lt;volume&gt;12&lt;/volume&gt;&lt;number&gt;6&lt;/number&gt;&lt;dates&gt;&lt;year&gt;2011&lt;/year&gt;&lt;pub-dates&gt;&lt;date&gt;Sep&lt;/date&gt;&lt;/pub-dates&gt;&lt;/dates&gt;&lt;isbn&gt;1229-9197&lt;/isbn&gt;&lt;accession-num&gt;WOS:000295062700002&lt;/accession-num&gt;&lt;urls&gt;&lt;related-urls&gt;&lt;url&gt;&amp;lt;Go to ISI&amp;gt;://WOS:000295062700002&lt;/url&gt;&lt;/related-urls&gt;&lt;/urls&gt;&lt;electronic-resource-num&gt;10.1007/s12221-011-0706-z&lt;/electronic-resource-num&gt;&lt;/record&gt;&lt;/Cite&gt;&lt;/EndNote&gt;</w:instrText>
            </w:r>
            <w:r w:rsidRPr="004F1861">
              <w:rPr>
                <w:rFonts w:eastAsiaTheme="minorEastAsia"/>
              </w:rPr>
              <w:fldChar w:fldCharType="separate"/>
            </w:r>
            <w:r w:rsidR="00C324DD" w:rsidRPr="004F1861">
              <w:rPr>
                <w:rFonts w:eastAsiaTheme="minorEastAsia"/>
                <w:noProof/>
              </w:rPr>
              <w:t>[47]</w:t>
            </w:r>
            <w:r w:rsidRPr="004F1861">
              <w:rPr>
                <w:rFonts w:eastAsiaTheme="minorEastAsia"/>
              </w:rPr>
              <w:fldChar w:fldCharType="end"/>
            </w:r>
          </w:p>
        </w:tc>
      </w:tr>
      <w:tr w:rsidR="00E166E2" w:rsidRPr="004F1861" w14:paraId="7152F3D6" w14:textId="233EF3F0" w:rsidTr="00C85910">
        <w:trPr>
          <w:jc w:val="center"/>
        </w:trPr>
        <w:tc>
          <w:tcPr>
            <w:tcW w:w="572" w:type="dxa"/>
            <w:tcBorders>
              <w:bottom w:val="single" w:sz="12" w:space="0" w:color="auto"/>
            </w:tcBorders>
            <w:vAlign w:val="center"/>
          </w:tcPr>
          <w:p w14:paraId="0D37B461" w14:textId="34BA2732" w:rsidR="00E166E2" w:rsidRPr="004F1861" w:rsidRDefault="00E166E2" w:rsidP="00E166E2">
            <w:pPr>
              <w:jc w:val="center"/>
              <w:rPr>
                <w:rFonts w:eastAsiaTheme="minorEastAsia"/>
              </w:rPr>
            </w:pPr>
            <w:r w:rsidRPr="004F1861">
              <w:rPr>
                <w:rFonts w:eastAsiaTheme="minorEastAsia" w:hint="eastAsia"/>
              </w:rPr>
              <w:t>1</w:t>
            </w:r>
            <w:r w:rsidRPr="004F1861">
              <w:rPr>
                <w:rFonts w:eastAsiaTheme="minorEastAsia"/>
              </w:rPr>
              <w:t>0</w:t>
            </w:r>
          </w:p>
        </w:tc>
        <w:tc>
          <w:tcPr>
            <w:tcW w:w="2778" w:type="dxa"/>
            <w:tcBorders>
              <w:bottom w:val="single" w:sz="12" w:space="0" w:color="auto"/>
            </w:tcBorders>
            <w:vAlign w:val="center"/>
          </w:tcPr>
          <w:p w14:paraId="64C272E5" w14:textId="646BEF6C" w:rsidR="00E166E2" w:rsidRPr="004F1861" w:rsidRDefault="00E166E2" w:rsidP="00E166E2">
            <w:pPr>
              <w:jc w:val="center"/>
              <w:rPr>
                <w:rFonts w:eastAsiaTheme="minorEastAsia"/>
              </w:rPr>
            </w:pPr>
            <w:r w:rsidRPr="004F1861">
              <w:rPr>
                <w:rFonts w:eastAsiaTheme="minorEastAsia" w:hint="eastAsia"/>
              </w:rPr>
              <w:t>P</w:t>
            </w:r>
            <w:r w:rsidRPr="004F1861">
              <w:rPr>
                <w:rFonts w:eastAsiaTheme="minorEastAsia"/>
              </w:rPr>
              <w:t>VA/Erythritol</w:t>
            </w:r>
          </w:p>
        </w:tc>
        <w:tc>
          <w:tcPr>
            <w:tcW w:w="788" w:type="dxa"/>
            <w:tcBorders>
              <w:bottom w:val="single" w:sz="12" w:space="0" w:color="auto"/>
            </w:tcBorders>
            <w:vAlign w:val="center"/>
          </w:tcPr>
          <w:p w14:paraId="12BEA37F" w14:textId="1EECA204" w:rsidR="00E166E2" w:rsidRPr="004F1861" w:rsidRDefault="00E166E2" w:rsidP="00E166E2">
            <w:pPr>
              <w:jc w:val="center"/>
              <w:rPr>
                <w:rFonts w:eastAsiaTheme="minorEastAsia"/>
              </w:rPr>
            </w:pPr>
            <w:r w:rsidRPr="004F1861">
              <w:rPr>
                <w:rFonts w:eastAsiaTheme="minorEastAsia"/>
              </w:rPr>
              <w:t>151.4</w:t>
            </w:r>
          </w:p>
        </w:tc>
        <w:tc>
          <w:tcPr>
            <w:tcW w:w="793" w:type="dxa"/>
            <w:tcBorders>
              <w:bottom w:val="single" w:sz="12" w:space="0" w:color="auto"/>
            </w:tcBorders>
            <w:vAlign w:val="center"/>
          </w:tcPr>
          <w:p w14:paraId="3692EC9E" w14:textId="412B3036" w:rsidR="00E166E2" w:rsidRPr="004F1861" w:rsidRDefault="00E166E2" w:rsidP="00E166E2">
            <w:pPr>
              <w:jc w:val="center"/>
              <w:rPr>
                <w:rFonts w:eastAsiaTheme="minorEastAsia"/>
              </w:rPr>
            </w:pPr>
            <w:r w:rsidRPr="004F1861">
              <w:rPr>
                <w:rFonts w:eastAsiaTheme="minorEastAsia" w:hint="eastAsia"/>
              </w:rPr>
              <w:t>1</w:t>
            </w:r>
            <w:r w:rsidRPr="004F1861">
              <w:rPr>
                <w:rFonts w:eastAsiaTheme="minorEastAsia"/>
              </w:rPr>
              <w:t>51.4</w:t>
            </w:r>
          </w:p>
        </w:tc>
        <w:tc>
          <w:tcPr>
            <w:tcW w:w="770" w:type="dxa"/>
            <w:tcBorders>
              <w:bottom w:val="single" w:sz="12" w:space="0" w:color="auto"/>
            </w:tcBorders>
            <w:vAlign w:val="center"/>
          </w:tcPr>
          <w:p w14:paraId="07D4A574" w14:textId="6B121496" w:rsidR="00E166E2" w:rsidRPr="004F1861" w:rsidRDefault="00E166E2" w:rsidP="00E166E2">
            <w:pPr>
              <w:jc w:val="center"/>
              <w:rPr>
                <w:rFonts w:eastAsiaTheme="minorEastAsia"/>
              </w:rPr>
            </w:pPr>
            <w:r w:rsidRPr="004F1861">
              <w:rPr>
                <w:rFonts w:eastAsiaTheme="minorEastAsia" w:hint="eastAsia"/>
              </w:rPr>
              <w:t>1</w:t>
            </w:r>
            <w:r w:rsidRPr="004F1861">
              <w:rPr>
                <w:rFonts w:eastAsiaTheme="minorEastAsia"/>
              </w:rPr>
              <w:t>00</w:t>
            </w:r>
          </w:p>
        </w:tc>
        <w:tc>
          <w:tcPr>
            <w:tcW w:w="788" w:type="dxa"/>
            <w:tcBorders>
              <w:bottom w:val="single" w:sz="12" w:space="0" w:color="auto"/>
            </w:tcBorders>
            <w:vAlign w:val="center"/>
          </w:tcPr>
          <w:p w14:paraId="3D8C4D0E" w14:textId="1030CF05" w:rsidR="00E166E2" w:rsidRPr="004F1861" w:rsidRDefault="00E166E2" w:rsidP="00E166E2">
            <w:pPr>
              <w:jc w:val="center"/>
              <w:rPr>
                <w:rFonts w:eastAsiaTheme="minorEastAsia"/>
              </w:rPr>
            </w:pPr>
            <w:r w:rsidRPr="004F1861">
              <w:rPr>
                <w:rFonts w:eastAsiaTheme="minorEastAsia"/>
              </w:rPr>
              <w:t>196.7</w:t>
            </w:r>
          </w:p>
        </w:tc>
        <w:tc>
          <w:tcPr>
            <w:tcW w:w="1020" w:type="dxa"/>
            <w:tcBorders>
              <w:bottom w:val="single" w:sz="12" w:space="0" w:color="auto"/>
            </w:tcBorders>
            <w:vAlign w:val="center"/>
          </w:tcPr>
          <w:p w14:paraId="25ACF908" w14:textId="1E12BE58" w:rsidR="00E166E2" w:rsidRPr="004F1861" w:rsidRDefault="00E166E2" w:rsidP="00E166E2">
            <w:pPr>
              <w:jc w:val="center"/>
              <w:rPr>
                <w:rFonts w:eastAsiaTheme="minorEastAsia"/>
              </w:rPr>
            </w:pPr>
            <w:r w:rsidRPr="004F1861">
              <w:rPr>
                <w:rFonts w:eastAsiaTheme="minorEastAsia" w:hint="eastAsia"/>
              </w:rPr>
              <w:t>2</w:t>
            </w:r>
            <w:r w:rsidRPr="004F1861">
              <w:rPr>
                <w:rFonts w:eastAsiaTheme="minorEastAsia"/>
              </w:rPr>
              <w:t>04.4</w:t>
            </w:r>
          </w:p>
        </w:tc>
        <w:tc>
          <w:tcPr>
            <w:tcW w:w="770" w:type="dxa"/>
            <w:tcBorders>
              <w:bottom w:val="single" w:sz="12" w:space="0" w:color="auto"/>
            </w:tcBorders>
            <w:vAlign w:val="center"/>
          </w:tcPr>
          <w:p w14:paraId="39620706" w14:textId="012EA0D7" w:rsidR="00E166E2" w:rsidRPr="004F1861" w:rsidRDefault="00E166E2" w:rsidP="00E166E2">
            <w:pPr>
              <w:jc w:val="center"/>
              <w:rPr>
                <w:rFonts w:eastAsiaTheme="minorEastAsia"/>
              </w:rPr>
            </w:pPr>
            <w:r w:rsidRPr="004F1861">
              <w:rPr>
                <w:rFonts w:eastAsiaTheme="minorEastAsia" w:hint="eastAsia"/>
              </w:rPr>
              <w:t>9</w:t>
            </w:r>
            <w:r w:rsidRPr="004F1861">
              <w:rPr>
                <w:rFonts w:eastAsiaTheme="minorEastAsia"/>
              </w:rPr>
              <w:t>6</w:t>
            </w:r>
          </w:p>
        </w:tc>
        <w:tc>
          <w:tcPr>
            <w:tcW w:w="1238" w:type="dxa"/>
            <w:tcBorders>
              <w:bottom w:val="single" w:sz="12" w:space="0" w:color="auto"/>
            </w:tcBorders>
            <w:vAlign w:val="center"/>
          </w:tcPr>
          <w:p w14:paraId="4121055F" w14:textId="3D376B82" w:rsidR="00E166E2" w:rsidRPr="004F1861" w:rsidRDefault="00E166E2" w:rsidP="00E166E2">
            <w:pPr>
              <w:jc w:val="center"/>
              <w:rPr>
                <w:rFonts w:eastAsiaTheme="minorEastAsia"/>
              </w:rPr>
            </w:pPr>
            <w:r w:rsidRPr="004F1861">
              <w:rPr>
                <w:rFonts w:eastAsiaTheme="minorEastAsia"/>
              </w:rPr>
              <w:fldChar w:fldCharType="begin"/>
            </w:r>
            <w:r w:rsidR="00C324DD" w:rsidRPr="004F1861">
              <w:rPr>
                <w:rFonts w:eastAsiaTheme="minorEastAsia"/>
              </w:rPr>
              <w:instrText xml:space="preserve"> ADDIN EN.CITE &lt;EndNote&gt;&lt;Cite&gt;&lt;Author&gt;Che&lt;/Author&gt;&lt;Year&gt;2018&lt;/Year&gt;&lt;RecNum&gt;234&lt;/RecNum&gt;&lt;DisplayText&gt;[48]&lt;/DisplayText&gt;&lt;record&gt;&lt;rec-number&gt;234&lt;/rec-number&gt;&lt;foreign-keys&gt;&lt;key app="EN" db-id="90raapa2idwadve9adcv2psq9azrrt5epwa0" timestamp="1664793395"&gt;234&lt;/key&gt;&lt;/foreign-keys&gt;&lt;ref-type name="Journal Article"&gt;17&lt;/ref-type&gt;&lt;contributors&gt;&lt;authors&gt;&lt;author&gt;Che, Haishan&lt;/author&gt;&lt;author&gt;Chen, Qianqiao&lt;/author&gt;&lt;author&gt;Zhong, Qin&lt;/author&gt;&lt;author&gt;He, Si&lt;/author&gt;&lt;/authors&gt;&lt;/contributors&gt;&lt;titles&gt;&lt;title&gt;The effects of nanoparticles on morphology and thermal properties of erythritol/polyvinyl alcohol phase change composite fibers&lt;/title&gt;&lt;secondary-title&gt;E-Polymers&lt;/secondary-title&gt;&lt;/titles&gt;&lt;pages&gt;321-329&lt;/pages&gt;&lt;volume&gt;18&lt;/volume&gt;&lt;number&gt;4&lt;/number&gt;&lt;dates&gt;&lt;year&gt;2018&lt;/year&gt;&lt;pub-dates&gt;&lt;date&gt;Jul&lt;/date&gt;&lt;/pub-dates&gt;&lt;/dates&gt;&lt;isbn&gt;1618-7229&lt;/isbn&gt;&lt;accession-num&gt;WOS:000437823500004&lt;/accession-num&gt;&lt;urls&gt;&lt;related-urls&gt;&lt;url&gt;&amp;lt;Go to ISI&amp;gt;://WOS:000437823500004&lt;/url&gt;&lt;url&gt;https://www.degruyter.com/document/doi/10.1515/epoly-2017-0176/pdf&lt;/url&gt;&lt;/related-urls&gt;&lt;/urls&gt;&lt;electronic-resource-num&gt;10.1515/epoly-2017-0176&lt;/electronic-resource-num&gt;&lt;/record&gt;&lt;/Cite&gt;&lt;/EndNote&gt;</w:instrText>
            </w:r>
            <w:r w:rsidRPr="004F1861">
              <w:rPr>
                <w:rFonts w:eastAsiaTheme="minorEastAsia"/>
              </w:rPr>
              <w:fldChar w:fldCharType="separate"/>
            </w:r>
            <w:r w:rsidR="00C324DD" w:rsidRPr="004F1861">
              <w:rPr>
                <w:rFonts w:eastAsiaTheme="minorEastAsia"/>
                <w:noProof/>
              </w:rPr>
              <w:t>[48]</w:t>
            </w:r>
            <w:r w:rsidRPr="004F1861">
              <w:rPr>
                <w:rFonts w:eastAsiaTheme="minorEastAsia"/>
              </w:rPr>
              <w:fldChar w:fldCharType="end"/>
            </w:r>
          </w:p>
        </w:tc>
      </w:tr>
      <w:tr w:rsidR="00EA4EB4" w:rsidRPr="004F1861" w14:paraId="29910C07" w14:textId="77777777" w:rsidTr="00C85910">
        <w:trPr>
          <w:jc w:val="center"/>
        </w:trPr>
        <w:tc>
          <w:tcPr>
            <w:tcW w:w="9519" w:type="dxa"/>
            <w:gridSpan w:val="9"/>
            <w:vAlign w:val="center"/>
          </w:tcPr>
          <w:p w14:paraId="0D448565" w14:textId="61D699F7" w:rsidR="00377426" w:rsidRPr="004F1861" w:rsidRDefault="00377426" w:rsidP="0019740B">
            <w:pPr>
              <w:jc w:val="left"/>
              <w:rPr>
                <w:rFonts w:eastAsiaTheme="minorEastAsia" w:cs="Times New Roman"/>
                <w:szCs w:val="24"/>
              </w:rPr>
            </w:pPr>
            <w:r w:rsidRPr="004F1861">
              <w:rPr>
                <w:rFonts w:eastAsiaTheme="minorEastAsia" w:cs="Times New Roman"/>
                <w:szCs w:val="24"/>
              </w:rPr>
              <w:t xml:space="preserve">Definition of </w:t>
            </w:r>
            <w:r w:rsidRPr="004F1861">
              <w:rPr>
                <w:rFonts w:cs="Times New Roman"/>
                <w:szCs w:val="24"/>
              </w:rPr>
              <w:t>theoretical phase change enthalpy</w:t>
            </w:r>
            <w:r w:rsidR="00E478A4" w:rsidRPr="004F1861">
              <w:rPr>
                <w:rFonts w:cs="Times New Roman"/>
                <w:szCs w:val="24"/>
              </w:rPr>
              <w:t xml:space="preserve"> (</w:t>
            </w:r>
            <w:r w:rsidR="005C1519" w:rsidRPr="004F1861">
              <w:rPr>
                <w:rFonts w:eastAsiaTheme="minorEastAsia" w:cs="Times New Roman"/>
                <w:szCs w:val="24"/>
              </w:rPr>
              <w:t>J/g</w:t>
            </w:r>
            <w:r w:rsidR="00E478A4" w:rsidRPr="004F1861">
              <w:rPr>
                <w:rFonts w:cs="Times New Roman"/>
                <w:szCs w:val="24"/>
              </w:rPr>
              <w:t>)</w:t>
            </w:r>
            <w:r w:rsidR="00CE187E" w:rsidRPr="004F1861">
              <w:rPr>
                <w:rFonts w:cs="Times New Roman"/>
                <w:szCs w:val="24"/>
              </w:rPr>
              <w:t>:</w:t>
            </w:r>
          </w:p>
          <w:p w14:paraId="1FF625FD" w14:textId="5E19A0BC" w:rsidR="00EA4EB4" w:rsidRPr="004F1861" w:rsidRDefault="00000000" w:rsidP="0019740B">
            <w:pPr>
              <w:jc w:val="left"/>
              <w:rPr>
                <w:rFonts w:eastAsiaTheme="minorEastAsia" w:cs="Times New Roman"/>
                <w:szCs w:val="24"/>
              </w:rPr>
            </w:pPr>
            <m:oMath>
              <m:sSub>
                <m:sSubPr>
                  <m:ctrlPr>
                    <w:rPr>
                      <w:rFonts w:ascii="Cambria Math" w:hAnsi="Cambria Math" w:cs="Times New Roman"/>
                      <w:i/>
                      <w:szCs w:val="24"/>
                    </w:rPr>
                  </m:ctrlPr>
                </m:sSubPr>
                <m:e>
                  <m:r>
                    <m:rPr>
                      <m:nor/>
                    </m:rPr>
                    <w:rPr>
                      <w:rFonts w:cs="Times New Roman"/>
                      <w:szCs w:val="24"/>
                    </w:rPr>
                    <m:t>Δ</m:t>
                  </m:r>
                  <m:r>
                    <m:rPr>
                      <m:nor/>
                    </m:rPr>
                    <w:rPr>
                      <w:rFonts w:cs="Times New Roman"/>
                      <w:i/>
                      <w:szCs w:val="24"/>
                    </w:rPr>
                    <m:t>H</m:t>
                  </m:r>
                </m:e>
                <m:sub>
                  <m:r>
                    <m:rPr>
                      <m:nor/>
                    </m:rPr>
                    <w:rPr>
                      <w:rFonts w:cs="Times New Roman"/>
                      <w:szCs w:val="24"/>
                    </w:rPr>
                    <m:t>c-T</m:t>
                  </m:r>
                </m:sub>
              </m:sSub>
            </m:oMath>
            <w:r w:rsidR="00CC147A" w:rsidRPr="004F1861">
              <w:rPr>
                <w:rFonts w:eastAsiaTheme="minorEastAsia" w:cs="Times New Roman" w:hint="eastAsia"/>
                <w:szCs w:val="24"/>
              </w:rPr>
              <w:t xml:space="preserve"> </w:t>
            </w:r>
            <w:r w:rsidR="00CC147A" w:rsidRPr="004F1861">
              <w:rPr>
                <w:rFonts w:eastAsiaTheme="minorEastAsia" w:cs="Times New Roman"/>
                <w:szCs w:val="24"/>
              </w:rPr>
              <w:t>(</w:t>
            </w:r>
            <w:proofErr w:type="gramStart"/>
            <w:r w:rsidR="00CC147A" w:rsidRPr="004F1861">
              <w:rPr>
                <w:rFonts w:eastAsiaTheme="minorEastAsia" w:cs="Times New Roman"/>
                <w:szCs w:val="24"/>
              </w:rPr>
              <w:t>of</w:t>
            </w:r>
            <w:proofErr w:type="gramEnd"/>
            <w:r w:rsidR="00CC147A" w:rsidRPr="004F1861">
              <w:rPr>
                <w:rFonts w:eastAsiaTheme="minorEastAsia" w:cs="Times New Roman"/>
                <w:szCs w:val="24"/>
              </w:rPr>
              <w:t xml:space="preserve"> PCF) =</w:t>
            </w:r>
            <w:r w:rsidR="00A0441D" w:rsidRPr="004F1861">
              <w:rPr>
                <w:rFonts w:cs="Times New Roman"/>
                <w:szCs w:val="24"/>
              </w:rPr>
              <w:t xml:space="preserve"> </w:t>
            </w:r>
            <m:oMath>
              <m:sSub>
                <m:sSubPr>
                  <m:ctrlPr>
                    <w:rPr>
                      <w:rFonts w:ascii="Cambria Math" w:hAnsi="Cambria Math" w:cs="Times New Roman"/>
                      <w:i/>
                      <w:szCs w:val="24"/>
                    </w:rPr>
                  </m:ctrlPr>
                </m:sSubPr>
                <m:e>
                  <m:r>
                    <m:rPr>
                      <m:nor/>
                    </m:rPr>
                    <w:rPr>
                      <w:rFonts w:cs="Times New Roman"/>
                      <w:szCs w:val="24"/>
                    </w:rPr>
                    <m:t>Δ</m:t>
                  </m:r>
                  <m:r>
                    <m:rPr>
                      <m:nor/>
                    </m:rPr>
                    <w:rPr>
                      <w:rFonts w:cs="Times New Roman"/>
                      <w:i/>
                      <w:iCs/>
                      <w:szCs w:val="24"/>
                    </w:rPr>
                    <m:t>H</m:t>
                  </m:r>
                </m:e>
                <m:sub>
                  <m:r>
                    <m:rPr>
                      <m:nor/>
                    </m:rPr>
                    <w:rPr>
                      <w:rFonts w:cs="Times New Roman"/>
                      <w:szCs w:val="24"/>
                    </w:rPr>
                    <m:t>c</m:t>
                  </m:r>
                </m:sub>
              </m:sSub>
            </m:oMath>
            <w:r w:rsidR="00A0441D" w:rsidRPr="004F1861">
              <w:rPr>
                <w:rFonts w:eastAsiaTheme="minorEastAsia" w:cs="Times New Roman" w:hint="eastAsia"/>
                <w:szCs w:val="24"/>
              </w:rPr>
              <w:t xml:space="preserve"> </w:t>
            </w:r>
            <w:r w:rsidR="00A0441D" w:rsidRPr="004F1861">
              <w:rPr>
                <w:rFonts w:eastAsiaTheme="minorEastAsia" w:cs="Times New Roman"/>
                <w:szCs w:val="24"/>
              </w:rPr>
              <w:t xml:space="preserve">(of PCM) </w:t>
            </w:r>
            <w:r w:rsidR="00706C49" w:rsidRPr="004F1861">
              <w:rPr>
                <w:rFonts w:eastAsiaTheme="minorEastAsia" w:cs="Times New Roman"/>
                <w:szCs w:val="24"/>
              </w:rPr>
              <w:t>×</w:t>
            </w:r>
            <w:r w:rsidR="00AC4C5A" w:rsidRPr="004F1861">
              <w:rPr>
                <w:rFonts w:eastAsiaTheme="minorEastAsia" w:cs="Times New Roman"/>
                <w:szCs w:val="24"/>
              </w:rPr>
              <w:t xml:space="preserve"> PCM </w:t>
            </w:r>
            <w:r w:rsidR="002910F4" w:rsidRPr="004F1861">
              <w:rPr>
                <w:rFonts w:eastAsiaTheme="minorEastAsia" w:cs="Times New Roman"/>
                <w:szCs w:val="24"/>
              </w:rPr>
              <w:t xml:space="preserve">weight </w:t>
            </w:r>
            <w:r w:rsidR="00AC4C5A" w:rsidRPr="004F1861">
              <w:rPr>
                <w:rFonts w:eastAsiaTheme="minorEastAsia" w:cs="Times New Roman"/>
                <w:szCs w:val="24"/>
              </w:rPr>
              <w:t>ratio</w:t>
            </w:r>
            <w:r w:rsidR="00CC147A" w:rsidRPr="004F1861">
              <w:rPr>
                <w:rFonts w:eastAsiaTheme="minorEastAsia" w:cs="Times New Roman"/>
                <w:szCs w:val="24"/>
              </w:rPr>
              <w:t xml:space="preserve"> </w:t>
            </w:r>
            <w:r w:rsidR="00963E1B" w:rsidRPr="004F1861">
              <w:rPr>
                <w:rFonts w:eastAsiaTheme="minorEastAsia" w:cs="Times New Roman"/>
                <w:szCs w:val="24"/>
              </w:rPr>
              <w:t>(within PCFs)</w:t>
            </w:r>
          </w:p>
          <w:p w14:paraId="28270EF2" w14:textId="77777777" w:rsidR="003642FC" w:rsidRPr="004F1861" w:rsidRDefault="00000000" w:rsidP="0019740B">
            <w:pPr>
              <w:jc w:val="left"/>
              <w:rPr>
                <w:rFonts w:eastAsiaTheme="minorEastAsia" w:cs="Times New Roman"/>
                <w:szCs w:val="24"/>
              </w:rPr>
            </w:pPr>
            <m:oMath>
              <m:sSub>
                <m:sSubPr>
                  <m:ctrlPr>
                    <w:rPr>
                      <w:rFonts w:ascii="Cambria Math" w:hAnsi="Cambria Math" w:cs="Times New Roman"/>
                      <w:i/>
                      <w:szCs w:val="24"/>
                    </w:rPr>
                  </m:ctrlPr>
                </m:sSubPr>
                <m:e>
                  <m:r>
                    <m:rPr>
                      <m:nor/>
                    </m:rPr>
                    <w:rPr>
                      <w:rFonts w:cs="Times New Roman"/>
                      <w:szCs w:val="24"/>
                    </w:rPr>
                    <m:t>Δ</m:t>
                  </m:r>
                  <m:r>
                    <m:rPr>
                      <m:nor/>
                    </m:rPr>
                    <w:rPr>
                      <w:rFonts w:cs="Times New Roman"/>
                      <w:i/>
                      <w:szCs w:val="24"/>
                    </w:rPr>
                    <m:t>H</m:t>
                  </m:r>
                </m:e>
                <m:sub>
                  <m:r>
                    <m:rPr>
                      <m:nor/>
                    </m:rPr>
                    <w:rPr>
                      <w:rFonts w:cs="Times New Roman"/>
                      <w:szCs w:val="24"/>
                    </w:rPr>
                    <m:t>m-T</m:t>
                  </m:r>
                </m:sub>
              </m:sSub>
            </m:oMath>
            <w:r w:rsidR="000A1339" w:rsidRPr="004F1861">
              <w:rPr>
                <w:rFonts w:eastAsiaTheme="minorEastAsia" w:cs="Times New Roman" w:hint="eastAsia"/>
                <w:szCs w:val="24"/>
              </w:rPr>
              <w:t xml:space="preserve"> </w:t>
            </w:r>
            <w:r w:rsidR="000A1339" w:rsidRPr="004F1861">
              <w:rPr>
                <w:rFonts w:eastAsiaTheme="minorEastAsia" w:cs="Times New Roman"/>
                <w:szCs w:val="24"/>
              </w:rPr>
              <w:t>(</w:t>
            </w:r>
            <w:proofErr w:type="gramStart"/>
            <w:r w:rsidR="000A1339" w:rsidRPr="004F1861">
              <w:rPr>
                <w:rFonts w:eastAsiaTheme="minorEastAsia" w:cs="Times New Roman"/>
                <w:szCs w:val="24"/>
              </w:rPr>
              <w:t>of</w:t>
            </w:r>
            <w:proofErr w:type="gramEnd"/>
            <w:r w:rsidR="000A1339" w:rsidRPr="004F1861">
              <w:rPr>
                <w:rFonts w:eastAsiaTheme="minorEastAsia" w:cs="Times New Roman"/>
                <w:szCs w:val="24"/>
              </w:rPr>
              <w:t xml:space="preserve"> PCF) =</w:t>
            </w:r>
            <w:r w:rsidR="000A1339" w:rsidRPr="004F1861">
              <w:rPr>
                <w:rFonts w:cs="Times New Roman"/>
                <w:szCs w:val="24"/>
              </w:rPr>
              <w:t xml:space="preserve"> </w:t>
            </w:r>
            <m:oMath>
              <m:sSub>
                <m:sSubPr>
                  <m:ctrlPr>
                    <w:rPr>
                      <w:rFonts w:ascii="Cambria Math" w:hAnsi="Cambria Math" w:cs="Times New Roman"/>
                      <w:i/>
                      <w:szCs w:val="24"/>
                    </w:rPr>
                  </m:ctrlPr>
                </m:sSubPr>
                <m:e>
                  <m:r>
                    <m:rPr>
                      <m:nor/>
                    </m:rPr>
                    <w:rPr>
                      <w:rFonts w:cs="Times New Roman"/>
                      <w:szCs w:val="24"/>
                    </w:rPr>
                    <m:t>Δ</m:t>
                  </m:r>
                  <m:r>
                    <m:rPr>
                      <m:nor/>
                    </m:rPr>
                    <w:rPr>
                      <w:rFonts w:cs="Times New Roman"/>
                      <w:i/>
                      <w:iCs/>
                      <w:szCs w:val="24"/>
                    </w:rPr>
                    <m:t>H</m:t>
                  </m:r>
                </m:e>
                <m:sub>
                  <m:r>
                    <m:rPr>
                      <m:nor/>
                    </m:rPr>
                    <w:rPr>
                      <w:rFonts w:ascii="Cambria Math" w:cs="Times New Roman"/>
                      <w:szCs w:val="24"/>
                    </w:rPr>
                    <m:t>m</m:t>
                  </m:r>
                </m:sub>
              </m:sSub>
            </m:oMath>
            <w:r w:rsidR="000A1339" w:rsidRPr="004F1861">
              <w:rPr>
                <w:rFonts w:eastAsiaTheme="minorEastAsia" w:cs="Times New Roman" w:hint="eastAsia"/>
                <w:szCs w:val="24"/>
              </w:rPr>
              <w:t xml:space="preserve"> </w:t>
            </w:r>
            <w:r w:rsidR="000A1339" w:rsidRPr="004F1861">
              <w:rPr>
                <w:rFonts w:eastAsiaTheme="minorEastAsia" w:cs="Times New Roman"/>
                <w:szCs w:val="24"/>
              </w:rPr>
              <w:t>(of PCM) ×</w:t>
            </w:r>
            <w:r w:rsidR="00DB0521" w:rsidRPr="004F1861">
              <w:rPr>
                <w:rFonts w:eastAsiaTheme="minorEastAsia" w:cs="Times New Roman"/>
                <w:szCs w:val="24"/>
              </w:rPr>
              <w:t xml:space="preserve"> </w:t>
            </w:r>
            <w:r w:rsidR="002910F4" w:rsidRPr="004F1861">
              <w:rPr>
                <w:rFonts w:eastAsiaTheme="minorEastAsia" w:cs="Times New Roman"/>
                <w:szCs w:val="24"/>
              </w:rPr>
              <w:t>PCM weight ratio</w:t>
            </w:r>
            <w:r w:rsidR="004062CD" w:rsidRPr="004F1861">
              <w:rPr>
                <w:rFonts w:eastAsiaTheme="minorEastAsia" w:cs="Times New Roman"/>
                <w:szCs w:val="24"/>
              </w:rPr>
              <w:t xml:space="preserve"> (within PCFs)</w:t>
            </w:r>
          </w:p>
          <w:p w14:paraId="224AC5C0" w14:textId="28136835" w:rsidR="002A75E1" w:rsidRPr="004F1861" w:rsidRDefault="002A75E1" w:rsidP="0019740B">
            <w:pPr>
              <w:jc w:val="left"/>
              <w:rPr>
                <w:rFonts w:eastAsiaTheme="minorEastAsia" w:cs="Times New Roman"/>
                <w:szCs w:val="24"/>
              </w:rPr>
            </w:pPr>
            <w:r w:rsidRPr="004F1861">
              <w:rPr>
                <w:rFonts w:eastAsiaTheme="minorEastAsia" w:cs="Times New Roman" w:hint="eastAsia"/>
                <w:szCs w:val="24"/>
              </w:rPr>
              <w:t>C</w:t>
            </w:r>
            <w:r w:rsidRPr="004F1861">
              <w:rPr>
                <w:rFonts w:eastAsiaTheme="minorEastAsia" w:cs="Times New Roman"/>
                <w:szCs w:val="24"/>
              </w:rPr>
              <w:t xml:space="preserve">A - cellulose acetate; </w:t>
            </w:r>
            <w:r w:rsidR="00CF0F00" w:rsidRPr="004F1861">
              <w:rPr>
                <w:rFonts w:eastAsiaTheme="minorEastAsia" w:cs="Times New Roman"/>
                <w:szCs w:val="24"/>
              </w:rPr>
              <w:t xml:space="preserve">PEG - </w:t>
            </w:r>
            <w:proofErr w:type="gramStart"/>
            <w:r w:rsidR="00CF0F00" w:rsidRPr="004F1861">
              <w:rPr>
                <w:rFonts w:eastAsiaTheme="minorEastAsia" w:cs="Times New Roman"/>
                <w:szCs w:val="24"/>
              </w:rPr>
              <w:t>poly(</w:t>
            </w:r>
            <w:proofErr w:type="gramEnd"/>
            <w:r w:rsidR="00CF0F00" w:rsidRPr="004F1861">
              <w:rPr>
                <w:rFonts w:eastAsiaTheme="minorEastAsia" w:cs="Times New Roman"/>
                <w:szCs w:val="24"/>
              </w:rPr>
              <w:t xml:space="preserve">ethylene glycol); </w:t>
            </w:r>
            <w:r w:rsidR="004C1027" w:rsidRPr="004F1861">
              <w:rPr>
                <w:rFonts w:eastAsiaTheme="minorEastAsia" w:hint="eastAsia"/>
              </w:rPr>
              <w:t>P</w:t>
            </w:r>
            <w:r w:rsidR="004C1027" w:rsidRPr="004F1861">
              <w:rPr>
                <w:rFonts w:eastAsiaTheme="minorEastAsia"/>
              </w:rPr>
              <w:t xml:space="preserve">AN - polyacrylonitrile; </w:t>
            </w:r>
            <w:r w:rsidR="007A0F5F" w:rsidRPr="004F1861">
              <w:rPr>
                <w:rFonts w:eastAsiaTheme="minorEastAsia"/>
              </w:rPr>
              <w:t xml:space="preserve">LA - </w:t>
            </w:r>
            <w:r w:rsidR="00AC5B8B" w:rsidRPr="004F1861">
              <w:rPr>
                <w:rFonts w:eastAsiaTheme="minorEastAsia"/>
              </w:rPr>
              <w:t>lauric acid</w:t>
            </w:r>
            <w:r w:rsidR="008904D3" w:rsidRPr="004F1861">
              <w:rPr>
                <w:rFonts w:eastAsiaTheme="minorEastAsia"/>
              </w:rPr>
              <w:t xml:space="preserve">; </w:t>
            </w:r>
            <w:r w:rsidR="00B855CC" w:rsidRPr="004F1861">
              <w:rPr>
                <w:rFonts w:eastAsiaTheme="minorEastAsia"/>
              </w:rPr>
              <w:t xml:space="preserve">SA - stearic acid; </w:t>
            </w:r>
            <w:r w:rsidR="00E166E2" w:rsidRPr="004F1861">
              <w:rPr>
                <w:rFonts w:eastAsiaTheme="minorEastAsia"/>
              </w:rPr>
              <w:t>PA6 - polyamide-6; PET - poly(ethylene terephthalate); GMS</w:t>
            </w:r>
            <w:r w:rsidR="00E01D50" w:rsidRPr="004F1861">
              <w:rPr>
                <w:rFonts w:eastAsiaTheme="minorEastAsia"/>
              </w:rPr>
              <w:t xml:space="preserve"> - glyceryl monostearate;</w:t>
            </w:r>
            <w:r w:rsidR="00E166E2" w:rsidRPr="004F1861">
              <w:rPr>
                <w:rFonts w:eastAsiaTheme="minorEastAsia"/>
              </w:rPr>
              <w:t xml:space="preserve"> </w:t>
            </w:r>
            <w:r w:rsidR="001E0462" w:rsidRPr="004F1861">
              <w:rPr>
                <w:rFonts w:eastAsiaTheme="minorEastAsia"/>
              </w:rPr>
              <w:t>PS - polystyrene;</w:t>
            </w:r>
            <w:r w:rsidR="0082625D" w:rsidRPr="004F1861">
              <w:rPr>
                <w:rFonts w:eastAsiaTheme="minorEastAsia"/>
              </w:rPr>
              <w:t xml:space="preserve"> </w:t>
            </w:r>
            <w:r w:rsidR="00E166E2" w:rsidRPr="004F1861">
              <w:rPr>
                <w:rFonts w:eastAsiaTheme="minorEastAsia"/>
              </w:rPr>
              <w:t>PVA</w:t>
            </w:r>
            <w:r w:rsidR="00CC29B8" w:rsidRPr="004F1861">
              <w:rPr>
                <w:rFonts w:eastAsiaTheme="minorEastAsia"/>
              </w:rPr>
              <w:t xml:space="preserve"> - poly(vinyl alcohol)</w:t>
            </w:r>
          </w:p>
        </w:tc>
      </w:tr>
    </w:tbl>
    <w:p w14:paraId="58487BE0" w14:textId="77777777" w:rsidR="00263DD5" w:rsidRPr="004F1861" w:rsidRDefault="00263DD5" w:rsidP="0098668F">
      <w:pPr>
        <w:rPr>
          <w:rFonts w:eastAsiaTheme="minorEastAsia"/>
        </w:rPr>
      </w:pPr>
    </w:p>
    <w:p w14:paraId="09AB9242" w14:textId="75DE88FC" w:rsidR="001D1DA5" w:rsidRPr="004F1861" w:rsidRDefault="00D86356" w:rsidP="00A26812">
      <w:pPr>
        <w:ind w:firstLineChars="100" w:firstLine="240"/>
        <w:rPr>
          <w:rFonts w:eastAsiaTheme="minorEastAsia" w:cs="Times New Roman"/>
        </w:rPr>
      </w:pPr>
      <w:r w:rsidRPr="004F1861">
        <w:rPr>
          <w:rFonts w:eastAsiaTheme="minorEastAsia" w:cs="Times New Roman"/>
        </w:rPr>
        <w:t>Therefore, i</w:t>
      </w:r>
      <w:r w:rsidR="00E25EA0" w:rsidRPr="004F1861">
        <w:rPr>
          <w:rFonts w:eastAsiaTheme="minorEastAsia" w:cs="Times New Roman"/>
        </w:rPr>
        <w:t>n this work,</w:t>
      </w:r>
      <w:r w:rsidR="003D1061" w:rsidRPr="004F1861">
        <w:rPr>
          <w:rFonts w:eastAsiaTheme="minorEastAsia" w:cs="Times New Roman"/>
        </w:rPr>
        <w:t xml:space="preserve"> six PCFs </w:t>
      </w:r>
      <w:r w:rsidR="003B48B1" w:rsidRPr="004F1861">
        <w:rPr>
          <w:rFonts w:eastAsiaTheme="minorEastAsia" w:cs="Times New Roman"/>
        </w:rPr>
        <w:t xml:space="preserve">consisting </w:t>
      </w:r>
      <w:r w:rsidR="003D1061" w:rsidRPr="004F1861">
        <w:rPr>
          <w:rFonts w:eastAsiaTheme="minorEastAsia" w:cs="Times New Roman"/>
        </w:rPr>
        <w:t xml:space="preserve">of </w:t>
      </w:r>
      <w:proofErr w:type="gramStart"/>
      <w:r w:rsidR="00082B54" w:rsidRPr="004F1861">
        <w:rPr>
          <w:rFonts w:eastAsiaTheme="minorEastAsia" w:cs="Times New Roman"/>
        </w:rPr>
        <w:t>poly(</w:t>
      </w:r>
      <w:proofErr w:type="gramEnd"/>
      <w:r w:rsidR="00082B54" w:rsidRPr="004F1861">
        <w:rPr>
          <w:rFonts w:eastAsiaTheme="minorEastAsia" w:cs="Times New Roman"/>
        </w:rPr>
        <w:t>lactic acid)</w:t>
      </w:r>
      <w:r w:rsidR="003D1061" w:rsidRPr="004F1861">
        <w:rPr>
          <w:rFonts w:eastAsiaTheme="minorEastAsia" w:cs="Times New Roman"/>
        </w:rPr>
        <w:t xml:space="preserve"> (</w:t>
      </w:r>
      <w:r w:rsidR="001400CC" w:rsidRPr="004F1861">
        <w:rPr>
          <w:rFonts w:eastAsiaTheme="minorEastAsia" w:cs="Times New Roman"/>
        </w:rPr>
        <w:t xml:space="preserve">PLA, </w:t>
      </w:r>
      <w:r w:rsidR="003B48B1" w:rsidRPr="004F1861">
        <w:rPr>
          <w:rFonts w:eastAsiaTheme="minorEastAsia" w:cs="Times New Roman"/>
        </w:rPr>
        <w:t xml:space="preserve">as </w:t>
      </w:r>
      <w:r w:rsidR="003D1061" w:rsidRPr="004F1861">
        <w:rPr>
          <w:rFonts w:eastAsiaTheme="minorEastAsia" w:cs="Times New Roman"/>
        </w:rPr>
        <w:t xml:space="preserve">supporting material) and </w:t>
      </w:r>
      <w:r w:rsidR="00CB2561" w:rsidRPr="004F1861">
        <w:rPr>
          <w:rFonts w:eastAsiaTheme="minorEastAsia" w:cs="Times New Roman"/>
        </w:rPr>
        <w:t>PEG</w:t>
      </w:r>
      <w:r w:rsidR="003D1061" w:rsidRPr="004F1861">
        <w:rPr>
          <w:rFonts w:eastAsiaTheme="minorEastAsia" w:cs="Times New Roman"/>
        </w:rPr>
        <w:t xml:space="preserve"> (</w:t>
      </w:r>
      <w:r w:rsidR="003B48B1" w:rsidRPr="004F1861">
        <w:rPr>
          <w:rFonts w:eastAsiaTheme="minorEastAsia" w:cs="Times New Roman"/>
        </w:rPr>
        <w:t xml:space="preserve">as </w:t>
      </w:r>
      <w:r w:rsidR="003D1061" w:rsidRPr="004F1861">
        <w:rPr>
          <w:rFonts w:eastAsiaTheme="minorEastAsia" w:cs="Times New Roman"/>
        </w:rPr>
        <w:t xml:space="preserve">PCM) were prepared to </w:t>
      </w:r>
      <w:r w:rsidR="00C1632B" w:rsidRPr="004F1861">
        <w:rPr>
          <w:rFonts w:eastAsiaTheme="minorEastAsia" w:cs="Times New Roman"/>
        </w:rPr>
        <w:t xml:space="preserve">thoroughly </w:t>
      </w:r>
      <w:r w:rsidR="003B48B1" w:rsidRPr="004F1861">
        <w:rPr>
          <w:rFonts w:eastAsiaTheme="minorEastAsia" w:cs="Times New Roman"/>
        </w:rPr>
        <w:t xml:space="preserve">explore </w:t>
      </w:r>
      <w:r w:rsidR="00CC4188" w:rsidRPr="004F1861">
        <w:rPr>
          <w:rFonts w:eastAsiaTheme="minorEastAsia" w:cs="Times New Roman"/>
        </w:rPr>
        <w:t>our hypotheses</w:t>
      </w:r>
      <w:r w:rsidR="003D1061" w:rsidRPr="004F1861">
        <w:rPr>
          <w:rFonts w:eastAsiaTheme="minorEastAsia" w:cs="Times New Roman"/>
        </w:rPr>
        <w:t>.</w:t>
      </w:r>
      <w:r w:rsidR="00FD5621" w:rsidRPr="004F1861">
        <w:rPr>
          <w:rFonts w:eastAsiaTheme="minorEastAsia" w:cs="Times New Roman"/>
        </w:rPr>
        <w:t xml:space="preserve"> </w:t>
      </w:r>
      <w:r w:rsidR="009831F2" w:rsidRPr="004F1861">
        <w:rPr>
          <w:rFonts w:eastAsiaTheme="minorEastAsia" w:cs="Times New Roman"/>
        </w:rPr>
        <w:t>Fiber</w:t>
      </w:r>
      <w:r w:rsidR="00E517BD" w:rsidRPr="004F1861">
        <w:rPr>
          <w:rFonts w:eastAsiaTheme="minorEastAsia" w:cs="Times New Roman"/>
        </w:rPr>
        <w:t xml:space="preserve"> morphology, phase change </w:t>
      </w:r>
      <w:r w:rsidR="00FD2BC4" w:rsidRPr="004F1861">
        <w:rPr>
          <w:rFonts w:eastAsiaTheme="minorEastAsia" w:cs="Times New Roman"/>
        </w:rPr>
        <w:t>performance</w:t>
      </w:r>
      <w:r w:rsidR="00E517BD" w:rsidRPr="004F1861">
        <w:rPr>
          <w:rFonts w:eastAsiaTheme="minorEastAsia" w:cs="Times New Roman"/>
        </w:rPr>
        <w:t>, crystal structure, shape stability and thermal regulating ability</w:t>
      </w:r>
      <w:r w:rsidR="00FF1CB1" w:rsidRPr="004F1861">
        <w:rPr>
          <w:rFonts w:eastAsiaTheme="minorEastAsia" w:cs="Times New Roman"/>
        </w:rPr>
        <w:t xml:space="preserve"> </w:t>
      </w:r>
      <w:r w:rsidR="00084EC8" w:rsidRPr="004F1861">
        <w:rPr>
          <w:rFonts w:eastAsiaTheme="minorEastAsia" w:cs="Times New Roman"/>
        </w:rPr>
        <w:t>were</w:t>
      </w:r>
      <w:r w:rsidR="00E517BD" w:rsidRPr="004F1861">
        <w:rPr>
          <w:rFonts w:eastAsiaTheme="minorEastAsia" w:cs="Times New Roman"/>
        </w:rPr>
        <w:t xml:space="preserve"> </w:t>
      </w:r>
      <w:r w:rsidR="00C1632B" w:rsidRPr="004F1861">
        <w:rPr>
          <w:rFonts w:eastAsiaTheme="minorEastAsia" w:cs="Times New Roman"/>
        </w:rPr>
        <w:lastRenderedPageBreak/>
        <w:t>assessed</w:t>
      </w:r>
      <w:r w:rsidR="00E517BD" w:rsidRPr="004F1861">
        <w:rPr>
          <w:rFonts w:eastAsiaTheme="minorEastAsia" w:cs="Times New Roman"/>
        </w:rPr>
        <w:t xml:space="preserve">. </w:t>
      </w:r>
      <w:r w:rsidR="00581FA1" w:rsidRPr="004F1861">
        <w:rPr>
          <w:rFonts w:eastAsiaTheme="minorEastAsia" w:cs="Times New Roman"/>
        </w:rPr>
        <w:t xml:space="preserve">The results </w:t>
      </w:r>
      <w:r w:rsidR="00F55FB5" w:rsidRPr="004F1861">
        <w:rPr>
          <w:rFonts w:eastAsiaTheme="minorEastAsia" w:cs="Times New Roman"/>
        </w:rPr>
        <w:t>indicated</w:t>
      </w:r>
      <w:r w:rsidR="00581FA1" w:rsidRPr="004F1861">
        <w:rPr>
          <w:rFonts w:eastAsiaTheme="minorEastAsia" w:cs="Times New Roman"/>
        </w:rPr>
        <w:t xml:space="preserve"> that </w:t>
      </w:r>
      <w:r w:rsidR="005826BC" w:rsidRPr="004F1861">
        <w:rPr>
          <w:rFonts w:eastAsiaTheme="minorEastAsia" w:cs="Times New Roman"/>
        </w:rPr>
        <w:t xml:space="preserve">both </w:t>
      </w:r>
      <w:r w:rsidR="00C1632B" w:rsidRPr="004F1861">
        <w:rPr>
          <w:rFonts w:eastAsiaTheme="minorEastAsia" w:cs="Times New Roman"/>
        </w:rPr>
        <w:t xml:space="preserve">the </w:t>
      </w:r>
      <w:proofErr w:type="spellStart"/>
      <w:r w:rsidR="00E517BD" w:rsidRPr="004F1861">
        <w:rPr>
          <w:rFonts w:eastAsiaTheme="minorEastAsia" w:cs="Times New Roman"/>
        </w:rPr>
        <w:t>crystallizability</w:t>
      </w:r>
      <w:proofErr w:type="spellEnd"/>
      <w:r w:rsidR="00E517BD" w:rsidRPr="004F1861">
        <w:rPr>
          <w:rFonts w:eastAsiaTheme="minorEastAsia" w:cs="Times New Roman"/>
        </w:rPr>
        <w:t xml:space="preserve"> and </w:t>
      </w:r>
      <w:proofErr w:type="spellStart"/>
      <w:r w:rsidR="00E517BD" w:rsidRPr="004F1861">
        <w:rPr>
          <w:rFonts w:eastAsiaTheme="minorEastAsia" w:cs="Times New Roman"/>
          <w:i/>
          <w:iCs/>
        </w:rPr>
        <w:t>T</w:t>
      </w:r>
      <w:r w:rsidR="00E517BD" w:rsidRPr="004F1861">
        <w:rPr>
          <w:rFonts w:eastAsiaTheme="minorEastAsia" w:cs="Times New Roman"/>
          <w:vertAlign w:val="subscript"/>
        </w:rPr>
        <w:t>g</w:t>
      </w:r>
      <w:proofErr w:type="spellEnd"/>
      <w:r w:rsidR="00E517BD" w:rsidRPr="004F1861">
        <w:rPr>
          <w:rFonts w:eastAsiaTheme="minorEastAsia" w:cs="Times New Roman"/>
        </w:rPr>
        <w:t xml:space="preserve"> of PLA</w:t>
      </w:r>
      <w:r w:rsidR="00585AAE" w:rsidRPr="004F1861">
        <w:rPr>
          <w:rFonts w:eastAsiaTheme="minorEastAsia" w:cs="Times New Roman"/>
        </w:rPr>
        <w:t xml:space="preserve"> (</w:t>
      </w:r>
      <m:oMath>
        <m:sSubSup>
          <m:sSubSupPr>
            <m:ctrlPr>
              <w:rPr>
                <w:rFonts w:ascii="Cambria Math" w:hAnsi="Cambria Math" w:cs="Times New Roman"/>
                <w:i/>
              </w:rPr>
            </m:ctrlPr>
          </m:sSubSupPr>
          <m:e>
            <m:r>
              <m:rPr>
                <m:nor/>
              </m:rPr>
              <w:rPr>
                <w:rFonts w:cs="Times New Roman"/>
                <w:i/>
                <w:iCs/>
              </w:rPr>
              <m:t>T</m:t>
            </m:r>
          </m:e>
          <m:sub>
            <m:r>
              <m:rPr>
                <m:nor/>
              </m:rPr>
              <w:rPr>
                <w:rFonts w:cs="Times New Roman"/>
              </w:rPr>
              <m:t>g</m:t>
            </m:r>
          </m:sub>
          <m:sup>
            <m:r>
              <m:rPr>
                <m:nor/>
              </m:rPr>
              <w:rPr>
                <w:rFonts w:cs="Times New Roman"/>
              </w:rPr>
              <m:t>PLA</m:t>
            </m:r>
          </m:sup>
        </m:sSubSup>
      </m:oMath>
      <w:r w:rsidR="00585AAE" w:rsidRPr="004F1861">
        <w:rPr>
          <w:rFonts w:eastAsiaTheme="minorEastAsia" w:cs="Times New Roman"/>
        </w:rPr>
        <w:t>)</w:t>
      </w:r>
      <w:r w:rsidR="00D05CB4" w:rsidRPr="004F1861">
        <w:rPr>
          <w:rFonts w:eastAsiaTheme="minorEastAsia" w:cs="Times New Roman"/>
        </w:rPr>
        <w:t xml:space="preserve"> dramatically influence</w:t>
      </w:r>
      <w:r w:rsidR="000D0290" w:rsidRPr="004F1861">
        <w:rPr>
          <w:rFonts w:eastAsiaTheme="minorEastAsia" w:cs="Times New Roman"/>
        </w:rPr>
        <w:t>d</w:t>
      </w:r>
      <w:r w:rsidR="00D05CB4" w:rsidRPr="004F1861">
        <w:rPr>
          <w:rFonts w:eastAsiaTheme="minorEastAsia" w:cs="Times New Roman"/>
        </w:rPr>
        <w:t xml:space="preserve"> </w:t>
      </w:r>
      <w:r w:rsidR="00C1632B" w:rsidRPr="004F1861">
        <w:rPr>
          <w:rFonts w:eastAsiaTheme="minorEastAsia" w:cs="Times New Roman"/>
        </w:rPr>
        <w:t xml:space="preserve">the phase change performance of </w:t>
      </w:r>
      <w:r w:rsidR="00D05CB4" w:rsidRPr="004F1861">
        <w:rPr>
          <w:rFonts w:eastAsiaTheme="minorEastAsia" w:cs="Times New Roman"/>
        </w:rPr>
        <w:t>PEG</w:t>
      </w:r>
      <w:r w:rsidR="00A46EDC" w:rsidRPr="004F1861">
        <w:rPr>
          <w:rFonts w:eastAsiaTheme="minorEastAsia" w:cs="Times New Roman"/>
        </w:rPr>
        <w:t>.</w:t>
      </w:r>
      <w:r w:rsidR="002B12D8" w:rsidRPr="004F1861">
        <w:rPr>
          <w:rFonts w:eastAsiaTheme="minorEastAsia" w:cs="Times New Roman"/>
        </w:rPr>
        <w:t xml:space="preserve"> </w:t>
      </w:r>
      <w:r w:rsidR="00653AF3" w:rsidRPr="004F1861">
        <w:rPr>
          <w:rFonts w:cs="Times New Roman"/>
          <w:szCs w:val="24"/>
        </w:rPr>
        <w:t>Δ</w:t>
      </w:r>
      <w:r w:rsidR="00653AF3" w:rsidRPr="004F1861">
        <w:rPr>
          <w:rFonts w:cs="Times New Roman"/>
          <w:i/>
          <w:iCs/>
          <w:szCs w:val="24"/>
        </w:rPr>
        <w:t xml:space="preserve">H </w:t>
      </w:r>
      <w:r w:rsidR="00653AF3" w:rsidRPr="004F1861">
        <w:rPr>
          <w:rFonts w:eastAsiaTheme="minorEastAsia" w:cs="Times New Roman"/>
        </w:rPr>
        <w:t xml:space="preserve">could be promoted by selecting a suitable supporting material. </w:t>
      </w:r>
      <w:r w:rsidR="00170BE1" w:rsidRPr="004F1861">
        <w:rPr>
          <w:rFonts w:eastAsiaTheme="minorEastAsia" w:cs="Times New Roman"/>
        </w:rPr>
        <w:t>The most promising support matrix was shown to be s</w:t>
      </w:r>
      <w:r w:rsidR="00045777" w:rsidRPr="004F1861">
        <w:rPr>
          <w:rFonts w:eastAsiaTheme="minorEastAsia" w:cs="Times New Roman"/>
        </w:rPr>
        <w:t>emi-crystalline</w:t>
      </w:r>
      <w:r w:rsidR="003C0B0D" w:rsidRPr="004F1861">
        <w:rPr>
          <w:rFonts w:eastAsiaTheme="minorEastAsia" w:cs="Times New Roman"/>
        </w:rPr>
        <w:t xml:space="preserve"> </w:t>
      </w:r>
      <w:r w:rsidR="00170BE1" w:rsidRPr="004F1861">
        <w:rPr>
          <w:rFonts w:eastAsiaTheme="minorEastAsia" w:cs="Times New Roman"/>
        </w:rPr>
        <w:t>PLA with flexible, or</w:t>
      </w:r>
      <w:r w:rsidR="00045777" w:rsidRPr="004F1861">
        <w:rPr>
          <w:rFonts w:eastAsiaTheme="minorEastAsia" w:cs="Times New Roman"/>
        </w:rPr>
        <w:t xml:space="preserve"> rubbery</w:t>
      </w:r>
      <w:r w:rsidR="00170BE1" w:rsidRPr="004F1861">
        <w:rPr>
          <w:rFonts w:eastAsiaTheme="minorEastAsia" w:cs="Times New Roman"/>
        </w:rPr>
        <w:t>, amorphous regions (</w:t>
      </w:r>
      <m:oMath>
        <m:sSubSup>
          <m:sSubSupPr>
            <m:ctrlPr>
              <w:rPr>
                <w:rFonts w:ascii="Cambria Math" w:hAnsi="Cambria Math" w:cs="Times New Roman"/>
                <w:i/>
              </w:rPr>
            </m:ctrlPr>
          </m:sSubSupPr>
          <m:e>
            <m:r>
              <m:rPr>
                <m:nor/>
              </m:rPr>
              <w:rPr>
                <w:rFonts w:cs="Times New Roman"/>
                <w:i/>
                <w:iCs/>
              </w:rPr>
              <m:t>T</m:t>
            </m:r>
          </m:e>
          <m:sub>
            <m:r>
              <m:rPr>
                <m:nor/>
              </m:rPr>
              <w:rPr>
                <w:rFonts w:cs="Times New Roman"/>
              </w:rPr>
              <m:t>g</m:t>
            </m:r>
          </m:sub>
          <m:sup>
            <m:r>
              <m:rPr>
                <m:nor/>
              </m:rPr>
              <w:rPr>
                <w:rFonts w:cs="Times New Roman"/>
              </w:rPr>
              <m:t>PLA</m:t>
            </m:r>
          </m:sup>
        </m:sSubSup>
      </m:oMath>
      <w:r w:rsidR="00170BE1" w:rsidRPr="004F1861">
        <w:rPr>
          <w:rFonts w:eastAsiaTheme="minorEastAsia" w:cs="Times New Roman"/>
        </w:rPr>
        <w:t xml:space="preserve"> &lt; operating temperature</w:t>
      </w:r>
      <w:r w:rsidR="001A47A3" w:rsidRPr="004F1861">
        <w:rPr>
          <w:rFonts w:eastAsiaTheme="minorEastAsia" w:cs="Times New Roman"/>
        </w:rPr>
        <w:t xml:space="preserve"> of PCM</w:t>
      </w:r>
      <w:r w:rsidR="00170BE1" w:rsidRPr="004F1861">
        <w:rPr>
          <w:rFonts w:eastAsiaTheme="minorEastAsia" w:cs="Times New Roman"/>
        </w:rPr>
        <w:t xml:space="preserve">) as it provided structural integrity, whilst having </w:t>
      </w:r>
      <w:r w:rsidR="00A450CD" w:rsidRPr="004F1861">
        <w:rPr>
          <w:rFonts w:eastAsiaTheme="minorEastAsia" w:cs="Times New Roman"/>
        </w:rPr>
        <w:t>weaker</w:t>
      </w:r>
      <w:r w:rsidR="00045777" w:rsidRPr="004F1861">
        <w:rPr>
          <w:rFonts w:eastAsiaTheme="minorEastAsia" w:cs="Times New Roman"/>
        </w:rPr>
        <w:t xml:space="preserve"> confinement on PEG crystallization</w:t>
      </w:r>
      <w:r w:rsidR="00170BE1" w:rsidRPr="004F1861">
        <w:rPr>
          <w:rFonts w:eastAsiaTheme="minorEastAsia" w:cs="Times New Roman"/>
        </w:rPr>
        <w:t>,</w:t>
      </w:r>
      <w:r w:rsidR="00C25B30" w:rsidRPr="004F1861">
        <w:rPr>
          <w:rFonts w:eastAsiaTheme="minorEastAsia" w:cs="Times New Roman"/>
        </w:rPr>
        <w:t xml:space="preserve"> </w:t>
      </w:r>
      <w:r w:rsidR="00170BE1" w:rsidRPr="004F1861">
        <w:rPr>
          <w:rFonts w:eastAsiaTheme="minorEastAsia" w:cs="Times New Roman"/>
        </w:rPr>
        <w:t>resulting in</w:t>
      </w:r>
      <w:r w:rsidR="00C1632B" w:rsidRPr="004F1861">
        <w:rPr>
          <w:rFonts w:eastAsiaTheme="minorEastAsia" w:cs="Times New Roman"/>
        </w:rPr>
        <w:t xml:space="preserve"> </w:t>
      </w:r>
      <w:r w:rsidR="00C25B30" w:rsidRPr="004F1861">
        <w:rPr>
          <w:rFonts w:eastAsiaTheme="minorEastAsia" w:cs="Times New Roman"/>
        </w:rPr>
        <w:t>high</w:t>
      </w:r>
      <w:r w:rsidR="00A450CD" w:rsidRPr="004F1861">
        <w:rPr>
          <w:rFonts w:eastAsiaTheme="minorEastAsia" w:cs="Times New Roman"/>
        </w:rPr>
        <w:t>er</w:t>
      </w:r>
      <w:r w:rsidR="00C25B30" w:rsidRPr="004F1861">
        <w:rPr>
          <w:rFonts w:eastAsiaTheme="minorEastAsia" w:cs="Times New Roman"/>
        </w:rPr>
        <w:t xml:space="preserve"> </w:t>
      </w:r>
      <w:r w:rsidR="00C25B30" w:rsidRPr="004F1861">
        <w:rPr>
          <w:rFonts w:cs="Times New Roman"/>
          <w:szCs w:val="24"/>
        </w:rPr>
        <w:t>Δ</w:t>
      </w:r>
      <w:r w:rsidR="00C25B30" w:rsidRPr="004F1861">
        <w:rPr>
          <w:rFonts w:cs="Times New Roman"/>
          <w:i/>
          <w:iCs/>
          <w:szCs w:val="24"/>
        </w:rPr>
        <w:t>H</w:t>
      </w:r>
      <w:r w:rsidR="00C25B30" w:rsidRPr="004F1861">
        <w:rPr>
          <w:rFonts w:eastAsiaTheme="minorEastAsia" w:cs="Times New Roman"/>
        </w:rPr>
        <w:t>.</w:t>
      </w:r>
      <w:r w:rsidR="00045777" w:rsidRPr="004F1861">
        <w:rPr>
          <w:rFonts w:eastAsiaTheme="minorEastAsia" w:cs="Times New Roman"/>
        </w:rPr>
        <w:t xml:space="preserve"> </w:t>
      </w:r>
    </w:p>
    <w:p w14:paraId="7D762E39" w14:textId="38A48EDC" w:rsidR="001D1DA5" w:rsidRPr="004F1861" w:rsidRDefault="001D1DA5" w:rsidP="00A26812">
      <w:pPr>
        <w:ind w:firstLineChars="100" w:firstLine="240"/>
        <w:rPr>
          <w:rFonts w:eastAsiaTheme="minorEastAsia" w:cs="Times New Roman"/>
        </w:rPr>
      </w:pPr>
    </w:p>
    <w:p w14:paraId="6F972A3A" w14:textId="4C14B24E" w:rsidR="00620EAA" w:rsidRPr="004F1861" w:rsidRDefault="00620EAA" w:rsidP="00DD4859">
      <w:pPr>
        <w:pStyle w:val="L1"/>
        <w:rPr>
          <w:rFonts w:cs="Times New Roman"/>
        </w:rPr>
      </w:pPr>
      <w:r w:rsidRPr="004F1861">
        <w:rPr>
          <w:rFonts w:cs="Times New Roman"/>
        </w:rPr>
        <w:t>2. Materials and methods</w:t>
      </w:r>
    </w:p>
    <w:p w14:paraId="3F693F88" w14:textId="5144AECD" w:rsidR="00094A35" w:rsidRPr="004F1861" w:rsidRDefault="00E30C63" w:rsidP="00F12F3A">
      <w:pPr>
        <w:pStyle w:val="L2"/>
      </w:pPr>
      <w:r w:rsidRPr="004F1861">
        <w:t>2.1</w:t>
      </w:r>
      <w:r w:rsidR="005C086D" w:rsidRPr="004F1861">
        <w:t xml:space="preserve"> </w:t>
      </w:r>
      <w:r w:rsidR="00C50EBD" w:rsidRPr="004F1861">
        <w:t>Materials</w:t>
      </w:r>
    </w:p>
    <w:p w14:paraId="5C2CBF37" w14:textId="1F7D3432" w:rsidR="0086397A" w:rsidRPr="004F1861" w:rsidRDefault="0099799E" w:rsidP="00A66CA9">
      <w:pPr>
        <w:ind w:firstLineChars="100" w:firstLine="240"/>
        <w:rPr>
          <w:rFonts w:cs="Times New Roman"/>
        </w:rPr>
      </w:pPr>
      <w:r w:rsidRPr="004F1861">
        <w:rPr>
          <w:rFonts w:eastAsiaTheme="minorEastAsia" w:cs="Times New Roman"/>
        </w:rPr>
        <w:t xml:space="preserve">The following chemicals were used </w:t>
      </w:r>
      <w:r w:rsidR="00BD7FEC" w:rsidRPr="004F1861">
        <w:rPr>
          <w:rFonts w:eastAsiaTheme="minorEastAsia" w:cs="Times New Roman"/>
        </w:rPr>
        <w:t xml:space="preserve">as supplied </w:t>
      </w:r>
      <w:r w:rsidRPr="004F1861">
        <w:rPr>
          <w:rFonts w:eastAsiaTheme="minorEastAsia" w:cs="Times New Roman"/>
        </w:rPr>
        <w:t>without further purification</w:t>
      </w:r>
      <w:r w:rsidR="00EE0B3F" w:rsidRPr="004F1861">
        <w:rPr>
          <w:rFonts w:eastAsiaTheme="minorEastAsia" w:cs="Times New Roman"/>
        </w:rPr>
        <w:t>.</w:t>
      </w:r>
      <w:r w:rsidRPr="004F1861">
        <w:rPr>
          <w:rFonts w:eastAsiaTheme="minorEastAsia" w:cs="Times New Roman"/>
        </w:rPr>
        <w:t xml:space="preserve"> </w:t>
      </w:r>
      <w:r w:rsidR="00916498" w:rsidRPr="004F1861">
        <w:rPr>
          <w:rFonts w:eastAsiaTheme="minorEastAsia" w:cs="Times New Roman"/>
        </w:rPr>
        <w:t>Three</w:t>
      </w:r>
      <w:r w:rsidR="002423B2" w:rsidRPr="004F1861">
        <w:rPr>
          <w:rFonts w:eastAsiaTheme="minorEastAsia" w:cs="Times New Roman" w:hint="eastAsia"/>
        </w:rPr>
        <w:t xml:space="preserve"> </w:t>
      </w:r>
      <w:r w:rsidR="00BD7FEC" w:rsidRPr="004F1861">
        <w:rPr>
          <w:rFonts w:eastAsiaTheme="minorEastAsia" w:cs="Times New Roman"/>
        </w:rPr>
        <w:t>forms</w:t>
      </w:r>
      <w:r w:rsidR="00BD7FEC" w:rsidRPr="004F1861">
        <w:rPr>
          <w:rFonts w:eastAsiaTheme="minorEastAsia" w:cs="Times New Roman" w:hint="eastAsia"/>
        </w:rPr>
        <w:t xml:space="preserve"> </w:t>
      </w:r>
      <w:r w:rsidR="002423B2" w:rsidRPr="004F1861">
        <w:rPr>
          <w:rFonts w:eastAsiaTheme="minorEastAsia" w:cs="Times New Roman" w:hint="eastAsia"/>
        </w:rPr>
        <w:t xml:space="preserve">of </w:t>
      </w:r>
      <w:r w:rsidR="00177CAE" w:rsidRPr="004F1861">
        <w:rPr>
          <w:rFonts w:cs="Times New Roman"/>
        </w:rPr>
        <w:t>PLA</w:t>
      </w:r>
      <w:r w:rsidR="007C1C24" w:rsidRPr="004F1861">
        <w:rPr>
          <w:rFonts w:cs="Times New Roman"/>
        </w:rPr>
        <w:t xml:space="preserve">: </w:t>
      </w:r>
      <w:proofErr w:type="gramStart"/>
      <w:r w:rsidR="007C1C24" w:rsidRPr="004F1861">
        <w:rPr>
          <w:rFonts w:cs="Times New Roman"/>
        </w:rPr>
        <w:t>poly(</w:t>
      </w:r>
      <w:proofErr w:type="gramEnd"/>
      <w:r w:rsidR="007C1C24" w:rsidRPr="004F1861">
        <w:rPr>
          <w:rFonts w:cs="Times New Roman"/>
        </w:rPr>
        <w:t>L-lactic acid)</w:t>
      </w:r>
      <w:r w:rsidR="0097019A" w:rsidRPr="004F1861">
        <w:rPr>
          <w:rFonts w:cs="Times New Roman"/>
        </w:rPr>
        <w:t xml:space="preserve"> (L-PLA</w:t>
      </w:r>
      <w:r w:rsidR="006623D9" w:rsidRPr="004F1861">
        <w:rPr>
          <w:rFonts w:cs="Times New Roman"/>
        </w:rPr>
        <w:t>), poly(D-lactic acid)</w:t>
      </w:r>
      <w:r w:rsidR="0097019A" w:rsidRPr="004F1861">
        <w:rPr>
          <w:rFonts w:cs="Times New Roman"/>
        </w:rPr>
        <w:t xml:space="preserve"> </w:t>
      </w:r>
      <w:r w:rsidR="00043EE3" w:rsidRPr="004F1861">
        <w:rPr>
          <w:rFonts w:cs="Times New Roman"/>
        </w:rPr>
        <w:t>(</w:t>
      </w:r>
      <w:r w:rsidR="0097019A" w:rsidRPr="004F1861">
        <w:rPr>
          <w:rFonts w:cs="Times New Roman"/>
        </w:rPr>
        <w:t>D-PLA</w:t>
      </w:r>
      <w:r w:rsidR="00043EE3" w:rsidRPr="004F1861">
        <w:rPr>
          <w:rFonts w:cs="Times New Roman"/>
        </w:rPr>
        <w:t>),</w:t>
      </w:r>
      <w:r w:rsidR="0097019A" w:rsidRPr="004F1861">
        <w:rPr>
          <w:rFonts w:cs="Times New Roman"/>
        </w:rPr>
        <w:t xml:space="preserve"> and </w:t>
      </w:r>
      <w:r w:rsidR="00043EE3" w:rsidRPr="004F1861">
        <w:rPr>
          <w:rFonts w:cs="Times New Roman"/>
        </w:rPr>
        <w:t>random copolymer of L-lactic acid and D-lactic acid (</w:t>
      </w:r>
      <w:r w:rsidR="0097019A" w:rsidRPr="004F1861">
        <w:rPr>
          <w:rFonts w:cs="Times New Roman"/>
        </w:rPr>
        <w:t>D,L-PLA)</w:t>
      </w:r>
      <w:r w:rsidR="00177CAE" w:rsidRPr="004F1861">
        <w:rPr>
          <w:rFonts w:cs="Times New Roman"/>
        </w:rPr>
        <w:t xml:space="preserve"> w</w:t>
      </w:r>
      <w:r w:rsidR="00C264B0" w:rsidRPr="004F1861">
        <w:rPr>
          <w:rFonts w:cs="Times New Roman"/>
        </w:rPr>
        <w:t>ere</w:t>
      </w:r>
      <w:r w:rsidR="00177CAE" w:rsidRPr="004F1861">
        <w:rPr>
          <w:rFonts w:cs="Times New Roman"/>
        </w:rPr>
        <w:t xml:space="preserve"> obtained from</w:t>
      </w:r>
      <w:r w:rsidR="00BC1D3E" w:rsidRPr="004F1861">
        <w:rPr>
          <w:rFonts w:cs="Times New Roman"/>
        </w:rPr>
        <w:t xml:space="preserve"> Jinan </w:t>
      </w:r>
      <w:proofErr w:type="spellStart"/>
      <w:r w:rsidR="00BC1D3E" w:rsidRPr="004F1861">
        <w:rPr>
          <w:rFonts w:cs="Times New Roman"/>
        </w:rPr>
        <w:t>Daigang</w:t>
      </w:r>
      <w:proofErr w:type="spellEnd"/>
      <w:r w:rsidR="00BC1D3E" w:rsidRPr="004F1861">
        <w:rPr>
          <w:rFonts w:cs="Times New Roman"/>
        </w:rPr>
        <w:t xml:space="preserve"> </w:t>
      </w:r>
      <w:r w:rsidR="0058508B" w:rsidRPr="004F1861">
        <w:rPr>
          <w:rFonts w:cs="Times New Roman"/>
        </w:rPr>
        <w:t>Bio</w:t>
      </w:r>
      <w:r w:rsidR="0051136F" w:rsidRPr="004F1861">
        <w:rPr>
          <w:rFonts w:cs="Times New Roman"/>
        </w:rPr>
        <w:t>-</w:t>
      </w:r>
      <w:r w:rsidR="0058508B" w:rsidRPr="004F1861">
        <w:rPr>
          <w:rFonts w:cs="Times New Roman"/>
        </w:rPr>
        <w:t>e</w:t>
      </w:r>
      <w:r w:rsidR="00BC1D3E" w:rsidRPr="004F1861">
        <w:rPr>
          <w:rFonts w:cs="Times New Roman"/>
        </w:rPr>
        <w:t xml:space="preserve">ngineering Co., Ltd. </w:t>
      </w:r>
      <w:r w:rsidR="00F33352" w:rsidRPr="004F1861">
        <w:rPr>
          <w:rFonts w:cs="Times New Roman"/>
        </w:rPr>
        <w:t>China</w:t>
      </w:r>
      <w:r w:rsidR="002D60D0" w:rsidRPr="004F1861">
        <w:rPr>
          <w:rFonts w:cs="Times New Roman"/>
        </w:rPr>
        <w:t xml:space="preserve"> (</w:t>
      </w:r>
      <w:r w:rsidR="00B61E30" w:rsidRPr="004F1861">
        <w:rPr>
          <w:rFonts w:cs="Times New Roman"/>
        </w:rPr>
        <w:t xml:space="preserve">see PLA type and </w:t>
      </w:r>
      <w:r w:rsidR="000629C5" w:rsidRPr="004F1861">
        <w:rPr>
          <w:rFonts w:cs="Times New Roman"/>
        </w:rPr>
        <w:t>weight-average molecular weight (</w:t>
      </w:r>
      <w:r w:rsidR="00B61E30" w:rsidRPr="004F1861">
        <w:rPr>
          <w:rFonts w:cs="Times New Roman"/>
          <w:i/>
          <w:iCs/>
        </w:rPr>
        <w:t>M</w:t>
      </w:r>
      <w:r w:rsidR="00B61E30" w:rsidRPr="004F1861">
        <w:rPr>
          <w:rFonts w:cs="Times New Roman"/>
          <w:vertAlign w:val="subscript"/>
        </w:rPr>
        <w:t>w</w:t>
      </w:r>
      <w:r w:rsidR="000629C5" w:rsidRPr="004F1861">
        <w:rPr>
          <w:rFonts w:cs="Times New Roman"/>
        </w:rPr>
        <w:t>)</w:t>
      </w:r>
      <w:r w:rsidR="00B61E30" w:rsidRPr="004F1861">
        <w:rPr>
          <w:rFonts w:cs="Times New Roman"/>
        </w:rPr>
        <w:t xml:space="preserve"> in S</w:t>
      </w:r>
      <w:r w:rsidR="00252B1E" w:rsidRPr="004F1861">
        <w:rPr>
          <w:rFonts w:cs="Times New Roman"/>
        </w:rPr>
        <w:t>upporting Information</w:t>
      </w:r>
      <w:r w:rsidR="00DB76C0" w:rsidRPr="004F1861">
        <w:rPr>
          <w:rFonts w:cs="Times New Roman"/>
        </w:rPr>
        <w:t xml:space="preserve"> (SI)</w:t>
      </w:r>
      <w:r w:rsidR="00AB440F" w:rsidRPr="004F1861">
        <w:rPr>
          <w:rFonts w:cs="Times New Roman"/>
        </w:rPr>
        <w:t>,</w:t>
      </w:r>
      <w:r w:rsidR="00252B1E" w:rsidRPr="004F1861">
        <w:rPr>
          <w:rFonts w:cs="Times New Roman"/>
        </w:rPr>
        <w:t xml:space="preserve"> </w:t>
      </w:r>
      <w:r w:rsidR="00252B1E" w:rsidRPr="004F1861">
        <w:rPr>
          <w:rFonts w:eastAsia="SimSun" w:cs="Times New Roman"/>
          <w:color w:val="0000FF"/>
          <w:szCs w:val="24"/>
        </w:rPr>
        <w:t>Table S1</w:t>
      </w:r>
      <w:r w:rsidR="002D60D0" w:rsidRPr="004F1861">
        <w:rPr>
          <w:rFonts w:cs="Times New Roman"/>
        </w:rPr>
        <w:t>)</w:t>
      </w:r>
      <w:r w:rsidR="00F33352" w:rsidRPr="004F1861">
        <w:rPr>
          <w:rFonts w:cs="Times New Roman"/>
        </w:rPr>
        <w:t xml:space="preserve">. </w:t>
      </w:r>
      <w:r w:rsidR="00E86249" w:rsidRPr="004F1861">
        <w:rPr>
          <w:rFonts w:cs="Times New Roman"/>
        </w:rPr>
        <w:t xml:space="preserve">PEG </w:t>
      </w:r>
      <w:r w:rsidR="00390D7D" w:rsidRPr="004F1861">
        <w:rPr>
          <w:rFonts w:cs="Times New Roman"/>
        </w:rPr>
        <w:t xml:space="preserve">of </w:t>
      </w:r>
      <w:r w:rsidR="000C3A2D" w:rsidRPr="004F1861">
        <w:rPr>
          <w:rFonts w:cs="Times New Roman"/>
        </w:rPr>
        <w:t xml:space="preserve">varying </w:t>
      </w:r>
      <w:r w:rsidR="003D52E6" w:rsidRPr="004F1861">
        <w:rPr>
          <w:rFonts w:cs="Times New Roman"/>
          <w:i/>
          <w:iCs/>
        </w:rPr>
        <w:t>M</w:t>
      </w:r>
      <w:r w:rsidR="003D52E6" w:rsidRPr="004F1861">
        <w:rPr>
          <w:rFonts w:cs="Times New Roman"/>
          <w:vertAlign w:val="subscript"/>
        </w:rPr>
        <w:t>w</w:t>
      </w:r>
      <w:r w:rsidR="003D52E6" w:rsidRPr="004F1861">
        <w:rPr>
          <w:rFonts w:cs="Times New Roman"/>
        </w:rPr>
        <w:t xml:space="preserve"> </w:t>
      </w:r>
      <w:r w:rsidR="003B433F" w:rsidRPr="004F1861">
        <w:rPr>
          <w:rFonts w:cs="Times New Roman"/>
        </w:rPr>
        <w:t>(</w:t>
      </w:r>
      <w:r w:rsidR="006315FE" w:rsidRPr="004F1861">
        <w:rPr>
          <w:rFonts w:cs="Times New Roman"/>
        </w:rPr>
        <w:t>6</w:t>
      </w:r>
      <w:r w:rsidR="00D521B0" w:rsidRPr="004F1861">
        <w:rPr>
          <w:rFonts w:cs="Times New Roman"/>
        </w:rPr>
        <w:t>k</w:t>
      </w:r>
      <w:r w:rsidR="006315FE" w:rsidRPr="004F1861">
        <w:rPr>
          <w:rFonts w:cs="Times New Roman"/>
        </w:rPr>
        <w:t>, 1</w:t>
      </w:r>
      <w:r w:rsidR="00D521B0" w:rsidRPr="004F1861">
        <w:rPr>
          <w:rFonts w:cs="Times New Roman"/>
        </w:rPr>
        <w:t>k</w:t>
      </w:r>
      <w:r w:rsidR="006315FE" w:rsidRPr="004F1861">
        <w:rPr>
          <w:rFonts w:cs="Times New Roman"/>
        </w:rPr>
        <w:t xml:space="preserve"> and 0.6</w:t>
      </w:r>
      <w:r w:rsidR="00D521B0" w:rsidRPr="004F1861">
        <w:rPr>
          <w:rFonts w:cs="Times New Roman"/>
        </w:rPr>
        <w:t>k</w:t>
      </w:r>
      <w:r w:rsidR="000C3A2D" w:rsidRPr="004F1861">
        <w:rPr>
          <w:rFonts w:cs="Times New Roman"/>
        </w:rPr>
        <w:t xml:space="preserve"> </w:t>
      </w:r>
      <w:r w:rsidR="003D52E6" w:rsidRPr="004F1861">
        <w:rPr>
          <w:rFonts w:cs="Times New Roman"/>
        </w:rPr>
        <w:t xml:space="preserve">g/mol) </w:t>
      </w:r>
      <w:r w:rsidR="00C264B0" w:rsidRPr="004F1861">
        <w:rPr>
          <w:rFonts w:cs="Times New Roman"/>
        </w:rPr>
        <w:t xml:space="preserve">were bought from </w:t>
      </w:r>
      <w:r w:rsidR="00F33352" w:rsidRPr="004F1861">
        <w:rPr>
          <w:rFonts w:cs="Times New Roman"/>
        </w:rPr>
        <w:t xml:space="preserve">Petroliam National </w:t>
      </w:r>
      <w:proofErr w:type="spellStart"/>
      <w:r w:rsidR="00F33352" w:rsidRPr="004F1861">
        <w:rPr>
          <w:rFonts w:cs="Times New Roman"/>
        </w:rPr>
        <w:t>Berhad</w:t>
      </w:r>
      <w:proofErr w:type="spellEnd"/>
      <w:r w:rsidR="00FF350C" w:rsidRPr="004F1861">
        <w:rPr>
          <w:rFonts w:cs="Times New Roman"/>
        </w:rPr>
        <w:t xml:space="preserve">, Malaysia. </w:t>
      </w:r>
      <w:r w:rsidR="006D76CC" w:rsidRPr="004F1861">
        <w:rPr>
          <w:rFonts w:cs="Times New Roman"/>
        </w:rPr>
        <w:t>Dichloromethane (</w:t>
      </w:r>
      <w:r w:rsidR="002B1C44" w:rsidRPr="004F1861">
        <w:rPr>
          <w:rFonts w:cs="Times New Roman"/>
        </w:rPr>
        <w:t>DCM</w:t>
      </w:r>
      <w:r w:rsidR="006D76CC" w:rsidRPr="004F1861">
        <w:rPr>
          <w:rFonts w:cs="Times New Roman"/>
        </w:rPr>
        <w:t>)</w:t>
      </w:r>
      <w:r w:rsidR="008C2856" w:rsidRPr="004F1861">
        <w:rPr>
          <w:rFonts w:cs="Times New Roman"/>
        </w:rPr>
        <w:t xml:space="preserve"> was</w:t>
      </w:r>
      <w:r w:rsidR="00B57086" w:rsidRPr="004F1861">
        <w:rPr>
          <w:rFonts w:cs="Times New Roman"/>
        </w:rPr>
        <w:t xml:space="preserve"> analytical </w:t>
      </w:r>
      <w:r w:rsidR="000C3A2D" w:rsidRPr="004F1861">
        <w:rPr>
          <w:rFonts w:cs="Times New Roman"/>
        </w:rPr>
        <w:t xml:space="preserve">grade </w:t>
      </w:r>
      <w:r w:rsidR="00B57086" w:rsidRPr="004F1861">
        <w:rPr>
          <w:rFonts w:cs="Times New Roman"/>
        </w:rPr>
        <w:t>and purchased from Aladdin.</w:t>
      </w:r>
      <w:r w:rsidR="00CF452F" w:rsidRPr="004F1861">
        <w:rPr>
          <w:rFonts w:cs="Times New Roman"/>
        </w:rPr>
        <w:t xml:space="preserve"> </w:t>
      </w:r>
    </w:p>
    <w:p w14:paraId="3E8DC0A0" w14:textId="77777777" w:rsidR="00123705" w:rsidRPr="004F1861" w:rsidRDefault="00123705" w:rsidP="00686455">
      <w:pPr>
        <w:rPr>
          <w:rFonts w:eastAsiaTheme="minorEastAsia" w:cs="Times New Roman"/>
        </w:rPr>
      </w:pPr>
    </w:p>
    <w:p w14:paraId="7EBD60EE" w14:textId="54D1F1AB" w:rsidR="0086397A" w:rsidRPr="004F1861" w:rsidRDefault="00501AEE" w:rsidP="00B07EE4">
      <w:pPr>
        <w:pStyle w:val="L2"/>
      </w:pPr>
      <w:r w:rsidRPr="004F1861">
        <w:t>2.2</w:t>
      </w:r>
      <w:r w:rsidR="00CC3D7C" w:rsidRPr="004F1861">
        <w:t xml:space="preserve"> </w:t>
      </w:r>
      <w:r w:rsidR="002559DF" w:rsidRPr="004F1861">
        <w:t>F</w:t>
      </w:r>
      <w:r w:rsidR="00CC3D7C" w:rsidRPr="004F1861">
        <w:t>ibers</w:t>
      </w:r>
      <w:r w:rsidR="002559DF" w:rsidRPr="004F1861">
        <w:t xml:space="preserve"> Preparation</w:t>
      </w:r>
    </w:p>
    <w:p w14:paraId="68BB3470" w14:textId="3313BD2A" w:rsidR="001A1EE9" w:rsidRPr="004F1861" w:rsidRDefault="001A1EE9" w:rsidP="009A6AD5">
      <w:pPr>
        <w:pStyle w:val="L3"/>
      </w:pPr>
      <w:r w:rsidRPr="004F1861">
        <w:t xml:space="preserve">2.2.1 PLA </w:t>
      </w:r>
      <w:r w:rsidR="00250FB9" w:rsidRPr="004F1861">
        <w:t>solutio</w:t>
      </w:r>
      <w:r w:rsidR="00B37D89" w:rsidRPr="004F1861">
        <w:t>n</w:t>
      </w:r>
      <w:r w:rsidR="00E84365" w:rsidRPr="004F1861">
        <w:t>s</w:t>
      </w:r>
    </w:p>
    <w:p w14:paraId="3C87576C" w14:textId="1DCACAE8" w:rsidR="00B5058F" w:rsidRPr="004F1861" w:rsidRDefault="002E5ED3" w:rsidP="00A66CA9">
      <w:pPr>
        <w:ind w:firstLineChars="100" w:firstLine="240"/>
        <w:rPr>
          <w:rFonts w:eastAsiaTheme="minorEastAsia" w:cs="Times New Roman"/>
        </w:rPr>
      </w:pPr>
      <w:r w:rsidRPr="004F1861">
        <w:rPr>
          <w:rFonts w:cs="Times New Roman"/>
        </w:rPr>
        <w:t>8</w:t>
      </w:r>
      <w:r w:rsidRPr="004F1861">
        <w:rPr>
          <w:rFonts w:eastAsiaTheme="minorEastAsia" w:cs="Times New Roman" w:hint="eastAsia"/>
        </w:rPr>
        <w:t xml:space="preserve"> </w:t>
      </w:r>
      <w:proofErr w:type="spellStart"/>
      <w:r w:rsidRPr="004F1861">
        <w:rPr>
          <w:rFonts w:eastAsiaTheme="minorEastAsia" w:cs="Times New Roman" w:hint="eastAsia"/>
        </w:rPr>
        <w:t>wt</w:t>
      </w:r>
      <w:proofErr w:type="spellEnd"/>
      <w:r w:rsidRPr="004F1861">
        <w:rPr>
          <w:rFonts w:cs="Times New Roman"/>
        </w:rPr>
        <w:t xml:space="preserve">% </w:t>
      </w:r>
      <w:r w:rsidR="00EF61D8" w:rsidRPr="004F1861">
        <w:rPr>
          <w:rFonts w:cs="Times New Roman"/>
        </w:rPr>
        <w:t>PLA solution</w:t>
      </w:r>
      <w:r w:rsidR="00DE5F12" w:rsidRPr="004F1861">
        <w:rPr>
          <w:rFonts w:cs="Times New Roman"/>
        </w:rPr>
        <w:t>s (</w:t>
      </w:r>
      <w:r w:rsidR="007163EC" w:rsidRPr="004F1861">
        <w:rPr>
          <w:rFonts w:cs="Times New Roman"/>
        </w:rPr>
        <w:t>SI</w:t>
      </w:r>
      <w:r w:rsidR="00AB440F" w:rsidRPr="004F1861">
        <w:rPr>
          <w:rFonts w:cs="Times New Roman"/>
        </w:rPr>
        <w:t>,</w:t>
      </w:r>
      <w:r w:rsidR="003D6158" w:rsidRPr="004F1861">
        <w:rPr>
          <w:rFonts w:cs="Times New Roman"/>
        </w:rPr>
        <w:t xml:space="preserve"> </w:t>
      </w:r>
      <w:r w:rsidR="003D6158" w:rsidRPr="004F1861">
        <w:rPr>
          <w:rFonts w:eastAsia="SimSun" w:cs="Times New Roman"/>
          <w:color w:val="0000FF"/>
          <w:szCs w:val="24"/>
        </w:rPr>
        <w:t>Table S1</w:t>
      </w:r>
      <w:r w:rsidR="00DE5F12" w:rsidRPr="004F1861">
        <w:rPr>
          <w:rFonts w:cs="Times New Roman"/>
        </w:rPr>
        <w:t>)</w:t>
      </w:r>
      <w:r w:rsidR="00EF61D8" w:rsidRPr="004F1861">
        <w:rPr>
          <w:rFonts w:cs="Times New Roman"/>
        </w:rPr>
        <w:t xml:space="preserve"> </w:t>
      </w:r>
      <w:r w:rsidR="00243D1E" w:rsidRPr="004F1861">
        <w:rPr>
          <w:rFonts w:cs="Times New Roman"/>
        </w:rPr>
        <w:t>w</w:t>
      </w:r>
      <w:r w:rsidR="00243D1E" w:rsidRPr="004F1861">
        <w:rPr>
          <w:rFonts w:eastAsiaTheme="minorEastAsia" w:cs="Times New Roman" w:hint="eastAsia"/>
        </w:rPr>
        <w:t>ere</w:t>
      </w:r>
      <w:r w:rsidR="00243D1E" w:rsidRPr="004F1861">
        <w:rPr>
          <w:rFonts w:cs="Times New Roman"/>
        </w:rPr>
        <w:t xml:space="preserve"> </w:t>
      </w:r>
      <w:r w:rsidR="00EF61D8" w:rsidRPr="004F1861">
        <w:rPr>
          <w:rFonts w:cs="Times New Roman"/>
        </w:rPr>
        <w:t xml:space="preserve">prepared by dissolving </w:t>
      </w:r>
      <w:r w:rsidR="001414A1" w:rsidRPr="004F1861">
        <w:rPr>
          <w:rFonts w:cs="Times New Roman"/>
        </w:rPr>
        <w:t xml:space="preserve">PLA </w:t>
      </w:r>
      <w:r w:rsidR="00A7651F" w:rsidRPr="004F1861">
        <w:rPr>
          <w:rFonts w:cs="Times New Roman"/>
        </w:rPr>
        <w:t xml:space="preserve">(L-PLA, D-PLA or </w:t>
      </w:r>
      <w:proofErr w:type="gramStart"/>
      <w:r w:rsidR="00A7651F" w:rsidRPr="004F1861">
        <w:rPr>
          <w:rFonts w:cs="Times New Roman"/>
        </w:rPr>
        <w:t>D,L</w:t>
      </w:r>
      <w:proofErr w:type="gramEnd"/>
      <w:r w:rsidR="00A7651F" w:rsidRPr="004F1861">
        <w:rPr>
          <w:rFonts w:cs="Times New Roman"/>
        </w:rPr>
        <w:t>-PLA)</w:t>
      </w:r>
      <w:r w:rsidR="00F559F2" w:rsidRPr="004F1861">
        <w:rPr>
          <w:rFonts w:cs="Times New Roman"/>
        </w:rPr>
        <w:t xml:space="preserve"> </w:t>
      </w:r>
      <w:r w:rsidR="00E422AB" w:rsidRPr="004F1861">
        <w:rPr>
          <w:rFonts w:cs="Times New Roman"/>
        </w:rPr>
        <w:t xml:space="preserve">in DCM </w:t>
      </w:r>
      <w:r w:rsidR="003505CA" w:rsidRPr="004F1861">
        <w:rPr>
          <w:rFonts w:cs="Times New Roman"/>
        </w:rPr>
        <w:t>(stirr</w:t>
      </w:r>
      <w:r w:rsidR="00480E67" w:rsidRPr="004F1861">
        <w:rPr>
          <w:rFonts w:cs="Times New Roman"/>
        </w:rPr>
        <w:t>ed</w:t>
      </w:r>
      <w:r w:rsidR="003505CA" w:rsidRPr="004F1861">
        <w:rPr>
          <w:rFonts w:cs="Times New Roman"/>
        </w:rPr>
        <w:t xml:space="preserve"> for 24</w:t>
      </w:r>
      <w:r w:rsidR="000C3A2D" w:rsidRPr="004F1861">
        <w:rPr>
          <w:rFonts w:cs="Times New Roman"/>
        </w:rPr>
        <w:t xml:space="preserve"> </w:t>
      </w:r>
      <w:r w:rsidR="003505CA" w:rsidRPr="004F1861">
        <w:rPr>
          <w:rFonts w:cs="Times New Roman"/>
        </w:rPr>
        <w:t>h</w:t>
      </w:r>
      <w:r w:rsidR="000C3A2D" w:rsidRPr="004F1861">
        <w:rPr>
          <w:rFonts w:cs="Times New Roman"/>
        </w:rPr>
        <w:t xml:space="preserve"> at room temperature</w:t>
      </w:r>
      <w:r w:rsidR="003505CA" w:rsidRPr="004F1861">
        <w:rPr>
          <w:rFonts w:cs="Times New Roman"/>
        </w:rPr>
        <w:t>)</w:t>
      </w:r>
      <w:r w:rsidR="0016718A" w:rsidRPr="004F1861">
        <w:rPr>
          <w:rFonts w:cs="Times New Roman"/>
        </w:rPr>
        <w:t>.</w:t>
      </w:r>
      <w:r w:rsidR="009159FA" w:rsidRPr="004F1861">
        <w:rPr>
          <w:rFonts w:cs="Times New Roman"/>
        </w:rPr>
        <w:t xml:space="preserve"> </w:t>
      </w:r>
    </w:p>
    <w:p w14:paraId="50817F44" w14:textId="6D7E9DC2" w:rsidR="005A4A89" w:rsidRPr="004F1861" w:rsidRDefault="005A4A89" w:rsidP="00B36CAF">
      <w:pPr>
        <w:pStyle w:val="L3"/>
      </w:pPr>
      <w:r w:rsidRPr="004F1861">
        <w:t>2.2.</w:t>
      </w:r>
      <w:r w:rsidR="00644648" w:rsidRPr="004F1861">
        <w:t>2</w:t>
      </w:r>
      <w:r w:rsidRPr="004F1861">
        <w:t xml:space="preserve"> PLA</w:t>
      </w:r>
      <w:r w:rsidR="00644648" w:rsidRPr="004F1861">
        <w:t>/PEG</w:t>
      </w:r>
      <w:r w:rsidRPr="004F1861">
        <w:t xml:space="preserve"> solution</w:t>
      </w:r>
      <w:r w:rsidR="00206684" w:rsidRPr="004F1861">
        <w:t>s</w:t>
      </w:r>
    </w:p>
    <w:p w14:paraId="4CD064A7" w14:textId="4C897685" w:rsidR="0043192F" w:rsidRPr="004F1861" w:rsidRDefault="006D0893" w:rsidP="00B074AA">
      <w:pPr>
        <w:ind w:firstLineChars="100" w:firstLine="240"/>
        <w:rPr>
          <w:rFonts w:eastAsiaTheme="minorEastAsia" w:cs="Times New Roman"/>
        </w:rPr>
      </w:pPr>
      <w:r w:rsidRPr="004F1861">
        <w:rPr>
          <w:rFonts w:cs="Times New Roman"/>
        </w:rPr>
        <w:t>PLA</w:t>
      </w:r>
      <w:r w:rsidR="000C3A2D" w:rsidRPr="004F1861">
        <w:rPr>
          <w:rFonts w:eastAsiaTheme="minorEastAsia" w:cs="Times New Roman"/>
        </w:rPr>
        <w:t xml:space="preserve"> was</w:t>
      </w:r>
      <w:r w:rsidRPr="004F1861">
        <w:rPr>
          <w:rFonts w:cs="Times New Roman"/>
        </w:rPr>
        <w:t xml:space="preserve"> firstly dissolved in DCM to form </w:t>
      </w:r>
      <w:r w:rsidR="005B0C55" w:rsidRPr="004F1861">
        <w:rPr>
          <w:rFonts w:cs="Times New Roman"/>
        </w:rPr>
        <w:t xml:space="preserve">the </w:t>
      </w:r>
      <w:r w:rsidR="00206684" w:rsidRPr="004F1861">
        <w:rPr>
          <w:rFonts w:cs="Times New Roman"/>
        </w:rPr>
        <w:t xml:space="preserve">primary </w:t>
      </w:r>
      <w:r w:rsidRPr="004F1861">
        <w:rPr>
          <w:rFonts w:cs="Times New Roman"/>
        </w:rPr>
        <w:t>PLA solution</w:t>
      </w:r>
      <w:r w:rsidR="00C2422E" w:rsidRPr="004F1861">
        <w:rPr>
          <w:rFonts w:cs="Times New Roman"/>
        </w:rPr>
        <w:t xml:space="preserve"> (see PLA wt.% in </w:t>
      </w:r>
      <w:r w:rsidR="00C2422E" w:rsidRPr="004F1861">
        <w:rPr>
          <w:rFonts w:eastAsia="SimSun" w:cs="Times New Roman"/>
          <w:color w:val="0000FF"/>
          <w:szCs w:val="24"/>
        </w:rPr>
        <w:t>Table S</w:t>
      </w:r>
      <w:r w:rsidR="00CE1B94" w:rsidRPr="004F1861">
        <w:rPr>
          <w:rFonts w:eastAsia="SimSun" w:cs="Times New Roman"/>
          <w:color w:val="0000FF"/>
          <w:szCs w:val="24"/>
        </w:rPr>
        <w:t>1</w:t>
      </w:r>
      <w:r w:rsidR="00C2422E" w:rsidRPr="004F1861">
        <w:rPr>
          <w:rFonts w:cs="Times New Roman"/>
        </w:rPr>
        <w:t>)</w:t>
      </w:r>
      <w:r w:rsidR="000C3A2D" w:rsidRPr="004F1861">
        <w:rPr>
          <w:rFonts w:cs="Times New Roman"/>
        </w:rPr>
        <w:t xml:space="preserve"> as described above</w:t>
      </w:r>
      <w:r w:rsidRPr="004F1861">
        <w:rPr>
          <w:rFonts w:cs="Times New Roman"/>
        </w:rPr>
        <w:t xml:space="preserve">. </w:t>
      </w:r>
      <w:r w:rsidR="00924DBF" w:rsidRPr="004F1861">
        <w:rPr>
          <w:rFonts w:cs="Times New Roman"/>
        </w:rPr>
        <w:t>An e</w:t>
      </w:r>
      <w:r w:rsidRPr="004F1861">
        <w:rPr>
          <w:rFonts w:cs="Times New Roman"/>
        </w:rPr>
        <w:t xml:space="preserve">qual weight of PEG </w:t>
      </w:r>
      <w:r w:rsidR="000C3A2D" w:rsidRPr="004F1861">
        <w:rPr>
          <w:rFonts w:cs="Times New Roman"/>
        </w:rPr>
        <w:t>(</w:t>
      </w:r>
      <w:r w:rsidR="000C3A2D" w:rsidRPr="004F1861">
        <w:rPr>
          <w:rFonts w:cs="Times New Roman"/>
          <w:i/>
          <w:iCs/>
        </w:rPr>
        <w:t>M</w:t>
      </w:r>
      <w:r w:rsidR="000C3A2D" w:rsidRPr="004F1861">
        <w:rPr>
          <w:rFonts w:cs="Times New Roman"/>
          <w:vertAlign w:val="subscript"/>
        </w:rPr>
        <w:t>w</w:t>
      </w:r>
      <w:r w:rsidR="000C3A2D" w:rsidRPr="004F1861">
        <w:rPr>
          <w:rFonts w:cs="Times New Roman"/>
        </w:rPr>
        <w:t xml:space="preserve"> = 6k, 1k or 0.6k g/mol) </w:t>
      </w:r>
      <w:r w:rsidR="00924DBF" w:rsidRPr="004F1861">
        <w:rPr>
          <w:rFonts w:cs="Times New Roman"/>
        </w:rPr>
        <w:t xml:space="preserve">was </w:t>
      </w:r>
      <w:r w:rsidRPr="004F1861">
        <w:rPr>
          <w:rFonts w:cs="Times New Roman"/>
        </w:rPr>
        <w:t>added into</w:t>
      </w:r>
      <w:r w:rsidR="0055503D" w:rsidRPr="004F1861">
        <w:rPr>
          <w:rFonts w:cs="Times New Roman"/>
        </w:rPr>
        <w:t xml:space="preserve"> </w:t>
      </w:r>
      <w:r w:rsidR="00924DBF" w:rsidRPr="004F1861">
        <w:rPr>
          <w:rFonts w:cs="Times New Roman"/>
        </w:rPr>
        <w:t xml:space="preserve">the </w:t>
      </w:r>
      <w:r w:rsidR="0055503D" w:rsidRPr="004F1861">
        <w:rPr>
          <w:rFonts w:cs="Times New Roman"/>
        </w:rPr>
        <w:t>PLA solution to form PLA/PEG</w:t>
      </w:r>
      <w:r w:rsidR="00EC4E7B" w:rsidRPr="004F1861">
        <w:rPr>
          <w:rFonts w:cs="Times New Roman"/>
        </w:rPr>
        <w:t xml:space="preserve"> (1:1 wt.</w:t>
      </w:r>
      <w:r w:rsidR="00DA7267" w:rsidRPr="004F1861">
        <w:rPr>
          <w:rFonts w:cs="Times New Roman"/>
        </w:rPr>
        <w:t>/wt.</w:t>
      </w:r>
      <w:r w:rsidR="00EC4E7B" w:rsidRPr="004F1861">
        <w:rPr>
          <w:rFonts w:cs="Times New Roman"/>
        </w:rPr>
        <w:t>)</w:t>
      </w:r>
      <w:r w:rsidR="00E04798" w:rsidRPr="004F1861">
        <w:rPr>
          <w:rFonts w:cs="Times New Roman"/>
        </w:rPr>
        <w:t xml:space="preserve"> solution</w:t>
      </w:r>
      <w:r w:rsidR="00924DBF" w:rsidRPr="004F1861">
        <w:rPr>
          <w:rFonts w:cs="Times New Roman"/>
        </w:rPr>
        <w:t>, which was</w:t>
      </w:r>
      <w:r w:rsidR="0055503D" w:rsidRPr="004F1861">
        <w:rPr>
          <w:rFonts w:cs="Times New Roman"/>
        </w:rPr>
        <w:t xml:space="preserve"> </w:t>
      </w:r>
      <w:r w:rsidR="00C72159" w:rsidRPr="004F1861">
        <w:rPr>
          <w:rFonts w:cs="Times New Roman"/>
        </w:rPr>
        <w:t>stirred for 24</w:t>
      </w:r>
      <w:r w:rsidR="000C3A2D" w:rsidRPr="004F1861">
        <w:rPr>
          <w:rFonts w:cs="Times New Roman"/>
        </w:rPr>
        <w:t xml:space="preserve"> </w:t>
      </w:r>
      <w:r w:rsidR="00C72159" w:rsidRPr="004F1861">
        <w:rPr>
          <w:rFonts w:cs="Times New Roman"/>
        </w:rPr>
        <w:t>h</w:t>
      </w:r>
      <w:r w:rsidR="00924DBF" w:rsidRPr="004F1861">
        <w:rPr>
          <w:rFonts w:cs="Times New Roman"/>
        </w:rPr>
        <w:t xml:space="preserve"> at room </w:t>
      </w:r>
      <w:r w:rsidR="00924DBF" w:rsidRPr="004F1861">
        <w:rPr>
          <w:rFonts w:cs="Times New Roman"/>
        </w:rPr>
        <w:lastRenderedPageBreak/>
        <w:t>temperature</w:t>
      </w:r>
      <w:r w:rsidR="0055503D" w:rsidRPr="004F1861">
        <w:rPr>
          <w:rFonts w:cs="Times New Roman"/>
        </w:rPr>
        <w:t>.</w:t>
      </w:r>
    </w:p>
    <w:p w14:paraId="6817501A" w14:textId="77777777" w:rsidR="0043192F" w:rsidRPr="004F1861" w:rsidRDefault="0043192F" w:rsidP="008107F9">
      <w:pPr>
        <w:pStyle w:val="L3"/>
      </w:pPr>
      <w:r w:rsidRPr="004F1861">
        <w:rPr>
          <w:rFonts w:hint="eastAsia"/>
        </w:rPr>
        <w:t>2</w:t>
      </w:r>
      <w:r w:rsidRPr="004F1861">
        <w:t>.2.3 Electrospinning</w:t>
      </w:r>
    </w:p>
    <w:p w14:paraId="5E867A86" w14:textId="07D6ED3E" w:rsidR="0043192F" w:rsidRPr="004F1861" w:rsidRDefault="00D13AD5" w:rsidP="00A66CA9">
      <w:pPr>
        <w:ind w:firstLineChars="100" w:firstLine="240"/>
        <w:rPr>
          <w:rFonts w:cs="Times New Roman"/>
        </w:rPr>
      </w:pPr>
      <w:r w:rsidRPr="004F1861">
        <w:rPr>
          <w:rFonts w:eastAsiaTheme="minorEastAsia" w:cs="Times New Roman" w:hint="eastAsia"/>
        </w:rPr>
        <w:t xml:space="preserve">The </w:t>
      </w:r>
      <w:r w:rsidR="001C6810" w:rsidRPr="004F1861">
        <w:rPr>
          <w:rFonts w:eastAsiaTheme="minorEastAsia" w:cs="Times New Roman"/>
        </w:rPr>
        <w:t>prepare</w:t>
      </w:r>
      <w:r w:rsidR="000B66FB" w:rsidRPr="004F1861">
        <w:rPr>
          <w:rFonts w:eastAsiaTheme="minorEastAsia" w:cs="Times New Roman"/>
        </w:rPr>
        <w:t>d</w:t>
      </w:r>
      <w:r w:rsidR="001C6810" w:rsidRPr="004F1861">
        <w:rPr>
          <w:rFonts w:eastAsiaTheme="minorEastAsia" w:cs="Times New Roman"/>
        </w:rPr>
        <w:t xml:space="preserve"> </w:t>
      </w:r>
      <w:r w:rsidR="001562DA" w:rsidRPr="004F1861">
        <w:rPr>
          <w:rFonts w:cs="Times New Roman"/>
        </w:rPr>
        <w:t xml:space="preserve">solution </w:t>
      </w:r>
      <w:r w:rsidR="00924DBF" w:rsidRPr="004F1861">
        <w:rPr>
          <w:rFonts w:cs="Times New Roman"/>
        </w:rPr>
        <w:t>(</w:t>
      </w:r>
      <w:r w:rsidR="00924DBF" w:rsidRPr="004F1861">
        <w:rPr>
          <w:rFonts w:eastAsiaTheme="minorEastAsia" w:cs="Times New Roman"/>
        </w:rPr>
        <w:t>PLA or PLA/PEG)</w:t>
      </w:r>
      <w:r w:rsidR="00924DBF" w:rsidRPr="004F1861">
        <w:rPr>
          <w:rFonts w:cs="Times New Roman"/>
        </w:rPr>
        <w:t xml:space="preserve"> was </w:t>
      </w:r>
      <w:r w:rsidR="001562DA" w:rsidRPr="004F1861">
        <w:rPr>
          <w:rFonts w:cs="Times New Roman"/>
        </w:rPr>
        <w:t>loaded in</w:t>
      </w:r>
      <w:r w:rsidR="00924DBF" w:rsidRPr="004F1861">
        <w:rPr>
          <w:rFonts w:cs="Times New Roman"/>
        </w:rPr>
        <w:t>to a</w:t>
      </w:r>
      <w:r w:rsidR="001562DA" w:rsidRPr="004F1861">
        <w:rPr>
          <w:rFonts w:cs="Times New Roman"/>
        </w:rPr>
        <w:t xml:space="preserve"> syringe to </w:t>
      </w:r>
      <w:r w:rsidRPr="004F1861">
        <w:rPr>
          <w:rFonts w:eastAsiaTheme="minorEastAsia" w:cs="Times New Roman" w:hint="eastAsia"/>
        </w:rPr>
        <w:t>fabricate</w:t>
      </w:r>
      <w:r w:rsidRPr="004F1861">
        <w:rPr>
          <w:rFonts w:cs="Times New Roman"/>
        </w:rPr>
        <w:t xml:space="preserve"> </w:t>
      </w:r>
      <w:r w:rsidR="00924DBF" w:rsidRPr="004F1861">
        <w:rPr>
          <w:rFonts w:cs="Times New Roman"/>
        </w:rPr>
        <w:t xml:space="preserve">the </w:t>
      </w:r>
      <w:r w:rsidR="001562DA" w:rsidRPr="004F1861">
        <w:rPr>
          <w:rFonts w:cs="Times New Roman"/>
        </w:rPr>
        <w:t xml:space="preserve">corresponding electrospun fibers. Fibers were collected </w:t>
      </w:r>
      <w:r w:rsidR="00924DBF" w:rsidRPr="004F1861">
        <w:rPr>
          <w:rFonts w:cs="Times New Roman"/>
        </w:rPr>
        <w:t xml:space="preserve">on </w:t>
      </w:r>
      <w:r w:rsidR="001562DA" w:rsidRPr="004F1861">
        <w:rPr>
          <w:rFonts w:cs="Times New Roman"/>
        </w:rPr>
        <w:t xml:space="preserve">an aluminum plate at </w:t>
      </w:r>
      <w:r w:rsidR="008F79EC" w:rsidRPr="004F1861">
        <w:rPr>
          <w:rFonts w:cs="Times New Roman"/>
        </w:rPr>
        <w:t>room temperature</w:t>
      </w:r>
      <w:r w:rsidR="00CA7E5D" w:rsidRPr="004F1861">
        <w:rPr>
          <w:rFonts w:cs="Times New Roman"/>
        </w:rPr>
        <w:t xml:space="preserve"> </w:t>
      </w:r>
      <w:r w:rsidR="001562DA" w:rsidRPr="004F1861">
        <w:rPr>
          <w:rFonts w:cs="Times New Roman"/>
        </w:rPr>
        <w:t xml:space="preserve">and humidity </w:t>
      </w:r>
      <w:r w:rsidR="00924DBF" w:rsidRPr="004F1861">
        <w:rPr>
          <w:rFonts w:cs="Times New Roman"/>
        </w:rPr>
        <w:t>~</w:t>
      </w:r>
      <w:r w:rsidR="00354C2D" w:rsidRPr="004F1861">
        <w:rPr>
          <w:rFonts w:cs="Times New Roman"/>
        </w:rPr>
        <w:t>65%</w:t>
      </w:r>
      <w:r w:rsidR="001562DA" w:rsidRPr="004F1861">
        <w:rPr>
          <w:rFonts w:cs="Times New Roman"/>
        </w:rPr>
        <w:t xml:space="preserve">. </w:t>
      </w:r>
      <w:r w:rsidR="00924DBF" w:rsidRPr="004F1861">
        <w:rPr>
          <w:rFonts w:cs="Times New Roman"/>
        </w:rPr>
        <w:t>The n</w:t>
      </w:r>
      <w:r w:rsidR="00ED42CC" w:rsidRPr="004F1861">
        <w:rPr>
          <w:rFonts w:cs="Times New Roman"/>
        </w:rPr>
        <w:t xml:space="preserve">eedle and collector </w:t>
      </w:r>
      <w:proofErr w:type="gramStart"/>
      <w:r w:rsidR="00ED42CC" w:rsidRPr="004F1861">
        <w:rPr>
          <w:rFonts w:cs="Times New Roman"/>
        </w:rPr>
        <w:t>were connected with</w:t>
      </w:r>
      <w:proofErr w:type="gramEnd"/>
      <w:r w:rsidR="00ED42CC" w:rsidRPr="004F1861">
        <w:rPr>
          <w:rFonts w:cs="Times New Roman"/>
        </w:rPr>
        <w:t xml:space="preserve"> positive and negative voltages</w:t>
      </w:r>
      <w:r w:rsidR="00924DBF" w:rsidRPr="004F1861">
        <w:rPr>
          <w:rFonts w:cs="Times New Roman"/>
        </w:rPr>
        <w:t>,</w:t>
      </w:r>
      <w:r w:rsidR="00ED42CC" w:rsidRPr="004F1861">
        <w:rPr>
          <w:rFonts w:cs="Times New Roman"/>
        </w:rPr>
        <w:t xml:space="preserve"> respectively. </w:t>
      </w:r>
      <w:r w:rsidR="001562DA" w:rsidRPr="004F1861">
        <w:rPr>
          <w:rFonts w:cs="Times New Roman"/>
        </w:rPr>
        <w:t xml:space="preserve">The </w:t>
      </w:r>
      <w:r w:rsidR="00A433E7" w:rsidRPr="004F1861">
        <w:rPr>
          <w:rFonts w:cs="Times New Roman"/>
        </w:rPr>
        <w:t xml:space="preserve">solution </w:t>
      </w:r>
      <w:r w:rsidR="001562DA" w:rsidRPr="004F1861">
        <w:rPr>
          <w:rFonts w:cs="Times New Roman"/>
        </w:rPr>
        <w:t>supply rate</w:t>
      </w:r>
      <w:r w:rsidR="009E2B1E" w:rsidRPr="004F1861">
        <w:rPr>
          <w:rFonts w:cs="Times New Roman"/>
        </w:rPr>
        <w:t>s</w:t>
      </w:r>
      <w:r w:rsidR="001562DA" w:rsidRPr="004F1861">
        <w:rPr>
          <w:rFonts w:cs="Times New Roman"/>
        </w:rPr>
        <w:t xml:space="preserve"> and applied voltage</w:t>
      </w:r>
      <w:r w:rsidR="00C30382" w:rsidRPr="004F1861">
        <w:rPr>
          <w:rFonts w:cs="Times New Roman"/>
        </w:rPr>
        <w:t>s</w:t>
      </w:r>
      <w:r w:rsidR="001562DA" w:rsidRPr="004F1861">
        <w:rPr>
          <w:rFonts w:cs="Times New Roman"/>
        </w:rPr>
        <w:t xml:space="preserve"> </w:t>
      </w:r>
      <w:r w:rsidR="00924DBF" w:rsidRPr="004F1861">
        <w:rPr>
          <w:rFonts w:cs="Times New Roman"/>
        </w:rPr>
        <w:t xml:space="preserve">are </w:t>
      </w:r>
      <w:r w:rsidR="001562DA" w:rsidRPr="004F1861">
        <w:rPr>
          <w:rFonts w:cs="Times New Roman"/>
        </w:rPr>
        <w:t xml:space="preserve">listed in </w:t>
      </w:r>
      <w:r w:rsidR="002E5ED3" w:rsidRPr="004F1861">
        <w:rPr>
          <w:rFonts w:cs="Times New Roman"/>
        </w:rPr>
        <w:t>the Supporting Information</w:t>
      </w:r>
      <w:r w:rsidR="00AB440F" w:rsidRPr="004F1861">
        <w:rPr>
          <w:rFonts w:cs="Times New Roman"/>
        </w:rPr>
        <w:t>,</w:t>
      </w:r>
      <w:r w:rsidR="001562DA" w:rsidRPr="004F1861">
        <w:rPr>
          <w:rFonts w:cs="Times New Roman"/>
        </w:rPr>
        <w:t xml:space="preserve"> </w:t>
      </w:r>
      <w:r w:rsidR="001562DA" w:rsidRPr="004F1861">
        <w:rPr>
          <w:rFonts w:eastAsia="SimSun" w:cs="Times New Roman"/>
          <w:color w:val="0000FF"/>
          <w:szCs w:val="24"/>
        </w:rPr>
        <w:t>Table S1</w:t>
      </w:r>
      <w:r w:rsidR="001562DA" w:rsidRPr="004F1861">
        <w:rPr>
          <w:rFonts w:cs="Times New Roman"/>
        </w:rPr>
        <w:t>.</w:t>
      </w:r>
      <w:r w:rsidR="003B1847" w:rsidRPr="004F1861">
        <w:rPr>
          <w:rFonts w:cs="Times New Roman"/>
        </w:rPr>
        <w:t xml:space="preserve"> </w:t>
      </w:r>
      <w:r w:rsidR="00500617" w:rsidRPr="004F1861">
        <w:rPr>
          <w:rFonts w:cs="Times New Roman"/>
        </w:rPr>
        <w:t>Electrospun</w:t>
      </w:r>
      <w:r w:rsidR="001562DA" w:rsidRPr="004F1861">
        <w:rPr>
          <w:rFonts w:cs="Times New Roman"/>
        </w:rPr>
        <w:t xml:space="preserve"> fibers were dried in the air </w:t>
      </w:r>
      <w:r w:rsidR="00796602" w:rsidRPr="004F1861">
        <w:rPr>
          <w:rFonts w:cs="Times New Roman"/>
        </w:rPr>
        <w:t xml:space="preserve">at room temperature </w:t>
      </w:r>
      <w:r w:rsidR="001562DA" w:rsidRPr="004F1861">
        <w:rPr>
          <w:rFonts w:cs="Times New Roman"/>
        </w:rPr>
        <w:t>for 48 hours</w:t>
      </w:r>
      <w:r w:rsidR="00913DDB" w:rsidRPr="004F1861">
        <w:rPr>
          <w:rFonts w:cs="Times New Roman"/>
        </w:rPr>
        <w:t xml:space="preserve"> </w:t>
      </w:r>
      <w:r w:rsidR="00FA2F76" w:rsidRPr="004F1861">
        <w:rPr>
          <w:rFonts w:cs="Times New Roman"/>
        </w:rPr>
        <w:t xml:space="preserve">to </w:t>
      </w:r>
      <w:r w:rsidR="00810361" w:rsidRPr="004F1861">
        <w:rPr>
          <w:rFonts w:eastAsiaTheme="minorEastAsia" w:cs="Times New Roman"/>
        </w:rPr>
        <w:t>remove residual solvent</w:t>
      </w:r>
      <w:r w:rsidR="009E2ABB" w:rsidRPr="004F1861">
        <w:rPr>
          <w:rFonts w:eastAsiaTheme="minorEastAsia" w:cs="Times New Roman"/>
        </w:rPr>
        <w:t xml:space="preserve"> for the further us</w:t>
      </w:r>
      <w:r w:rsidR="00924DBF" w:rsidRPr="004F1861">
        <w:rPr>
          <w:rFonts w:eastAsiaTheme="minorEastAsia" w:cs="Times New Roman"/>
        </w:rPr>
        <w:t>e</w:t>
      </w:r>
      <w:r w:rsidR="001562DA" w:rsidRPr="004F1861">
        <w:rPr>
          <w:rFonts w:cs="Times New Roman"/>
        </w:rPr>
        <w:t>.</w:t>
      </w:r>
    </w:p>
    <w:p w14:paraId="52708FD9" w14:textId="77777777" w:rsidR="00F108D3" w:rsidRPr="004F1861" w:rsidRDefault="00F108D3" w:rsidP="0029781B">
      <w:pPr>
        <w:rPr>
          <w:rFonts w:eastAsiaTheme="minorEastAsia" w:cs="Times New Roman"/>
        </w:rPr>
      </w:pPr>
    </w:p>
    <w:p w14:paraId="08FD2D34" w14:textId="3D8595D2" w:rsidR="009354C6" w:rsidRPr="004F1861" w:rsidRDefault="009354C6" w:rsidP="008622FB">
      <w:pPr>
        <w:pStyle w:val="L2"/>
      </w:pPr>
      <w:r w:rsidRPr="004F1861">
        <w:t xml:space="preserve">2.3 </w:t>
      </w:r>
      <w:bookmarkStart w:id="2" w:name="_Hlk129448655"/>
      <w:r w:rsidRPr="004F1861">
        <w:t>Characterization</w:t>
      </w:r>
      <w:bookmarkEnd w:id="2"/>
    </w:p>
    <w:p w14:paraId="598EA0A9" w14:textId="6922BB02" w:rsidR="00DD6FEF" w:rsidRPr="004F1861" w:rsidRDefault="00982160" w:rsidP="00A66CA9">
      <w:pPr>
        <w:ind w:firstLineChars="100" w:firstLine="240"/>
        <w:rPr>
          <w:rFonts w:cs="Times New Roman"/>
        </w:rPr>
      </w:pPr>
      <w:r w:rsidRPr="004F1861">
        <w:rPr>
          <w:rFonts w:cs="Times New Roman"/>
        </w:rPr>
        <w:t>Scanning electron microscopy (</w:t>
      </w:r>
      <w:r w:rsidR="004012D7" w:rsidRPr="004F1861">
        <w:rPr>
          <w:rFonts w:cs="Times New Roman"/>
        </w:rPr>
        <w:t>SEM</w:t>
      </w:r>
      <w:r w:rsidRPr="004F1861">
        <w:rPr>
          <w:rFonts w:cs="Times New Roman"/>
        </w:rPr>
        <w:t>)</w:t>
      </w:r>
      <w:r w:rsidR="004012D7" w:rsidRPr="004F1861">
        <w:rPr>
          <w:rFonts w:cs="Times New Roman"/>
        </w:rPr>
        <w:t xml:space="preserve"> was performed on a Phenom Pro G3 (Phenom, Holland)</w:t>
      </w:r>
      <w:r w:rsidR="00A826FE" w:rsidRPr="004F1861">
        <w:rPr>
          <w:rFonts w:cs="Times New Roman"/>
        </w:rPr>
        <w:t>.</w:t>
      </w:r>
      <w:r w:rsidR="00335D73" w:rsidRPr="004F1861">
        <w:rPr>
          <w:rFonts w:cs="Times New Roman"/>
        </w:rPr>
        <w:t xml:space="preserve"> Samples were </w:t>
      </w:r>
      <w:r w:rsidR="00A34EF1" w:rsidRPr="004F1861">
        <w:rPr>
          <w:rFonts w:cs="Times New Roman"/>
        </w:rPr>
        <w:t>sputter</w:t>
      </w:r>
      <w:r w:rsidR="00CE0775" w:rsidRPr="004F1861">
        <w:rPr>
          <w:rFonts w:cs="Times New Roman"/>
        </w:rPr>
        <w:t>ed</w:t>
      </w:r>
      <w:r w:rsidR="00335D73" w:rsidRPr="004F1861">
        <w:rPr>
          <w:rFonts w:cs="Times New Roman"/>
        </w:rPr>
        <w:t xml:space="preserve"> with a layer of platinum</w:t>
      </w:r>
      <w:r w:rsidR="001C4C30" w:rsidRPr="004F1861">
        <w:rPr>
          <w:rFonts w:cs="Times New Roman"/>
        </w:rPr>
        <w:t xml:space="preserve"> for 120 seconds</w:t>
      </w:r>
      <w:r w:rsidR="001F24D5" w:rsidRPr="004F1861">
        <w:rPr>
          <w:rFonts w:cs="Times New Roman"/>
        </w:rPr>
        <w:t xml:space="preserve"> </w:t>
      </w:r>
      <w:r w:rsidR="00335D73" w:rsidRPr="004F1861">
        <w:rPr>
          <w:rFonts w:cs="Times New Roman"/>
        </w:rPr>
        <w:t>(Q150T ES PLUS, Quorum, U.K.).</w:t>
      </w:r>
      <w:r w:rsidR="00786276" w:rsidRPr="004F1861">
        <w:rPr>
          <w:rFonts w:cs="Times New Roman"/>
        </w:rPr>
        <w:t xml:space="preserve"> </w:t>
      </w:r>
    </w:p>
    <w:p w14:paraId="3F18BF69" w14:textId="5B581786" w:rsidR="00DC339F" w:rsidRPr="004F1861" w:rsidRDefault="00670498" w:rsidP="00A66CA9">
      <w:pPr>
        <w:ind w:firstLineChars="100" w:firstLine="240"/>
        <w:rPr>
          <w:rFonts w:eastAsiaTheme="minorEastAsia" w:cs="Times New Roman"/>
        </w:rPr>
      </w:pPr>
      <w:r w:rsidRPr="004F1861">
        <w:rPr>
          <w:rFonts w:cs="Times New Roman"/>
        </w:rPr>
        <w:t xml:space="preserve">Differential scanning </w:t>
      </w:r>
      <w:r w:rsidR="00D05288" w:rsidRPr="004F1861">
        <w:rPr>
          <w:rFonts w:cs="Times New Roman"/>
        </w:rPr>
        <w:t xml:space="preserve">calorimetry </w:t>
      </w:r>
      <w:r w:rsidRPr="004F1861">
        <w:rPr>
          <w:rFonts w:cs="Times New Roman"/>
        </w:rPr>
        <w:t>(</w:t>
      </w:r>
      <w:r w:rsidR="00480A24" w:rsidRPr="004F1861">
        <w:rPr>
          <w:rFonts w:cs="Times New Roman"/>
        </w:rPr>
        <w:t>DSC</w:t>
      </w:r>
      <w:r w:rsidRPr="004F1861">
        <w:rPr>
          <w:rFonts w:cs="Times New Roman"/>
        </w:rPr>
        <w:t>)</w:t>
      </w:r>
      <w:r w:rsidR="00517733" w:rsidRPr="004F1861">
        <w:rPr>
          <w:rFonts w:cs="Times New Roman"/>
        </w:rPr>
        <w:t xml:space="preserve"> </w:t>
      </w:r>
      <w:r w:rsidR="007F724F" w:rsidRPr="004F1861">
        <w:rPr>
          <w:rFonts w:cs="Times New Roman"/>
        </w:rPr>
        <w:t xml:space="preserve">was performed on </w:t>
      </w:r>
      <w:r w:rsidR="00924DBF" w:rsidRPr="004F1861">
        <w:rPr>
          <w:rFonts w:cs="Times New Roman"/>
        </w:rPr>
        <w:t xml:space="preserve">a </w:t>
      </w:r>
      <w:r w:rsidR="00A71742" w:rsidRPr="004F1861">
        <w:rPr>
          <w:rFonts w:cs="Times New Roman"/>
        </w:rPr>
        <w:t>DSC 2500 (</w:t>
      </w:r>
      <w:r w:rsidR="007E0689" w:rsidRPr="004F1861">
        <w:rPr>
          <w:rFonts w:cs="Times New Roman"/>
        </w:rPr>
        <w:t xml:space="preserve">TA Instruments, </w:t>
      </w:r>
      <w:r w:rsidR="00382DCB" w:rsidRPr="004F1861">
        <w:rPr>
          <w:rFonts w:cs="Times New Roman"/>
        </w:rPr>
        <w:t>USA</w:t>
      </w:r>
      <w:r w:rsidR="00A71742" w:rsidRPr="004F1861">
        <w:rPr>
          <w:rFonts w:cs="Times New Roman"/>
        </w:rPr>
        <w:t>)</w:t>
      </w:r>
      <w:r w:rsidR="00FA0B59" w:rsidRPr="004F1861">
        <w:rPr>
          <w:rFonts w:cs="Times New Roman"/>
        </w:rPr>
        <w:t xml:space="preserve">. </w:t>
      </w:r>
      <w:r w:rsidR="00CD3477" w:rsidRPr="004F1861">
        <w:rPr>
          <w:rFonts w:cs="Times New Roman"/>
        </w:rPr>
        <w:t>A hole w</w:t>
      </w:r>
      <w:r w:rsidR="008D69B3" w:rsidRPr="004F1861">
        <w:rPr>
          <w:rFonts w:cs="Times New Roman"/>
        </w:rPr>
        <w:t>as</w:t>
      </w:r>
      <w:r w:rsidR="00CD3477" w:rsidRPr="004F1861">
        <w:rPr>
          <w:rFonts w:cs="Times New Roman"/>
        </w:rPr>
        <w:t xml:space="preserve"> stabbed </w:t>
      </w:r>
      <w:r w:rsidR="00924DBF" w:rsidRPr="004F1861">
        <w:rPr>
          <w:rFonts w:cs="Times New Roman"/>
        </w:rPr>
        <w:t xml:space="preserve">in </w:t>
      </w:r>
      <w:r w:rsidR="00CD3477" w:rsidRPr="004F1861">
        <w:rPr>
          <w:rFonts w:cs="Times New Roman"/>
        </w:rPr>
        <w:t xml:space="preserve">the aluminum </w:t>
      </w:r>
      <w:r w:rsidR="007F2CFB" w:rsidRPr="004F1861">
        <w:rPr>
          <w:rFonts w:cs="Times New Roman"/>
        </w:rPr>
        <w:t xml:space="preserve">sample </w:t>
      </w:r>
      <w:r w:rsidR="00CD3477" w:rsidRPr="004F1861">
        <w:rPr>
          <w:rFonts w:cs="Times New Roman"/>
        </w:rPr>
        <w:t>pan</w:t>
      </w:r>
      <w:r w:rsidR="008D69B3" w:rsidRPr="004F1861">
        <w:rPr>
          <w:rFonts w:cs="Times New Roman"/>
        </w:rPr>
        <w:t xml:space="preserve"> to balance pressure</w:t>
      </w:r>
      <w:r w:rsidR="00532BC9" w:rsidRPr="004F1861">
        <w:rPr>
          <w:rFonts w:cs="Times New Roman"/>
        </w:rPr>
        <w:t xml:space="preserve"> during heating.</w:t>
      </w:r>
      <w:r w:rsidR="001B1999" w:rsidRPr="004F1861">
        <w:rPr>
          <w:rFonts w:cs="Times New Roman"/>
        </w:rPr>
        <w:t xml:space="preserve"> </w:t>
      </w:r>
      <w:r w:rsidR="00691835" w:rsidRPr="004F1861">
        <w:rPr>
          <w:rFonts w:cs="Times New Roman"/>
        </w:rPr>
        <w:t xml:space="preserve">To </w:t>
      </w:r>
      <w:r w:rsidR="00924DBF" w:rsidRPr="004F1861">
        <w:rPr>
          <w:rFonts w:cs="Times New Roman"/>
        </w:rPr>
        <w:t xml:space="preserve">assess </w:t>
      </w:r>
      <w:r w:rsidR="00691835" w:rsidRPr="004F1861">
        <w:rPr>
          <w:rFonts w:cs="Times New Roman"/>
        </w:rPr>
        <w:t>phase change performance, s</w:t>
      </w:r>
      <w:r w:rsidR="00863F4A" w:rsidRPr="004F1861">
        <w:rPr>
          <w:rFonts w:cs="Times New Roman"/>
        </w:rPr>
        <w:t>ample</w:t>
      </w:r>
      <w:r w:rsidR="00E73E51" w:rsidRPr="004F1861">
        <w:rPr>
          <w:rFonts w:cs="Times New Roman"/>
        </w:rPr>
        <w:t>s</w:t>
      </w:r>
      <w:r w:rsidR="00863F4A" w:rsidRPr="004F1861">
        <w:rPr>
          <w:rFonts w:cs="Times New Roman"/>
        </w:rPr>
        <w:t xml:space="preserve"> were firstly</w:t>
      </w:r>
      <w:r w:rsidR="00230E16" w:rsidRPr="004F1861">
        <w:rPr>
          <w:rFonts w:cs="Times New Roman"/>
        </w:rPr>
        <w:t xml:space="preserve"> </w:t>
      </w:r>
      <w:r w:rsidR="00924DBF" w:rsidRPr="004F1861">
        <w:rPr>
          <w:rFonts w:cs="Times New Roman"/>
        </w:rPr>
        <w:t xml:space="preserve">maintained </w:t>
      </w:r>
      <w:r w:rsidR="00230E16" w:rsidRPr="004F1861">
        <w:rPr>
          <w:rFonts w:cs="Times New Roman"/>
        </w:rPr>
        <w:t>at</w:t>
      </w:r>
      <w:r w:rsidR="00863F4A" w:rsidRPr="004F1861">
        <w:rPr>
          <w:rFonts w:cs="Times New Roman"/>
        </w:rPr>
        <w:t xml:space="preserve"> 100 </w:t>
      </w:r>
      <w:r w:rsidR="00863F4A" w:rsidRPr="004F1861">
        <w:rPr>
          <w:rFonts w:cs="Times New Roman" w:hint="eastAsia"/>
        </w:rPr>
        <w:t>°C</w:t>
      </w:r>
      <w:r w:rsidR="00230E16" w:rsidRPr="004F1861">
        <w:rPr>
          <w:rFonts w:cs="Times New Roman"/>
        </w:rPr>
        <w:t xml:space="preserve"> for 5 min</w:t>
      </w:r>
      <w:r w:rsidR="00924DBF" w:rsidRPr="004F1861">
        <w:rPr>
          <w:rFonts w:cs="Times New Roman"/>
        </w:rPr>
        <w:t>utes</w:t>
      </w:r>
      <w:r w:rsidR="00230E16" w:rsidRPr="004F1861">
        <w:rPr>
          <w:rFonts w:cs="Times New Roman"/>
        </w:rPr>
        <w:t xml:space="preserve"> to eliminate thermal and processing history</w:t>
      </w:r>
      <w:r w:rsidR="002A20D8" w:rsidRPr="004F1861">
        <w:rPr>
          <w:rFonts w:cs="Times New Roman"/>
        </w:rPr>
        <w:t>.</w:t>
      </w:r>
      <w:r w:rsidR="00E228C6" w:rsidRPr="004F1861">
        <w:rPr>
          <w:rFonts w:cs="Times New Roman"/>
        </w:rPr>
        <w:t xml:space="preserve"> </w:t>
      </w:r>
      <w:r w:rsidR="00924DBF" w:rsidRPr="004F1861">
        <w:rPr>
          <w:rFonts w:cs="Times New Roman"/>
        </w:rPr>
        <w:t>Subsequently</w:t>
      </w:r>
      <w:r w:rsidR="002A20D8" w:rsidRPr="004F1861">
        <w:rPr>
          <w:rFonts w:cs="Times New Roman"/>
        </w:rPr>
        <w:t>, they were</w:t>
      </w:r>
      <w:r w:rsidR="00E228C6" w:rsidRPr="004F1861">
        <w:rPr>
          <w:rFonts w:cs="Times New Roman"/>
        </w:rPr>
        <w:t xml:space="preserve"> cooled down to </w:t>
      </w:r>
      <w:r w:rsidR="00B00FAC" w:rsidRPr="004F1861">
        <w:rPr>
          <w:rFonts w:cs="Times New Roman"/>
        </w:rPr>
        <w:t>-20</w:t>
      </w:r>
      <w:r w:rsidR="002E424C" w:rsidRPr="004F1861">
        <w:rPr>
          <w:rFonts w:cs="Times New Roman"/>
        </w:rPr>
        <w:t xml:space="preserve"> </w:t>
      </w:r>
      <w:r w:rsidR="002E424C" w:rsidRPr="004F1861">
        <w:rPr>
          <w:rFonts w:cs="Times New Roman" w:hint="eastAsia"/>
        </w:rPr>
        <w:t>°C</w:t>
      </w:r>
      <w:r w:rsidR="00B00FAC" w:rsidRPr="004F1861">
        <w:rPr>
          <w:rFonts w:cs="Times New Roman"/>
        </w:rPr>
        <w:t xml:space="preserve"> </w:t>
      </w:r>
      <w:r w:rsidR="00924DBF" w:rsidRPr="004F1861">
        <w:rPr>
          <w:rFonts w:cs="Times New Roman"/>
        </w:rPr>
        <w:t>before being</w:t>
      </w:r>
      <w:r w:rsidR="00B00FAC" w:rsidRPr="004F1861">
        <w:rPr>
          <w:rFonts w:cs="Times New Roman"/>
        </w:rPr>
        <w:t xml:space="preserve"> heated to 100 </w:t>
      </w:r>
      <w:r w:rsidR="00B00FAC" w:rsidRPr="004F1861">
        <w:rPr>
          <w:rFonts w:cs="Times New Roman" w:hint="eastAsia"/>
        </w:rPr>
        <w:t>°C</w:t>
      </w:r>
      <w:r w:rsidR="00B00FAC" w:rsidRPr="004F1861">
        <w:rPr>
          <w:rFonts w:cs="Times New Roman"/>
        </w:rPr>
        <w:t>. All temperature ramp</w:t>
      </w:r>
      <w:r w:rsidR="006425E9" w:rsidRPr="004F1861">
        <w:rPr>
          <w:rFonts w:cs="Times New Roman"/>
        </w:rPr>
        <w:t>s</w:t>
      </w:r>
      <w:r w:rsidR="00B00FAC" w:rsidRPr="004F1861">
        <w:rPr>
          <w:rFonts w:cs="Times New Roman"/>
        </w:rPr>
        <w:t xml:space="preserve"> were </w:t>
      </w:r>
      <w:r w:rsidR="00924DBF" w:rsidRPr="004F1861">
        <w:rPr>
          <w:rFonts w:cs="Times New Roman"/>
        </w:rPr>
        <w:t xml:space="preserve">performed at </w:t>
      </w:r>
      <w:r w:rsidR="00B00FAC" w:rsidRPr="004F1861">
        <w:rPr>
          <w:rFonts w:cs="Times New Roman"/>
        </w:rPr>
        <w:t>10</w:t>
      </w:r>
      <w:r w:rsidR="00B00FAC" w:rsidRPr="004F1861">
        <w:rPr>
          <w:rFonts w:cs="Times New Roman" w:hint="eastAsia"/>
        </w:rPr>
        <w:t xml:space="preserve"> °C</w:t>
      </w:r>
      <w:r w:rsidR="00B00FAC" w:rsidRPr="004F1861">
        <w:rPr>
          <w:rFonts w:cs="Times New Roman"/>
        </w:rPr>
        <w:t>/min.</w:t>
      </w:r>
      <w:r w:rsidR="00257055" w:rsidRPr="004F1861">
        <w:rPr>
          <w:rFonts w:cs="Times New Roman"/>
        </w:rPr>
        <w:t xml:space="preserve"> </w:t>
      </w:r>
      <w:r w:rsidR="001E46E2" w:rsidRPr="004F1861">
        <w:rPr>
          <w:rFonts w:cs="Times New Roman"/>
        </w:rPr>
        <w:t xml:space="preserve">Samples </w:t>
      </w:r>
      <w:r w:rsidR="00924DBF" w:rsidRPr="004F1861">
        <w:rPr>
          <w:rFonts w:cs="Times New Roman"/>
        </w:rPr>
        <w:t xml:space="preserve">were held for </w:t>
      </w:r>
      <w:r w:rsidR="001E46E2" w:rsidRPr="004F1861">
        <w:rPr>
          <w:rFonts w:cs="Times New Roman"/>
        </w:rPr>
        <w:t>5 min</w:t>
      </w:r>
      <w:r w:rsidR="00924DBF" w:rsidRPr="004F1861">
        <w:rPr>
          <w:rFonts w:cs="Times New Roman"/>
        </w:rPr>
        <w:t>utes</w:t>
      </w:r>
      <w:r w:rsidR="001E46E2" w:rsidRPr="004F1861">
        <w:rPr>
          <w:rFonts w:cs="Times New Roman"/>
        </w:rPr>
        <w:t xml:space="preserve"> between each temperature ramp to </w:t>
      </w:r>
      <w:r w:rsidR="00924DBF" w:rsidRPr="004F1861">
        <w:rPr>
          <w:rFonts w:cs="Times New Roman"/>
        </w:rPr>
        <w:t xml:space="preserve">establish </w:t>
      </w:r>
      <w:r w:rsidR="00A24DD2" w:rsidRPr="004F1861">
        <w:rPr>
          <w:rFonts w:cs="Times New Roman"/>
        </w:rPr>
        <w:t xml:space="preserve">thermal </w:t>
      </w:r>
      <w:r w:rsidR="001E46E2" w:rsidRPr="004F1861">
        <w:rPr>
          <w:rFonts w:cs="Times New Roman"/>
        </w:rPr>
        <w:t>equilibrium.</w:t>
      </w:r>
      <w:r w:rsidR="00B82616" w:rsidRPr="004F1861">
        <w:rPr>
          <w:rFonts w:cs="Times New Roman"/>
        </w:rPr>
        <w:t xml:space="preserve"> </w:t>
      </w:r>
      <m:oMath>
        <m:sSubSup>
          <m:sSubSupPr>
            <m:ctrlPr>
              <w:rPr>
                <w:rFonts w:ascii="Cambria Math" w:hAnsi="Cambria Math" w:cs="Times New Roman"/>
                <w:i/>
              </w:rPr>
            </m:ctrlPr>
          </m:sSubSupPr>
          <m:e>
            <m:r>
              <m:rPr>
                <m:nor/>
              </m:rPr>
              <w:rPr>
                <w:rFonts w:cs="Times New Roman"/>
                <w:i/>
                <w:iCs/>
              </w:rPr>
              <m:t>T</m:t>
            </m:r>
          </m:e>
          <m:sub>
            <m:r>
              <m:rPr>
                <m:nor/>
              </m:rPr>
              <w:rPr>
                <w:rFonts w:cs="Times New Roman"/>
              </w:rPr>
              <m:t>g</m:t>
            </m:r>
          </m:sub>
          <m:sup>
            <m:r>
              <m:rPr>
                <m:nor/>
              </m:rPr>
              <w:rPr>
                <w:rFonts w:cs="Times New Roman"/>
              </w:rPr>
              <m:t>PLA</m:t>
            </m:r>
          </m:sup>
        </m:sSubSup>
      </m:oMath>
      <w:r w:rsidR="006C592A" w:rsidRPr="004F1861">
        <w:rPr>
          <w:rFonts w:cs="Times New Roman"/>
        </w:rPr>
        <w:t xml:space="preserve"> </w:t>
      </w:r>
      <w:r w:rsidR="004C3BDB" w:rsidRPr="004F1861">
        <w:rPr>
          <w:rFonts w:cs="Times New Roman"/>
        </w:rPr>
        <w:t xml:space="preserve">values </w:t>
      </w:r>
      <w:r w:rsidR="000F2C4D" w:rsidRPr="004F1861">
        <w:rPr>
          <w:rFonts w:cs="Times New Roman"/>
        </w:rPr>
        <w:t xml:space="preserve">were </w:t>
      </w:r>
      <w:r w:rsidR="004C3BDB" w:rsidRPr="004F1861">
        <w:rPr>
          <w:rFonts w:cs="Times New Roman"/>
        </w:rPr>
        <w:t xml:space="preserve">obtained </w:t>
      </w:r>
      <w:r w:rsidR="000F2C4D" w:rsidRPr="004F1861">
        <w:rPr>
          <w:rFonts w:cs="Times New Roman"/>
        </w:rPr>
        <w:t xml:space="preserve">by heating PLA powder to melt (200 </w:t>
      </w:r>
      <w:r w:rsidR="000F2C4D" w:rsidRPr="004F1861">
        <w:rPr>
          <w:rFonts w:cs="Times New Roman" w:hint="eastAsia"/>
        </w:rPr>
        <w:t>°C</w:t>
      </w:r>
      <w:r w:rsidR="000F2C4D" w:rsidRPr="004F1861">
        <w:rPr>
          <w:rFonts w:cs="Times New Roman"/>
        </w:rPr>
        <w:t xml:space="preserve"> for L-PLA, D-PLA</w:t>
      </w:r>
      <w:r w:rsidR="00940732" w:rsidRPr="004F1861">
        <w:rPr>
          <w:rFonts w:cs="Times New Roman"/>
        </w:rPr>
        <w:t xml:space="preserve"> and 100 </w:t>
      </w:r>
      <w:r w:rsidR="00940732" w:rsidRPr="004F1861">
        <w:rPr>
          <w:rFonts w:cs="Times New Roman" w:hint="eastAsia"/>
        </w:rPr>
        <w:t>°C</w:t>
      </w:r>
      <w:r w:rsidR="00940732" w:rsidRPr="004F1861">
        <w:rPr>
          <w:rFonts w:cs="Times New Roman"/>
        </w:rPr>
        <w:t xml:space="preserve"> for </w:t>
      </w:r>
      <w:proofErr w:type="gramStart"/>
      <w:r w:rsidR="00940732" w:rsidRPr="004F1861">
        <w:rPr>
          <w:rFonts w:cs="Times New Roman"/>
        </w:rPr>
        <w:t>D,L</w:t>
      </w:r>
      <w:proofErr w:type="gramEnd"/>
      <w:r w:rsidR="00940732" w:rsidRPr="004F1861">
        <w:rPr>
          <w:rFonts w:cs="Times New Roman"/>
        </w:rPr>
        <w:t>-PLA</w:t>
      </w:r>
      <w:r w:rsidR="000F2C4D" w:rsidRPr="004F1861">
        <w:rPr>
          <w:rFonts w:cs="Times New Roman"/>
        </w:rPr>
        <w:t>)</w:t>
      </w:r>
      <w:r w:rsidR="004C3BDB" w:rsidRPr="004F1861">
        <w:rPr>
          <w:rFonts w:cs="Times New Roman"/>
        </w:rPr>
        <w:t>,</w:t>
      </w:r>
      <w:r w:rsidR="00E668A7" w:rsidRPr="004F1861">
        <w:rPr>
          <w:rFonts w:cs="Times New Roman"/>
        </w:rPr>
        <w:t xml:space="preserve"> cool</w:t>
      </w:r>
      <w:r w:rsidR="004C3BDB" w:rsidRPr="004F1861">
        <w:rPr>
          <w:rFonts w:cs="Times New Roman"/>
        </w:rPr>
        <w:t xml:space="preserve">ing </w:t>
      </w:r>
      <w:r w:rsidR="00E668A7" w:rsidRPr="004F1861">
        <w:rPr>
          <w:rFonts w:cs="Times New Roman"/>
        </w:rPr>
        <w:t xml:space="preserve">to -20 </w:t>
      </w:r>
      <w:r w:rsidR="00E668A7" w:rsidRPr="004F1861">
        <w:rPr>
          <w:rFonts w:cs="Times New Roman" w:hint="eastAsia"/>
        </w:rPr>
        <w:t>°C</w:t>
      </w:r>
      <w:r w:rsidR="00E668A7" w:rsidRPr="004F1861">
        <w:rPr>
          <w:rFonts w:cs="Times New Roman"/>
        </w:rPr>
        <w:t xml:space="preserve"> and </w:t>
      </w:r>
      <w:r w:rsidR="004C3BDB" w:rsidRPr="004F1861">
        <w:rPr>
          <w:rFonts w:cs="Times New Roman"/>
        </w:rPr>
        <w:t>heating</w:t>
      </w:r>
      <w:r w:rsidR="00E668A7" w:rsidRPr="004F1861">
        <w:rPr>
          <w:rFonts w:cs="Times New Roman"/>
        </w:rPr>
        <w:t xml:space="preserve"> </w:t>
      </w:r>
      <w:r w:rsidR="004C3BDB" w:rsidRPr="004F1861">
        <w:rPr>
          <w:rFonts w:cs="Times New Roman"/>
        </w:rPr>
        <w:t>back t</w:t>
      </w:r>
      <w:r w:rsidR="00E668A7" w:rsidRPr="004F1861">
        <w:rPr>
          <w:rFonts w:cs="Times New Roman"/>
        </w:rPr>
        <w:t xml:space="preserve">o 100 </w:t>
      </w:r>
      <w:r w:rsidR="00E668A7" w:rsidRPr="004F1861">
        <w:rPr>
          <w:rFonts w:cs="Times New Roman" w:hint="eastAsia"/>
        </w:rPr>
        <w:t>°C</w:t>
      </w:r>
      <w:r w:rsidR="00E668A7" w:rsidRPr="004F1861">
        <w:rPr>
          <w:rFonts w:cs="Times New Roman"/>
        </w:rPr>
        <w:t xml:space="preserve"> </w:t>
      </w:r>
      <w:r w:rsidR="00074084" w:rsidRPr="004F1861">
        <w:rPr>
          <w:rFonts w:cs="Times New Roman"/>
        </w:rPr>
        <w:t xml:space="preserve">at a rate of 20 </w:t>
      </w:r>
      <w:r w:rsidR="00074084" w:rsidRPr="004F1861">
        <w:rPr>
          <w:rFonts w:cs="Times New Roman" w:hint="eastAsia"/>
        </w:rPr>
        <w:t>°C</w:t>
      </w:r>
      <w:r w:rsidR="00074084" w:rsidRPr="004F1861">
        <w:rPr>
          <w:rFonts w:cs="Times New Roman"/>
        </w:rPr>
        <w:t>/min.</w:t>
      </w:r>
      <w:r w:rsidR="00645B26" w:rsidRPr="004F1861">
        <w:rPr>
          <w:rFonts w:cs="Times New Roman"/>
        </w:rPr>
        <w:t xml:space="preserve"> The </w:t>
      </w:r>
      <m:oMath>
        <m:sSubSup>
          <m:sSubSupPr>
            <m:ctrlPr>
              <w:rPr>
                <w:rFonts w:ascii="Cambria Math" w:hAnsi="Cambria Math" w:cs="Times New Roman"/>
                <w:i/>
              </w:rPr>
            </m:ctrlPr>
          </m:sSubSupPr>
          <m:e>
            <m:r>
              <m:rPr>
                <m:nor/>
              </m:rPr>
              <w:rPr>
                <w:rFonts w:cs="Times New Roman"/>
                <w:i/>
                <w:iCs/>
              </w:rPr>
              <m:t>T</m:t>
            </m:r>
          </m:e>
          <m:sub>
            <m:r>
              <m:rPr>
                <m:nor/>
              </m:rPr>
              <w:rPr>
                <w:rFonts w:cs="Times New Roman"/>
              </w:rPr>
              <m:t>g</m:t>
            </m:r>
          </m:sub>
          <m:sup>
            <m:r>
              <m:rPr>
                <m:nor/>
              </m:rPr>
              <w:rPr>
                <w:rFonts w:cs="Times New Roman"/>
              </w:rPr>
              <m:t>PLA</m:t>
            </m:r>
          </m:sup>
        </m:sSubSup>
      </m:oMath>
      <w:r w:rsidR="00B47650" w:rsidRPr="004F1861">
        <w:rPr>
          <w:rFonts w:eastAsiaTheme="minorEastAsia" w:cs="Times New Roman" w:hint="eastAsia"/>
        </w:rPr>
        <w:t xml:space="preserve"> </w:t>
      </w:r>
      <w:r w:rsidR="004C3BDB" w:rsidRPr="004F1861">
        <w:rPr>
          <w:rFonts w:eastAsiaTheme="minorEastAsia" w:cs="Times New Roman"/>
        </w:rPr>
        <w:t xml:space="preserve">values </w:t>
      </w:r>
      <w:r w:rsidR="00B47650" w:rsidRPr="004F1861">
        <w:rPr>
          <w:rFonts w:eastAsiaTheme="minorEastAsia" w:cs="Times New Roman"/>
        </w:rPr>
        <w:t>w</w:t>
      </w:r>
      <w:r w:rsidR="002A4B66" w:rsidRPr="004F1861">
        <w:rPr>
          <w:rFonts w:eastAsiaTheme="minorEastAsia" w:cs="Times New Roman"/>
        </w:rPr>
        <w:t>ere</w:t>
      </w:r>
      <w:r w:rsidR="00B47650" w:rsidRPr="004F1861">
        <w:rPr>
          <w:rFonts w:eastAsiaTheme="minorEastAsia" w:cs="Times New Roman"/>
        </w:rPr>
        <w:t xml:space="preserve"> recorded during </w:t>
      </w:r>
      <w:r w:rsidR="004C3BDB" w:rsidRPr="004F1861">
        <w:rPr>
          <w:rFonts w:eastAsiaTheme="minorEastAsia" w:cs="Times New Roman"/>
        </w:rPr>
        <w:t xml:space="preserve">the </w:t>
      </w:r>
      <w:r w:rsidR="00B47650" w:rsidRPr="004F1861">
        <w:rPr>
          <w:rFonts w:eastAsiaTheme="minorEastAsia" w:cs="Times New Roman"/>
        </w:rPr>
        <w:t>final heating</w:t>
      </w:r>
      <w:r w:rsidR="00DD4035" w:rsidRPr="004F1861">
        <w:rPr>
          <w:rFonts w:eastAsiaTheme="minorEastAsia" w:cs="Times New Roman"/>
        </w:rPr>
        <w:t xml:space="preserve"> </w:t>
      </w:r>
      <w:r w:rsidR="004C3BDB" w:rsidRPr="004F1861">
        <w:rPr>
          <w:rFonts w:eastAsiaTheme="minorEastAsia" w:cs="Times New Roman"/>
        </w:rPr>
        <w:t>ramp</w:t>
      </w:r>
      <w:r w:rsidR="00B47650" w:rsidRPr="004F1861">
        <w:rPr>
          <w:rFonts w:eastAsiaTheme="minorEastAsia" w:cs="Times New Roman"/>
        </w:rPr>
        <w:t>.</w:t>
      </w:r>
    </w:p>
    <w:p w14:paraId="504188CA" w14:textId="5EF279E9" w:rsidR="00E67A58" w:rsidRPr="004F1861" w:rsidRDefault="004C3BDB" w:rsidP="00A66CA9">
      <w:pPr>
        <w:ind w:firstLineChars="100" w:firstLine="240"/>
        <w:rPr>
          <w:rFonts w:eastAsiaTheme="minorEastAsia" w:cs="Times New Roman"/>
        </w:rPr>
      </w:pPr>
      <w:r w:rsidRPr="004F1861">
        <w:rPr>
          <w:rFonts w:eastAsiaTheme="minorEastAsia" w:cs="Times New Roman"/>
        </w:rPr>
        <w:t>The t</w:t>
      </w:r>
      <w:r w:rsidR="00974CBB" w:rsidRPr="004F1861">
        <w:rPr>
          <w:rFonts w:eastAsiaTheme="minorEastAsia" w:cs="Times New Roman"/>
        </w:rPr>
        <w:t xml:space="preserve">hermal cycling test was </w:t>
      </w:r>
      <w:r w:rsidRPr="004F1861">
        <w:rPr>
          <w:rFonts w:eastAsiaTheme="minorEastAsia" w:cs="Times New Roman"/>
        </w:rPr>
        <w:t xml:space="preserve">performed </w:t>
      </w:r>
      <w:r w:rsidR="00974CBB" w:rsidRPr="004F1861">
        <w:rPr>
          <w:rFonts w:eastAsiaTheme="minorEastAsia" w:cs="Times New Roman"/>
        </w:rPr>
        <w:t xml:space="preserve">by heating and cooling </w:t>
      </w:r>
      <w:r w:rsidR="008D5077" w:rsidRPr="004F1861">
        <w:rPr>
          <w:rFonts w:eastAsiaTheme="minorEastAsia" w:cs="Times New Roman"/>
        </w:rPr>
        <w:t>PCFs</w:t>
      </w:r>
      <w:r w:rsidR="00974CBB" w:rsidRPr="004F1861">
        <w:rPr>
          <w:rFonts w:eastAsiaTheme="minorEastAsia" w:cs="Times New Roman"/>
        </w:rPr>
        <w:t xml:space="preserve"> </w:t>
      </w:r>
      <w:r w:rsidRPr="004F1861">
        <w:rPr>
          <w:rFonts w:eastAsiaTheme="minorEastAsia" w:cs="Times New Roman"/>
        </w:rPr>
        <w:t xml:space="preserve">for </w:t>
      </w:r>
      <w:r w:rsidR="00974CBB" w:rsidRPr="004F1861">
        <w:rPr>
          <w:rFonts w:eastAsiaTheme="minorEastAsia" w:cs="Times New Roman"/>
        </w:rPr>
        <w:t>100 cycles</w:t>
      </w:r>
      <w:r w:rsidR="008D5077" w:rsidRPr="004F1861">
        <w:rPr>
          <w:rFonts w:eastAsiaTheme="minorEastAsia" w:cs="Times New Roman"/>
        </w:rPr>
        <w:t>. PCFs</w:t>
      </w:r>
      <w:r w:rsidR="00974CBB" w:rsidRPr="004F1861">
        <w:rPr>
          <w:rFonts w:eastAsiaTheme="minorEastAsia" w:cs="Times New Roman"/>
        </w:rPr>
        <w:t xml:space="preserve"> </w:t>
      </w:r>
      <w:r w:rsidR="008D5077" w:rsidRPr="004F1861">
        <w:rPr>
          <w:rFonts w:eastAsiaTheme="minorEastAsia" w:cs="Times New Roman"/>
        </w:rPr>
        <w:t>were firstly heat</w:t>
      </w:r>
      <w:r w:rsidRPr="004F1861">
        <w:rPr>
          <w:rFonts w:eastAsiaTheme="minorEastAsia" w:cs="Times New Roman"/>
        </w:rPr>
        <w:t>ed</w:t>
      </w:r>
      <w:r w:rsidR="008D5077" w:rsidRPr="004F1861">
        <w:rPr>
          <w:rFonts w:eastAsiaTheme="minorEastAsia" w:cs="Times New Roman"/>
        </w:rPr>
        <w:t xml:space="preserve"> to 100 </w:t>
      </w:r>
      <w:r w:rsidR="008D5077" w:rsidRPr="004F1861">
        <w:rPr>
          <w:rFonts w:cs="Times New Roman" w:hint="eastAsia"/>
        </w:rPr>
        <w:t>°C</w:t>
      </w:r>
      <w:r w:rsidRPr="004F1861">
        <w:rPr>
          <w:rFonts w:cs="Times New Roman"/>
        </w:rPr>
        <w:t>,</w:t>
      </w:r>
      <w:r w:rsidR="008D5077" w:rsidRPr="004F1861">
        <w:rPr>
          <w:rFonts w:cs="Times New Roman"/>
        </w:rPr>
        <w:t xml:space="preserve"> </w:t>
      </w:r>
      <w:r w:rsidRPr="004F1861">
        <w:rPr>
          <w:rFonts w:cs="Times New Roman"/>
        </w:rPr>
        <w:t>hel</w:t>
      </w:r>
      <w:r w:rsidR="008D5077" w:rsidRPr="004F1861">
        <w:rPr>
          <w:rFonts w:cs="Times New Roman"/>
        </w:rPr>
        <w:t xml:space="preserve">d for 10 min to </w:t>
      </w:r>
      <w:r w:rsidR="008A6CCF" w:rsidRPr="004F1861">
        <w:rPr>
          <w:rFonts w:cs="Times New Roman"/>
        </w:rPr>
        <w:t>establish</w:t>
      </w:r>
      <w:r w:rsidR="008D5077" w:rsidRPr="004F1861">
        <w:rPr>
          <w:rFonts w:cs="Times New Roman"/>
        </w:rPr>
        <w:t xml:space="preserve"> equilibrium, then thermally cycled </w:t>
      </w:r>
      <w:r w:rsidR="00974CBB" w:rsidRPr="004F1861">
        <w:rPr>
          <w:rFonts w:eastAsiaTheme="minorEastAsia" w:cs="Times New Roman"/>
        </w:rPr>
        <w:t xml:space="preserve">between -20 to 100 </w:t>
      </w:r>
      <w:r w:rsidR="00974CBB" w:rsidRPr="004F1861">
        <w:rPr>
          <w:rFonts w:cs="Times New Roman" w:hint="eastAsia"/>
        </w:rPr>
        <w:t>°C</w:t>
      </w:r>
      <w:r w:rsidR="002E148C" w:rsidRPr="004F1861">
        <w:rPr>
          <w:rFonts w:cs="Times New Roman"/>
        </w:rPr>
        <w:t xml:space="preserve"> at 10</w:t>
      </w:r>
      <w:r w:rsidR="002E148C" w:rsidRPr="004F1861">
        <w:rPr>
          <w:rFonts w:cs="Times New Roman" w:hint="eastAsia"/>
        </w:rPr>
        <w:t xml:space="preserve"> °C</w:t>
      </w:r>
      <w:r w:rsidR="002E148C" w:rsidRPr="004F1861">
        <w:rPr>
          <w:rFonts w:cs="Times New Roman"/>
        </w:rPr>
        <w:t>/min</w:t>
      </w:r>
      <w:r w:rsidR="006C4D68" w:rsidRPr="004F1861">
        <w:rPr>
          <w:rFonts w:cs="Times New Roman"/>
        </w:rPr>
        <w:t xml:space="preserve"> in </w:t>
      </w:r>
      <w:r w:rsidRPr="004F1861">
        <w:rPr>
          <w:rFonts w:cs="Times New Roman"/>
        </w:rPr>
        <w:t xml:space="preserve">the </w:t>
      </w:r>
      <w:r w:rsidR="006C4D68" w:rsidRPr="004F1861">
        <w:rPr>
          <w:rFonts w:cs="Times New Roman"/>
        </w:rPr>
        <w:t>DSC.</w:t>
      </w:r>
    </w:p>
    <w:p w14:paraId="53BFB4D9" w14:textId="3A3F06A5" w:rsidR="00BA30B9" w:rsidRPr="004F1861" w:rsidRDefault="00B51926" w:rsidP="004147CF">
      <w:pPr>
        <w:ind w:firstLineChars="100" w:firstLine="240"/>
        <w:rPr>
          <w:rFonts w:cs="Times New Roman"/>
        </w:rPr>
      </w:pPr>
      <w:r w:rsidRPr="004F1861">
        <w:rPr>
          <w:rFonts w:cs="Times New Roman"/>
        </w:rPr>
        <w:t>Time-resolved</w:t>
      </w:r>
      <w:r w:rsidR="005F74A9" w:rsidRPr="004F1861">
        <w:rPr>
          <w:rFonts w:cs="Times New Roman"/>
        </w:rPr>
        <w:t xml:space="preserve"> </w:t>
      </w:r>
      <w:r w:rsidR="004C125A" w:rsidRPr="004F1861">
        <w:rPr>
          <w:rFonts w:cs="Times New Roman"/>
        </w:rPr>
        <w:t>wide-angle X-ray scattering (</w:t>
      </w:r>
      <w:r w:rsidR="005F74A9" w:rsidRPr="004F1861">
        <w:rPr>
          <w:rFonts w:cs="Times New Roman"/>
        </w:rPr>
        <w:t>WAXS</w:t>
      </w:r>
      <w:r w:rsidR="004C125A" w:rsidRPr="004F1861">
        <w:rPr>
          <w:rFonts w:cs="Times New Roman"/>
        </w:rPr>
        <w:t>)</w:t>
      </w:r>
      <w:r w:rsidR="005F74A9" w:rsidRPr="004F1861">
        <w:rPr>
          <w:rFonts w:cs="Times New Roman"/>
        </w:rPr>
        <w:t xml:space="preserve"> was </w:t>
      </w:r>
      <w:r w:rsidR="004C3BDB" w:rsidRPr="004F1861">
        <w:rPr>
          <w:rFonts w:cs="Times New Roman"/>
        </w:rPr>
        <w:t xml:space="preserve">undertaken </w:t>
      </w:r>
      <w:r w:rsidR="005F74A9" w:rsidRPr="004F1861">
        <w:rPr>
          <w:rFonts w:cs="Times New Roman"/>
        </w:rPr>
        <w:t xml:space="preserve">on </w:t>
      </w:r>
      <w:r w:rsidR="004C3BDB" w:rsidRPr="004F1861">
        <w:rPr>
          <w:rFonts w:cs="Times New Roman"/>
        </w:rPr>
        <w:t xml:space="preserve">a </w:t>
      </w:r>
      <w:proofErr w:type="spellStart"/>
      <w:r w:rsidR="0005366C" w:rsidRPr="004F1861">
        <w:rPr>
          <w:rFonts w:cs="Times New Roman"/>
        </w:rPr>
        <w:t>HomeLab</w:t>
      </w:r>
      <w:proofErr w:type="spellEnd"/>
      <w:r w:rsidR="0005366C" w:rsidRPr="004F1861">
        <w:rPr>
          <w:rFonts w:cs="Times New Roman"/>
        </w:rPr>
        <w:t xml:space="preserve"> </w:t>
      </w:r>
      <w:r w:rsidR="004C3BDB" w:rsidRPr="004F1861">
        <w:rPr>
          <w:rFonts w:cs="Times New Roman"/>
        </w:rPr>
        <w:t xml:space="preserve">instrument </w:t>
      </w:r>
      <w:r w:rsidR="0005366C" w:rsidRPr="004F1861">
        <w:rPr>
          <w:rFonts w:cs="Times New Roman"/>
        </w:rPr>
        <w:t>(Rigaku, Japan)</w:t>
      </w:r>
      <w:r w:rsidR="004C3BDB" w:rsidRPr="004F1861">
        <w:rPr>
          <w:rFonts w:cs="Times New Roman"/>
        </w:rPr>
        <w:t xml:space="preserve"> with a c</w:t>
      </w:r>
      <w:r w:rsidR="00F15DD8" w:rsidRPr="004F1861">
        <w:rPr>
          <w:rFonts w:cs="Times New Roman"/>
        </w:rPr>
        <w:t>opper</w:t>
      </w:r>
      <w:r w:rsidR="00A870DF" w:rsidRPr="004F1861">
        <w:rPr>
          <w:rFonts w:cs="Times New Roman"/>
        </w:rPr>
        <w:t xml:space="preserve"> target K</w:t>
      </w:r>
      <w:r w:rsidR="002D4B4E" w:rsidRPr="004F1861">
        <w:rPr>
          <w:rFonts w:cs="Times New Roman"/>
          <w:vertAlign w:val="subscript"/>
        </w:rPr>
        <w:t>α</w:t>
      </w:r>
      <w:r w:rsidR="00A870DF" w:rsidRPr="004F1861">
        <w:rPr>
          <w:rFonts w:cs="Times New Roman"/>
        </w:rPr>
        <w:t xml:space="preserve"> X-ray with </w:t>
      </w:r>
      <w:r w:rsidR="00542003" w:rsidRPr="004F1861">
        <w:rPr>
          <w:rFonts w:cs="Times New Roman"/>
        </w:rPr>
        <w:t>0.154 nm</w:t>
      </w:r>
      <w:r w:rsidR="009132CC" w:rsidRPr="004F1861">
        <w:rPr>
          <w:rFonts w:cs="Times New Roman"/>
        </w:rPr>
        <w:t xml:space="preserve"> </w:t>
      </w:r>
      <w:r w:rsidR="00556980" w:rsidRPr="004F1861">
        <w:rPr>
          <w:rFonts w:cs="Times New Roman"/>
        </w:rPr>
        <w:t>wavelength</w:t>
      </w:r>
      <w:r w:rsidR="00A870DF" w:rsidRPr="004F1861">
        <w:rPr>
          <w:rFonts w:cs="Times New Roman"/>
        </w:rPr>
        <w:t>.</w:t>
      </w:r>
      <w:r w:rsidR="002153CC" w:rsidRPr="004F1861">
        <w:rPr>
          <w:rFonts w:cs="Times New Roman"/>
        </w:rPr>
        <w:t xml:space="preserve"> </w:t>
      </w:r>
      <w:r w:rsidR="00193492" w:rsidRPr="004F1861">
        <w:rPr>
          <w:rFonts w:cs="Times New Roman"/>
        </w:rPr>
        <w:t>Sample-</w:t>
      </w:r>
      <w:r w:rsidR="004C3BDB" w:rsidRPr="004F1861">
        <w:rPr>
          <w:rFonts w:cs="Times New Roman"/>
        </w:rPr>
        <w:lastRenderedPageBreak/>
        <w:t>to-</w:t>
      </w:r>
      <w:r w:rsidR="00193492" w:rsidRPr="004F1861">
        <w:rPr>
          <w:rFonts w:cs="Times New Roman"/>
        </w:rPr>
        <w:t>detector distance was</w:t>
      </w:r>
      <w:r w:rsidR="00E7553D" w:rsidRPr="004F1861">
        <w:rPr>
          <w:rFonts w:cs="Times New Roman"/>
        </w:rPr>
        <w:t xml:space="preserve"> </w:t>
      </w:r>
      <w:r w:rsidR="004C3BDB" w:rsidRPr="004F1861">
        <w:rPr>
          <w:rFonts w:cs="Times New Roman"/>
        </w:rPr>
        <w:t xml:space="preserve">approximately </w:t>
      </w:r>
      <w:r w:rsidR="00E7553D" w:rsidRPr="004F1861">
        <w:rPr>
          <w:rFonts w:cs="Times New Roman"/>
        </w:rPr>
        <w:t>70 mm and</w:t>
      </w:r>
      <w:r w:rsidR="00727D5C" w:rsidRPr="004F1861">
        <w:rPr>
          <w:rFonts w:cs="Times New Roman"/>
        </w:rPr>
        <w:t xml:space="preserve"> calibrated with the diffraction pattern </w:t>
      </w:r>
      <w:r w:rsidR="004C3BDB" w:rsidRPr="004F1861">
        <w:rPr>
          <w:rFonts w:cs="Times New Roman"/>
        </w:rPr>
        <w:t xml:space="preserve">of </w:t>
      </w:r>
      <w:r w:rsidR="00065E2A" w:rsidRPr="004F1861">
        <w:rPr>
          <w:rFonts w:cs="Times New Roman"/>
        </w:rPr>
        <w:t>silicon</w:t>
      </w:r>
      <w:r w:rsidR="00727D5C" w:rsidRPr="004F1861">
        <w:rPr>
          <w:rFonts w:cs="Times New Roman"/>
        </w:rPr>
        <w:t xml:space="preserve"> pow</w:t>
      </w:r>
      <w:r w:rsidR="004C3BDB" w:rsidRPr="004F1861">
        <w:rPr>
          <w:rFonts w:cs="Times New Roman"/>
        </w:rPr>
        <w:t>d</w:t>
      </w:r>
      <w:r w:rsidR="00727D5C" w:rsidRPr="004F1861">
        <w:rPr>
          <w:rFonts w:cs="Times New Roman"/>
        </w:rPr>
        <w:t>er</w:t>
      </w:r>
      <w:r w:rsidR="00193492" w:rsidRPr="004F1861">
        <w:rPr>
          <w:rFonts w:cs="Times New Roman"/>
        </w:rPr>
        <w:t>.</w:t>
      </w:r>
      <w:r w:rsidR="0077310B" w:rsidRPr="004F1861">
        <w:rPr>
          <w:rFonts w:cs="Times New Roman"/>
        </w:rPr>
        <w:t xml:space="preserve"> </w:t>
      </w:r>
      <w:r w:rsidR="004C3BDB" w:rsidRPr="004F1861">
        <w:rPr>
          <w:rFonts w:cs="Times New Roman"/>
        </w:rPr>
        <w:t>The p</w:t>
      </w:r>
      <w:r w:rsidR="0077310B" w:rsidRPr="004F1861">
        <w:rPr>
          <w:rFonts w:cs="Times New Roman"/>
        </w:rPr>
        <w:t xml:space="preserve">ixel size of </w:t>
      </w:r>
      <w:r w:rsidR="004C3BDB" w:rsidRPr="004F1861">
        <w:rPr>
          <w:rFonts w:cs="Times New Roman"/>
        </w:rPr>
        <w:t xml:space="preserve">the </w:t>
      </w:r>
      <w:r w:rsidR="0077310B" w:rsidRPr="004F1861">
        <w:rPr>
          <w:rFonts w:cs="Times New Roman"/>
        </w:rPr>
        <w:t>detector (</w:t>
      </w:r>
      <w:r w:rsidR="00D125A6" w:rsidRPr="004F1861">
        <w:rPr>
          <w:rFonts w:cs="Times New Roman"/>
        </w:rPr>
        <w:t>Hypix-6000</w:t>
      </w:r>
      <w:r w:rsidR="0077310B" w:rsidRPr="004F1861">
        <w:rPr>
          <w:rFonts w:cs="Times New Roman"/>
        </w:rPr>
        <w:t>)</w:t>
      </w:r>
      <w:r w:rsidR="00D125A6" w:rsidRPr="004F1861">
        <w:rPr>
          <w:rFonts w:cs="Times New Roman"/>
        </w:rPr>
        <w:t xml:space="preserve"> was 100 </w:t>
      </w:r>
      <w:proofErr w:type="spellStart"/>
      <w:r w:rsidR="00B033E5" w:rsidRPr="004F1861">
        <w:rPr>
          <w:rFonts w:cs="Times New Roman"/>
        </w:rPr>
        <w:t>μ</w:t>
      </w:r>
      <w:r w:rsidR="00D125A6" w:rsidRPr="004F1861">
        <w:rPr>
          <w:rFonts w:cs="Times New Roman"/>
        </w:rPr>
        <w:t>m</w:t>
      </w:r>
      <w:proofErr w:type="spellEnd"/>
      <w:r w:rsidR="004C3BDB" w:rsidRPr="004F1861">
        <w:rPr>
          <w:rFonts w:cs="Times New Roman"/>
        </w:rPr>
        <w:t xml:space="preserve"> </w:t>
      </w:r>
      <w:r w:rsidR="00D125A6" w:rsidRPr="004F1861">
        <w:rPr>
          <w:rFonts w:cs="Times New Roman"/>
        </w:rPr>
        <w:t>×</w:t>
      </w:r>
      <w:r w:rsidR="004C3BDB" w:rsidRPr="004F1861">
        <w:rPr>
          <w:rFonts w:cs="Times New Roman"/>
        </w:rPr>
        <w:t xml:space="preserve"> </w:t>
      </w:r>
      <w:r w:rsidR="00D125A6" w:rsidRPr="004F1861">
        <w:rPr>
          <w:rFonts w:cs="Times New Roman"/>
        </w:rPr>
        <w:t xml:space="preserve">100 </w:t>
      </w:r>
      <w:proofErr w:type="spellStart"/>
      <w:r w:rsidR="00180C9C" w:rsidRPr="004F1861">
        <w:rPr>
          <w:rFonts w:cs="Times New Roman"/>
        </w:rPr>
        <w:t>μ</w:t>
      </w:r>
      <w:r w:rsidR="00D125A6" w:rsidRPr="004F1861">
        <w:rPr>
          <w:rFonts w:cs="Times New Roman"/>
        </w:rPr>
        <w:t>m</w:t>
      </w:r>
      <w:proofErr w:type="spellEnd"/>
      <w:r w:rsidR="00CF37D2" w:rsidRPr="004F1861">
        <w:rPr>
          <w:rFonts w:cs="Times New Roman"/>
        </w:rPr>
        <w:t xml:space="preserve">. </w:t>
      </w:r>
      <w:r w:rsidR="00E053ED" w:rsidRPr="004F1861">
        <w:rPr>
          <w:rFonts w:cs="Times New Roman"/>
        </w:rPr>
        <w:t xml:space="preserve">Fibers were </w:t>
      </w:r>
      <w:r w:rsidR="005070C3" w:rsidRPr="004F1861">
        <w:rPr>
          <w:rFonts w:cs="Times New Roman"/>
        </w:rPr>
        <w:t>packed</w:t>
      </w:r>
      <w:r w:rsidR="00A45313" w:rsidRPr="004F1861">
        <w:rPr>
          <w:rFonts w:cs="Times New Roman"/>
        </w:rPr>
        <w:t xml:space="preserve"> </w:t>
      </w:r>
      <w:r w:rsidR="00B61050" w:rsidRPr="004F1861">
        <w:rPr>
          <w:rFonts w:cs="Times New Roman"/>
        </w:rPr>
        <w:t>between two</w:t>
      </w:r>
      <w:r w:rsidR="00A325A1" w:rsidRPr="004F1861">
        <w:rPr>
          <w:rFonts w:cs="Times New Roman"/>
        </w:rPr>
        <w:t xml:space="preserve"> pieces of</w:t>
      </w:r>
      <w:r w:rsidR="00A45313" w:rsidRPr="004F1861">
        <w:rPr>
          <w:rFonts w:cs="Times New Roman"/>
        </w:rPr>
        <w:t xml:space="preserve"> aluminum </w:t>
      </w:r>
      <w:r w:rsidR="0069580A" w:rsidRPr="004F1861">
        <w:rPr>
          <w:rFonts w:cs="Times New Roman"/>
        </w:rPr>
        <w:t xml:space="preserve">foil </w:t>
      </w:r>
      <w:r w:rsidR="00A45313" w:rsidRPr="004F1861">
        <w:rPr>
          <w:rFonts w:cs="Times New Roman"/>
        </w:rPr>
        <w:t>and</w:t>
      </w:r>
      <w:r w:rsidR="003C72C0" w:rsidRPr="004F1861">
        <w:rPr>
          <w:rFonts w:cs="Times New Roman"/>
        </w:rPr>
        <w:t xml:space="preserve"> then</w:t>
      </w:r>
      <w:r w:rsidR="00A45313" w:rsidRPr="004F1861">
        <w:rPr>
          <w:rFonts w:cs="Times New Roman"/>
        </w:rPr>
        <w:t xml:space="preserve"> placed on </w:t>
      </w:r>
      <w:r w:rsidR="007F39E6" w:rsidRPr="004F1861">
        <w:rPr>
          <w:rFonts w:cs="Times New Roman"/>
        </w:rPr>
        <w:t>the</w:t>
      </w:r>
      <w:r w:rsidR="00A56E04" w:rsidRPr="004F1861">
        <w:rPr>
          <w:rFonts w:cs="Times New Roman"/>
        </w:rPr>
        <w:t xml:space="preserve"> </w:t>
      </w:r>
      <w:r w:rsidR="00D008D1" w:rsidRPr="004F1861">
        <w:rPr>
          <w:rFonts w:cs="Times New Roman"/>
        </w:rPr>
        <w:t>hot stage</w:t>
      </w:r>
      <w:r w:rsidR="00A56E04" w:rsidRPr="004F1861">
        <w:rPr>
          <w:rFonts w:cs="Times New Roman"/>
        </w:rPr>
        <w:t xml:space="preserve"> (</w:t>
      </w:r>
      <w:r w:rsidR="00587118" w:rsidRPr="004F1861">
        <w:rPr>
          <w:rFonts w:cs="Times New Roman"/>
        </w:rPr>
        <w:t xml:space="preserve">LTSE420, </w:t>
      </w:r>
      <w:proofErr w:type="spellStart"/>
      <w:r w:rsidR="00D4080B" w:rsidRPr="004F1861">
        <w:rPr>
          <w:rFonts w:cs="Times New Roman"/>
        </w:rPr>
        <w:t>Linkam</w:t>
      </w:r>
      <w:proofErr w:type="spellEnd"/>
      <w:r w:rsidR="003B01DD" w:rsidRPr="004F1861">
        <w:rPr>
          <w:rFonts w:cs="Times New Roman"/>
        </w:rPr>
        <w:t xml:space="preserve">, </w:t>
      </w:r>
      <w:r w:rsidR="00AA5CD0" w:rsidRPr="004F1861">
        <w:rPr>
          <w:rFonts w:cs="Times New Roman"/>
        </w:rPr>
        <w:t>U.K.</w:t>
      </w:r>
      <w:r w:rsidR="00A56E04" w:rsidRPr="004F1861">
        <w:rPr>
          <w:rFonts w:cs="Times New Roman"/>
        </w:rPr>
        <w:t>).</w:t>
      </w:r>
      <w:r w:rsidR="00D23DF4" w:rsidRPr="004F1861">
        <w:rPr>
          <w:rFonts w:cs="Times New Roman"/>
        </w:rPr>
        <w:t xml:space="preserve"> </w:t>
      </w:r>
      <w:r w:rsidR="00185BA4" w:rsidRPr="004F1861">
        <w:rPr>
          <w:rFonts w:cs="Times New Roman"/>
        </w:rPr>
        <w:t xml:space="preserve">The applied temperature program was </w:t>
      </w:r>
      <w:r w:rsidR="004C3BDB" w:rsidRPr="004F1861">
        <w:rPr>
          <w:rFonts w:cs="Times New Roman"/>
        </w:rPr>
        <w:t>identical to the</w:t>
      </w:r>
      <w:r w:rsidR="00185BA4" w:rsidRPr="004F1861">
        <w:rPr>
          <w:rFonts w:cs="Times New Roman"/>
        </w:rPr>
        <w:t xml:space="preserve"> DSC</w:t>
      </w:r>
      <w:r w:rsidR="00DC6B37" w:rsidRPr="004F1861">
        <w:rPr>
          <w:rFonts w:cs="Times New Roman"/>
        </w:rPr>
        <w:t xml:space="preserve"> test</w:t>
      </w:r>
      <w:r w:rsidR="004C3BDB" w:rsidRPr="004F1861">
        <w:rPr>
          <w:rFonts w:cs="Times New Roman"/>
        </w:rPr>
        <w:t>s</w:t>
      </w:r>
      <w:r w:rsidR="00A34D2C" w:rsidRPr="004F1861">
        <w:rPr>
          <w:rFonts w:cs="Times New Roman"/>
        </w:rPr>
        <w:t xml:space="preserve">. </w:t>
      </w:r>
      <w:r w:rsidR="0045761D" w:rsidRPr="004F1861">
        <w:rPr>
          <w:rFonts w:cs="Times New Roman"/>
        </w:rPr>
        <w:t>2</w:t>
      </w:r>
      <w:r w:rsidR="0045761D" w:rsidRPr="004F1861">
        <w:rPr>
          <w:rFonts w:eastAsia="SimSun" w:cs="Times New Roman"/>
          <w:szCs w:val="24"/>
        </w:rPr>
        <w:t xml:space="preserve">D </w:t>
      </w:r>
      <w:r w:rsidR="009A2969" w:rsidRPr="004F1861">
        <w:rPr>
          <w:rFonts w:eastAsia="SimSun" w:cs="Times New Roman"/>
          <w:szCs w:val="24"/>
        </w:rPr>
        <w:t>WAXS pattern</w:t>
      </w:r>
      <w:r w:rsidR="00CB68C9" w:rsidRPr="004F1861">
        <w:rPr>
          <w:rFonts w:eastAsia="SimSun" w:cs="Times New Roman"/>
          <w:szCs w:val="24"/>
        </w:rPr>
        <w:t>s</w:t>
      </w:r>
      <w:r w:rsidR="009A2969" w:rsidRPr="004F1861">
        <w:rPr>
          <w:rFonts w:eastAsia="SimSun" w:cs="Times New Roman"/>
          <w:szCs w:val="24"/>
        </w:rPr>
        <w:t xml:space="preserve"> </w:t>
      </w:r>
      <w:r w:rsidR="00694F5A" w:rsidRPr="004F1861">
        <w:rPr>
          <w:rFonts w:eastAsia="SimSun" w:cs="Times New Roman"/>
          <w:szCs w:val="24"/>
        </w:rPr>
        <w:t xml:space="preserve">were </w:t>
      </w:r>
      <w:r w:rsidR="009365F6" w:rsidRPr="004F1861">
        <w:rPr>
          <w:rFonts w:eastAsia="SimSun" w:cs="Times New Roman"/>
          <w:szCs w:val="24"/>
        </w:rPr>
        <w:t xml:space="preserve">collected </w:t>
      </w:r>
      <w:r w:rsidR="00B06B6A" w:rsidRPr="004F1861">
        <w:rPr>
          <w:rFonts w:eastAsia="SimSun" w:cs="Times New Roman"/>
          <w:szCs w:val="24"/>
        </w:rPr>
        <w:t>every 15 seconds with 10 seconds exposure time</w:t>
      </w:r>
      <w:r w:rsidR="004D3FB7" w:rsidRPr="004F1861">
        <w:rPr>
          <w:rFonts w:cs="Times New Roman"/>
        </w:rPr>
        <w:t>.</w:t>
      </w:r>
      <w:r w:rsidR="00F16732" w:rsidRPr="004F1861">
        <w:rPr>
          <w:rFonts w:cs="Times New Roman"/>
        </w:rPr>
        <w:t xml:space="preserve"> </w:t>
      </w:r>
    </w:p>
    <w:p w14:paraId="01A319CF" w14:textId="69993AA9" w:rsidR="00C74C37" w:rsidRPr="004F1861" w:rsidRDefault="00C74C37" w:rsidP="0032580D">
      <w:pPr>
        <w:ind w:firstLineChars="100" w:firstLine="240"/>
        <w:rPr>
          <w:rFonts w:cs="Times New Roman"/>
        </w:rPr>
      </w:pPr>
      <w:r w:rsidRPr="004F1861">
        <w:rPr>
          <w:rFonts w:cs="Times New Roman"/>
        </w:rPr>
        <w:t>Thermal</w:t>
      </w:r>
      <w:r w:rsidR="004925FC" w:rsidRPr="004F1861">
        <w:rPr>
          <w:rFonts w:cs="Times New Roman"/>
        </w:rPr>
        <w:t xml:space="preserve"> </w:t>
      </w:r>
      <w:r w:rsidRPr="004F1861">
        <w:rPr>
          <w:rFonts w:cs="Times New Roman"/>
        </w:rPr>
        <w:t>regulating test</w:t>
      </w:r>
      <w:r w:rsidR="004C3BDB" w:rsidRPr="004F1861">
        <w:rPr>
          <w:rFonts w:cs="Times New Roman"/>
        </w:rPr>
        <w:t>s</w:t>
      </w:r>
      <w:r w:rsidRPr="004F1861">
        <w:rPr>
          <w:rFonts w:cs="Times New Roman"/>
        </w:rPr>
        <w:t xml:space="preserve"> </w:t>
      </w:r>
      <w:r w:rsidR="004C3BDB" w:rsidRPr="004F1861">
        <w:rPr>
          <w:rFonts w:cs="Times New Roman"/>
        </w:rPr>
        <w:t xml:space="preserve">were </w:t>
      </w:r>
      <w:r w:rsidRPr="004F1861">
        <w:rPr>
          <w:rFonts w:cs="Times New Roman"/>
        </w:rPr>
        <w:t xml:space="preserve">performed on </w:t>
      </w:r>
      <w:r w:rsidR="004C3BDB" w:rsidRPr="004F1861">
        <w:rPr>
          <w:rFonts w:cs="Times New Roman"/>
        </w:rPr>
        <w:t xml:space="preserve">a </w:t>
      </w:r>
      <w:r w:rsidRPr="004F1861">
        <w:rPr>
          <w:rFonts w:cs="Times New Roman"/>
        </w:rPr>
        <w:t>hot</w:t>
      </w:r>
      <w:r w:rsidR="00834AF1" w:rsidRPr="004F1861">
        <w:rPr>
          <w:rFonts w:cs="Times New Roman"/>
        </w:rPr>
        <w:t xml:space="preserve"> </w:t>
      </w:r>
      <w:r w:rsidRPr="004F1861">
        <w:rPr>
          <w:rFonts w:cs="Times New Roman"/>
        </w:rPr>
        <w:t>stage</w:t>
      </w:r>
      <w:r w:rsidR="00834AF1" w:rsidRPr="004F1861">
        <w:rPr>
          <w:rFonts w:cs="Times New Roman"/>
        </w:rPr>
        <w:t xml:space="preserve"> (</w:t>
      </w:r>
      <w:r w:rsidR="00EB37EA" w:rsidRPr="004F1861">
        <w:rPr>
          <w:rFonts w:cs="Times New Roman"/>
        </w:rPr>
        <w:t xml:space="preserve">LTSE420, </w:t>
      </w:r>
      <w:proofErr w:type="spellStart"/>
      <w:r w:rsidR="00EB37EA" w:rsidRPr="004F1861">
        <w:rPr>
          <w:rFonts w:cs="Times New Roman"/>
        </w:rPr>
        <w:t>Linkam</w:t>
      </w:r>
      <w:proofErr w:type="spellEnd"/>
      <w:r w:rsidR="00EB37EA" w:rsidRPr="004F1861">
        <w:rPr>
          <w:rFonts w:cs="Times New Roman"/>
        </w:rPr>
        <w:t>, U.K.</w:t>
      </w:r>
      <w:r w:rsidR="00834AF1" w:rsidRPr="004F1861">
        <w:rPr>
          <w:rFonts w:cs="Times New Roman"/>
        </w:rPr>
        <w:t>)</w:t>
      </w:r>
      <w:r w:rsidRPr="004F1861">
        <w:rPr>
          <w:rFonts w:cs="Times New Roman"/>
        </w:rPr>
        <w:t>.</w:t>
      </w:r>
      <w:r w:rsidR="00603288" w:rsidRPr="004F1861">
        <w:rPr>
          <w:rFonts w:cs="Times New Roman"/>
        </w:rPr>
        <w:t xml:space="preserve"> </w:t>
      </w:r>
      <w:r w:rsidR="004C3BDB" w:rsidRPr="004F1861">
        <w:rPr>
          <w:rFonts w:cs="Times New Roman"/>
        </w:rPr>
        <w:t xml:space="preserve">Approximately </w:t>
      </w:r>
      <w:r w:rsidR="00D70C08" w:rsidRPr="004F1861">
        <w:rPr>
          <w:rFonts w:cs="Times New Roman"/>
        </w:rPr>
        <w:t>0.5</w:t>
      </w:r>
      <w:r w:rsidR="004E63B1" w:rsidRPr="004F1861">
        <w:rPr>
          <w:rFonts w:cs="Times New Roman"/>
        </w:rPr>
        <w:t xml:space="preserve"> g </w:t>
      </w:r>
      <w:r w:rsidR="004C3BDB" w:rsidRPr="004F1861">
        <w:rPr>
          <w:rFonts w:cs="Times New Roman"/>
        </w:rPr>
        <w:t xml:space="preserve">of the </w:t>
      </w:r>
      <w:r w:rsidR="006D0D18" w:rsidRPr="004F1861">
        <w:rPr>
          <w:rFonts w:cs="Times New Roman"/>
        </w:rPr>
        <w:t>fibers</w:t>
      </w:r>
      <w:r w:rsidR="007553F4" w:rsidRPr="004F1861">
        <w:rPr>
          <w:rFonts w:cs="Times New Roman"/>
        </w:rPr>
        <w:t xml:space="preserve"> were </w:t>
      </w:r>
      <w:r w:rsidR="002B72F7" w:rsidRPr="004F1861">
        <w:rPr>
          <w:rFonts w:cs="Times New Roman"/>
        </w:rPr>
        <w:t xml:space="preserve">wrapped </w:t>
      </w:r>
      <w:r w:rsidR="00D4519B" w:rsidRPr="004F1861">
        <w:rPr>
          <w:rFonts w:cs="Times New Roman"/>
        </w:rPr>
        <w:t>in</w:t>
      </w:r>
      <w:r w:rsidR="002B72F7" w:rsidRPr="004F1861">
        <w:rPr>
          <w:rFonts w:cs="Times New Roman"/>
        </w:rPr>
        <w:t xml:space="preserve"> </w:t>
      </w:r>
      <w:r w:rsidR="009E4AAD" w:rsidRPr="004F1861">
        <w:rPr>
          <w:rFonts w:cs="Times New Roman"/>
        </w:rPr>
        <w:t>20</w:t>
      </w:r>
      <w:r w:rsidR="004C3BDB" w:rsidRPr="004F1861">
        <w:rPr>
          <w:rFonts w:cs="Times New Roman"/>
        </w:rPr>
        <w:t xml:space="preserve"> </w:t>
      </w:r>
      <w:r w:rsidR="009E4AAD" w:rsidRPr="004F1861">
        <w:rPr>
          <w:rFonts w:cs="Times New Roman" w:hint="eastAsia"/>
        </w:rPr>
        <w:t>×</w:t>
      </w:r>
      <w:r w:rsidR="004C3BDB" w:rsidRPr="004F1861">
        <w:rPr>
          <w:rFonts w:cs="Times New Roman"/>
        </w:rPr>
        <w:t xml:space="preserve"> </w:t>
      </w:r>
      <w:r w:rsidR="009E4AAD" w:rsidRPr="004F1861">
        <w:rPr>
          <w:rFonts w:cs="Times New Roman"/>
        </w:rPr>
        <w:t xml:space="preserve">15 mm </w:t>
      </w:r>
      <w:r w:rsidR="00CE1A63" w:rsidRPr="004F1861">
        <w:rPr>
          <w:rFonts w:cs="Times New Roman"/>
        </w:rPr>
        <w:t>a</w:t>
      </w:r>
      <w:r w:rsidR="002B72F7" w:rsidRPr="004F1861">
        <w:rPr>
          <w:rFonts w:cs="Times New Roman"/>
        </w:rPr>
        <w:t xml:space="preserve">luminum foil </w:t>
      </w:r>
      <w:r w:rsidR="008A703E" w:rsidRPr="004F1861">
        <w:rPr>
          <w:rFonts w:cs="Times New Roman"/>
        </w:rPr>
        <w:t xml:space="preserve">and </w:t>
      </w:r>
      <w:r w:rsidR="00142482" w:rsidRPr="004F1861">
        <w:rPr>
          <w:rFonts w:cs="Times New Roman"/>
        </w:rPr>
        <w:t>p</w:t>
      </w:r>
      <w:r w:rsidR="00D32D0B" w:rsidRPr="004F1861">
        <w:rPr>
          <w:rFonts w:cs="Times New Roman"/>
        </w:rPr>
        <w:t xml:space="preserve">ressed against the hot </w:t>
      </w:r>
      <w:r w:rsidR="00093256" w:rsidRPr="004F1861">
        <w:rPr>
          <w:rFonts w:cs="Times New Roman"/>
        </w:rPr>
        <w:t>stage</w:t>
      </w:r>
      <w:r w:rsidR="00D47C2F" w:rsidRPr="004F1861">
        <w:rPr>
          <w:rFonts w:cs="Times New Roman"/>
        </w:rPr>
        <w:t xml:space="preserve"> for </w:t>
      </w:r>
      <w:r w:rsidR="000C4C8A" w:rsidRPr="004F1861">
        <w:rPr>
          <w:rFonts w:cs="Times New Roman"/>
        </w:rPr>
        <w:t>full surface contact.</w:t>
      </w:r>
      <w:r w:rsidR="00453866" w:rsidRPr="004F1861">
        <w:rPr>
          <w:rFonts w:cs="Times New Roman" w:hint="eastAsia"/>
        </w:rPr>
        <w:t xml:space="preserve"> </w:t>
      </w:r>
      <w:r w:rsidR="008A703E" w:rsidRPr="004F1861">
        <w:rPr>
          <w:rFonts w:cs="Times New Roman"/>
        </w:rPr>
        <w:t>Thermocouple</w:t>
      </w:r>
      <w:r w:rsidR="00453866" w:rsidRPr="004F1861">
        <w:rPr>
          <w:rFonts w:cs="Times New Roman"/>
        </w:rPr>
        <w:t>s</w:t>
      </w:r>
      <w:r w:rsidR="008A703E" w:rsidRPr="004F1861">
        <w:rPr>
          <w:rFonts w:cs="Times New Roman"/>
        </w:rPr>
        <w:t xml:space="preserve"> w</w:t>
      </w:r>
      <w:r w:rsidR="00453866" w:rsidRPr="004F1861">
        <w:rPr>
          <w:rFonts w:cs="Times New Roman"/>
        </w:rPr>
        <w:t xml:space="preserve">ere </w:t>
      </w:r>
      <w:r w:rsidR="00CA557E" w:rsidRPr="004F1861">
        <w:rPr>
          <w:rFonts w:cs="Times New Roman"/>
        </w:rPr>
        <w:t xml:space="preserve">respectively </w:t>
      </w:r>
      <w:r w:rsidR="009B6CAE" w:rsidRPr="004F1861">
        <w:rPr>
          <w:rFonts w:cs="Times New Roman"/>
        </w:rPr>
        <w:t xml:space="preserve">wrapped within </w:t>
      </w:r>
      <w:r w:rsidR="007615DC" w:rsidRPr="004F1861">
        <w:rPr>
          <w:rFonts w:cs="Times New Roman"/>
        </w:rPr>
        <w:t>aluminum</w:t>
      </w:r>
      <w:r w:rsidR="009B6CAE" w:rsidRPr="004F1861">
        <w:rPr>
          <w:rFonts w:cs="Times New Roman"/>
        </w:rPr>
        <w:t xml:space="preserve"> foil </w:t>
      </w:r>
      <w:r w:rsidR="00594F31" w:rsidRPr="004F1861">
        <w:rPr>
          <w:rFonts w:cs="Times New Roman"/>
        </w:rPr>
        <w:t xml:space="preserve">to </w:t>
      </w:r>
      <w:r w:rsidR="00594F31" w:rsidRPr="004F1861">
        <w:rPr>
          <w:rFonts w:cs="Times New Roman" w:hint="eastAsia"/>
        </w:rPr>
        <w:t>mea</w:t>
      </w:r>
      <w:r w:rsidR="00594F31" w:rsidRPr="004F1861">
        <w:rPr>
          <w:rFonts w:cs="Times New Roman"/>
        </w:rPr>
        <w:t xml:space="preserve">sure the temperature of </w:t>
      </w:r>
      <w:r w:rsidR="004C3BDB" w:rsidRPr="004F1861">
        <w:rPr>
          <w:rFonts w:cs="Times New Roman"/>
        </w:rPr>
        <w:t xml:space="preserve">the </w:t>
      </w:r>
      <w:r w:rsidR="00594F31" w:rsidRPr="004F1861">
        <w:rPr>
          <w:rFonts w:cs="Times New Roman"/>
        </w:rPr>
        <w:t xml:space="preserve">environment and </w:t>
      </w:r>
      <w:r w:rsidR="004C3BDB" w:rsidRPr="004F1861">
        <w:rPr>
          <w:rFonts w:cs="Times New Roman"/>
        </w:rPr>
        <w:t xml:space="preserve">the </w:t>
      </w:r>
      <w:r w:rsidR="00FB1447" w:rsidRPr="004F1861">
        <w:rPr>
          <w:rFonts w:cs="Times New Roman"/>
        </w:rPr>
        <w:t>fibers</w:t>
      </w:r>
      <w:r w:rsidR="00594F31" w:rsidRPr="004F1861">
        <w:rPr>
          <w:rFonts w:cs="Times New Roman"/>
        </w:rPr>
        <w:t>.</w:t>
      </w:r>
      <w:r w:rsidR="009045A7" w:rsidRPr="004F1861">
        <w:rPr>
          <w:rFonts w:cs="Times New Roman"/>
        </w:rPr>
        <w:t xml:space="preserve"> T</w:t>
      </w:r>
      <w:r w:rsidR="004C3BDB" w:rsidRPr="004F1861">
        <w:rPr>
          <w:rFonts w:cs="Times New Roman"/>
        </w:rPr>
        <w:t>he t</w:t>
      </w:r>
      <w:r w:rsidR="009045A7" w:rsidRPr="004F1861">
        <w:rPr>
          <w:rFonts w:cs="Times New Roman"/>
        </w:rPr>
        <w:t>emperature w</w:t>
      </w:r>
      <w:r w:rsidR="00E514EF" w:rsidRPr="004F1861">
        <w:rPr>
          <w:rFonts w:cs="Times New Roman"/>
        </w:rPr>
        <w:t>as</w:t>
      </w:r>
      <w:r w:rsidR="009045A7" w:rsidRPr="004F1861">
        <w:rPr>
          <w:rFonts w:cs="Times New Roman"/>
        </w:rPr>
        <w:t xml:space="preserve"> collected every second by </w:t>
      </w:r>
      <w:r w:rsidR="004C3BDB" w:rsidRPr="004F1861">
        <w:rPr>
          <w:rFonts w:cs="Times New Roman"/>
        </w:rPr>
        <w:t xml:space="preserve">a </w:t>
      </w:r>
      <w:r w:rsidR="009045A7" w:rsidRPr="004F1861">
        <w:rPr>
          <w:rFonts w:cs="Times New Roman"/>
        </w:rPr>
        <w:t>digital thermometer</w:t>
      </w:r>
      <w:r w:rsidR="00446C10" w:rsidRPr="004F1861">
        <w:rPr>
          <w:rFonts w:cs="Times New Roman"/>
        </w:rPr>
        <w:t xml:space="preserve"> (</w:t>
      </w:r>
      <w:r w:rsidR="00D94D03" w:rsidRPr="004F1861">
        <w:rPr>
          <w:rFonts w:cs="Times New Roman"/>
        </w:rPr>
        <w:t xml:space="preserve">TA612C, Suzhou </w:t>
      </w:r>
      <w:proofErr w:type="spellStart"/>
      <w:r w:rsidR="00D94D03" w:rsidRPr="004F1861">
        <w:rPr>
          <w:rFonts w:cs="Times New Roman"/>
        </w:rPr>
        <w:t>Te</w:t>
      </w:r>
      <w:r w:rsidR="00B761B7" w:rsidRPr="004F1861">
        <w:rPr>
          <w:rFonts w:cs="Times New Roman"/>
        </w:rPr>
        <w:t>A</w:t>
      </w:r>
      <w:r w:rsidR="00D94D03" w:rsidRPr="004F1861">
        <w:rPr>
          <w:rFonts w:cs="Times New Roman"/>
        </w:rPr>
        <w:t>n</w:t>
      </w:r>
      <w:r w:rsidR="00B761B7" w:rsidRPr="004F1861">
        <w:rPr>
          <w:rFonts w:cs="Times New Roman"/>
        </w:rPr>
        <w:t>S</w:t>
      </w:r>
      <w:r w:rsidR="00D94D03" w:rsidRPr="004F1861">
        <w:rPr>
          <w:rFonts w:cs="Times New Roman"/>
        </w:rPr>
        <w:t>i</w:t>
      </w:r>
      <w:proofErr w:type="spellEnd"/>
      <w:r w:rsidR="00D94D03" w:rsidRPr="004F1861">
        <w:rPr>
          <w:rFonts w:cs="Times New Roman"/>
        </w:rPr>
        <w:t xml:space="preserve"> Electronics Co., Ltd, China</w:t>
      </w:r>
      <w:r w:rsidR="00446C10" w:rsidRPr="004F1861">
        <w:rPr>
          <w:rFonts w:cs="Times New Roman"/>
        </w:rPr>
        <w:t>).</w:t>
      </w:r>
      <w:r w:rsidR="008965C7" w:rsidRPr="004F1861">
        <w:rPr>
          <w:rFonts w:cs="Times New Roman"/>
        </w:rPr>
        <w:t xml:space="preserve"> </w:t>
      </w:r>
      <w:r w:rsidR="00090E31" w:rsidRPr="004F1861">
        <w:rPr>
          <w:rFonts w:cs="Times New Roman"/>
        </w:rPr>
        <w:t>H</w:t>
      </w:r>
      <w:r w:rsidR="00A970BA" w:rsidRPr="004F1861">
        <w:rPr>
          <w:rFonts w:cs="Times New Roman"/>
        </w:rPr>
        <w:t>ot stage and fibers were cooled down and heated up</w:t>
      </w:r>
      <w:r w:rsidR="00A148F2" w:rsidRPr="004F1861">
        <w:rPr>
          <w:rFonts w:cs="Times New Roman"/>
        </w:rPr>
        <w:t xml:space="preserve"> at</w:t>
      </w:r>
      <w:r w:rsidR="007067D2" w:rsidRPr="004F1861">
        <w:rPr>
          <w:rFonts w:cs="Times New Roman"/>
        </w:rPr>
        <w:t xml:space="preserve"> a rate of </w:t>
      </w:r>
      <w:r w:rsidR="00A148F2" w:rsidRPr="004F1861">
        <w:rPr>
          <w:rFonts w:cs="Times New Roman"/>
        </w:rPr>
        <w:t xml:space="preserve">20 </w:t>
      </w:r>
      <w:r w:rsidR="00A148F2" w:rsidRPr="004F1861">
        <w:rPr>
          <w:rFonts w:cs="Times New Roman" w:hint="eastAsia"/>
        </w:rPr>
        <w:t>°C</w:t>
      </w:r>
      <w:r w:rsidR="007067D2" w:rsidRPr="004F1861">
        <w:rPr>
          <w:rFonts w:cs="Times New Roman"/>
        </w:rPr>
        <w:t>/min</w:t>
      </w:r>
      <w:r w:rsidR="00A970BA" w:rsidRPr="004F1861">
        <w:rPr>
          <w:rFonts w:cs="Times New Roman"/>
        </w:rPr>
        <w:t xml:space="preserve"> </w:t>
      </w:r>
      <w:r w:rsidR="004A31D4" w:rsidRPr="004F1861">
        <w:rPr>
          <w:rFonts w:cs="Times New Roman"/>
        </w:rPr>
        <w:t>around</w:t>
      </w:r>
      <w:r w:rsidR="000B79C2" w:rsidRPr="004F1861">
        <w:rPr>
          <w:rFonts w:cs="Times New Roman"/>
        </w:rPr>
        <w:t xml:space="preserve"> the </w:t>
      </w:r>
      <w:r w:rsidR="002A2D56" w:rsidRPr="004F1861">
        <w:rPr>
          <w:rFonts w:eastAsiaTheme="minorEastAsia" w:cs="Times New Roman"/>
        </w:rPr>
        <w:t>pha</w:t>
      </w:r>
      <w:r w:rsidR="002A2D56" w:rsidRPr="004F1861">
        <w:rPr>
          <w:rFonts w:cs="Times New Roman"/>
        </w:rPr>
        <w:t>se change temperature</w:t>
      </w:r>
      <w:r w:rsidR="000B79C2" w:rsidRPr="004F1861">
        <w:rPr>
          <w:rFonts w:cs="Times New Roman"/>
        </w:rPr>
        <w:t xml:space="preserve"> </w:t>
      </w:r>
      <w:r w:rsidR="004566D5" w:rsidRPr="004F1861">
        <w:rPr>
          <w:rFonts w:cs="Times New Roman"/>
        </w:rPr>
        <w:t xml:space="preserve">(namely, working temperature) </w:t>
      </w:r>
      <w:r w:rsidR="000B79C2" w:rsidRPr="004F1861">
        <w:rPr>
          <w:rFonts w:cs="Times New Roman"/>
        </w:rPr>
        <w:t xml:space="preserve">of PCFs to </w:t>
      </w:r>
      <w:r w:rsidR="004619E7" w:rsidRPr="004F1861">
        <w:rPr>
          <w:rFonts w:cs="Times New Roman"/>
        </w:rPr>
        <w:t>measure</w:t>
      </w:r>
      <w:r w:rsidR="007E3EB8" w:rsidRPr="004F1861">
        <w:rPr>
          <w:rFonts w:cs="Times New Roman"/>
        </w:rPr>
        <w:t xml:space="preserve"> </w:t>
      </w:r>
      <w:r w:rsidR="004C3BDB" w:rsidRPr="004F1861">
        <w:rPr>
          <w:rFonts w:cs="Times New Roman"/>
        </w:rPr>
        <w:t xml:space="preserve">the fiber </w:t>
      </w:r>
      <w:r w:rsidR="000B1C81" w:rsidRPr="004F1861">
        <w:rPr>
          <w:rFonts w:cs="Times New Roman"/>
        </w:rPr>
        <w:t xml:space="preserve">capability </w:t>
      </w:r>
      <w:r w:rsidR="004C3BDB" w:rsidRPr="004F1861">
        <w:rPr>
          <w:rFonts w:cs="Times New Roman"/>
        </w:rPr>
        <w:t>for</w:t>
      </w:r>
      <w:r w:rsidR="000B1C81" w:rsidRPr="004F1861">
        <w:rPr>
          <w:rFonts w:cs="Times New Roman"/>
        </w:rPr>
        <w:t xml:space="preserve"> stabilizing temperature</w:t>
      </w:r>
      <w:r w:rsidR="004619E7" w:rsidRPr="004F1861">
        <w:rPr>
          <w:rFonts w:cs="Times New Roman"/>
        </w:rPr>
        <w:t xml:space="preserve"> </w:t>
      </w:r>
      <w:r w:rsidR="004C3BDB" w:rsidRPr="004F1861">
        <w:rPr>
          <w:rFonts w:cs="Times New Roman"/>
        </w:rPr>
        <w:t xml:space="preserve">during the </w:t>
      </w:r>
      <w:r w:rsidR="00C53D73" w:rsidRPr="004F1861">
        <w:rPr>
          <w:rFonts w:cs="Times New Roman"/>
        </w:rPr>
        <w:t>r</w:t>
      </w:r>
      <w:r w:rsidR="004619E7" w:rsidRPr="004F1861">
        <w:rPr>
          <w:rFonts w:cs="Times New Roman"/>
        </w:rPr>
        <w:t xml:space="preserve">apid </w:t>
      </w:r>
      <w:r w:rsidR="00290893" w:rsidRPr="004F1861">
        <w:rPr>
          <w:rFonts w:cs="Times New Roman"/>
        </w:rPr>
        <w:t xml:space="preserve">fluctuation of </w:t>
      </w:r>
      <w:r w:rsidR="004619E7" w:rsidRPr="004F1861">
        <w:rPr>
          <w:rFonts w:cs="Times New Roman"/>
        </w:rPr>
        <w:t>temperature</w:t>
      </w:r>
      <w:r w:rsidR="00C53D73" w:rsidRPr="004F1861">
        <w:rPr>
          <w:rFonts w:cs="Times New Roman"/>
        </w:rPr>
        <w:t>.</w:t>
      </w:r>
    </w:p>
    <w:p w14:paraId="54C1B59C" w14:textId="5D8B4BC4" w:rsidR="0088799C" w:rsidRPr="004F1861" w:rsidRDefault="0088799C" w:rsidP="0088799C">
      <w:pPr>
        <w:ind w:firstLineChars="100" w:firstLine="240"/>
        <w:rPr>
          <w:rFonts w:cs="Times New Roman"/>
        </w:rPr>
      </w:pPr>
      <w:bookmarkStart w:id="3" w:name="_Hlk129377126"/>
      <w:r w:rsidRPr="004F1861">
        <w:rPr>
          <w:rFonts w:cs="Times New Roman"/>
        </w:rPr>
        <w:t xml:space="preserve">PEG leakage tests were performed on a hot stage (LTSE420, </w:t>
      </w:r>
      <w:proofErr w:type="spellStart"/>
      <w:r w:rsidRPr="004F1861">
        <w:rPr>
          <w:rFonts w:cs="Times New Roman"/>
        </w:rPr>
        <w:t>Linkam</w:t>
      </w:r>
      <w:proofErr w:type="spellEnd"/>
      <w:r w:rsidRPr="004F1861">
        <w:rPr>
          <w:rFonts w:cs="Times New Roman"/>
        </w:rPr>
        <w:t xml:space="preserve">, U.K.) based on protocols reported elsewhere </w:t>
      </w:r>
      <w:r w:rsidRPr="004F1861">
        <w:rPr>
          <w:rFonts w:cs="Times New Roman"/>
        </w:rPr>
        <w:fldChar w:fldCharType="begin">
          <w:fldData xml:space="preserve">PEVuZE5vdGU+PENpdGU+PEF1dGhvcj5IdWFuZzwvQXV0aG9yPjxZZWFyPjIwMjI8L1llYXI+PFJl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</w:fldData>
        </w:fldChar>
      </w:r>
      <w:r w:rsidRPr="004F1861">
        <w:rPr>
          <w:rFonts w:cs="Times New Roman"/>
        </w:rPr>
        <w:instrText xml:space="preserve"> ADDIN EN.CITE </w:instrText>
      </w:r>
      <w:r w:rsidRPr="004F1861">
        <w:rPr>
          <w:rFonts w:cs="Times New Roman"/>
        </w:rPr>
        <w:fldChar w:fldCharType="begin">
          <w:fldData xml:space="preserve">PEVuZE5vdGU+PENpdGU+PEF1dGhvcj5IdWFuZzwvQXV0aG9yPjxZZWFyPjIwMjI8L1llYXI+PFJl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</w:fldData>
        </w:fldChar>
      </w:r>
      <w:r w:rsidRPr="004F1861">
        <w:rPr>
          <w:rFonts w:cs="Times New Roman"/>
        </w:rPr>
        <w:instrText xml:space="preserve"> ADDIN EN.CITE.DATA </w:instrText>
      </w:r>
      <w:r w:rsidRPr="004F1861">
        <w:rPr>
          <w:rFonts w:cs="Times New Roman"/>
        </w:rPr>
      </w:r>
      <w:r w:rsidRPr="004F1861">
        <w:rPr>
          <w:rFonts w:cs="Times New Roman"/>
        </w:rPr>
        <w:fldChar w:fldCharType="end"/>
      </w:r>
      <w:r w:rsidRPr="004F1861">
        <w:rPr>
          <w:rFonts w:cs="Times New Roman"/>
        </w:rPr>
      </w:r>
      <w:r w:rsidRPr="004F1861">
        <w:rPr>
          <w:rFonts w:cs="Times New Roman"/>
        </w:rPr>
        <w:fldChar w:fldCharType="separate"/>
      </w:r>
      <w:r w:rsidRPr="004F1861">
        <w:rPr>
          <w:rFonts w:cs="Times New Roman"/>
        </w:rPr>
        <w:t>[33, 34, 49]</w:t>
      </w:r>
      <w:r w:rsidRPr="004F1861">
        <w:rPr>
          <w:rFonts w:cs="Times New Roman"/>
        </w:rPr>
        <w:fldChar w:fldCharType="end"/>
      </w:r>
      <w:r w:rsidRPr="004F1861">
        <w:rPr>
          <w:rFonts w:cs="Times New Roman"/>
        </w:rPr>
        <w:t>. Approximately 0.1 g of sample (pristine PEG, PLA fibers and PLA/PEG PCFs) was placed on filter paper and heated from 25 °C to 100 °C at a rate of 10 °C/min, and then maintained at 100 °C for 10 minutes. Digital photographic images of the samples were recorded before and after heating.</w:t>
      </w:r>
    </w:p>
    <w:p w14:paraId="44BD1431" w14:textId="77777777" w:rsidR="0088799C" w:rsidRPr="004F1861" w:rsidRDefault="0088799C" w:rsidP="001821A5">
      <w:pPr>
        <w:ind w:firstLineChars="100" w:firstLine="240"/>
        <w:rPr>
          <w:rFonts w:cs="Times New Roman"/>
        </w:rPr>
      </w:pPr>
    </w:p>
    <w:bookmarkEnd w:id="3"/>
    <w:p w14:paraId="4A124ED0" w14:textId="78FF3E0D" w:rsidR="00094A35" w:rsidRPr="004F1861" w:rsidRDefault="00094A35" w:rsidP="00A91720">
      <w:pPr>
        <w:pStyle w:val="L1"/>
        <w:rPr>
          <w:rFonts w:cs="Times New Roman"/>
        </w:rPr>
      </w:pPr>
      <w:r w:rsidRPr="004F1861">
        <w:rPr>
          <w:rFonts w:cs="Times New Roman"/>
        </w:rPr>
        <w:t>3. Results and discussion</w:t>
      </w:r>
    </w:p>
    <w:p w14:paraId="72FC7088" w14:textId="0A0019BF" w:rsidR="00C46788" w:rsidRPr="004F1861" w:rsidRDefault="00D231C9" w:rsidP="003521FB">
      <w:pPr>
        <w:ind w:firstLineChars="100" w:firstLine="240"/>
        <w:rPr>
          <w:rFonts w:eastAsiaTheme="minorEastAsia"/>
        </w:rPr>
      </w:pPr>
      <w:r w:rsidRPr="004F1861">
        <w:rPr>
          <w:rFonts w:eastAsiaTheme="minorEastAsia"/>
        </w:rPr>
        <w:t>S</w:t>
      </w:r>
      <w:r w:rsidR="003521FB" w:rsidRPr="004F1861">
        <w:rPr>
          <w:rFonts w:eastAsiaTheme="minorEastAsia"/>
        </w:rPr>
        <w:t xml:space="preserve">ix </w:t>
      </w:r>
      <w:r w:rsidRPr="004F1861">
        <w:rPr>
          <w:rFonts w:eastAsiaTheme="minorEastAsia"/>
        </w:rPr>
        <w:t>different</w:t>
      </w:r>
      <w:r w:rsidR="003521FB" w:rsidRPr="004F1861">
        <w:rPr>
          <w:rFonts w:eastAsiaTheme="minorEastAsia"/>
        </w:rPr>
        <w:t xml:space="preserve"> PLA/PEG PCFs </w:t>
      </w:r>
      <w:r w:rsidR="000D428D" w:rsidRPr="004F1861">
        <w:rPr>
          <w:rFonts w:eastAsiaTheme="minorEastAsia"/>
        </w:rPr>
        <w:t xml:space="preserve">(illustrated in </w:t>
      </w:r>
      <w:r w:rsidR="000D428D" w:rsidRPr="004F1861">
        <w:rPr>
          <w:rFonts w:eastAsia="SimSun" w:cs="Times New Roman"/>
          <w:color w:val="0000FF"/>
          <w:szCs w:val="24"/>
        </w:rPr>
        <w:t>Table 2</w:t>
      </w:r>
      <w:r w:rsidR="000D428D" w:rsidRPr="004F1861">
        <w:rPr>
          <w:rFonts w:eastAsiaTheme="minorEastAsia"/>
        </w:rPr>
        <w:t xml:space="preserve">) </w:t>
      </w:r>
      <w:r w:rsidR="003521FB" w:rsidRPr="004F1861">
        <w:rPr>
          <w:rFonts w:eastAsiaTheme="minorEastAsia"/>
        </w:rPr>
        <w:t>were prepared</w:t>
      </w:r>
      <w:r w:rsidR="00F07591" w:rsidRPr="004F1861">
        <w:rPr>
          <w:rFonts w:eastAsiaTheme="minorEastAsia"/>
        </w:rPr>
        <w:t xml:space="preserve">. </w:t>
      </w:r>
      <w:r w:rsidR="00B90CA3" w:rsidRPr="004F1861">
        <w:rPr>
          <w:rFonts w:eastAsiaTheme="minorEastAsia"/>
        </w:rPr>
        <w:t xml:space="preserve">The effect of </w:t>
      </w:r>
      <w:proofErr w:type="spellStart"/>
      <w:r w:rsidR="00284F69" w:rsidRPr="004F1861">
        <w:rPr>
          <w:rFonts w:eastAsiaTheme="minorEastAsia"/>
          <w:i/>
          <w:iCs/>
        </w:rPr>
        <w:t>T</w:t>
      </w:r>
      <w:r w:rsidR="00284F69" w:rsidRPr="004F1861">
        <w:rPr>
          <w:rFonts w:eastAsiaTheme="minorEastAsia"/>
          <w:vertAlign w:val="subscript"/>
        </w:rPr>
        <w:t>g</w:t>
      </w:r>
      <w:proofErr w:type="spellEnd"/>
      <w:r w:rsidR="00284F69" w:rsidRPr="004F1861">
        <w:rPr>
          <w:rFonts w:eastAsiaTheme="minorEastAsia"/>
        </w:rPr>
        <w:t xml:space="preserve"> </w:t>
      </w:r>
      <w:r w:rsidR="00FB515E" w:rsidRPr="004F1861">
        <w:rPr>
          <w:rFonts w:eastAsiaTheme="minorEastAsia"/>
        </w:rPr>
        <w:t xml:space="preserve">and </w:t>
      </w:r>
      <w:proofErr w:type="spellStart"/>
      <w:r w:rsidR="00FB515E" w:rsidRPr="004F1861">
        <w:rPr>
          <w:rFonts w:eastAsiaTheme="minorEastAsia"/>
        </w:rPr>
        <w:t>crystallizability</w:t>
      </w:r>
      <w:proofErr w:type="spellEnd"/>
      <w:r w:rsidR="00FB515E" w:rsidRPr="004F1861">
        <w:rPr>
          <w:rFonts w:eastAsiaTheme="minorEastAsia"/>
        </w:rPr>
        <w:t xml:space="preserve"> </w:t>
      </w:r>
      <w:r w:rsidR="00284F69" w:rsidRPr="004F1861">
        <w:rPr>
          <w:rFonts w:eastAsiaTheme="minorEastAsia"/>
        </w:rPr>
        <w:t xml:space="preserve">of the </w:t>
      </w:r>
      <w:r w:rsidR="00B90CA3" w:rsidRPr="004F1861">
        <w:rPr>
          <w:rFonts w:eastAsiaTheme="minorEastAsia"/>
        </w:rPr>
        <w:t xml:space="preserve">supporting material (PLA) </w:t>
      </w:r>
      <w:r w:rsidR="00284F69" w:rsidRPr="004F1861">
        <w:rPr>
          <w:rFonts w:eastAsiaTheme="minorEastAsia"/>
        </w:rPr>
        <w:t>on the phase change performance</w:t>
      </w:r>
      <w:r w:rsidR="00C86D6E" w:rsidRPr="004F1861">
        <w:rPr>
          <w:rFonts w:eastAsiaTheme="minorEastAsia"/>
        </w:rPr>
        <w:t xml:space="preserve"> of PCM (PEG)</w:t>
      </w:r>
      <w:r w:rsidR="00284F69" w:rsidRPr="004F1861">
        <w:rPr>
          <w:rFonts w:eastAsiaTheme="minorEastAsia"/>
        </w:rPr>
        <w:t xml:space="preserve"> are</w:t>
      </w:r>
      <w:r w:rsidR="00B90CA3" w:rsidRPr="004F1861">
        <w:rPr>
          <w:rFonts w:eastAsiaTheme="minorEastAsia"/>
        </w:rPr>
        <w:t xml:space="preserve"> </w:t>
      </w:r>
      <w:r w:rsidR="009A462C" w:rsidRPr="004F1861">
        <w:rPr>
          <w:rFonts w:eastAsiaTheme="minorEastAsia" w:hint="eastAsia"/>
        </w:rPr>
        <w:t>studied</w:t>
      </w:r>
      <w:r w:rsidR="00B90CA3" w:rsidRPr="004F1861">
        <w:rPr>
          <w:rFonts w:eastAsiaTheme="minorEastAsia"/>
        </w:rPr>
        <w:t xml:space="preserve"> in </w:t>
      </w:r>
      <w:r w:rsidR="004C3BDB" w:rsidRPr="004F1861">
        <w:rPr>
          <w:rFonts w:eastAsiaTheme="minorEastAsia"/>
        </w:rPr>
        <w:t xml:space="preserve">Sections </w:t>
      </w:r>
      <w:r w:rsidR="00B90CA3" w:rsidRPr="004F1861">
        <w:rPr>
          <w:rFonts w:eastAsiaTheme="minorEastAsia"/>
        </w:rPr>
        <w:t>3.1 and 3.2</w:t>
      </w:r>
      <w:r w:rsidR="00284F69" w:rsidRPr="004F1861">
        <w:rPr>
          <w:rFonts w:eastAsiaTheme="minorEastAsia"/>
        </w:rPr>
        <w:t>, respectively</w:t>
      </w:r>
      <w:r w:rsidR="00B90CA3" w:rsidRPr="004F1861">
        <w:rPr>
          <w:rFonts w:eastAsiaTheme="minorEastAsia"/>
        </w:rPr>
        <w:t>.</w:t>
      </w:r>
      <w:r w:rsidR="00DE63D7" w:rsidRPr="004F1861">
        <w:rPr>
          <w:rFonts w:eastAsiaTheme="minorEastAsia"/>
        </w:rPr>
        <w:t xml:space="preserve"> </w:t>
      </w:r>
      <w:r w:rsidR="006E66D0" w:rsidRPr="004F1861">
        <w:rPr>
          <w:rFonts w:eastAsiaTheme="minorEastAsia"/>
        </w:rPr>
        <w:t xml:space="preserve">The PEG used in this study are named as PEG0.6k, PEG1k and PEG6k according to their </w:t>
      </w:r>
      <w:r w:rsidR="006E66D0" w:rsidRPr="004F1861">
        <w:rPr>
          <w:rFonts w:eastAsiaTheme="minorEastAsia"/>
          <w:i/>
          <w:iCs/>
        </w:rPr>
        <w:t>M</w:t>
      </w:r>
      <w:r w:rsidR="006E66D0" w:rsidRPr="004F1861">
        <w:rPr>
          <w:rFonts w:eastAsiaTheme="minorEastAsia"/>
          <w:vertAlign w:val="subscript"/>
        </w:rPr>
        <w:t>w</w:t>
      </w:r>
      <w:r w:rsidR="006E66D0" w:rsidRPr="004F1861">
        <w:rPr>
          <w:rFonts w:eastAsiaTheme="minorEastAsia"/>
        </w:rPr>
        <w:t>.</w:t>
      </w:r>
    </w:p>
    <w:p w14:paraId="05123FEB" w14:textId="77777777" w:rsidR="004C3BDB" w:rsidRPr="004F1861" w:rsidRDefault="004C3BDB" w:rsidP="003521FB">
      <w:pPr>
        <w:ind w:firstLineChars="100" w:firstLine="240"/>
        <w:rPr>
          <w:rFonts w:eastAsiaTheme="minorEastAsia"/>
        </w:rPr>
      </w:pPr>
    </w:p>
    <w:p w14:paraId="19F31920" w14:textId="310CE27E" w:rsidR="00AC7422" w:rsidRPr="004F1861" w:rsidRDefault="005C7BB0" w:rsidP="006A3345">
      <w:pPr>
        <w:jc w:val="center"/>
        <w:rPr>
          <w:rFonts w:eastAsiaTheme="minorEastAsia" w:cs="Times New Roman"/>
          <w:szCs w:val="24"/>
        </w:rPr>
      </w:pPr>
      <w:r w:rsidRPr="004F1861">
        <w:rPr>
          <w:rFonts w:eastAsia="SimSun" w:cs="Times New Roman"/>
          <w:b/>
          <w:bCs/>
          <w:color w:val="0000FF"/>
          <w:szCs w:val="24"/>
        </w:rPr>
        <w:t>Table 2</w:t>
      </w:r>
      <w:r w:rsidRPr="004F1861">
        <w:rPr>
          <w:rFonts w:cs="Times New Roman"/>
          <w:b/>
          <w:bCs/>
          <w:szCs w:val="24"/>
        </w:rPr>
        <w:t>.</w:t>
      </w:r>
      <w:r w:rsidRPr="004F1861">
        <w:rPr>
          <w:rFonts w:cs="Times New Roman"/>
          <w:szCs w:val="24"/>
        </w:rPr>
        <w:t xml:space="preserve"> </w:t>
      </w:r>
      <w:bookmarkStart w:id="4" w:name="_Hlk124361879"/>
      <w:r w:rsidRPr="004F1861">
        <w:rPr>
          <w:rFonts w:cs="Times New Roman"/>
          <w:szCs w:val="24"/>
        </w:rPr>
        <w:t xml:space="preserve">Electrospun PLA and PLA/PEG (1:1 wt.) fibers </w:t>
      </w:r>
      <w:r w:rsidR="008433D8" w:rsidRPr="004F1861">
        <w:rPr>
          <w:rFonts w:cs="Times New Roman"/>
          <w:szCs w:val="24"/>
        </w:rPr>
        <w:t>created in this study</w:t>
      </w:r>
      <w:bookmarkEnd w:id="4"/>
      <w:r w:rsidR="00284F69" w:rsidRPr="004F1861">
        <w:rPr>
          <w:rFonts w:cs="Times New Roman"/>
          <w:szCs w:val="24"/>
        </w:rPr>
        <w:t>.</w:t>
      </w:r>
    </w:p>
    <w:tbl>
      <w:tblPr>
        <w:tblStyle w:val="TableGrid"/>
        <w:tblW w:w="8498"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2070"/>
        <w:gridCol w:w="1890"/>
        <w:gridCol w:w="1984"/>
        <w:gridCol w:w="1984"/>
      </w:tblGrid>
      <w:tr w:rsidR="008039C6" w:rsidRPr="004F1861" w14:paraId="22FD2B55" w14:textId="77777777" w:rsidTr="00A507BC">
        <w:trPr>
          <w:trHeight w:val="454"/>
          <w:jc w:val="center"/>
        </w:trPr>
        <w:tc>
          <w:tcPr>
            <w:tcW w:w="570" w:type="dxa"/>
            <w:tcBorders>
              <w:top w:val="single" w:sz="12" w:space="0" w:color="auto"/>
            </w:tcBorders>
          </w:tcPr>
          <w:p w14:paraId="7E75B037" w14:textId="61C0410F" w:rsidR="008039C6" w:rsidRPr="004F1861" w:rsidRDefault="008039C6" w:rsidP="006A58DC">
            <w:pPr>
              <w:pStyle w:val="k"/>
              <w:ind w:firstLine="0"/>
              <w:jc w:val="center"/>
            </w:pPr>
            <w:bookmarkStart w:id="5" w:name="_Hlk124361792"/>
            <w:r w:rsidRPr="004F1861">
              <w:lastRenderedPageBreak/>
              <w:t>No.</w:t>
            </w:r>
          </w:p>
        </w:tc>
        <w:tc>
          <w:tcPr>
            <w:tcW w:w="2070" w:type="dxa"/>
            <w:tcBorders>
              <w:top w:val="single" w:sz="12" w:space="0" w:color="auto"/>
            </w:tcBorders>
          </w:tcPr>
          <w:p w14:paraId="03F62100" w14:textId="278CD66F" w:rsidR="008039C6" w:rsidRPr="004F1861" w:rsidRDefault="008039C6" w:rsidP="006A58DC">
            <w:pPr>
              <w:pStyle w:val="k"/>
              <w:ind w:firstLine="0"/>
              <w:jc w:val="center"/>
            </w:pPr>
            <w:r w:rsidRPr="004F1861">
              <w:t xml:space="preserve">PCFs </w:t>
            </w:r>
          </w:p>
        </w:tc>
        <w:tc>
          <w:tcPr>
            <w:tcW w:w="3874" w:type="dxa"/>
            <w:gridSpan w:val="2"/>
            <w:tcBorders>
              <w:top w:val="single" w:sz="12" w:space="0" w:color="auto"/>
            </w:tcBorders>
          </w:tcPr>
          <w:p w14:paraId="41E295E4" w14:textId="3880DC91" w:rsidR="008039C6" w:rsidRPr="004F1861" w:rsidRDefault="008039C6" w:rsidP="008039C6">
            <w:pPr>
              <w:pStyle w:val="k"/>
              <w:ind w:firstLine="0"/>
              <w:jc w:val="center"/>
            </w:pPr>
            <w:r w:rsidRPr="004F1861">
              <w:t>PLA type</w:t>
            </w:r>
          </w:p>
        </w:tc>
        <w:tc>
          <w:tcPr>
            <w:tcW w:w="1984" w:type="dxa"/>
            <w:tcBorders>
              <w:top w:val="single" w:sz="12" w:space="0" w:color="auto"/>
            </w:tcBorders>
          </w:tcPr>
          <w:p w14:paraId="2C9D20B9" w14:textId="71D6EA02" w:rsidR="008039C6" w:rsidRPr="004F1861" w:rsidRDefault="008039C6" w:rsidP="006A58DC">
            <w:pPr>
              <w:pStyle w:val="k"/>
              <w:ind w:firstLine="0"/>
              <w:jc w:val="center"/>
            </w:pPr>
            <w:r w:rsidRPr="004F1861">
              <w:t>PEG type</w:t>
            </w:r>
          </w:p>
        </w:tc>
      </w:tr>
      <w:tr w:rsidR="00241849" w:rsidRPr="004F1861" w14:paraId="50E71DE5" w14:textId="77777777" w:rsidTr="009339A4">
        <w:trPr>
          <w:trHeight w:val="454"/>
          <w:jc w:val="center"/>
        </w:trPr>
        <w:tc>
          <w:tcPr>
            <w:tcW w:w="570" w:type="dxa"/>
            <w:tcBorders>
              <w:top w:val="single" w:sz="12" w:space="0" w:color="auto"/>
            </w:tcBorders>
          </w:tcPr>
          <w:p w14:paraId="357C586C" w14:textId="77777777" w:rsidR="00241849" w:rsidRPr="004F1861" w:rsidRDefault="00241849" w:rsidP="00A507BC">
            <w:pPr>
              <w:pStyle w:val="k"/>
              <w:ind w:firstLine="0"/>
              <w:jc w:val="center"/>
            </w:pPr>
            <w:r w:rsidRPr="004F1861">
              <w:rPr>
                <w:rFonts w:hint="eastAsia"/>
              </w:rPr>
              <w:t>1</w:t>
            </w:r>
          </w:p>
        </w:tc>
        <w:tc>
          <w:tcPr>
            <w:tcW w:w="2070" w:type="dxa"/>
            <w:tcBorders>
              <w:top w:val="single" w:sz="12" w:space="0" w:color="auto"/>
            </w:tcBorders>
            <w:vAlign w:val="center"/>
          </w:tcPr>
          <w:p w14:paraId="7E590245" w14:textId="39934F4B" w:rsidR="00241849" w:rsidRPr="004F1861" w:rsidRDefault="00FD5BB3" w:rsidP="00A507BC">
            <w:pPr>
              <w:pStyle w:val="k"/>
              <w:ind w:firstLine="0"/>
              <w:jc w:val="center"/>
            </w:pPr>
            <w:r w:rsidRPr="004F1861">
              <w:t>L-PLA/PEG6k</w:t>
            </w:r>
          </w:p>
        </w:tc>
        <w:tc>
          <w:tcPr>
            <w:tcW w:w="1890" w:type="dxa"/>
            <w:tcBorders>
              <w:top w:val="single" w:sz="12" w:space="0" w:color="auto"/>
            </w:tcBorders>
            <w:vAlign w:val="center"/>
          </w:tcPr>
          <w:p w14:paraId="37B90581" w14:textId="135DC464" w:rsidR="00241849" w:rsidRPr="004F1861" w:rsidRDefault="00BA45B6" w:rsidP="00A507BC">
            <w:pPr>
              <w:pStyle w:val="k"/>
              <w:ind w:firstLine="0"/>
              <w:jc w:val="center"/>
            </w:pPr>
            <w:r w:rsidRPr="004F1861">
              <w:t>Semi-crystalline</w:t>
            </w:r>
          </w:p>
        </w:tc>
        <w:tc>
          <w:tcPr>
            <w:tcW w:w="1984" w:type="dxa"/>
            <w:tcBorders>
              <w:top w:val="single" w:sz="12" w:space="0" w:color="auto"/>
            </w:tcBorders>
            <w:vAlign w:val="center"/>
          </w:tcPr>
          <w:p w14:paraId="50150A31" w14:textId="429A6B03" w:rsidR="00241849" w:rsidRPr="004F1861" w:rsidRDefault="00353C1E" w:rsidP="00A507BC">
            <w:pPr>
              <w:pStyle w:val="k"/>
              <w:ind w:firstLine="0"/>
              <w:jc w:val="center"/>
            </w:pPr>
            <w:r w:rsidRPr="004F1861">
              <w:t xml:space="preserve">Rubbery </w:t>
            </w:r>
            <w:proofErr w:type="spellStart"/>
            <w:r w:rsidRPr="004F1861">
              <w:t>state</w:t>
            </w:r>
            <w:r w:rsidR="00D4188D" w:rsidRPr="004F1861">
              <w:rPr>
                <w:vertAlign w:val="superscript"/>
              </w:rPr>
              <w:t>a</w:t>
            </w:r>
            <w:proofErr w:type="spellEnd"/>
          </w:p>
        </w:tc>
        <w:tc>
          <w:tcPr>
            <w:tcW w:w="1984" w:type="dxa"/>
            <w:tcBorders>
              <w:top w:val="single" w:sz="12" w:space="0" w:color="auto"/>
            </w:tcBorders>
            <w:vAlign w:val="center"/>
          </w:tcPr>
          <w:p w14:paraId="5234DBF5" w14:textId="14C9CBCB" w:rsidR="00241849" w:rsidRPr="004F1861" w:rsidRDefault="000C38B0" w:rsidP="00A507BC">
            <w:pPr>
              <w:pStyle w:val="k"/>
              <w:ind w:firstLine="0"/>
              <w:jc w:val="center"/>
            </w:pPr>
            <w:r w:rsidRPr="004F1861">
              <w:t xml:space="preserve">PEG </w:t>
            </w:r>
            <w:r w:rsidR="00156B00" w:rsidRPr="004F1861">
              <w:rPr>
                <w:i/>
                <w:iCs/>
              </w:rPr>
              <w:t>T</w:t>
            </w:r>
            <w:r w:rsidR="009C2DA6" w:rsidRPr="004F1861">
              <w:rPr>
                <w:vertAlign w:val="subscript"/>
              </w:rPr>
              <w:t>m</w:t>
            </w:r>
            <w:r w:rsidR="00DD1E20" w:rsidRPr="004F1861">
              <w:t xml:space="preserve"> </w:t>
            </w:r>
            <w:r w:rsidR="00F678FF" w:rsidRPr="004F1861">
              <w:t xml:space="preserve">&gt; PLA </w:t>
            </w:r>
            <w:proofErr w:type="spellStart"/>
            <w:r w:rsidR="00F678FF" w:rsidRPr="004F1861">
              <w:rPr>
                <w:i/>
                <w:iCs/>
              </w:rPr>
              <w:t>T</w:t>
            </w:r>
            <w:r w:rsidR="00F678FF" w:rsidRPr="004F1861">
              <w:rPr>
                <w:vertAlign w:val="subscript"/>
              </w:rPr>
              <w:t>g</w:t>
            </w:r>
            <w:proofErr w:type="spellEnd"/>
          </w:p>
        </w:tc>
      </w:tr>
      <w:tr w:rsidR="00241849" w:rsidRPr="004F1861" w14:paraId="07612054" w14:textId="77777777" w:rsidTr="009339A4">
        <w:trPr>
          <w:trHeight w:val="454"/>
          <w:jc w:val="center"/>
        </w:trPr>
        <w:tc>
          <w:tcPr>
            <w:tcW w:w="570" w:type="dxa"/>
            <w:tcBorders>
              <w:bottom w:val="nil"/>
            </w:tcBorders>
          </w:tcPr>
          <w:p w14:paraId="4D72B681" w14:textId="77777777" w:rsidR="00241849" w:rsidRPr="004F1861" w:rsidRDefault="00241849" w:rsidP="00A507BC">
            <w:pPr>
              <w:pStyle w:val="k"/>
              <w:ind w:firstLine="0"/>
              <w:jc w:val="center"/>
            </w:pPr>
            <w:r w:rsidRPr="004F1861">
              <w:rPr>
                <w:rFonts w:hint="eastAsia"/>
              </w:rPr>
              <w:t>2</w:t>
            </w:r>
          </w:p>
        </w:tc>
        <w:tc>
          <w:tcPr>
            <w:tcW w:w="2070" w:type="dxa"/>
            <w:tcBorders>
              <w:bottom w:val="nil"/>
            </w:tcBorders>
            <w:vAlign w:val="center"/>
          </w:tcPr>
          <w:p w14:paraId="44D0444F" w14:textId="3B62AF7F" w:rsidR="00241849" w:rsidRPr="004F1861" w:rsidRDefault="003C0959" w:rsidP="00A507BC">
            <w:pPr>
              <w:pStyle w:val="k"/>
              <w:ind w:firstLine="0"/>
              <w:jc w:val="center"/>
            </w:pPr>
            <w:r w:rsidRPr="004F1861">
              <w:t>L-PLA/PEG1k</w:t>
            </w:r>
          </w:p>
        </w:tc>
        <w:tc>
          <w:tcPr>
            <w:tcW w:w="1890" w:type="dxa"/>
            <w:tcBorders>
              <w:bottom w:val="nil"/>
            </w:tcBorders>
            <w:vAlign w:val="center"/>
          </w:tcPr>
          <w:p w14:paraId="04D9758D" w14:textId="3BE2F7DC" w:rsidR="00241849" w:rsidRPr="004F1861" w:rsidRDefault="00BA45B6" w:rsidP="00A507BC">
            <w:pPr>
              <w:pStyle w:val="k"/>
              <w:ind w:firstLine="0"/>
              <w:jc w:val="center"/>
            </w:pPr>
            <w:r w:rsidRPr="004F1861">
              <w:t>Semi-crystalline</w:t>
            </w:r>
          </w:p>
        </w:tc>
        <w:tc>
          <w:tcPr>
            <w:tcW w:w="1984" w:type="dxa"/>
            <w:tcBorders>
              <w:bottom w:val="nil"/>
            </w:tcBorders>
            <w:vAlign w:val="center"/>
          </w:tcPr>
          <w:p w14:paraId="257F5673" w14:textId="2FD8DD10" w:rsidR="00241849" w:rsidRPr="004F1861" w:rsidRDefault="00353C1E" w:rsidP="00A507BC">
            <w:pPr>
              <w:pStyle w:val="k"/>
              <w:ind w:firstLine="0"/>
              <w:jc w:val="center"/>
            </w:pPr>
            <w:r w:rsidRPr="004F1861">
              <w:t xml:space="preserve">Glassy </w:t>
            </w:r>
            <w:proofErr w:type="spellStart"/>
            <w:r w:rsidRPr="004F1861">
              <w:t>state</w:t>
            </w:r>
            <w:r w:rsidR="00D4188D" w:rsidRPr="004F1861">
              <w:rPr>
                <w:vertAlign w:val="superscript"/>
              </w:rPr>
              <w:t>b</w:t>
            </w:r>
            <w:proofErr w:type="spellEnd"/>
          </w:p>
        </w:tc>
        <w:tc>
          <w:tcPr>
            <w:tcW w:w="1984" w:type="dxa"/>
            <w:tcBorders>
              <w:bottom w:val="nil"/>
            </w:tcBorders>
            <w:vAlign w:val="center"/>
          </w:tcPr>
          <w:p w14:paraId="21244468" w14:textId="65930C59" w:rsidR="00241849" w:rsidRPr="004F1861" w:rsidRDefault="00E559DE" w:rsidP="00A507BC">
            <w:pPr>
              <w:pStyle w:val="k"/>
              <w:ind w:firstLine="0"/>
              <w:jc w:val="center"/>
            </w:pPr>
            <w:r w:rsidRPr="004F1861">
              <w:t xml:space="preserve">PEG </w:t>
            </w:r>
            <w:r w:rsidR="007E4D70" w:rsidRPr="004F1861">
              <w:rPr>
                <w:i/>
                <w:iCs/>
              </w:rPr>
              <w:t>T</w:t>
            </w:r>
            <w:r w:rsidR="00314941" w:rsidRPr="004F1861">
              <w:rPr>
                <w:vertAlign w:val="subscript"/>
              </w:rPr>
              <w:t>m</w:t>
            </w:r>
            <w:r w:rsidR="007E4D70" w:rsidRPr="004F1861">
              <w:t xml:space="preserve"> </w:t>
            </w:r>
            <w:r w:rsidR="00DD1E20" w:rsidRPr="004F1861">
              <w:t>&lt;</w:t>
            </w:r>
            <w:r w:rsidR="007E4D70" w:rsidRPr="004F1861">
              <w:t xml:space="preserve"> PLA </w:t>
            </w:r>
            <w:proofErr w:type="spellStart"/>
            <w:r w:rsidR="007E4D70" w:rsidRPr="004F1861">
              <w:rPr>
                <w:i/>
                <w:iCs/>
              </w:rPr>
              <w:t>T</w:t>
            </w:r>
            <w:r w:rsidR="007E4D70" w:rsidRPr="004F1861">
              <w:rPr>
                <w:vertAlign w:val="subscript"/>
              </w:rPr>
              <w:t>g</w:t>
            </w:r>
            <w:proofErr w:type="spellEnd"/>
          </w:p>
        </w:tc>
      </w:tr>
      <w:tr w:rsidR="009E0FA3" w:rsidRPr="004F1861" w14:paraId="5F4AABFA" w14:textId="77777777" w:rsidTr="009339A4">
        <w:trPr>
          <w:trHeight w:val="454"/>
          <w:jc w:val="center"/>
        </w:trPr>
        <w:tc>
          <w:tcPr>
            <w:tcW w:w="570" w:type="dxa"/>
            <w:tcBorders>
              <w:top w:val="nil"/>
              <w:bottom w:val="nil"/>
            </w:tcBorders>
          </w:tcPr>
          <w:p w14:paraId="3421E220" w14:textId="77777777" w:rsidR="009E0FA3" w:rsidRPr="004F1861" w:rsidRDefault="009E0FA3" w:rsidP="009E0FA3">
            <w:pPr>
              <w:pStyle w:val="k"/>
              <w:ind w:firstLine="0"/>
              <w:jc w:val="center"/>
            </w:pPr>
            <w:r w:rsidRPr="004F1861">
              <w:rPr>
                <w:rFonts w:hint="eastAsia"/>
              </w:rPr>
              <w:t>3</w:t>
            </w:r>
          </w:p>
        </w:tc>
        <w:tc>
          <w:tcPr>
            <w:tcW w:w="2070" w:type="dxa"/>
            <w:tcBorders>
              <w:top w:val="nil"/>
              <w:bottom w:val="nil"/>
            </w:tcBorders>
            <w:vAlign w:val="center"/>
          </w:tcPr>
          <w:p w14:paraId="12ECB487" w14:textId="2E6514D7" w:rsidR="009E0FA3" w:rsidRPr="004F1861" w:rsidRDefault="009E0FA3" w:rsidP="009E0FA3">
            <w:pPr>
              <w:pStyle w:val="k"/>
              <w:ind w:firstLine="0"/>
              <w:jc w:val="center"/>
            </w:pPr>
            <w:r w:rsidRPr="004F1861">
              <w:t>D-PLA/PEG6k</w:t>
            </w:r>
          </w:p>
        </w:tc>
        <w:tc>
          <w:tcPr>
            <w:tcW w:w="1890" w:type="dxa"/>
            <w:tcBorders>
              <w:top w:val="nil"/>
              <w:bottom w:val="nil"/>
            </w:tcBorders>
          </w:tcPr>
          <w:p w14:paraId="1DD65CC9" w14:textId="772A19FB" w:rsidR="009E0FA3" w:rsidRPr="004F1861" w:rsidRDefault="009E0FA3" w:rsidP="009E0FA3">
            <w:pPr>
              <w:pStyle w:val="k"/>
              <w:ind w:firstLine="0"/>
              <w:jc w:val="center"/>
            </w:pPr>
            <w:r w:rsidRPr="004F1861">
              <w:t>Semi-crystalline</w:t>
            </w:r>
          </w:p>
        </w:tc>
        <w:tc>
          <w:tcPr>
            <w:tcW w:w="1984" w:type="dxa"/>
            <w:tcBorders>
              <w:top w:val="nil"/>
              <w:bottom w:val="nil"/>
            </w:tcBorders>
            <w:vAlign w:val="center"/>
          </w:tcPr>
          <w:p w14:paraId="43B25845" w14:textId="06ED0A11" w:rsidR="009E0FA3" w:rsidRPr="004F1861" w:rsidRDefault="009E0FA3" w:rsidP="009E0FA3">
            <w:pPr>
              <w:pStyle w:val="k"/>
              <w:ind w:firstLine="0"/>
              <w:jc w:val="center"/>
            </w:pPr>
            <w:r w:rsidRPr="004F1861">
              <w:t>Rubbery state</w:t>
            </w:r>
          </w:p>
        </w:tc>
        <w:tc>
          <w:tcPr>
            <w:tcW w:w="1984" w:type="dxa"/>
            <w:tcBorders>
              <w:top w:val="nil"/>
              <w:bottom w:val="nil"/>
            </w:tcBorders>
            <w:vAlign w:val="center"/>
          </w:tcPr>
          <w:p w14:paraId="2BF13352" w14:textId="554D9696" w:rsidR="009E0FA3" w:rsidRPr="004F1861" w:rsidRDefault="00E559DE" w:rsidP="009E0FA3">
            <w:pPr>
              <w:pStyle w:val="k"/>
              <w:ind w:firstLine="0"/>
              <w:jc w:val="center"/>
            </w:pPr>
            <w:r w:rsidRPr="004F1861">
              <w:t xml:space="preserve">PEG </w:t>
            </w:r>
            <w:r w:rsidR="009E0FA3" w:rsidRPr="004F1861">
              <w:rPr>
                <w:i/>
                <w:iCs/>
              </w:rPr>
              <w:t>T</w:t>
            </w:r>
            <w:r w:rsidR="00D3716B" w:rsidRPr="004F1861">
              <w:rPr>
                <w:vertAlign w:val="subscript"/>
              </w:rPr>
              <w:t>m</w:t>
            </w:r>
            <w:r w:rsidR="009E0FA3" w:rsidRPr="004F1861">
              <w:t xml:space="preserve"> &gt; PLA </w:t>
            </w:r>
            <w:proofErr w:type="spellStart"/>
            <w:r w:rsidR="009E0FA3" w:rsidRPr="004F1861">
              <w:rPr>
                <w:i/>
                <w:iCs/>
              </w:rPr>
              <w:t>T</w:t>
            </w:r>
            <w:r w:rsidR="009E0FA3" w:rsidRPr="004F1861">
              <w:rPr>
                <w:vertAlign w:val="subscript"/>
              </w:rPr>
              <w:t>g</w:t>
            </w:r>
            <w:proofErr w:type="spellEnd"/>
          </w:p>
        </w:tc>
      </w:tr>
      <w:tr w:rsidR="009E0FA3" w:rsidRPr="004F1861" w14:paraId="04393235" w14:textId="77777777" w:rsidTr="009339A4">
        <w:trPr>
          <w:trHeight w:val="454"/>
          <w:jc w:val="center"/>
        </w:trPr>
        <w:tc>
          <w:tcPr>
            <w:tcW w:w="570" w:type="dxa"/>
            <w:tcBorders>
              <w:top w:val="nil"/>
              <w:bottom w:val="nil"/>
            </w:tcBorders>
          </w:tcPr>
          <w:p w14:paraId="61E149A6" w14:textId="38E43210" w:rsidR="009E0FA3" w:rsidRPr="004F1861" w:rsidRDefault="009E0FA3" w:rsidP="009E0FA3">
            <w:pPr>
              <w:pStyle w:val="k"/>
              <w:ind w:firstLine="0"/>
              <w:jc w:val="center"/>
            </w:pPr>
            <w:r w:rsidRPr="004F1861">
              <w:rPr>
                <w:rFonts w:hint="eastAsia"/>
              </w:rPr>
              <w:t>4</w:t>
            </w:r>
          </w:p>
        </w:tc>
        <w:tc>
          <w:tcPr>
            <w:tcW w:w="2070" w:type="dxa"/>
            <w:tcBorders>
              <w:top w:val="nil"/>
              <w:bottom w:val="nil"/>
            </w:tcBorders>
            <w:vAlign w:val="center"/>
          </w:tcPr>
          <w:p w14:paraId="1AD3595F" w14:textId="4E3D8940" w:rsidR="009E0FA3" w:rsidRPr="004F1861" w:rsidRDefault="009E0FA3" w:rsidP="009E0FA3">
            <w:pPr>
              <w:pStyle w:val="k"/>
              <w:ind w:firstLine="0"/>
              <w:jc w:val="center"/>
            </w:pPr>
            <w:r w:rsidRPr="004F1861">
              <w:t>D-PLA/PEG1k</w:t>
            </w:r>
          </w:p>
        </w:tc>
        <w:tc>
          <w:tcPr>
            <w:tcW w:w="1890" w:type="dxa"/>
            <w:tcBorders>
              <w:top w:val="nil"/>
              <w:bottom w:val="nil"/>
            </w:tcBorders>
          </w:tcPr>
          <w:p w14:paraId="391852DA" w14:textId="2533A593" w:rsidR="009E0FA3" w:rsidRPr="004F1861" w:rsidRDefault="009E0FA3" w:rsidP="009E0FA3">
            <w:pPr>
              <w:pStyle w:val="k"/>
              <w:ind w:firstLine="0"/>
              <w:jc w:val="center"/>
            </w:pPr>
            <w:r w:rsidRPr="004F1861">
              <w:t>Semi-crystalline</w:t>
            </w:r>
          </w:p>
        </w:tc>
        <w:tc>
          <w:tcPr>
            <w:tcW w:w="1984" w:type="dxa"/>
            <w:tcBorders>
              <w:top w:val="nil"/>
              <w:bottom w:val="nil"/>
            </w:tcBorders>
            <w:vAlign w:val="center"/>
          </w:tcPr>
          <w:p w14:paraId="752F37A7" w14:textId="4EA7DF41" w:rsidR="009E0FA3" w:rsidRPr="004F1861" w:rsidRDefault="009E0FA3" w:rsidP="009E0FA3">
            <w:pPr>
              <w:pStyle w:val="k"/>
              <w:ind w:firstLine="0"/>
              <w:jc w:val="center"/>
            </w:pPr>
            <w:r w:rsidRPr="004F1861">
              <w:t>Glassy state</w:t>
            </w:r>
          </w:p>
        </w:tc>
        <w:tc>
          <w:tcPr>
            <w:tcW w:w="1984" w:type="dxa"/>
            <w:tcBorders>
              <w:top w:val="nil"/>
              <w:bottom w:val="nil"/>
            </w:tcBorders>
            <w:vAlign w:val="center"/>
          </w:tcPr>
          <w:p w14:paraId="2F77064B" w14:textId="1C96D3AF" w:rsidR="009E0FA3" w:rsidRPr="004F1861" w:rsidRDefault="00E559DE" w:rsidP="009E0FA3">
            <w:pPr>
              <w:pStyle w:val="k"/>
              <w:ind w:firstLine="0"/>
              <w:jc w:val="center"/>
            </w:pPr>
            <w:r w:rsidRPr="004F1861">
              <w:t xml:space="preserve">PEG </w:t>
            </w:r>
            <w:r w:rsidR="009E0FA3" w:rsidRPr="004F1861">
              <w:rPr>
                <w:i/>
                <w:iCs/>
              </w:rPr>
              <w:t>T</w:t>
            </w:r>
            <w:r w:rsidR="00A35EDB" w:rsidRPr="004F1861">
              <w:rPr>
                <w:vertAlign w:val="subscript"/>
              </w:rPr>
              <w:t>m</w:t>
            </w:r>
            <w:r w:rsidR="009E0FA3" w:rsidRPr="004F1861">
              <w:t xml:space="preserve"> &lt; PLA </w:t>
            </w:r>
            <w:proofErr w:type="spellStart"/>
            <w:r w:rsidR="009E0FA3" w:rsidRPr="004F1861">
              <w:rPr>
                <w:i/>
                <w:iCs/>
              </w:rPr>
              <w:t>T</w:t>
            </w:r>
            <w:r w:rsidR="009E0FA3" w:rsidRPr="004F1861">
              <w:rPr>
                <w:vertAlign w:val="subscript"/>
              </w:rPr>
              <w:t>g</w:t>
            </w:r>
            <w:proofErr w:type="spellEnd"/>
          </w:p>
        </w:tc>
      </w:tr>
      <w:tr w:rsidR="009E0FA3" w:rsidRPr="004F1861" w14:paraId="2AC20595" w14:textId="77777777" w:rsidTr="006C13B4">
        <w:trPr>
          <w:trHeight w:val="454"/>
          <w:jc w:val="center"/>
        </w:trPr>
        <w:tc>
          <w:tcPr>
            <w:tcW w:w="570" w:type="dxa"/>
            <w:tcBorders>
              <w:top w:val="nil"/>
              <w:bottom w:val="nil"/>
            </w:tcBorders>
          </w:tcPr>
          <w:p w14:paraId="618D8078" w14:textId="25616010" w:rsidR="009E0FA3" w:rsidRPr="004F1861" w:rsidRDefault="009E0FA3" w:rsidP="009E0FA3">
            <w:pPr>
              <w:pStyle w:val="k"/>
              <w:ind w:firstLine="0"/>
              <w:jc w:val="center"/>
            </w:pPr>
            <w:r w:rsidRPr="004F1861">
              <w:rPr>
                <w:rFonts w:hint="eastAsia"/>
              </w:rPr>
              <w:t>5</w:t>
            </w:r>
          </w:p>
        </w:tc>
        <w:tc>
          <w:tcPr>
            <w:tcW w:w="2070" w:type="dxa"/>
            <w:tcBorders>
              <w:top w:val="nil"/>
              <w:bottom w:val="nil"/>
            </w:tcBorders>
            <w:vAlign w:val="center"/>
          </w:tcPr>
          <w:p w14:paraId="0C866998" w14:textId="49365733" w:rsidR="009E0FA3" w:rsidRPr="004F1861" w:rsidRDefault="009E0FA3" w:rsidP="009E0FA3">
            <w:pPr>
              <w:pStyle w:val="k"/>
              <w:ind w:firstLine="0"/>
              <w:jc w:val="center"/>
            </w:pPr>
            <w:proofErr w:type="gramStart"/>
            <w:r w:rsidRPr="004F1861">
              <w:t>D,L</w:t>
            </w:r>
            <w:proofErr w:type="gramEnd"/>
            <w:r w:rsidRPr="004F1861">
              <w:t>-PLA/PEG6k</w:t>
            </w:r>
          </w:p>
        </w:tc>
        <w:tc>
          <w:tcPr>
            <w:tcW w:w="1890" w:type="dxa"/>
            <w:tcBorders>
              <w:top w:val="nil"/>
              <w:bottom w:val="nil"/>
            </w:tcBorders>
          </w:tcPr>
          <w:p w14:paraId="1B8D9236" w14:textId="32EA7C95" w:rsidR="009E0FA3" w:rsidRPr="004F1861" w:rsidRDefault="009E0FA3" w:rsidP="009E0FA3">
            <w:pPr>
              <w:pStyle w:val="k"/>
              <w:ind w:firstLine="0"/>
              <w:jc w:val="center"/>
            </w:pPr>
            <w:r w:rsidRPr="004F1861">
              <w:t>Amorphous</w:t>
            </w:r>
          </w:p>
        </w:tc>
        <w:tc>
          <w:tcPr>
            <w:tcW w:w="1984" w:type="dxa"/>
            <w:tcBorders>
              <w:top w:val="nil"/>
              <w:bottom w:val="nil"/>
            </w:tcBorders>
            <w:vAlign w:val="center"/>
          </w:tcPr>
          <w:p w14:paraId="212ED89E" w14:textId="192C997B" w:rsidR="009E0FA3" w:rsidRPr="004F1861" w:rsidRDefault="009E0FA3" w:rsidP="009E0FA3">
            <w:pPr>
              <w:pStyle w:val="k"/>
              <w:ind w:firstLine="0"/>
              <w:jc w:val="center"/>
            </w:pPr>
            <w:r w:rsidRPr="004F1861">
              <w:t>Rubbery state</w:t>
            </w:r>
          </w:p>
        </w:tc>
        <w:tc>
          <w:tcPr>
            <w:tcW w:w="1984" w:type="dxa"/>
            <w:tcBorders>
              <w:top w:val="nil"/>
              <w:bottom w:val="nil"/>
            </w:tcBorders>
            <w:vAlign w:val="center"/>
          </w:tcPr>
          <w:p w14:paraId="1D38E551" w14:textId="61439639" w:rsidR="009E0FA3" w:rsidRPr="004F1861" w:rsidRDefault="00E559DE" w:rsidP="009E0FA3">
            <w:pPr>
              <w:pStyle w:val="k"/>
              <w:ind w:firstLine="0"/>
              <w:jc w:val="center"/>
            </w:pPr>
            <w:r w:rsidRPr="004F1861">
              <w:t xml:space="preserve">PEG </w:t>
            </w:r>
            <w:r w:rsidR="009E0FA3" w:rsidRPr="004F1861">
              <w:rPr>
                <w:i/>
                <w:iCs/>
              </w:rPr>
              <w:t>T</w:t>
            </w:r>
            <w:r w:rsidR="00FF27B8" w:rsidRPr="004F1861">
              <w:rPr>
                <w:vertAlign w:val="subscript"/>
              </w:rPr>
              <w:t>m</w:t>
            </w:r>
            <w:r w:rsidR="009E0FA3" w:rsidRPr="004F1861">
              <w:t xml:space="preserve"> &gt; PLA </w:t>
            </w:r>
            <w:proofErr w:type="spellStart"/>
            <w:r w:rsidR="009E0FA3" w:rsidRPr="004F1861">
              <w:rPr>
                <w:i/>
                <w:iCs/>
              </w:rPr>
              <w:t>T</w:t>
            </w:r>
            <w:r w:rsidR="009E0FA3" w:rsidRPr="004F1861">
              <w:rPr>
                <w:vertAlign w:val="subscript"/>
              </w:rPr>
              <w:t>g</w:t>
            </w:r>
            <w:proofErr w:type="spellEnd"/>
          </w:p>
        </w:tc>
      </w:tr>
      <w:tr w:rsidR="005A66E2" w:rsidRPr="004F1861" w14:paraId="28E5A777" w14:textId="77777777" w:rsidTr="006C13B4">
        <w:trPr>
          <w:trHeight w:val="454"/>
          <w:jc w:val="center"/>
        </w:trPr>
        <w:tc>
          <w:tcPr>
            <w:tcW w:w="570" w:type="dxa"/>
            <w:tcBorders>
              <w:top w:val="nil"/>
              <w:bottom w:val="single" w:sz="12" w:space="0" w:color="auto"/>
            </w:tcBorders>
          </w:tcPr>
          <w:p w14:paraId="397977E1" w14:textId="15EAD714" w:rsidR="005A66E2" w:rsidRPr="004F1861" w:rsidRDefault="005A66E2" w:rsidP="005A66E2">
            <w:pPr>
              <w:pStyle w:val="k"/>
              <w:ind w:firstLine="0"/>
              <w:jc w:val="center"/>
            </w:pPr>
            <w:r w:rsidRPr="004F1861">
              <w:rPr>
                <w:rFonts w:hint="eastAsia"/>
              </w:rPr>
              <w:t>6</w:t>
            </w:r>
          </w:p>
        </w:tc>
        <w:tc>
          <w:tcPr>
            <w:tcW w:w="2070" w:type="dxa"/>
            <w:tcBorders>
              <w:top w:val="nil"/>
              <w:bottom w:val="single" w:sz="12" w:space="0" w:color="auto"/>
            </w:tcBorders>
            <w:vAlign w:val="center"/>
          </w:tcPr>
          <w:p w14:paraId="03F8D520" w14:textId="6D49CE7D" w:rsidR="005A66E2" w:rsidRPr="004F1861" w:rsidRDefault="005A66E2" w:rsidP="005A66E2">
            <w:pPr>
              <w:pStyle w:val="k"/>
              <w:ind w:firstLine="0"/>
              <w:jc w:val="center"/>
            </w:pPr>
            <w:proofErr w:type="gramStart"/>
            <w:r w:rsidRPr="004F1861">
              <w:t>D,L</w:t>
            </w:r>
            <w:proofErr w:type="gramEnd"/>
            <w:r w:rsidRPr="004F1861">
              <w:t>-PLA/PEG0.6k</w:t>
            </w:r>
          </w:p>
        </w:tc>
        <w:tc>
          <w:tcPr>
            <w:tcW w:w="1890" w:type="dxa"/>
            <w:tcBorders>
              <w:top w:val="nil"/>
              <w:bottom w:val="single" w:sz="12" w:space="0" w:color="auto"/>
            </w:tcBorders>
          </w:tcPr>
          <w:p w14:paraId="7C14CCB1" w14:textId="43838267" w:rsidR="005A66E2" w:rsidRPr="004F1861" w:rsidRDefault="005A66E2" w:rsidP="005A66E2">
            <w:pPr>
              <w:pStyle w:val="k"/>
              <w:ind w:firstLine="0"/>
              <w:jc w:val="center"/>
            </w:pPr>
            <w:r w:rsidRPr="004F1861">
              <w:t>Amorphous</w:t>
            </w:r>
          </w:p>
        </w:tc>
        <w:tc>
          <w:tcPr>
            <w:tcW w:w="1984" w:type="dxa"/>
            <w:tcBorders>
              <w:top w:val="nil"/>
              <w:bottom w:val="single" w:sz="12" w:space="0" w:color="auto"/>
            </w:tcBorders>
            <w:vAlign w:val="center"/>
          </w:tcPr>
          <w:p w14:paraId="44FD989D" w14:textId="272E7FF6" w:rsidR="005A66E2" w:rsidRPr="004F1861" w:rsidRDefault="005A66E2" w:rsidP="005A66E2">
            <w:pPr>
              <w:pStyle w:val="k"/>
              <w:ind w:firstLine="0"/>
              <w:jc w:val="center"/>
            </w:pPr>
            <w:r w:rsidRPr="004F1861">
              <w:t>Glassy state</w:t>
            </w:r>
          </w:p>
        </w:tc>
        <w:tc>
          <w:tcPr>
            <w:tcW w:w="1984" w:type="dxa"/>
            <w:tcBorders>
              <w:top w:val="nil"/>
              <w:bottom w:val="single" w:sz="12" w:space="0" w:color="auto"/>
            </w:tcBorders>
            <w:vAlign w:val="center"/>
          </w:tcPr>
          <w:p w14:paraId="4FD491AE" w14:textId="78E6E4A4" w:rsidR="005A66E2" w:rsidRPr="004F1861" w:rsidRDefault="00E559DE" w:rsidP="005A66E2">
            <w:pPr>
              <w:pStyle w:val="k"/>
              <w:ind w:firstLine="0"/>
              <w:jc w:val="center"/>
            </w:pPr>
            <w:r w:rsidRPr="004F1861">
              <w:t xml:space="preserve">PEG </w:t>
            </w:r>
            <w:r w:rsidR="005A66E2" w:rsidRPr="004F1861">
              <w:rPr>
                <w:i/>
                <w:iCs/>
              </w:rPr>
              <w:t>T</w:t>
            </w:r>
            <w:r w:rsidR="00215B72" w:rsidRPr="004F1861">
              <w:rPr>
                <w:vertAlign w:val="subscript"/>
              </w:rPr>
              <w:t>m</w:t>
            </w:r>
            <w:r w:rsidR="005A66E2" w:rsidRPr="004F1861">
              <w:t xml:space="preserve"> &lt; PLA </w:t>
            </w:r>
            <w:proofErr w:type="spellStart"/>
            <w:r w:rsidR="005A66E2" w:rsidRPr="004F1861">
              <w:rPr>
                <w:i/>
                <w:iCs/>
              </w:rPr>
              <w:t>T</w:t>
            </w:r>
            <w:r w:rsidR="005A66E2" w:rsidRPr="004F1861">
              <w:rPr>
                <w:vertAlign w:val="subscript"/>
              </w:rPr>
              <w:t>g</w:t>
            </w:r>
            <w:proofErr w:type="spellEnd"/>
          </w:p>
        </w:tc>
      </w:tr>
      <w:tr w:rsidR="006C13B4" w:rsidRPr="004F1861" w14:paraId="3961261D" w14:textId="77777777" w:rsidTr="00CE5A6A">
        <w:trPr>
          <w:trHeight w:val="454"/>
          <w:jc w:val="center"/>
        </w:trPr>
        <w:tc>
          <w:tcPr>
            <w:tcW w:w="8498" w:type="dxa"/>
            <w:gridSpan w:val="5"/>
            <w:tcBorders>
              <w:top w:val="single" w:sz="12" w:space="0" w:color="auto"/>
              <w:bottom w:val="nil"/>
            </w:tcBorders>
          </w:tcPr>
          <w:p w14:paraId="463E549D" w14:textId="77777777" w:rsidR="00513243" w:rsidRPr="004F1861" w:rsidRDefault="00513243" w:rsidP="00513243">
            <w:pPr>
              <w:pStyle w:val="k"/>
              <w:ind w:firstLine="0"/>
            </w:pPr>
            <w:r w:rsidRPr="004F1861">
              <w:rPr>
                <w:rFonts w:eastAsiaTheme="minorEastAsia"/>
                <w:vertAlign w:val="superscript"/>
              </w:rPr>
              <w:t>a</w:t>
            </w:r>
            <w:r w:rsidRPr="004F1861">
              <w:rPr>
                <w:rFonts w:eastAsiaTheme="minorEastAsia"/>
              </w:rPr>
              <w:t xml:space="preserve"> Glassy-to-rubbery transition of the PLA matrix occurs during PEG phase changing when </w:t>
            </w:r>
            <w:r w:rsidRPr="004F1861">
              <w:t xml:space="preserve">PEG </w:t>
            </w:r>
            <w:r w:rsidRPr="004F1861">
              <w:rPr>
                <w:i/>
                <w:iCs/>
              </w:rPr>
              <w:t>T</w:t>
            </w:r>
            <w:r w:rsidRPr="004F1861">
              <w:rPr>
                <w:vertAlign w:val="subscript"/>
              </w:rPr>
              <w:t>m</w:t>
            </w:r>
            <w:r w:rsidRPr="004F1861">
              <w:t xml:space="preserve"> &gt; PLA </w:t>
            </w:r>
            <w:proofErr w:type="spellStart"/>
            <w:r w:rsidRPr="004F1861">
              <w:rPr>
                <w:i/>
                <w:iCs/>
              </w:rPr>
              <w:t>T</w:t>
            </w:r>
            <w:r w:rsidRPr="004F1861">
              <w:rPr>
                <w:vertAlign w:val="subscript"/>
              </w:rPr>
              <w:t>g</w:t>
            </w:r>
            <w:proofErr w:type="spellEnd"/>
          </w:p>
          <w:p w14:paraId="6E75D45F" w14:textId="374DF7E1" w:rsidR="006C13B4" w:rsidRPr="004F1861" w:rsidRDefault="00513243" w:rsidP="00513243">
            <w:pPr>
              <w:pStyle w:val="k"/>
              <w:ind w:firstLine="0"/>
            </w:pPr>
            <w:r w:rsidRPr="004F1861">
              <w:rPr>
                <w:rFonts w:eastAsiaTheme="minorEastAsia"/>
                <w:vertAlign w:val="superscript"/>
              </w:rPr>
              <w:t>b</w:t>
            </w:r>
            <w:r w:rsidRPr="004F1861">
              <w:rPr>
                <w:rFonts w:eastAsiaTheme="minorEastAsia"/>
              </w:rPr>
              <w:t xml:space="preserve"> PEG phase changes within glassy PLA matrix when </w:t>
            </w:r>
            <w:r w:rsidRPr="004F1861">
              <w:t xml:space="preserve">PEG </w:t>
            </w:r>
            <w:r w:rsidRPr="004F1861">
              <w:rPr>
                <w:i/>
                <w:iCs/>
              </w:rPr>
              <w:t>T</w:t>
            </w:r>
            <w:r w:rsidRPr="004F1861">
              <w:rPr>
                <w:vertAlign w:val="subscript"/>
              </w:rPr>
              <w:t>m</w:t>
            </w:r>
            <w:r w:rsidRPr="004F1861">
              <w:t xml:space="preserve"> &lt; PLA </w:t>
            </w:r>
            <w:proofErr w:type="spellStart"/>
            <w:r w:rsidRPr="004F1861">
              <w:rPr>
                <w:i/>
                <w:iCs/>
              </w:rPr>
              <w:t>T</w:t>
            </w:r>
            <w:r w:rsidRPr="004F1861">
              <w:rPr>
                <w:vertAlign w:val="subscript"/>
              </w:rPr>
              <w:t>g</w:t>
            </w:r>
            <w:proofErr w:type="spellEnd"/>
          </w:p>
        </w:tc>
      </w:tr>
      <w:bookmarkEnd w:id="5"/>
    </w:tbl>
    <w:p w14:paraId="24E43C98" w14:textId="77777777" w:rsidR="00BE2F88" w:rsidRPr="004F1861" w:rsidRDefault="00BE2F88" w:rsidP="00866338">
      <w:pPr>
        <w:rPr>
          <w:rFonts w:eastAsiaTheme="minorEastAsia" w:cs="Times New Roman"/>
        </w:rPr>
      </w:pPr>
    </w:p>
    <w:p w14:paraId="5663911B" w14:textId="5B69A61F" w:rsidR="003771CC" w:rsidRPr="004F1861" w:rsidRDefault="00EA321A" w:rsidP="00A91720">
      <w:pPr>
        <w:pStyle w:val="L2"/>
        <w:rPr>
          <w:rFonts w:eastAsiaTheme="minorEastAsia"/>
          <w:vertAlign w:val="subscript"/>
        </w:rPr>
      </w:pPr>
      <w:r w:rsidRPr="004F1861">
        <w:rPr>
          <w:rFonts w:eastAsiaTheme="minorEastAsia" w:hint="eastAsia"/>
        </w:rPr>
        <w:t>3</w:t>
      </w:r>
      <w:r w:rsidRPr="004F1861">
        <w:rPr>
          <w:rFonts w:eastAsiaTheme="minorEastAsia"/>
        </w:rPr>
        <w:t>.1</w:t>
      </w:r>
      <w:r w:rsidR="00F40BD5" w:rsidRPr="004F1861">
        <w:rPr>
          <w:rFonts w:eastAsiaTheme="minorEastAsia"/>
        </w:rPr>
        <w:t xml:space="preserve"> </w:t>
      </w:r>
      <w:r w:rsidR="004A22FB" w:rsidRPr="004F1861">
        <w:rPr>
          <w:rFonts w:eastAsiaTheme="minorEastAsia"/>
        </w:rPr>
        <w:t xml:space="preserve">Effect of </w:t>
      </w:r>
      <w:r w:rsidR="00870D90" w:rsidRPr="004F1861">
        <w:rPr>
          <w:rFonts w:eastAsiaTheme="minorEastAsia"/>
        </w:rPr>
        <w:t>supporting material</w:t>
      </w:r>
      <w:r w:rsidR="004A22FB" w:rsidRPr="004F1861">
        <w:rPr>
          <w:rFonts w:eastAsiaTheme="minorEastAsia"/>
        </w:rPr>
        <w:t xml:space="preserve"> </w:t>
      </w:r>
      <w:proofErr w:type="spellStart"/>
      <w:r w:rsidR="004A22FB" w:rsidRPr="004F1861">
        <w:rPr>
          <w:rFonts w:eastAsiaTheme="minorEastAsia"/>
          <w:i/>
          <w:iCs/>
        </w:rPr>
        <w:t>T</w:t>
      </w:r>
      <w:r w:rsidR="004A22FB" w:rsidRPr="004F1861">
        <w:rPr>
          <w:rFonts w:eastAsiaTheme="minorEastAsia"/>
          <w:vertAlign w:val="subscript"/>
        </w:rPr>
        <w:t>g</w:t>
      </w:r>
      <w:proofErr w:type="spellEnd"/>
    </w:p>
    <w:p w14:paraId="07E612BD" w14:textId="75346595" w:rsidR="000D03CD" w:rsidRPr="004F1861" w:rsidRDefault="00665310" w:rsidP="009A5AD6">
      <w:pPr>
        <w:ind w:firstLineChars="100" w:firstLine="240"/>
        <w:rPr>
          <w:rFonts w:cs="Times New Roman"/>
          <w:szCs w:val="24"/>
        </w:rPr>
      </w:pPr>
      <w:proofErr w:type="spellStart"/>
      <w:r w:rsidRPr="004F1861">
        <w:rPr>
          <w:rFonts w:eastAsiaTheme="minorEastAsia"/>
          <w:i/>
          <w:iCs/>
        </w:rPr>
        <w:t>T</w:t>
      </w:r>
      <w:r w:rsidRPr="004F1861">
        <w:rPr>
          <w:rFonts w:eastAsiaTheme="minorEastAsia"/>
          <w:vertAlign w:val="subscript"/>
        </w:rPr>
        <w:t>g</w:t>
      </w:r>
      <w:proofErr w:type="spellEnd"/>
      <w:r w:rsidR="005853F5" w:rsidRPr="004F1861">
        <w:rPr>
          <w:rFonts w:cs="Times New Roman"/>
          <w:szCs w:val="24"/>
        </w:rPr>
        <w:t xml:space="preserve"> is the </w:t>
      </w:r>
      <w:r w:rsidR="00F23749" w:rsidRPr="004F1861">
        <w:rPr>
          <w:rFonts w:cs="Times New Roman"/>
          <w:szCs w:val="24"/>
        </w:rPr>
        <w:t xml:space="preserve">macro-manifestation of </w:t>
      </w:r>
      <w:r w:rsidR="00BE2F88" w:rsidRPr="004F1861">
        <w:rPr>
          <w:rFonts w:cs="Times New Roman"/>
          <w:szCs w:val="24"/>
        </w:rPr>
        <w:t>segmental chain motion</w:t>
      </w:r>
      <w:r w:rsidR="005A7122" w:rsidRPr="004F1861">
        <w:rPr>
          <w:rFonts w:cs="Times New Roman"/>
          <w:szCs w:val="24"/>
        </w:rPr>
        <w:t xml:space="preserve"> in the polymer chain</w:t>
      </w:r>
      <w:r w:rsidR="00BE2F88" w:rsidRPr="004F1861">
        <w:rPr>
          <w:rFonts w:cs="Times New Roman"/>
          <w:szCs w:val="24"/>
        </w:rPr>
        <w:t xml:space="preserve"> </w:t>
      </w:r>
      <w:r w:rsidR="005A7122" w:rsidRPr="004F1861">
        <w:rPr>
          <w:rFonts w:cs="Times New Roman"/>
          <w:i/>
          <w:iCs/>
          <w:szCs w:val="24"/>
        </w:rPr>
        <w:t>i.e.</w:t>
      </w:r>
      <w:r w:rsidR="00BE2F88" w:rsidRPr="004F1861">
        <w:rPr>
          <w:rFonts w:cs="Times New Roman"/>
          <w:szCs w:val="24"/>
        </w:rPr>
        <w:t xml:space="preserve"> </w:t>
      </w:r>
      <w:r w:rsidR="00E156D9" w:rsidRPr="004F1861">
        <w:rPr>
          <w:rFonts w:cs="Times New Roman"/>
          <w:szCs w:val="24"/>
        </w:rPr>
        <w:t>the flexibility of the macromolecules</w:t>
      </w:r>
      <w:r w:rsidR="0030116E" w:rsidRPr="004F1861">
        <w:rPr>
          <w:rFonts w:cs="Times New Roman"/>
          <w:szCs w:val="24"/>
        </w:rPr>
        <w:t xml:space="preserve"> in the amorphous phase</w:t>
      </w:r>
      <w:r w:rsidR="00EF0883" w:rsidRPr="004F1861">
        <w:rPr>
          <w:rFonts w:cs="Times New Roman"/>
          <w:szCs w:val="24"/>
        </w:rPr>
        <w:t xml:space="preserve"> </w:t>
      </w:r>
      <w:r w:rsidR="00FA0353" w:rsidRPr="004F1861">
        <w:rPr>
          <w:rFonts w:cs="Times New Roman"/>
          <w:szCs w:val="24"/>
        </w:rPr>
        <w:fldChar w:fldCharType="begin"/>
      </w:r>
      <w:r w:rsidR="00D279AA" w:rsidRPr="004F1861">
        <w:rPr>
          <w:rFonts w:cs="Times New Roman"/>
          <w:szCs w:val="24"/>
        </w:rPr>
        <w:instrText xml:space="preserve"> ADDIN EN.CITE &lt;EndNote&gt;&lt;Cite&gt;&lt;Author&gt;Wang&lt;/Author&gt;&lt;Year&gt;2011&lt;/Year&gt;&lt;RecNum&gt;328&lt;/RecNum&gt;&lt;DisplayText&gt;[50]&lt;/DisplayText&gt;&lt;record&gt;&lt;rec-number&gt;328&lt;/rec-number&gt;&lt;foreign-keys&gt;&lt;key app="EN" db-id="90raapa2idwadve9adcv2psq9azrrt5epwa0" timestamp="1668825326"&gt;328&lt;/key&gt;&lt;/foreign-keys&gt;&lt;ref-type name="Book Section"&gt;5&lt;/ref-type&gt;&lt;contributors&gt;&lt;authors&gt;&lt;author&gt;Wang, Ru-Min&lt;/author&gt;&lt;author&gt;Zheng, Shui-Rong&lt;/author&gt;&lt;author&gt;Zheng, Ya-Ping&lt;/author&gt;&lt;/authors&gt;&lt;/contributors&gt;&lt;titles&gt;&lt;title&gt;1 - Introduction to polymer matrix composites&lt;/title&gt;&lt;secondary-title&gt;Polymer Matrix Composites and Technology&lt;/secondary-title&gt;&lt;/titles&gt;&lt;pages&gt;1-548&lt;/pages&gt;&lt;dates&gt;&lt;year&gt;2011&lt;/year&gt;&lt;pub-dates&gt;&lt;date&gt;2011/01/01/&lt;/date&gt;&lt;/pub-dates&gt;&lt;/dates&gt;&lt;pub-location&gt;Beijing&lt;/pub-location&gt;&lt;publisher&gt;Woodhead Publishing&lt;/publisher&gt;&lt;isbn&gt;978-0-85709-221-2&lt;/isbn&gt;&lt;urls&gt;&lt;related-urls&gt;&lt;url&gt;https://www.sciencedirect.com/science/article/pii/B9780857092212500011&lt;/url&gt;&lt;/related-urls&gt;&lt;/urls&gt;&lt;electronic-resource-num&gt;https://doi.org/10.1533/9780857092229.1&lt;/electronic-resource-num&gt;&lt;/record&gt;&lt;/Cite&gt;&lt;/EndNote&gt;</w:instrText>
      </w:r>
      <w:r w:rsidR="00FA0353" w:rsidRPr="004F1861">
        <w:rPr>
          <w:rFonts w:cs="Times New Roman"/>
          <w:szCs w:val="24"/>
        </w:rPr>
        <w:fldChar w:fldCharType="separate"/>
      </w:r>
      <w:r w:rsidR="00D279AA" w:rsidRPr="004F1861">
        <w:rPr>
          <w:rFonts w:cs="Times New Roman"/>
          <w:noProof/>
          <w:szCs w:val="24"/>
        </w:rPr>
        <w:t>[50]</w:t>
      </w:r>
      <w:r w:rsidR="00FA0353" w:rsidRPr="004F1861">
        <w:rPr>
          <w:rFonts w:cs="Times New Roman"/>
          <w:szCs w:val="24"/>
        </w:rPr>
        <w:fldChar w:fldCharType="end"/>
      </w:r>
      <w:r w:rsidR="00D51FA9" w:rsidRPr="004F1861">
        <w:rPr>
          <w:rFonts w:cs="Times New Roman"/>
          <w:szCs w:val="24"/>
        </w:rPr>
        <w:t xml:space="preserve">. </w:t>
      </w:r>
      <w:bookmarkStart w:id="6" w:name="_Hlk124362968"/>
      <w:proofErr w:type="spellStart"/>
      <w:r w:rsidR="002B57F2" w:rsidRPr="004F1861">
        <w:rPr>
          <w:rFonts w:cs="Times New Roman"/>
        </w:rPr>
        <w:t>Ke</w:t>
      </w:r>
      <w:proofErr w:type="spellEnd"/>
      <w:r w:rsidR="002B57F2" w:rsidRPr="004F1861">
        <w:rPr>
          <w:rFonts w:cs="Times New Roman"/>
        </w:rPr>
        <w:t xml:space="preserve"> </w:t>
      </w:r>
      <w:r w:rsidR="002B57F2" w:rsidRPr="004F1861">
        <w:rPr>
          <w:rFonts w:cs="Times New Roman"/>
          <w:i/>
          <w:iCs/>
        </w:rPr>
        <w:t>et al.</w:t>
      </w:r>
      <w:r w:rsidR="002B57F2" w:rsidRPr="004F1861">
        <w:rPr>
          <w:rFonts w:cs="Times New Roman"/>
        </w:rPr>
        <w:t xml:space="preserve"> </w:t>
      </w:r>
      <w:r w:rsidR="002B57F2" w:rsidRPr="004F1861">
        <w:rPr>
          <w:rFonts w:cs="Times New Roman"/>
        </w:rPr>
        <w:fldChar w:fldCharType="begin"/>
      </w:r>
      <w:r w:rsidR="00C324DD" w:rsidRPr="004F1861">
        <w:rPr>
          <w:rFonts w:cs="Times New Roman"/>
        </w:rPr>
        <w:instrText xml:space="preserve"> ADDIN EN.CITE &lt;EndNote&gt;&lt;Cite&gt;&lt;Author&gt;Ke&lt;/Author&gt;&lt;Year&gt;2013&lt;/Year&gt;&lt;RecNum&gt;300&lt;/RecNum&gt;&lt;DisplayText&gt;[45]&lt;/DisplayText&gt;&lt;record&gt;&lt;rec-number&gt;300&lt;/rec-number&gt;&lt;foreign-keys&gt;&lt;key app="EN" db-id="90raapa2idwadve9adcv2psq9azrrt5epwa0" timestamp="1664793395"&gt;300&lt;/key&gt;&lt;/foreign-keys&gt;&lt;ref-type name="Journal Article"&gt;17&lt;/ref-type&gt;&lt;contributors&gt;&lt;authors&gt;&lt;author&gt;Ke, H. Z.&lt;/author&gt;&lt;author&gt;Li, D. W.&lt;/author&gt;&lt;author&gt;Wang, X. L.&lt;/author&gt;&lt;author&gt;Wang, H.&lt;/author&gt;&lt;author&gt;Cai, Y. B.&lt;/author&gt;&lt;author&gt;Xu, Y.&lt;/author&gt;&lt;author&gt;Huang, F. L.&lt;/author&gt;&lt;author&gt;Wei, Q. F.&lt;/author&gt;&lt;/authors&gt;&lt;/contributors&gt;&lt;titles&gt;&lt;title&gt;Thermal and mechanical properties of nanofibers-based form-stable PCMs consisting of glycerol monostearate and polyethylene terephthalate&lt;/title&gt;&lt;secondary-title&gt;Journal of Thermal Analysis and Calorimetry&lt;/secondary-title&gt;&lt;/titles&gt;&lt;periodical&gt;&lt;full-title&gt;Journal of Thermal Analysis and Calorimetry&lt;/full-title&gt;&lt;abbr-1&gt;J. Therm. Anal. Calorim.&lt;/abbr-1&gt;&lt;/periodical&gt;&lt;pages&gt;101-111&lt;/pages&gt;&lt;volume&gt;114&lt;/volume&gt;&lt;number&gt;1&lt;/number&gt;&lt;dates&gt;&lt;year&gt;2013&lt;/year&gt;&lt;pub-dates&gt;&lt;date&gt;Oct&lt;/date&gt;&lt;/pub-dates&gt;&lt;/dates&gt;&lt;isbn&gt;1388-6150&lt;/isbn&gt;&lt;accession-num&gt;WOS:000325075600012&lt;/accession-num&gt;&lt;urls&gt;&lt;related-urls&gt;&lt;url&gt;&amp;lt;Go to ISI&amp;gt;://WOS:000325075600012&lt;/url&gt;&lt;/related-urls&gt;&lt;/urls&gt;&lt;electronic-resource-num&gt;10.1007/s10973-012-2856-7&lt;/electronic-resource-num&gt;&lt;/record&gt;&lt;/Cite&gt;&lt;/EndNote&gt;</w:instrText>
      </w:r>
      <w:r w:rsidR="002B57F2" w:rsidRPr="004F1861">
        <w:rPr>
          <w:rFonts w:cs="Times New Roman"/>
        </w:rPr>
        <w:fldChar w:fldCharType="separate"/>
      </w:r>
      <w:r w:rsidR="00C324DD" w:rsidRPr="004F1861">
        <w:rPr>
          <w:rFonts w:cs="Times New Roman"/>
          <w:noProof/>
        </w:rPr>
        <w:t>[45]</w:t>
      </w:r>
      <w:r w:rsidR="002B57F2" w:rsidRPr="004F1861">
        <w:rPr>
          <w:rFonts w:cs="Times New Roman"/>
        </w:rPr>
        <w:fldChar w:fldCharType="end"/>
      </w:r>
      <w:r w:rsidR="002B57F2" w:rsidRPr="004F1861">
        <w:rPr>
          <w:rFonts w:cs="Times New Roman"/>
        </w:rPr>
        <w:t xml:space="preserve">, </w:t>
      </w:r>
      <w:proofErr w:type="spellStart"/>
      <w:r w:rsidR="002B57F2" w:rsidRPr="004F1861">
        <w:rPr>
          <w:rFonts w:cs="Times New Roman"/>
        </w:rPr>
        <w:t>Emilija</w:t>
      </w:r>
      <w:proofErr w:type="spellEnd"/>
      <w:r w:rsidR="002B57F2" w:rsidRPr="004F1861">
        <w:rPr>
          <w:rFonts w:cs="Times New Roman"/>
        </w:rPr>
        <w:t xml:space="preserve"> </w:t>
      </w:r>
      <w:r w:rsidR="002B57F2" w:rsidRPr="004F1861">
        <w:rPr>
          <w:rFonts w:cs="Times New Roman"/>
          <w:i/>
          <w:iCs/>
        </w:rPr>
        <w:t>et al.</w:t>
      </w:r>
      <w:r w:rsidR="002B57F2" w:rsidRPr="004F1861">
        <w:rPr>
          <w:rFonts w:cs="Times New Roman"/>
        </w:rPr>
        <w:t xml:space="preserve"> </w:t>
      </w:r>
      <w:r w:rsidR="002B57F2" w:rsidRPr="004F1861">
        <w:rPr>
          <w:rFonts w:cs="Times New Roman"/>
        </w:rPr>
        <w:fldChar w:fldCharType="begin"/>
      </w:r>
      <w:r w:rsidR="00D279AA" w:rsidRPr="004F1861">
        <w:rPr>
          <w:rFonts w:cs="Times New Roman"/>
        </w:rPr>
        <w:instrText xml:space="preserve"> ADDIN EN.CITE &lt;EndNote&gt;&lt;Cite&gt;&lt;Author&gt;Zdraveva&lt;/Author&gt;&lt;Year&gt;2015&lt;/Year&gt;&lt;RecNum&gt;244&lt;/RecNum&gt;&lt;DisplayText&gt;[51]&lt;/DisplayText&gt;&lt;record&gt;&lt;rec-number&gt;244&lt;/rec-number&gt;&lt;foreign-keys&gt;&lt;key app="EN" db-id="90raapa2idwadve9adcv2psq9azrrt5epwa0" timestamp="1664793395"&gt;244&lt;/key&gt;&lt;/foreign-keys&gt;&lt;ref-type name="Journal Article"&gt;17&lt;/ref-type&gt;&lt;contributors&gt;&lt;authors&gt;&lt;author&gt;Zdraveva, E.&lt;/author&gt;&lt;author&gt;Fang, J.&lt;/author&gt;&lt;author&gt;Mijovic, B.&lt;/author&gt;&lt;author&gt;Lin, T.&lt;/author&gt;&lt;/authors&gt;&lt;/contributors&gt;&lt;titles&gt;&lt;title&gt;Electrospun Poly(vinyl alcohol)/Phase Change Material Fibers: Morphology, Heat Properties, and Stability&lt;/title&gt;&lt;secondary-title&gt;Industrial &amp;amp; Engineering Chemistry Research&lt;/secondary-title&gt;&lt;/titles&gt;&lt;periodical&gt;&lt;full-title&gt;Industrial &amp;amp; Engineering Chemistry Research&lt;/full-title&gt;&lt;abbr-1&gt;Ind. Eng. Chem. Res.&lt;/abbr-1&gt;&lt;/periodical&gt;&lt;pages&gt;8706-8712&lt;/pages&gt;&lt;volume&gt;54&lt;/volume&gt;&lt;number&gt;35&lt;/number&gt;&lt;dates&gt;&lt;year&gt;2015&lt;/year&gt;&lt;pub-dates&gt;&lt;date&gt;Sep&lt;/date&gt;&lt;/pub-dates&gt;&lt;/dates&gt;&lt;isbn&gt;0888-5885&lt;/isbn&gt;&lt;accession-num&gt;WOS:000361253800009&lt;/accession-num&gt;&lt;urls&gt;&lt;related-urls&gt;&lt;url&gt;&amp;lt;Go to ISI&amp;gt;://WOS:000361253800009&lt;/url&gt;&lt;/related-urls&gt;&lt;/urls&gt;&lt;electronic-resource-num&gt;10.1021/acs.iecr.5b01822&lt;/electronic-resource-num&gt;&lt;/record&gt;&lt;/Cite&gt;&lt;/EndNote&gt;</w:instrText>
      </w:r>
      <w:r w:rsidR="002B57F2" w:rsidRPr="004F1861">
        <w:rPr>
          <w:rFonts w:cs="Times New Roman"/>
        </w:rPr>
        <w:fldChar w:fldCharType="separate"/>
      </w:r>
      <w:r w:rsidR="00D279AA" w:rsidRPr="004F1861">
        <w:rPr>
          <w:rFonts w:cs="Times New Roman"/>
          <w:noProof/>
        </w:rPr>
        <w:t>[51]</w:t>
      </w:r>
      <w:r w:rsidR="002B57F2" w:rsidRPr="004F1861">
        <w:rPr>
          <w:rFonts w:cs="Times New Roman"/>
        </w:rPr>
        <w:fldChar w:fldCharType="end"/>
      </w:r>
      <w:r w:rsidR="002B57F2" w:rsidRPr="004F1861">
        <w:rPr>
          <w:rFonts w:cs="Times New Roman"/>
        </w:rPr>
        <w:t xml:space="preserve"> and </w:t>
      </w:r>
      <w:proofErr w:type="spellStart"/>
      <w:r w:rsidR="002B57F2" w:rsidRPr="004F1861">
        <w:rPr>
          <w:rFonts w:cs="Times New Roman"/>
        </w:rPr>
        <w:t>Samanta</w:t>
      </w:r>
      <w:proofErr w:type="spellEnd"/>
      <w:r w:rsidR="002B57F2" w:rsidRPr="004F1861">
        <w:rPr>
          <w:rFonts w:cs="Times New Roman"/>
        </w:rPr>
        <w:t xml:space="preserve"> </w:t>
      </w:r>
      <w:r w:rsidR="002B57F2" w:rsidRPr="004F1861">
        <w:rPr>
          <w:rFonts w:cs="Times New Roman"/>
          <w:i/>
          <w:iCs/>
        </w:rPr>
        <w:t>et al.</w:t>
      </w:r>
      <w:r w:rsidR="002B57F2" w:rsidRPr="004F1861">
        <w:rPr>
          <w:rFonts w:cs="Times New Roman"/>
        </w:rPr>
        <w:t xml:space="preserve"> </w:t>
      </w:r>
      <w:r w:rsidR="002B57F2" w:rsidRPr="004F1861">
        <w:rPr>
          <w:rFonts w:cs="Times New Roman"/>
        </w:rPr>
        <w:fldChar w:fldCharType="begin">
          <w:fldData xml:space="preserve">PEVuZE5vdGU+PENpdGU+PEF1dGhvcj5TYW1hbnRhPC9BdXRob3I+PFllYXI+MjAxNjwvWWVhcj48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</w:fldData>
        </w:fldChar>
      </w:r>
      <w:r w:rsidR="00D279AA" w:rsidRPr="004F1861">
        <w:rPr>
          <w:rFonts w:cs="Times New Roman"/>
        </w:rPr>
        <w:instrText xml:space="preserve"> ADDIN EN.CITE </w:instrText>
      </w:r>
      <w:r w:rsidR="00D279AA" w:rsidRPr="004F1861">
        <w:rPr>
          <w:rFonts w:cs="Times New Roman"/>
        </w:rPr>
        <w:fldChar w:fldCharType="begin">
          <w:fldData xml:space="preserve">PEVuZE5vdGU+PENpdGU+PEF1dGhvcj5TYW1hbnRhPC9BdXRob3I+PFllYXI+MjAxNjwvWWVhcj48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</w:fldData>
        </w:fldChar>
      </w:r>
      <w:r w:rsidR="00D279AA" w:rsidRPr="004F1861">
        <w:rPr>
          <w:rFonts w:cs="Times New Roman"/>
        </w:rPr>
        <w:instrText xml:space="preserve"> ADDIN EN.CITE.DATA </w:instrText>
      </w:r>
      <w:r w:rsidR="00D279AA" w:rsidRPr="004F1861">
        <w:rPr>
          <w:rFonts w:cs="Times New Roman"/>
        </w:rPr>
      </w:r>
      <w:r w:rsidR="00D279AA" w:rsidRPr="004F1861">
        <w:rPr>
          <w:rFonts w:cs="Times New Roman"/>
        </w:rPr>
        <w:fldChar w:fldCharType="end"/>
      </w:r>
      <w:r w:rsidR="002B57F2" w:rsidRPr="004F1861">
        <w:rPr>
          <w:rFonts w:cs="Times New Roman"/>
        </w:rPr>
      </w:r>
      <w:r w:rsidR="002B57F2" w:rsidRPr="004F1861">
        <w:rPr>
          <w:rFonts w:cs="Times New Roman"/>
        </w:rPr>
        <w:fldChar w:fldCharType="separate"/>
      </w:r>
      <w:r w:rsidR="00D279AA" w:rsidRPr="004F1861">
        <w:rPr>
          <w:rFonts w:cs="Times New Roman"/>
          <w:noProof/>
        </w:rPr>
        <w:t>[28, 52]</w:t>
      </w:r>
      <w:r w:rsidR="002B57F2" w:rsidRPr="004F1861">
        <w:rPr>
          <w:rFonts w:cs="Times New Roman"/>
        </w:rPr>
        <w:fldChar w:fldCharType="end"/>
      </w:r>
      <w:bookmarkEnd w:id="6"/>
      <w:r w:rsidR="00FE4CE7" w:rsidRPr="004F1861">
        <w:rPr>
          <w:rFonts w:cs="Times New Roman"/>
          <w:szCs w:val="24"/>
        </w:rPr>
        <w:t xml:space="preserve"> </w:t>
      </w:r>
      <w:r w:rsidR="002B57F2" w:rsidRPr="004F1861">
        <w:rPr>
          <w:rFonts w:cs="Times New Roman"/>
          <w:szCs w:val="24"/>
        </w:rPr>
        <w:t>all reported that</w:t>
      </w:r>
      <w:r w:rsidR="00C82240" w:rsidRPr="004F1861">
        <w:rPr>
          <w:rFonts w:cs="Times New Roman"/>
          <w:szCs w:val="24"/>
        </w:rPr>
        <w:t xml:space="preserve"> </w:t>
      </w:r>
      <w:r w:rsidR="00154D7F" w:rsidRPr="004F1861">
        <w:rPr>
          <w:rFonts w:cs="Times New Roman"/>
          <w:szCs w:val="24"/>
        </w:rPr>
        <w:t>with</w:t>
      </w:r>
      <w:r w:rsidR="0000004D" w:rsidRPr="004F1861">
        <w:rPr>
          <w:rFonts w:cs="Times New Roman"/>
          <w:szCs w:val="24"/>
        </w:rPr>
        <w:t>in electrospun PCFs</w:t>
      </w:r>
      <w:r w:rsidR="00C82240" w:rsidRPr="004F1861">
        <w:rPr>
          <w:rFonts w:cs="Times New Roman"/>
          <w:szCs w:val="24"/>
        </w:rPr>
        <w:t xml:space="preserve">, </w:t>
      </w:r>
      <w:r w:rsidR="006A4D5B" w:rsidRPr="004F1861">
        <w:rPr>
          <w:rFonts w:cs="Times New Roman"/>
          <w:szCs w:val="24"/>
        </w:rPr>
        <w:t xml:space="preserve">a PCM-rich domain </w:t>
      </w:r>
      <w:r w:rsidR="003A2B8D" w:rsidRPr="004F1861">
        <w:rPr>
          <w:rFonts w:cs="Times New Roman"/>
          <w:szCs w:val="24"/>
        </w:rPr>
        <w:t>formed</w:t>
      </w:r>
      <w:r w:rsidR="006A4D5B" w:rsidRPr="004F1861">
        <w:rPr>
          <w:rFonts w:cs="Times New Roman"/>
          <w:szCs w:val="24"/>
        </w:rPr>
        <w:t xml:space="preserve"> </w:t>
      </w:r>
      <w:r w:rsidR="003A2B8D" w:rsidRPr="004F1861">
        <w:rPr>
          <w:rFonts w:cs="Times New Roman"/>
          <w:szCs w:val="24"/>
        </w:rPr>
        <w:t xml:space="preserve">within </w:t>
      </w:r>
      <w:r w:rsidR="005A7122" w:rsidRPr="004F1861">
        <w:rPr>
          <w:rFonts w:cs="Times New Roman"/>
          <w:szCs w:val="24"/>
        </w:rPr>
        <w:t xml:space="preserve">a </w:t>
      </w:r>
      <w:r w:rsidR="001B35E1" w:rsidRPr="004F1861">
        <w:rPr>
          <w:rFonts w:cs="Times New Roman"/>
          <w:szCs w:val="24"/>
        </w:rPr>
        <w:t>matrix</w:t>
      </w:r>
      <w:r w:rsidR="000D00C4" w:rsidRPr="004F1861">
        <w:rPr>
          <w:rFonts w:cs="Times New Roman"/>
          <w:szCs w:val="24"/>
        </w:rPr>
        <w:t xml:space="preserve"> </w:t>
      </w:r>
      <w:r w:rsidR="005A7122" w:rsidRPr="004F1861">
        <w:rPr>
          <w:rFonts w:cs="Times New Roman"/>
          <w:szCs w:val="24"/>
        </w:rPr>
        <w:t>of</w:t>
      </w:r>
      <w:r w:rsidR="000D00C4" w:rsidRPr="004F1861">
        <w:rPr>
          <w:rFonts w:cs="Times New Roman"/>
          <w:szCs w:val="24"/>
        </w:rPr>
        <w:t xml:space="preserve"> </w:t>
      </w:r>
      <w:r w:rsidR="006A4D5B" w:rsidRPr="004F1861">
        <w:rPr>
          <w:rFonts w:cs="Times New Roman"/>
          <w:szCs w:val="24"/>
        </w:rPr>
        <w:t>supporting material</w:t>
      </w:r>
      <w:r w:rsidR="003E5153" w:rsidRPr="004F1861">
        <w:rPr>
          <w:rFonts w:cs="Times New Roman"/>
          <w:szCs w:val="24"/>
        </w:rPr>
        <w:t xml:space="preserve"> (</w:t>
      </w:r>
      <w:r w:rsidR="0034166C" w:rsidRPr="004F1861">
        <w:rPr>
          <w:rFonts w:cs="Times New Roman"/>
        </w:rPr>
        <w:t xml:space="preserve">see fiber structure in </w:t>
      </w:r>
      <w:r w:rsidR="0034166C" w:rsidRPr="004F1861">
        <w:rPr>
          <w:rFonts w:eastAsia="SimSun" w:cs="Times New Roman"/>
          <w:color w:val="0000FF"/>
          <w:szCs w:val="24"/>
        </w:rPr>
        <w:t>Figure</w:t>
      </w:r>
      <w:r w:rsidR="0008411A" w:rsidRPr="004F1861">
        <w:rPr>
          <w:rFonts w:eastAsia="SimSun" w:cs="Times New Roman"/>
          <w:color w:val="0000FF"/>
          <w:szCs w:val="24"/>
        </w:rPr>
        <w:t xml:space="preserve"> 1</w:t>
      </w:r>
      <w:r w:rsidR="003E5153" w:rsidRPr="004F1861">
        <w:rPr>
          <w:rFonts w:cs="Times New Roman"/>
          <w:szCs w:val="24"/>
        </w:rPr>
        <w:t>)</w:t>
      </w:r>
      <w:r w:rsidR="006A4D5B" w:rsidRPr="004F1861">
        <w:rPr>
          <w:rFonts w:cs="Times New Roman"/>
          <w:szCs w:val="24"/>
        </w:rPr>
        <w:t>.</w:t>
      </w:r>
      <w:r w:rsidR="003A2B8D" w:rsidRPr="004F1861">
        <w:rPr>
          <w:rFonts w:cs="Times New Roman"/>
          <w:szCs w:val="24"/>
        </w:rPr>
        <w:t xml:space="preserve"> </w:t>
      </w:r>
      <w:r w:rsidR="001525F6" w:rsidRPr="004F1861">
        <w:rPr>
          <w:rFonts w:cs="Times New Roman"/>
          <w:szCs w:val="24"/>
        </w:rPr>
        <w:t>Based on</w:t>
      </w:r>
      <w:r w:rsidR="003A2B8D" w:rsidRPr="004F1861">
        <w:rPr>
          <w:rFonts w:cs="Times New Roman"/>
          <w:szCs w:val="24"/>
        </w:rPr>
        <w:t xml:space="preserve"> these studies, we propose </w:t>
      </w:r>
      <w:r w:rsidR="00283586" w:rsidRPr="004F1861">
        <w:rPr>
          <w:rFonts w:cs="Times New Roman"/>
          <w:szCs w:val="24"/>
        </w:rPr>
        <w:t>that a</w:t>
      </w:r>
      <w:r w:rsidR="00590EED" w:rsidRPr="004F1861">
        <w:rPr>
          <w:rFonts w:cs="Times New Roman"/>
          <w:szCs w:val="24"/>
        </w:rPr>
        <w:t xml:space="preserve"> flexible</w:t>
      </w:r>
      <w:r w:rsidR="00A5278A" w:rsidRPr="004F1861">
        <w:rPr>
          <w:rFonts w:cs="Times New Roman"/>
          <w:szCs w:val="24"/>
        </w:rPr>
        <w:t xml:space="preserve"> </w:t>
      </w:r>
      <w:r w:rsidR="00855CC4" w:rsidRPr="004F1861">
        <w:rPr>
          <w:rFonts w:cs="Times New Roman"/>
          <w:szCs w:val="24"/>
        </w:rPr>
        <w:t>matrix</w:t>
      </w:r>
      <w:r w:rsidR="00590EED" w:rsidRPr="004F1861">
        <w:rPr>
          <w:rFonts w:cs="Times New Roman"/>
          <w:szCs w:val="24"/>
        </w:rPr>
        <w:t xml:space="preserve"> </w:t>
      </w:r>
      <w:r w:rsidR="00A5278A" w:rsidRPr="004F1861">
        <w:rPr>
          <w:rFonts w:cs="Times New Roman"/>
          <w:szCs w:val="24"/>
        </w:rPr>
        <w:t xml:space="preserve">formed by </w:t>
      </w:r>
      <w:r w:rsidR="00855CC4" w:rsidRPr="004F1861">
        <w:rPr>
          <w:rFonts w:cs="Times New Roman"/>
          <w:szCs w:val="24"/>
        </w:rPr>
        <w:t xml:space="preserve">rubbery polymer chains </w:t>
      </w:r>
      <w:r w:rsidR="005A7122" w:rsidRPr="004F1861">
        <w:rPr>
          <w:rFonts w:cs="Times New Roman"/>
          <w:szCs w:val="24"/>
        </w:rPr>
        <w:t>(</w:t>
      </w:r>
      <w:proofErr w:type="spellStart"/>
      <w:r w:rsidR="005A7122" w:rsidRPr="004F1861">
        <w:rPr>
          <w:rFonts w:cs="Times New Roman"/>
          <w:i/>
          <w:iCs/>
          <w:szCs w:val="24"/>
        </w:rPr>
        <w:t>T</w:t>
      </w:r>
      <w:r w:rsidR="005A7122" w:rsidRPr="004F1861">
        <w:rPr>
          <w:rFonts w:cs="Times New Roman"/>
          <w:szCs w:val="24"/>
          <w:vertAlign w:val="subscript"/>
        </w:rPr>
        <w:t>g</w:t>
      </w:r>
      <w:proofErr w:type="spellEnd"/>
      <w:r w:rsidR="005A7122" w:rsidRPr="004F1861">
        <w:rPr>
          <w:rFonts w:cs="Times New Roman"/>
          <w:szCs w:val="24"/>
        </w:rPr>
        <w:t xml:space="preserve"> &lt; </w:t>
      </w:r>
      <w:r w:rsidR="00654890" w:rsidRPr="004F1861">
        <w:rPr>
          <w:rFonts w:cs="Times New Roman"/>
          <w:szCs w:val="24"/>
        </w:rPr>
        <w:t xml:space="preserve">PCM </w:t>
      </w:r>
      <w:r w:rsidR="008F4D2C" w:rsidRPr="004F1861">
        <w:rPr>
          <w:rFonts w:cs="Times New Roman"/>
          <w:i/>
          <w:iCs/>
          <w:szCs w:val="24"/>
        </w:rPr>
        <w:t>T</w:t>
      </w:r>
      <w:r w:rsidR="008F4D2C" w:rsidRPr="004F1861">
        <w:rPr>
          <w:rFonts w:cs="Times New Roman"/>
          <w:szCs w:val="24"/>
          <w:vertAlign w:val="subscript"/>
        </w:rPr>
        <w:t>m</w:t>
      </w:r>
      <w:r w:rsidR="005A7122" w:rsidRPr="004F1861">
        <w:rPr>
          <w:rFonts w:cs="Times New Roman"/>
          <w:szCs w:val="24"/>
        </w:rPr>
        <w:t xml:space="preserve">) </w:t>
      </w:r>
      <w:r w:rsidR="00283586" w:rsidRPr="004F1861">
        <w:rPr>
          <w:rFonts w:cs="Times New Roman"/>
          <w:szCs w:val="24"/>
        </w:rPr>
        <w:t>may</w:t>
      </w:r>
      <w:r w:rsidR="00855CC4" w:rsidRPr="004F1861">
        <w:rPr>
          <w:rFonts w:cs="Times New Roman"/>
          <w:szCs w:val="24"/>
        </w:rPr>
        <w:t xml:space="preserve"> </w:t>
      </w:r>
      <w:r w:rsidR="003A2B8D" w:rsidRPr="004F1861">
        <w:rPr>
          <w:rFonts w:cs="Times New Roman"/>
          <w:szCs w:val="24"/>
        </w:rPr>
        <w:t>confer reduced</w:t>
      </w:r>
      <w:r w:rsidR="00855CC4" w:rsidRPr="004F1861">
        <w:rPr>
          <w:rFonts w:cs="Times New Roman"/>
          <w:szCs w:val="24"/>
        </w:rPr>
        <w:t xml:space="preserve"> confine</w:t>
      </w:r>
      <w:r w:rsidR="000011E8" w:rsidRPr="004F1861">
        <w:rPr>
          <w:rFonts w:cs="Times New Roman"/>
          <w:szCs w:val="24"/>
        </w:rPr>
        <w:t>ment on PCM</w:t>
      </w:r>
      <w:r w:rsidR="00855CC4" w:rsidRPr="004F1861">
        <w:rPr>
          <w:rFonts w:cs="Times New Roman"/>
          <w:szCs w:val="24"/>
        </w:rPr>
        <w:t xml:space="preserve"> crystallization</w:t>
      </w:r>
      <w:r w:rsidR="005A7122" w:rsidRPr="004F1861">
        <w:rPr>
          <w:rFonts w:cs="Times New Roman"/>
          <w:szCs w:val="24"/>
        </w:rPr>
        <w:t>,</w:t>
      </w:r>
      <w:r w:rsidR="00855CC4" w:rsidRPr="004F1861">
        <w:rPr>
          <w:rFonts w:cs="Times New Roman"/>
          <w:szCs w:val="24"/>
        </w:rPr>
        <w:t xml:space="preserve"> result</w:t>
      </w:r>
      <w:r w:rsidR="005A7122" w:rsidRPr="004F1861">
        <w:rPr>
          <w:rFonts w:cs="Times New Roman"/>
          <w:szCs w:val="24"/>
        </w:rPr>
        <w:t>ing</w:t>
      </w:r>
      <w:r w:rsidR="00855CC4" w:rsidRPr="004F1861">
        <w:rPr>
          <w:rFonts w:cs="Times New Roman"/>
          <w:szCs w:val="24"/>
        </w:rPr>
        <w:t xml:space="preserve"> in higher </w:t>
      </w:r>
      <w:r w:rsidR="00D64923" w:rsidRPr="004F1861">
        <w:rPr>
          <w:rFonts w:cs="Times New Roman"/>
          <w:szCs w:val="24"/>
        </w:rPr>
        <w:t>Δ</w:t>
      </w:r>
      <w:r w:rsidR="00D64923" w:rsidRPr="004F1861">
        <w:rPr>
          <w:rFonts w:cs="Times New Roman"/>
          <w:i/>
          <w:iCs/>
          <w:szCs w:val="24"/>
        </w:rPr>
        <w:t>H</w:t>
      </w:r>
      <w:r w:rsidR="00212327" w:rsidRPr="004F1861">
        <w:rPr>
          <w:rFonts w:cs="Times New Roman"/>
          <w:szCs w:val="24"/>
        </w:rPr>
        <w:t>.</w:t>
      </w:r>
      <w:r w:rsidR="009F6B5E" w:rsidRPr="004F1861">
        <w:rPr>
          <w:rFonts w:cs="Times New Roman"/>
          <w:szCs w:val="24"/>
        </w:rPr>
        <w:t xml:space="preserve"> </w:t>
      </w:r>
      <w:r w:rsidR="00D312C6" w:rsidRPr="004F1861">
        <w:rPr>
          <w:rFonts w:cs="Times New Roman"/>
          <w:szCs w:val="24"/>
        </w:rPr>
        <w:t>Therefor</w:t>
      </w:r>
      <w:r w:rsidR="006C6ABF" w:rsidRPr="004F1861">
        <w:rPr>
          <w:rFonts w:cs="Times New Roman"/>
          <w:szCs w:val="24"/>
        </w:rPr>
        <w:t>e</w:t>
      </w:r>
      <w:r w:rsidR="00D312C6" w:rsidRPr="004F1861">
        <w:rPr>
          <w:rFonts w:cs="Times New Roman"/>
          <w:szCs w:val="24"/>
        </w:rPr>
        <w:t xml:space="preserve">, we designed two </w:t>
      </w:r>
      <w:r w:rsidR="003A2B8D" w:rsidRPr="004F1861">
        <w:rPr>
          <w:rFonts w:cs="Times New Roman"/>
          <w:szCs w:val="24"/>
        </w:rPr>
        <w:t xml:space="preserve">types </w:t>
      </w:r>
      <w:r w:rsidR="00D312C6" w:rsidRPr="004F1861">
        <w:rPr>
          <w:rFonts w:cs="Times New Roman"/>
          <w:szCs w:val="24"/>
        </w:rPr>
        <w:t xml:space="preserve">of PCF </w:t>
      </w:r>
      <w:r w:rsidR="003A2B8D" w:rsidRPr="004F1861">
        <w:rPr>
          <w:rFonts w:cs="Times New Roman"/>
          <w:szCs w:val="24"/>
        </w:rPr>
        <w:t xml:space="preserve">consisting </w:t>
      </w:r>
      <w:r w:rsidR="005F1CC4" w:rsidRPr="004F1861">
        <w:rPr>
          <w:rFonts w:cs="Times New Roman"/>
          <w:szCs w:val="24"/>
        </w:rPr>
        <w:t xml:space="preserve">of </w:t>
      </w:r>
      <w:r w:rsidR="003A2B8D" w:rsidRPr="004F1861">
        <w:rPr>
          <w:rFonts w:cs="Times New Roman"/>
          <w:szCs w:val="24"/>
        </w:rPr>
        <w:t>the</w:t>
      </w:r>
      <w:r w:rsidR="009A5AD6" w:rsidRPr="004F1861">
        <w:rPr>
          <w:rFonts w:eastAsiaTheme="minorEastAsia" w:cs="Times New Roman"/>
          <w:szCs w:val="24"/>
        </w:rPr>
        <w:t xml:space="preserve"> </w:t>
      </w:r>
      <w:r w:rsidR="005F1CC4" w:rsidRPr="004F1861">
        <w:rPr>
          <w:rFonts w:cs="Times New Roman"/>
          <w:szCs w:val="24"/>
        </w:rPr>
        <w:t xml:space="preserve">same supporting </w:t>
      </w:r>
      <w:proofErr w:type="gramStart"/>
      <w:r w:rsidR="005F1CC4" w:rsidRPr="004F1861">
        <w:rPr>
          <w:rFonts w:cs="Times New Roman"/>
          <w:szCs w:val="24"/>
        </w:rPr>
        <w:t>material</w:t>
      </w:r>
      <w:r w:rsidR="003A2B8D" w:rsidRPr="004F1861">
        <w:rPr>
          <w:rFonts w:cs="Times New Roman"/>
          <w:szCs w:val="24"/>
        </w:rPr>
        <w:t>,</w:t>
      </w:r>
      <w:r w:rsidR="005F1CC4" w:rsidRPr="004F1861">
        <w:rPr>
          <w:rFonts w:cs="Times New Roman"/>
          <w:szCs w:val="24"/>
        </w:rPr>
        <w:t xml:space="preserve"> but</w:t>
      </w:r>
      <w:proofErr w:type="gramEnd"/>
      <w:r w:rsidR="005F1CC4" w:rsidRPr="004F1861">
        <w:rPr>
          <w:rFonts w:cs="Times New Roman"/>
          <w:szCs w:val="24"/>
        </w:rPr>
        <w:t xml:space="preserve"> </w:t>
      </w:r>
      <w:r w:rsidR="003A2B8D" w:rsidRPr="004F1861">
        <w:rPr>
          <w:rFonts w:cs="Times New Roman"/>
          <w:szCs w:val="24"/>
        </w:rPr>
        <w:t xml:space="preserve">encapsulating </w:t>
      </w:r>
      <w:r w:rsidR="005F1CC4" w:rsidRPr="004F1861">
        <w:rPr>
          <w:rFonts w:cs="Times New Roman"/>
          <w:szCs w:val="24"/>
        </w:rPr>
        <w:t xml:space="preserve">two </w:t>
      </w:r>
      <w:r w:rsidR="003A2B8D" w:rsidRPr="004F1861">
        <w:rPr>
          <w:rFonts w:cs="Times New Roman"/>
          <w:szCs w:val="24"/>
        </w:rPr>
        <w:t xml:space="preserve">different types of </w:t>
      </w:r>
      <w:r w:rsidR="005F1CC4" w:rsidRPr="004F1861">
        <w:rPr>
          <w:rFonts w:cs="Times New Roman"/>
          <w:szCs w:val="24"/>
        </w:rPr>
        <w:t>PCM</w:t>
      </w:r>
      <w:r w:rsidR="006E4580" w:rsidRPr="004F1861">
        <w:rPr>
          <w:rFonts w:cs="Times New Roman"/>
          <w:szCs w:val="24"/>
        </w:rPr>
        <w:t>;</w:t>
      </w:r>
      <w:r w:rsidR="005F1CC4" w:rsidRPr="004F1861">
        <w:rPr>
          <w:rFonts w:cs="Times New Roman"/>
          <w:szCs w:val="24"/>
        </w:rPr>
        <w:t xml:space="preserve"> </w:t>
      </w:r>
      <w:r w:rsidR="003A2B8D" w:rsidRPr="004F1861">
        <w:rPr>
          <w:rFonts w:cs="Times New Roman"/>
          <w:szCs w:val="24"/>
        </w:rPr>
        <w:t>one with</w:t>
      </w:r>
      <w:r w:rsidR="005F1CC4" w:rsidRPr="004F1861">
        <w:rPr>
          <w:rFonts w:cs="Times New Roman"/>
          <w:szCs w:val="24"/>
        </w:rPr>
        <w:t xml:space="preserve"> high </w:t>
      </w:r>
      <w:r w:rsidR="003A2B8D" w:rsidRPr="004F1861">
        <w:rPr>
          <w:rFonts w:cs="Times New Roman"/>
          <w:szCs w:val="24"/>
        </w:rPr>
        <w:t xml:space="preserve">phase change temperature </w:t>
      </w:r>
      <w:r w:rsidR="009C6475" w:rsidRPr="004F1861">
        <w:rPr>
          <w:rFonts w:cs="Times New Roman"/>
          <w:szCs w:val="24"/>
        </w:rPr>
        <w:t xml:space="preserve">(PCM1) </w:t>
      </w:r>
      <w:r w:rsidR="005F1CC4" w:rsidRPr="004F1861">
        <w:rPr>
          <w:rFonts w:cs="Times New Roman"/>
          <w:szCs w:val="24"/>
        </w:rPr>
        <w:t xml:space="preserve">and </w:t>
      </w:r>
      <w:r w:rsidR="003A2B8D" w:rsidRPr="004F1861">
        <w:rPr>
          <w:rFonts w:cs="Times New Roman"/>
          <w:szCs w:val="24"/>
        </w:rPr>
        <w:t xml:space="preserve">one with </w:t>
      </w:r>
      <w:r w:rsidR="005F1CC4" w:rsidRPr="004F1861">
        <w:rPr>
          <w:rFonts w:cs="Times New Roman"/>
          <w:szCs w:val="24"/>
        </w:rPr>
        <w:t>low</w:t>
      </w:r>
      <w:r w:rsidR="003A2B8D" w:rsidRPr="004F1861">
        <w:rPr>
          <w:rFonts w:cs="Times New Roman"/>
          <w:szCs w:val="24"/>
        </w:rPr>
        <w:t xml:space="preserve"> phase change temperature</w:t>
      </w:r>
      <w:r w:rsidR="005F1CC4" w:rsidRPr="004F1861">
        <w:rPr>
          <w:rFonts w:cs="Times New Roman"/>
          <w:szCs w:val="24"/>
        </w:rPr>
        <w:t xml:space="preserve"> </w:t>
      </w:r>
      <w:r w:rsidR="009C6475" w:rsidRPr="004F1861">
        <w:rPr>
          <w:rFonts w:cs="Times New Roman"/>
          <w:szCs w:val="24"/>
        </w:rPr>
        <w:t xml:space="preserve">(PCM2) </w:t>
      </w:r>
      <w:r w:rsidR="00B82BD0" w:rsidRPr="004F1861">
        <w:rPr>
          <w:rFonts w:cs="Times New Roman"/>
          <w:szCs w:val="24"/>
        </w:rPr>
        <w:t>(</w:t>
      </w:r>
      <w:r w:rsidR="00691835" w:rsidRPr="004F1861">
        <w:rPr>
          <w:rFonts w:cs="Times New Roman"/>
          <w:szCs w:val="24"/>
        </w:rPr>
        <w:t xml:space="preserve">see </w:t>
      </w:r>
      <w:r w:rsidR="00707E81" w:rsidRPr="004F1861">
        <w:rPr>
          <w:rFonts w:eastAsia="SimSun" w:cs="Times New Roman"/>
          <w:color w:val="0000FF"/>
          <w:szCs w:val="24"/>
        </w:rPr>
        <w:t>Figure</w:t>
      </w:r>
      <w:r w:rsidR="00C24659" w:rsidRPr="004F1861">
        <w:rPr>
          <w:rFonts w:eastAsia="SimSun" w:cs="Times New Roman"/>
          <w:color w:val="0000FF"/>
          <w:szCs w:val="24"/>
        </w:rPr>
        <w:t xml:space="preserve"> </w:t>
      </w:r>
      <w:r w:rsidR="00707E81" w:rsidRPr="004F1861">
        <w:rPr>
          <w:rFonts w:eastAsia="SimSun" w:cs="Times New Roman"/>
          <w:color w:val="0000FF"/>
          <w:szCs w:val="24"/>
        </w:rPr>
        <w:t>2a</w:t>
      </w:r>
      <w:r w:rsidR="00B82BD0" w:rsidRPr="004F1861">
        <w:rPr>
          <w:rFonts w:cs="Times New Roman"/>
          <w:szCs w:val="24"/>
        </w:rPr>
        <w:t>)</w:t>
      </w:r>
      <w:r w:rsidR="005F1CC4" w:rsidRPr="004F1861">
        <w:rPr>
          <w:rFonts w:cs="Times New Roman"/>
          <w:szCs w:val="24"/>
        </w:rPr>
        <w:t>.</w:t>
      </w:r>
      <w:r w:rsidR="004C116E" w:rsidRPr="004F1861">
        <w:rPr>
          <w:rFonts w:cs="Times New Roman"/>
          <w:szCs w:val="24"/>
        </w:rPr>
        <w:t xml:space="preserve"> </w:t>
      </w:r>
      <w:r w:rsidR="005236EB" w:rsidRPr="004F1861">
        <w:rPr>
          <w:rFonts w:cs="Times New Roman"/>
          <w:szCs w:val="24"/>
        </w:rPr>
        <w:t>D</w:t>
      </w:r>
      <w:r w:rsidR="00D24E39" w:rsidRPr="004F1861">
        <w:rPr>
          <w:rFonts w:cs="Times New Roman"/>
          <w:szCs w:val="24"/>
        </w:rPr>
        <w:t xml:space="preserve">uring the phase </w:t>
      </w:r>
      <w:r w:rsidR="009C6475" w:rsidRPr="004F1861">
        <w:rPr>
          <w:rFonts w:cs="Times New Roman"/>
          <w:szCs w:val="24"/>
        </w:rPr>
        <w:t xml:space="preserve">change </w:t>
      </w:r>
      <w:r w:rsidR="00D24E39" w:rsidRPr="004F1861">
        <w:rPr>
          <w:rFonts w:cs="Times New Roman"/>
          <w:szCs w:val="24"/>
        </w:rPr>
        <w:t xml:space="preserve">of </w:t>
      </w:r>
      <w:r w:rsidR="005236EB" w:rsidRPr="004F1861">
        <w:rPr>
          <w:rFonts w:cs="Times New Roman"/>
          <w:szCs w:val="24"/>
        </w:rPr>
        <w:t xml:space="preserve">the PCM in </w:t>
      </w:r>
      <w:r w:rsidR="00D24E39" w:rsidRPr="004F1861">
        <w:rPr>
          <w:rFonts w:cs="Times New Roman"/>
          <w:szCs w:val="24"/>
        </w:rPr>
        <w:t xml:space="preserve">PCM1, a </w:t>
      </w:r>
      <w:r w:rsidR="009C6475" w:rsidRPr="004F1861">
        <w:rPr>
          <w:rFonts w:cs="Times New Roman"/>
          <w:szCs w:val="24"/>
        </w:rPr>
        <w:t>glassy-to-</w:t>
      </w:r>
      <w:r w:rsidR="00D24E39" w:rsidRPr="004F1861">
        <w:rPr>
          <w:rFonts w:cs="Times New Roman"/>
          <w:szCs w:val="24"/>
        </w:rPr>
        <w:t xml:space="preserve">rubbery transition of </w:t>
      </w:r>
      <w:r w:rsidR="009C6475" w:rsidRPr="004F1861">
        <w:rPr>
          <w:rFonts w:cs="Times New Roman"/>
          <w:szCs w:val="24"/>
        </w:rPr>
        <w:t xml:space="preserve">the </w:t>
      </w:r>
      <w:r w:rsidR="00D24E39" w:rsidRPr="004F1861">
        <w:rPr>
          <w:rFonts w:cs="Times New Roman"/>
          <w:szCs w:val="24"/>
        </w:rPr>
        <w:t xml:space="preserve">supporting material would </w:t>
      </w:r>
      <w:r w:rsidR="005236EB" w:rsidRPr="004F1861">
        <w:rPr>
          <w:rFonts w:cs="Times New Roman"/>
          <w:szCs w:val="24"/>
        </w:rPr>
        <w:t>concomitantly</w:t>
      </w:r>
      <w:r w:rsidR="005236EB" w:rsidRPr="004F1861" w:rsidDel="009C6475">
        <w:rPr>
          <w:rFonts w:cs="Times New Roman"/>
          <w:szCs w:val="24"/>
        </w:rPr>
        <w:t xml:space="preserve"> </w:t>
      </w:r>
      <w:r w:rsidR="009C6475" w:rsidRPr="004F1861">
        <w:rPr>
          <w:rFonts w:cs="Times New Roman"/>
          <w:szCs w:val="24"/>
        </w:rPr>
        <w:t>occur</w:t>
      </w:r>
      <w:r w:rsidR="00D24E39" w:rsidRPr="004F1861">
        <w:rPr>
          <w:rFonts w:cs="Times New Roman"/>
          <w:szCs w:val="24"/>
        </w:rPr>
        <w:t xml:space="preserve">. </w:t>
      </w:r>
      <w:r w:rsidR="009C6475" w:rsidRPr="004F1861">
        <w:rPr>
          <w:rFonts w:cs="Times New Roman"/>
          <w:szCs w:val="24"/>
        </w:rPr>
        <w:t>In contrast</w:t>
      </w:r>
      <w:r w:rsidR="00D24E39" w:rsidRPr="004F1861">
        <w:rPr>
          <w:rFonts w:cs="Times New Roman"/>
          <w:szCs w:val="24"/>
        </w:rPr>
        <w:t xml:space="preserve">, </w:t>
      </w:r>
      <w:r w:rsidR="009C6475" w:rsidRPr="004F1861">
        <w:rPr>
          <w:rFonts w:cs="Times New Roman"/>
          <w:szCs w:val="24"/>
        </w:rPr>
        <w:t xml:space="preserve">the supporting material in </w:t>
      </w:r>
      <w:r w:rsidR="00D24E39" w:rsidRPr="004F1861">
        <w:rPr>
          <w:rFonts w:cs="Times New Roman"/>
          <w:szCs w:val="24"/>
        </w:rPr>
        <w:t xml:space="preserve">PCM2 </w:t>
      </w:r>
      <w:r w:rsidR="009C6475" w:rsidRPr="004F1861">
        <w:rPr>
          <w:rFonts w:cs="Times New Roman"/>
          <w:szCs w:val="24"/>
        </w:rPr>
        <w:t>would remain glassy and encapsulate the PCM component throughout the phase change</w:t>
      </w:r>
      <w:r w:rsidR="00D24E39" w:rsidRPr="004F1861">
        <w:rPr>
          <w:rFonts w:cs="Times New Roman"/>
          <w:szCs w:val="24"/>
        </w:rPr>
        <w:t>.</w:t>
      </w:r>
      <w:r w:rsidR="00522C3A" w:rsidRPr="004F1861">
        <w:rPr>
          <w:rFonts w:cs="Times New Roman"/>
          <w:szCs w:val="24"/>
        </w:rPr>
        <w:t xml:space="preserve"> </w:t>
      </w:r>
      <w:r w:rsidR="005236EB" w:rsidRPr="004F1861">
        <w:rPr>
          <w:rFonts w:cs="Times New Roman"/>
          <w:szCs w:val="24"/>
        </w:rPr>
        <w:t>Consequently, t</w:t>
      </w:r>
      <w:r w:rsidR="00980F13" w:rsidRPr="004F1861">
        <w:rPr>
          <w:rFonts w:cs="Times New Roman"/>
          <w:szCs w:val="24"/>
        </w:rPr>
        <w:t xml:space="preserve">he </w:t>
      </w:r>
      <w:r w:rsidR="00980F13" w:rsidRPr="004F1861">
        <w:rPr>
          <w:rFonts w:eastAsiaTheme="minorEastAsia"/>
        </w:rPr>
        <w:t xml:space="preserve">effect of </w:t>
      </w:r>
      <w:r w:rsidR="005236EB" w:rsidRPr="004F1861">
        <w:rPr>
          <w:rFonts w:eastAsiaTheme="minorEastAsia"/>
        </w:rPr>
        <w:t xml:space="preserve">the </w:t>
      </w:r>
      <w:proofErr w:type="spellStart"/>
      <w:r w:rsidR="005236EB" w:rsidRPr="004F1861">
        <w:rPr>
          <w:rFonts w:eastAsiaTheme="minorEastAsia"/>
          <w:i/>
          <w:iCs/>
        </w:rPr>
        <w:t>T</w:t>
      </w:r>
      <w:r w:rsidR="005236EB" w:rsidRPr="004F1861">
        <w:rPr>
          <w:rFonts w:eastAsiaTheme="minorEastAsia"/>
          <w:vertAlign w:val="subscript"/>
        </w:rPr>
        <w:t>g</w:t>
      </w:r>
      <w:proofErr w:type="spellEnd"/>
      <w:r w:rsidR="005236EB" w:rsidRPr="004F1861">
        <w:rPr>
          <w:rFonts w:eastAsiaTheme="minorEastAsia"/>
          <w:vertAlign w:val="subscript"/>
        </w:rPr>
        <w:t xml:space="preserve"> </w:t>
      </w:r>
      <w:r w:rsidR="005236EB" w:rsidRPr="004F1861">
        <w:rPr>
          <w:rFonts w:eastAsiaTheme="minorEastAsia"/>
        </w:rPr>
        <w:t>of the</w:t>
      </w:r>
      <w:r w:rsidR="005236EB" w:rsidRPr="004F1861">
        <w:rPr>
          <w:rFonts w:eastAsiaTheme="minorEastAsia"/>
          <w:vertAlign w:val="subscript"/>
        </w:rPr>
        <w:t xml:space="preserve"> </w:t>
      </w:r>
      <w:r w:rsidR="00980F13" w:rsidRPr="004F1861">
        <w:rPr>
          <w:rFonts w:eastAsiaTheme="minorEastAsia"/>
        </w:rPr>
        <w:t xml:space="preserve">supporting material </w:t>
      </w:r>
      <w:r w:rsidR="00DF1CCD" w:rsidRPr="004F1861">
        <w:rPr>
          <w:rFonts w:eastAsiaTheme="minorEastAsia"/>
        </w:rPr>
        <w:t xml:space="preserve">can be </w:t>
      </w:r>
      <w:r w:rsidR="001A0C3A" w:rsidRPr="004F1861">
        <w:rPr>
          <w:rFonts w:eastAsiaTheme="minorEastAsia"/>
        </w:rPr>
        <w:t>probed in these two systems</w:t>
      </w:r>
      <w:r w:rsidR="00DF1CCD" w:rsidRPr="004F1861">
        <w:rPr>
          <w:rFonts w:eastAsiaTheme="minorEastAsia"/>
        </w:rPr>
        <w:t>.</w:t>
      </w:r>
    </w:p>
    <w:p w14:paraId="0BEE0A59" w14:textId="7C13D55B" w:rsidR="000D03CD" w:rsidRPr="004F1861" w:rsidRDefault="00CA4CC5" w:rsidP="00910748">
      <w:pPr>
        <w:rPr>
          <w:rFonts w:eastAsiaTheme="minorEastAsia" w:cs="Times New Roman"/>
          <w:szCs w:val="24"/>
        </w:rPr>
      </w:pPr>
      <w:r w:rsidRPr="004F1861">
        <w:rPr>
          <w:rFonts w:eastAsiaTheme="minorEastAsia" w:cs="Times New Roman"/>
          <w:noProof/>
          <w:szCs w:val="24"/>
        </w:rPr>
        <w:lastRenderedPageBreak/>
        <w:drawing>
          <wp:inline distT="0" distB="0" distL="0" distR="0" wp14:anchorId="41C48820" wp14:editId="2BCF9281">
            <wp:extent cx="5873115" cy="2071775"/>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336" cy="2076439"/>
                    </a:xfrm>
                    <a:prstGeom prst="rect">
                      <a:avLst/>
                    </a:prstGeom>
                    <a:noFill/>
                  </pic:spPr>
                </pic:pic>
              </a:graphicData>
            </a:graphic>
          </wp:inline>
        </w:drawing>
      </w:r>
    </w:p>
    <w:p w14:paraId="6CC7FF72" w14:textId="5B98E2E0" w:rsidR="00CA4CC5" w:rsidRPr="004F1861" w:rsidRDefault="002978BE" w:rsidP="00910748">
      <w:pPr>
        <w:rPr>
          <w:rFonts w:eastAsiaTheme="minorEastAsia" w:cs="Times New Roman"/>
          <w:szCs w:val="24"/>
        </w:rPr>
      </w:pPr>
      <w:r w:rsidRPr="004F1861">
        <w:rPr>
          <w:rFonts w:eastAsia="SimSun" w:cs="Times New Roman"/>
          <w:b/>
          <w:bCs/>
          <w:color w:val="0000FF"/>
          <w:szCs w:val="24"/>
        </w:rPr>
        <w:t xml:space="preserve">Figure </w:t>
      </w:r>
      <w:r w:rsidR="00847EE7" w:rsidRPr="004F1861">
        <w:rPr>
          <w:rFonts w:eastAsia="SimSun" w:cs="Times New Roman"/>
          <w:b/>
          <w:bCs/>
          <w:color w:val="0000FF"/>
          <w:szCs w:val="24"/>
        </w:rPr>
        <w:t>2</w:t>
      </w:r>
      <w:r w:rsidRPr="004F1861">
        <w:rPr>
          <w:rFonts w:cs="Times New Roman"/>
          <w:b/>
          <w:bCs/>
        </w:rPr>
        <w:t>.</w:t>
      </w:r>
      <w:r w:rsidRPr="004F1861">
        <w:rPr>
          <w:rFonts w:cs="Times New Roman"/>
        </w:rPr>
        <w:t xml:space="preserve"> </w:t>
      </w:r>
      <w:r w:rsidR="00F05B31" w:rsidRPr="004F1861">
        <w:rPr>
          <w:rFonts w:eastAsiaTheme="minorEastAsia"/>
        </w:rPr>
        <w:t xml:space="preserve">(a) </w:t>
      </w:r>
      <w:r w:rsidR="005E4DD5" w:rsidRPr="004F1861">
        <w:rPr>
          <w:rFonts w:cs="Times New Roman"/>
        </w:rPr>
        <w:t xml:space="preserve">The </w:t>
      </w:r>
      <w:r w:rsidR="00850961" w:rsidRPr="004F1861">
        <w:rPr>
          <w:rFonts w:cs="Times New Roman"/>
        </w:rPr>
        <w:t>PCFs</w:t>
      </w:r>
      <w:r w:rsidR="00326EDE" w:rsidRPr="004F1861">
        <w:rPr>
          <w:rFonts w:cs="Times New Roman"/>
        </w:rPr>
        <w:t xml:space="preserve"> </w:t>
      </w:r>
      <w:r w:rsidR="005E4DD5" w:rsidRPr="004F1861">
        <w:rPr>
          <w:rFonts w:cs="Times New Roman"/>
        </w:rPr>
        <w:t>design</w:t>
      </w:r>
      <w:r w:rsidR="00326EDE" w:rsidRPr="004F1861">
        <w:rPr>
          <w:rFonts w:cs="Times New Roman"/>
        </w:rPr>
        <w:t>ed</w:t>
      </w:r>
      <w:r w:rsidR="005E4DD5" w:rsidRPr="004F1861">
        <w:rPr>
          <w:rFonts w:cs="Times New Roman"/>
        </w:rPr>
        <w:t xml:space="preserve"> for evaluating the </w:t>
      </w:r>
      <w:r w:rsidR="00A549F4" w:rsidRPr="004F1861">
        <w:rPr>
          <w:rFonts w:eastAsiaTheme="minorEastAsia"/>
        </w:rPr>
        <w:t>e</w:t>
      </w:r>
      <w:r w:rsidR="005E4DD5" w:rsidRPr="004F1861">
        <w:rPr>
          <w:rFonts w:eastAsiaTheme="minorEastAsia"/>
        </w:rPr>
        <w:t xml:space="preserve">ffect of </w:t>
      </w:r>
      <w:r w:rsidR="00381A85" w:rsidRPr="004F1861">
        <w:rPr>
          <w:rFonts w:eastAsiaTheme="minorEastAsia"/>
        </w:rPr>
        <w:t xml:space="preserve">the </w:t>
      </w:r>
      <w:proofErr w:type="spellStart"/>
      <w:r w:rsidR="00381A85" w:rsidRPr="004F1861">
        <w:rPr>
          <w:rFonts w:eastAsiaTheme="minorEastAsia"/>
          <w:i/>
          <w:iCs/>
        </w:rPr>
        <w:t>T</w:t>
      </w:r>
      <w:r w:rsidR="00381A85" w:rsidRPr="004F1861">
        <w:rPr>
          <w:rFonts w:eastAsiaTheme="minorEastAsia"/>
          <w:vertAlign w:val="subscript"/>
        </w:rPr>
        <w:t>g</w:t>
      </w:r>
      <w:proofErr w:type="spellEnd"/>
      <w:r w:rsidR="00381A85" w:rsidRPr="004F1861">
        <w:rPr>
          <w:rFonts w:eastAsiaTheme="minorEastAsia"/>
        </w:rPr>
        <w:t xml:space="preserve"> value of the </w:t>
      </w:r>
      <w:r w:rsidR="005E4DD5" w:rsidRPr="004F1861">
        <w:rPr>
          <w:rFonts w:eastAsiaTheme="minorEastAsia"/>
        </w:rPr>
        <w:t xml:space="preserve">supporting material </w:t>
      </w:r>
      <w:r w:rsidR="00742E8B" w:rsidRPr="004F1861">
        <w:rPr>
          <w:rFonts w:eastAsiaTheme="minorEastAsia"/>
        </w:rPr>
        <w:t>on PCM phase change performance</w:t>
      </w:r>
      <w:r w:rsidR="00FB0CAE" w:rsidRPr="004F1861">
        <w:rPr>
          <w:rFonts w:eastAsiaTheme="minorEastAsia"/>
        </w:rPr>
        <w:t xml:space="preserve"> and </w:t>
      </w:r>
      <w:r w:rsidR="00F05B31" w:rsidRPr="004F1861">
        <w:rPr>
          <w:rFonts w:eastAsiaTheme="minorEastAsia"/>
        </w:rPr>
        <w:t xml:space="preserve">(b) </w:t>
      </w:r>
      <w:r w:rsidR="00FB0CAE" w:rsidRPr="004F1861">
        <w:rPr>
          <w:rFonts w:eastAsiaTheme="minorEastAsia"/>
        </w:rPr>
        <w:t xml:space="preserve">the specific properties of selected supporting material </w:t>
      </w:r>
      <w:r w:rsidR="0066055B" w:rsidRPr="004F1861">
        <w:rPr>
          <w:rFonts w:eastAsiaTheme="minorEastAsia"/>
        </w:rPr>
        <w:t xml:space="preserve">(L-PLA) </w:t>
      </w:r>
      <w:r w:rsidR="00FB0CAE" w:rsidRPr="004F1861">
        <w:rPr>
          <w:rFonts w:eastAsiaTheme="minorEastAsia"/>
        </w:rPr>
        <w:t>and phase change material</w:t>
      </w:r>
      <w:r w:rsidR="0066055B" w:rsidRPr="004F1861">
        <w:rPr>
          <w:rFonts w:eastAsiaTheme="minorEastAsia"/>
        </w:rPr>
        <w:t>s (PEG6k and PEG1k)</w:t>
      </w:r>
      <w:r w:rsidR="00FB0CAE" w:rsidRPr="004F1861">
        <w:rPr>
          <w:rFonts w:eastAsiaTheme="minorEastAsia"/>
        </w:rPr>
        <w:t>.</w:t>
      </w:r>
      <w:r w:rsidR="00DC0E11" w:rsidRPr="004F1861">
        <w:rPr>
          <w:rFonts w:eastAsiaTheme="minorEastAsia"/>
        </w:rPr>
        <w:t xml:space="preserve"> </w:t>
      </w:r>
      <w:proofErr w:type="spellStart"/>
      <w:r w:rsidR="00DC0E11" w:rsidRPr="004F1861">
        <w:rPr>
          <w:rFonts w:eastAsiaTheme="minorEastAsia"/>
          <w:i/>
          <w:iCs/>
        </w:rPr>
        <w:t>T</w:t>
      </w:r>
      <w:r w:rsidR="00DC0E11" w:rsidRPr="004F1861">
        <w:rPr>
          <w:rFonts w:eastAsiaTheme="minorEastAsia"/>
          <w:vertAlign w:val="subscript"/>
        </w:rPr>
        <w:t>g</w:t>
      </w:r>
      <w:proofErr w:type="spellEnd"/>
      <w:r w:rsidR="00DC0E11" w:rsidRPr="004F1861">
        <w:rPr>
          <w:rFonts w:eastAsiaTheme="minorEastAsia"/>
          <w:vertAlign w:val="subscript"/>
        </w:rPr>
        <w:t xml:space="preserve"> </w:t>
      </w:r>
      <w:r w:rsidR="00DC0E11" w:rsidRPr="004F1861">
        <w:rPr>
          <w:rFonts w:eastAsiaTheme="minorEastAsia"/>
        </w:rPr>
        <w:t>–</w:t>
      </w:r>
      <w:r w:rsidR="001964D5" w:rsidRPr="004F1861">
        <w:rPr>
          <w:rFonts w:eastAsiaTheme="minorEastAsia"/>
        </w:rPr>
        <w:t xml:space="preserve"> </w:t>
      </w:r>
      <w:r w:rsidR="00DC0E11" w:rsidRPr="004F1861">
        <w:rPr>
          <w:rFonts w:eastAsiaTheme="minorEastAsia"/>
        </w:rPr>
        <w:t xml:space="preserve">glass transition temperature, </w:t>
      </w:r>
      <w:r w:rsidR="0019358A" w:rsidRPr="004F1861">
        <w:rPr>
          <w:rFonts w:eastAsiaTheme="minorEastAsia"/>
          <w:i/>
          <w:iCs/>
        </w:rPr>
        <w:t>T</w:t>
      </w:r>
      <w:r w:rsidR="0019358A" w:rsidRPr="004F1861">
        <w:rPr>
          <w:rFonts w:eastAsiaTheme="minorEastAsia"/>
          <w:vertAlign w:val="subscript"/>
        </w:rPr>
        <w:t xml:space="preserve">m </w:t>
      </w:r>
      <w:r w:rsidR="0019358A" w:rsidRPr="004F1861">
        <w:rPr>
          <w:rFonts w:eastAsiaTheme="minorEastAsia"/>
        </w:rPr>
        <w:t xml:space="preserve">– melting temperature, </w:t>
      </w:r>
      <w:r w:rsidR="0019358A" w:rsidRPr="004F1861">
        <w:rPr>
          <w:rFonts w:eastAsiaTheme="minorEastAsia"/>
          <w:i/>
          <w:iCs/>
        </w:rPr>
        <w:t>T</w:t>
      </w:r>
      <w:r w:rsidR="0019358A" w:rsidRPr="004F1861">
        <w:rPr>
          <w:rFonts w:eastAsiaTheme="minorEastAsia"/>
          <w:vertAlign w:val="subscript"/>
        </w:rPr>
        <w:t xml:space="preserve">c </w:t>
      </w:r>
      <w:r w:rsidR="0019358A" w:rsidRPr="004F1861">
        <w:rPr>
          <w:rFonts w:eastAsiaTheme="minorEastAsia"/>
        </w:rPr>
        <w:t xml:space="preserve">– </w:t>
      </w:r>
      <w:r w:rsidR="00DC0E11" w:rsidRPr="004F1861">
        <w:rPr>
          <w:rFonts w:eastAsiaTheme="minorEastAsia"/>
        </w:rPr>
        <w:t>crystallization</w:t>
      </w:r>
      <w:r w:rsidR="0019358A" w:rsidRPr="004F1861">
        <w:rPr>
          <w:rFonts w:eastAsiaTheme="minorEastAsia"/>
        </w:rPr>
        <w:t xml:space="preserve"> temperature</w:t>
      </w:r>
      <w:r w:rsidR="00DC0E11" w:rsidRPr="004F1861">
        <w:rPr>
          <w:rFonts w:eastAsiaTheme="minorEastAsia"/>
        </w:rPr>
        <w:t>.</w:t>
      </w:r>
    </w:p>
    <w:p w14:paraId="0092C28C" w14:textId="2717460C" w:rsidR="00CA0EAF" w:rsidRPr="004F1861" w:rsidRDefault="00CA0EAF" w:rsidP="00910748">
      <w:pPr>
        <w:rPr>
          <w:rFonts w:eastAsiaTheme="minorEastAsia" w:cs="Times New Roman"/>
          <w:szCs w:val="24"/>
        </w:rPr>
      </w:pPr>
    </w:p>
    <w:p w14:paraId="42E6FAB9" w14:textId="4C8738DD" w:rsidR="00A60A08" w:rsidRPr="004F1861" w:rsidRDefault="00A60A08" w:rsidP="005005E2">
      <w:pPr>
        <w:ind w:firstLineChars="100" w:firstLine="240"/>
        <w:rPr>
          <w:rFonts w:eastAsiaTheme="minorEastAsia" w:cs="Times New Roman"/>
          <w:szCs w:val="24"/>
        </w:rPr>
      </w:pPr>
      <w:r w:rsidRPr="004F1861">
        <w:rPr>
          <w:rFonts w:eastAsiaTheme="minorEastAsia" w:cs="Times New Roman" w:hint="eastAsia"/>
          <w:szCs w:val="24"/>
        </w:rPr>
        <w:t>P</w:t>
      </w:r>
      <w:r w:rsidRPr="004F1861">
        <w:rPr>
          <w:rFonts w:eastAsiaTheme="minorEastAsia" w:cs="Times New Roman"/>
          <w:szCs w:val="24"/>
        </w:rPr>
        <w:t xml:space="preserve">LA is </w:t>
      </w:r>
      <w:r w:rsidR="00B71922" w:rsidRPr="004F1861">
        <w:rPr>
          <w:rFonts w:eastAsiaTheme="minorEastAsia" w:cs="Times New Roman"/>
          <w:szCs w:val="24"/>
        </w:rPr>
        <w:t>a</w:t>
      </w:r>
      <w:r w:rsidRPr="004F1861">
        <w:rPr>
          <w:rFonts w:eastAsiaTheme="minorEastAsia" w:cs="Times New Roman"/>
          <w:szCs w:val="24"/>
        </w:rPr>
        <w:t xml:space="preserve"> biodegradable, environmentally friendly</w:t>
      </w:r>
      <w:r w:rsidR="00B71922" w:rsidRPr="004F1861">
        <w:rPr>
          <w:rFonts w:eastAsiaTheme="minorEastAsia" w:cs="Times New Roman"/>
          <w:szCs w:val="24"/>
        </w:rPr>
        <w:t xml:space="preserve"> polymer</w:t>
      </w:r>
      <w:r w:rsidR="00F550C8" w:rsidRPr="004F1861">
        <w:rPr>
          <w:rFonts w:eastAsiaTheme="minorEastAsia" w:cs="Times New Roman"/>
          <w:szCs w:val="24"/>
        </w:rPr>
        <w:t xml:space="preserve"> that has been exploited in many systems</w:t>
      </w:r>
      <w:r w:rsidR="0092558E" w:rsidRPr="004F1861">
        <w:rPr>
          <w:rFonts w:eastAsiaTheme="minorEastAsia" w:cs="Times New Roman"/>
          <w:szCs w:val="24"/>
        </w:rPr>
        <w:t xml:space="preserve"> </w:t>
      </w:r>
      <w:r w:rsidR="006C02D9" w:rsidRPr="004F1861">
        <w:rPr>
          <w:rFonts w:eastAsiaTheme="minorEastAsia" w:cs="Times New Roman"/>
          <w:szCs w:val="24"/>
        </w:rPr>
        <w:fldChar w:fldCharType="begin">
          <w:fldData xml:space="preserve">PEVuZE5vdGU+PENpdGU+PEF1dGhvcj5Lb25ncHJheW9vbjwvQXV0aG9yPjxZZWFyPjIwMjI8L1ll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</w:fldData>
        </w:fldChar>
      </w:r>
      <w:r w:rsidR="00D279AA" w:rsidRPr="004F1861">
        <w:rPr>
          <w:rFonts w:eastAsiaTheme="minorEastAsia" w:cs="Times New Roman"/>
          <w:szCs w:val="24"/>
        </w:rPr>
        <w:instrText xml:space="preserve"> ADDIN EN.CITE </w:instrText>
      </w:r>
      <w:r w:rsidR="00D279AA" w:rsidRPr="004F1861">
        <w:rPr>
          <w:rFonts w:eastAsiaTheme="minorEastAsia" w:cs="Times New Roman"/>
          <w:szCs w:val="24"/>
        </w:rPr>
        <w:fldChar w:fldCharType="begin">
          <w:fldData xml:space="preserve">PEVuZE5vdGU+PENpdGU+PEF1dGhvcj5Lb25ncHJheW9vbjwvQXV0aG9yPjxZZWFyPjIwMjI8L1ll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</w:fldData>
        </w:fldChar>
      </w:r>
      <w:r w:rsidR="00D279AA" w:rsidRPr="004F1861">
        <w:rPr>
          <w:rFonts w:eastAsiaTheme="minorEastAsia" w:cs="Times New Roman"/>
          <w:szCs w:val="24"/>
        </w:rPr>
        <w:instrText xml:space="preserve"> ADDIN EN.CITE.DATA </w:instrText>
      </w:r>
      <w:r w:rsidR="00D279AA" w:rsidRPr="004F1861">
        <w:rPr>
          <w:rFonts w:eastAsiaTheme="minorEastAsia" w:cs="Times New Roman"/>
          <w:szCs w:val="24"/>
        </w:rPr>
      </w:r>
      <w:r w:rsidR="00D279AA" w:rsidRPr="004F1861">
        <w:rPr>
          <w:rFonts w:eastAsiaTheme="minorEastAsia" w:cs="Times New Roman"/>
          <w:szCs w:val="24"/>
        </w:rPr>
        <w:fldChar w:fldCharType="end"/>
      </w:r>
      <w:r w:rsidR="006C02D9" w:rsidRPr="004F1861">
        <w:rPr>
          <w:rFonts w:eastAsiaTheme="minorEastAsia" w:cs="Times New Roman"/>
          <w:szCs w:val="24"/>
        </w:rPr>
      </w:r>
      <w:r w:rsidR="006C02D9" w:rsidRPr="004F1861">
        <w:rPr>
          <w:rFonts w:eastAsiaTheme="minorEastAsia" w:cs="Times New Roman"/>
          <w:szCs w:val="24"/>
        </w:rPr>
        <w:fldChar w:fldCharType="separate"/>
      </w:r>
      <w:r w:rsidR="00D279AA" w:rsidRPr="004F1861">
        <w:rPr>
          <w:rFonts w:eastAsiaTheme="minorEastAsia" w:cs="Times New Roman"/>
          <w:noProof/>
          <w:szCs w:val="24"/>
        </w:rPr>
        <w:t>[53-55]</w:t>
      </w:r>
      <w:r w:rsidR="006C02D9" w:rsidRPr="004F1861">
        <w:rPr>
          <w:rFonts w:eastAsiaTheme="minorEastAsia" w:cs="Times New Roman"/>
          <w:szCs w:val="24"/>
        </w:rPr>
        <w:fldChar w:fldCharType="end"/>
      </w:r>
      <w:r w:rsidR="005B48B0" w:rsidRPr="004F1861">
        <w:rPr>
          <w:rFonts w:eastAsiaTheme="minorEastAsia" w:cs="Times New Roman"/>
          <w:szCs w:val="24"/>
        </w:rPr>
        <w:t>.</w:t>
      </w:r>
      <w:r w:rsidR="00EF493A" w:rsidRPr="004F1861">
        <w:rPr>
          <w:rFonts w:eastAsiaTheme="minorEastAsia" w:cs="Times New Roman"/>
          <w:szCs w:val="24"/>
        </w:rPr>
        <w:t xml:space="preserve"> </w:t>
      </w:r>
      <w:r w:rsidR="007F6A42" w:rsidRPr="004F1861">
        <w:rPr>
          <w:rFonts w:eastAsiaTheme="minorEastAsia" w:cs="Times New Roman"/>
          <w:szCs w:val="24"/>
        </w:rPr>
        <w:t>In</w:t>
      </w:r>
      <w:r w:rsidR="00AD635B" w:rsidRPr="004F1861">
        <w:rPr>
          <w:rFonts w:eastAsiaTheme="minorEastAsia" w:cs="Times New Roman"/>
          <w:szCs w:val="24"/>
        </w:rPr>
        <w:t xml:space="preserve"> this</w:t>
      </w:r>
      <w:r w:rsidR="007F6A42" w:rsidRPr="004F1861">
        <w:rPr>
          <w:rFonts w:eastAsiaTheme="minorEastAsia" w:cs="Times New Roman"/>
          <w:szCs w:val="24"/>
        </w:rPr>
        <w:t xml:space="preserve"> </w:t>
      </w:r>
      <w:r w:rsidR="00F550C8" w:rsidRPr="004F1861">
        <w:rPr>
          <w:rFonts w:eastAsiaTheme="minorEastAsia" w:cs="Times New Roman"/>
          <w:szCs w:val="24"/>
        </w:rPr>
        <w:t>part of our study</w:t>
      </w:r>
      <w:r w:rsidR="007F6A42" w:rsidRPr="004F1861">
        <w:rPr>
          <w:rFonts w:eastAsiaTheme="minorEastAsia" w:cs="Times New Roman"/>
          <w:szCs w:val="24"/>
        </w:rPr>
        <w:t>, semi-crystalline L-PLA was selected as supporting material</w:t>
      </w:r>
      <w:r w:rsidR="009C1230" w:rsidRPr="004F1861">
        <w:rPr>
          <w:rFonts w:eastAsiaTheme="minorEastAsia" w:cs="Times New Roman"/>
          <w:szCs w:val="24"/>
        </w:rPr>
        <w:t xml:space="preserve">. </w:t>
      </w:r>
      <w:r w:rsidR="004840A8" w:rsidRPr="004F1861">
        <w:rPr>
          <w:rFonts w:eastAsiaTheme="minorEastAsia" w:cs="Times New Roman"/>
          <w:szCs w:val="24"/>
        </w:rPr>
        <w:t xml:space="preserve">PEG is a widely used PCM with controllable phase change temperature by adjusting PEG </w:t>
      </w:r>
      <w:r w:rsidR="004840A8" w:rsidRPr="004F1861">
        <w:rPr>
          <w:rFonts w:eastAsiaTheme="minorEastAsia" w:cs="Times New Roman"/>
          <w:i/>
          <w:iCs/>
          <w:szCs w:val="24"/>
        </w:rPr>
        <w:t>M</w:t>
      </w:r>
      <w:r w:rsidR="004840A8" w:rsidRPr="004F1861">
        <w:rPr>
          <w:rFonts w:eastAsiaTheme="minorEastAsia" w:cs="Times New Roman"/>
          <w:szCs w:val="24"/>
          <w:vertAlign w:val="subscript"/>
        </w:rPr>
        <w:t>w</w:t>
      </w:r>
      <w:r w:rsidR="0092558E" w:rsidRPr="004F1861">
        <w:rPr>
          <w:rFonts w:eastAsiaTheme="minorEastAsia" w:cs="Times New Roman"/>
          <w:szCs w:val="24"/>
        </w:rPr>
        <w:t xml:space="preserve"> </w:t>
      </w:r>
      <w:r w:rsidR="0092558E" w:rsidRPr="004F1861">
        <w:rPr>
          <w:rFonts w:eastAsiaTheme="minorEastAsia" w:cs="Times New Roman"/>
          <w:szCs w:val="24"/>
        </w:rPr>
        <w:fldChar w:fldCharType="begin"/>
      </w:r>
      <w:r w:rsidR="006F22B9" w:rsidRPr="004F1861">
        <w:rPr>
          <w:rFonts w:eastAsiaTheme="minorEastAsia" w:cs="Times New Roman"/>
          <w:szCs w:val="24"/>
        </w:rPr>
        <w:instrText xml:space="preserve"> ADDIN EN.CITE &lt;EndNote&gt;&lt;Cite&gt;&lt;Author&gt;Chen&lt;/Author&gt;&lt;Year&gt;2009&lt;/Year&gt;&lt;RecNum&gt;292&lt;/RecNum&gt;&lt;DisplayText&gt;[25]&lt;/DisplayText&gt;&lt;record&gt;&lt;rec-number&gt;292&lt;/rec-number&gt;&lt;foreign-keys&gt;&lt;key app="EN" db-id="90raapa2idwadve9adcv2psq9azrrt5epwa0" timestamp="1664793395"&gt;292&lt;/key&gt;&lt;/foreign-keys&gt;&lt;ref-type name="Journal Article"&gt;17&lt;/ref-type&gt;&lt;contributors&gt;&lt;authors&gt;&lt;author&gt;Chen, C. Z.&lt;/author&gt;&lt;author&gt;Wang, L. G.&lt;/author&gt;&lt;author&gt;Huang, Y.&lt;/author&gt;&lt;/authors&gt;&lt;/contributors&gt;&lt;titles&gt;&lt;title&gt;Role of M-n of PEG in the Morphology and Properties of Electrospun PEG/CA Composite Fibers for Thermal Energy Storage&lt;/title&gt;&lt;secondary-title&gt;Aiche Journal&lt;/secondary-title&gt;&lt;/titles&gt;&lt;periodical&gt;&lt;full-title&gt;Aiche Journal&lt;/full-title&gt;&lt;abbr-1&gt;AlChE J.&lt;/abbr-1&gt;&lt;/periodical&gt;&lt;pages&gt;820-827&lt;/pages&gt;&lt;volume&gt;55&lt;/volume&gt;&lt;number&gt;3&lt;/number&gt;&lt;dates&gt;&lt;year&gt;2009&lt;/year&gt;&lt;pub-dates&gt;&lt;date&gt;Mar&lt;/date&gt;&lt;/pub-dates&gt;&lt;/dates&gt;&lt;isbn&gt;0001-1541&lt;/isbn&gt;&lt;accession-num&gt;WOS:000263980300023&lt;/accession-num&gt;&lt;urls&gt;&lt;related-urls&gt;&lt;url&gt;&amp;lt;Go to ISI&amp;gt;://WOS:000263980300023&lt;/url&gt;&lt;/related-urls&gt;&lt;/urls&gt;&lt;electronic-resource-num&gt;10.1002/aic.11708&lt;/electronic-resource-num&gt;&lt;/record&gt;&lt;/Cite&gt;&lt;/EndNote&gt;</w:instrText>
      </w:r>
      <w:r w:rsidR="0092558E" w:rsidRPr="004F1861">
        <w:rPr>
          <w:rFonts w:eastAsiaTheme="minorEastAsia" w:cs="Times New Roman"/>
          <w:szCs w:val="24"/>
        </w:rPr>
        <w:fldChar w:fldCharType="separate"/>
      </w:r>
      <w:r w:rsidR="006F22B9" w:rsidRPr="004F1861">
        <w:rPr>
          <w:rFonts w:eastAsiaTheme="minorEastAsia" w:cs="Times New Roman"/>
          <w:noProof/>
          <w:szCs w:val="24"/>
        </w:rPr>
        <w:t>[25]</w:t>
      </w:r>
      <w:r w:rsidR="0092558E" w:rsidRPr="004F1861">
        <w:rPr>
          <w:rFonts w:eastAsiaTheme="minorEastAsia" w:cs="Times New Roman"/>
          <w:szCs w:val="24"/>
        </w:rPr>
        <w:fldChar w:fldCharType="end"/>
      </w:r>
      <w:r w:rsidR="004840A8" w:rsidRPr="004F1861">
        <w:rPr>
          <w:rFonts w:eastAsiaTheme="minorEastAsia" w:cs="Times New Roman"/>
          <w:szCs w:val="24"/>
        </w:rPr>
        <w:t xml:space="preserve">. </w:t>
      </w:r>
      <w:r w:rsidR="006E53D5" w:rsidRPr="004F1861">
        <w:rPr>
          <w:rFonts w:eastAsiaTheme="minorEastAsia" w:cs="Times New Roman"/>
          <w:szCs w:val="24"/>
        </w:rPr>
        <w:t>Therefore</w:t>
      </w:r>
      <w:r w:rsidR="001140BB" w:rsidRPr="004F1861">
        <w:rPr>
          <w:rFonts w:eastAsiaTheme="minorEastAsia" w:cs="Times New Roman"/>
          <w:szCs w:val="24"/>
        </w:rPr>
        <w:t>, PEG1k and PEG6k wer</w:t>
      </w:r>
      <w:r w:rsidR="00266636" w:rsidRPr="004F1861">
        <w:rPr>
          <w:rFonts w:eastAsiaTheme="minorEastAsia" w:cs="Times New Roman"/>
          <w:szCs w:val="24"/>
        </w:rPr>
        <w:t xml:space="preserve">e </w:t>
      </w:r>
      <w:r w:rsidR="00962D83" w:rsidRPr="004F1861">
        <w:rPr>
          <w:rFonts w:eastAsiaTheme="minorEastAsia" w:cs="Times New Roman"/>
          <w:szCs w:val="24"/>
        </w:rPr>
        <w:t xml:space="preserve">selected </w:t>
      </w:r>
      <w:r w:rsidR="006E53D5" w:rsidRPr="004F1861">
        <w:rPr>
          <w:rFonts w:eastAsiaTheme="minorEastAsia" w:cs="Times New Roman"/>
          <w:szCs w:val="24"/>
        </w:rPr>
        <w:t xml:space="preserve">to meet the </w:t>
      </w:r>
      <w:r w:rsidR="00962D83" w:rsidRPr="004F1861">
        <w:rPr>
          <w:rFonts w:eastAsiaTheme="minorEastAsia" w:cs="Times New Roman"/>
          <w:i/>
          <w:iCs/>
          <w:szCs w:val="24"/>
        </w:rPr>
        <w:t>T</w:t>
      </w:r>
      <w:r w:rsidR="00962D83" w:rsidRPr="004F1861">
        <w:rPr>
          <w:rFonts w:eastAsiaTheme="minorEastAsia" w:cs="Times New Roman"/>
          <w:szCs w:val="24"/>
          <w:vertAlign w:val="subscript"/>
        </w:rPr>
        <w:t>c</w:t>
      </w:r>
      <w:r w:rsidR="00962D83" w:rsidRPr="004F1861">
        <w:rPr>
          <w:rFonts w:eastAsiaTheme="minorEastAsia" w:cs="Times New Roman"/>
          <w:szCs w:val="24"/>
        </w:rPr>
        <w:t xml:space="preserve"> and </w:t>
      </w:r>
      <w:r w:rsidR="00962D83" w:rsidRPr="004F1861">
        <w:rPr>
          <w:rFonts w:eastAsiaTheme="minorEastAsia" w:cs="Times New Roman"/>
          <w:i/>
          <w:iCs/>
          <w:szCs w:val="24"/>
        </w:rPr>
        <w:t>T</w:t>
      </w:r>
      <w:r w:rsidR="00962D83" w:rsidRPr="004F1861">
        <w:rPr>
          <w:rFonts w:eastAsiaTheme="minorEastAsia" w:cs="Times New Roman"/>
          <w:szCs w:val="24"/>
          <w:vertAlign w:val="subscript"/>
        </w:rPr>
        <w:t>m</w:t>
      </w:r>
      <w:r w:rsidR="00962D83" w:rsidRPr="004F1861">
        <w:rPr>
          <w:rFonts w:eastAsiaTheme="minorEastAsia" w:cs="Times New Roman"/>
          <w:szCs w:val="24"/>
        </w:rPr>
        <w:t xml:space="preserve"> </w:t>
      </w:r>
      <w:r w:rsidR="006E53D5" w:rsidRPr="004F1861">
        <w:rPr>
          <w:rFonts w:eastAsiaTheme="minorEastAsia" w:cs="Times New Roman"/>
          <w:szCs w:val="24"/>
        </w:rPr>
        <w:t>requirement</w:t>
      </w:r>
      <w:r w:rsidR="00962D83" w:rsidRPr="004F1861">
        <w:rPr>
          <w:rFonts w:eastAsiaTheme="minorEastAsia" w:cs="Times New Roman"/>
          <w:szCs w:val="24"/>
        </w:rPr>
        <w:t>s</w:t>
      </w:r>
      <w:r w:rsidR="006E53D5" w:rsidRPr="004F1861">
        <w:rPr>
          <w:rFonts w:eastAsiaTheme="minorEastAsia" w:cs="Times New Roman"/>
          <w:szCs w:val="24"/>
        </w:rPr>
        <w:t xml:space="preserve"> </w:t>
      </w:r>
      <w:r w:rsidR="00962D83" w:rsidRPr="004F1861">
        <w:rPr>
          <w:rFonts w:eastAsiaTheme="minorEastAsia" w:cs="Times New Roman"/>
          <w:szCs w:val="24"/>
        </w:rPr>
        <w:t>of the</w:t>
      </w:r>
      <w:r w:rsidR="006E53D5" w:rsidRPr="004F1861">
        <w:rPr>
          <w:rFonts w:eastAsiaTheme="minorEastAsia" w:cs="Times New Roman"/>
          <w:szCs w:val="24"/>
        </w:rPr>
        <w:t xml:space="preserve"> </w:t>
      </w:r>
      <w:r w:rsidR="00962D83" w:rsidRPr="004F1861">
        <w:rPr>
          <w:rFonts w:eastAsiaTheme="minorEastAsia" w:cs="Times New Roman"/>
          <w:szCs w:val="24"/>
        </w:rPr>
        <w:t xml:space="preserve">PCM (see </w:t>
      </w:r>
      <w:r w:rsidR="00962D83" w:rsidRPr="004F1861">
        <w:rPr>
          <w:rFonts w:eastAsia="SimSun" w:cs="Times New Roman"/>
          <w:color w:val="0000FF"/>
          <w:szCs w:val="24"/>
        </w:rPr>
        <w:t>Figure 2b</w:t>
      </w:r>
      <w:r w:rsidR="00962D83" w:rsidRPr="004F1861">
        <w:rPr>
          <w:rFonts w:eastAsiaTheme="minorEastAsia" w:cs="Times New Roman"/>
          <w:szCs w:val="24"/>
        </w:rPr>
        <w:t>)</w:t>
      </w:r>
      <w:r w:rsidR="006E53D5" w:rsidRPr="004F1861">
        <w:rPr>
          <w:rFonts w:eastAsiaTheme="minorEastAsia" w:cs="Times New Roman"/>
          <w:szCs w:val="24"/>
        </w:rPr>
        <w:t>.</w:t>
      </w:r>
      <w:r w:rsidR="002640B7" w:rsidRPr="004F1861">
        <w:rPr>
          <w:rFonts w:cs="Times New Roman"/>
        </w:rPr>
        <w:t xml:space="preserve"> </w:t>
      </w:r>
      <w:r w:rsidR="00962D83" w:rsidRPr="004F1861">
        <w:rPr>
          <w:rFonts w:cs="Times New Roman"/>
        </w:rPr>
        <w:t xml:space="preserve">The </w:t>
      </w:r>
      <w:r w:rsidR="004D732C" w:rsidRPr="004F1861">
        <w:rPr>
          <w:rFonts w:cs="Times New Roman"/>
        </w:rPr>
        <w:t xml:space="preserve">measured </w:t>
      </w:r>
      <m:oMath>
        <m:sSubSup>
          <m:sSubSupPr>
            <m:ctrlPr>
              <w:rPr>
                <w:rFonts w:ascii="Cambria Math" w:hAnsi="Cambria Math" w:cs="Times New Roman"/>
                <w:i/>
              </w:rPr>
            </m:ctrlPr>
          </m:sSubSupPr>
          <m:e>
            <m:r>
              <m:rPr>
                <m:nor/>
              </m:rPr>
              <w:rPr>
                <w:rFonts w:cs="Times New Roman"/>
                <w:i/>
                <w:iCs/>
              </w:rPr>
              <m:t>T</m:t>
            </m:r>
          </m:e>
          <m:sub>
            <m:r>
              <m:rPr>
                <m:nor/>
              </m:rPr>
              <w:rPr>
                <w:rFonts w:cs="Times New Roman"/>
              </w:rPr>
              <m:t>g</m:t>
            </m:r>
          </m:sub>
          <m:sup>
            <m:r>
              <m:rPr>
                <m:nor/>
              </m:rPr>
              <w:rPr>
                <w:rFonts w:cs="Times New Roman"/>
              </w:rPr>
              <m:t>PLA</m:t>
            </m:r>
          </m:sup>
        </m:sSubSup>
      </m:oMath>
      <w:r w:rsidR="00D54E61" w:rsidRPr="004F1861">
        <w:rPr>
          <w:rFonts w:ascii="Cambria Math" w:eastAsiaTheme="minorEastAsia" w:hAnsi="Cambria Math" w:cs="Times New Roman" w:hint="eastAsia"/>
          <w:iCs/>
        </w:rPr>
        <w:t xml:space="preserve"> </w:t>
      </w:r>
      <w:r w:rsidR="00962D83" w:rsidRPr="004F1861">
        <w:rPr>
          <w:rFonts w:eastAsiaTheme="minorEastAsia" w:cs="Times New Roman"/>
          <w:szCs w:val="24"/>
        </w:rPr>
        <w:t xml:space="preserve">values can be found </w:t>
      </w:r>
      <w:r w:rsidR="00D54E61" w:rsidRPr="004F1861">
        <w:rPr>
          <w:rFonts w:eastAsiaTheme="minorEastAsia" w:cs="Times New Roman"/>
          <w:szCs w:val="24"/>
        </w:rPr>
        <w:t>in</w:t>
      </w:r>
      <w:r w:rsidR="00962D83" w:rsidRPr="004F1861">
        <w:rPr>
          <w:rFonts w:eastAsiaTheme="minorEastAsia" w:cs="Times New Roman"/>
          <w:szCs w:val="24"/>
        </w:rPr>
        <w:t xml:space="preserve"> the</w:t>
      </w:r>
      <w:r w:rsidR="00D54E61" w:rsidRPr="004F1861">
        <w:rPr>
          <w:rFonts w:eastAsiaTheme="minorEastAsia" w:cs="Times New Roman"/>
          <w:szCs w:val="24"/>
        </w:rPr>
        <w:t xml:space="preserve"> </w:t>
      </w:r>
      <w:r w:rsidR="007163EC" w:rsidRPr="004F1861">
        <w:rPr>
          <w:rFonts w:eastAsiaTheme="minorEastAsia" w:cs="Times New Roman"/>
          <w:szCs w:val="24"/>
        </w:rPr>
        <w:t>SI</w:t>
      </w:r>
      <w:r w:rsidR="00AB440F" w:rsidRPr="004F1861">
        <w:rPr>
          <w:rFonts w:eastAsiaTheme="minorEastAsia" w:cs="Times New Roman"/>
          <w:szCs w:val="24"/>
        </w:rPr>
        <w:t>,</w:t>
      </w:r>
      <w:r w:rsidR="00D54E61" w:rsidRPr="004F1861">
        <w:rPr>
          <w:rFonts w:eastAsiaTheme="minorEastAsia" w:cs="Times New Roman"/>
          <w:szCs w:val="24"/>
        </w:rPr>
        <w:t xml:space="preserve"> </w:t>
      </w:r>
      <w:r w:rsidR="00F85021" w:rsidRPr="004F1861">
        <w:rPr>
          <w:rFonts w:eastAsia="SimSun" w:cs="Times New Roman"/>
          <w:color w:val="0000FF"/>
          <w:szCs w:val="24"/>
        </w:rPr>
        <w:t>Figure S2</w:t>
      </w:r>
      <w:r w:rsidR="004D732C" w:rsidRPr="004F1861">
        <w:rPr>
          <w:rFonts w:eastAsiaTheme="minorEastAsia" w:cs="Times New Roman"/>
          <w:szCs w:val="24"/>
        </w:rPr>
        <w:t>.</w:t>
      </w:r>
      <w:r w:rsidR="00754C84" w:rsidRPr="004F1861">
        <w:rPr>
          <w:rFonts w:eastAsiaTheme="minorEastAsia" w:cs="Times New Roman"/>
          <w:szCs w:val="24"/>
        </w:rPr>
        <w:t xml:space="preserve"> </w:t>
      </w:r>
      <w:r w:rsidR="00962D83" w:rsidRPr="004F1861">
        <w:rPr>
          <w:rFonts w:eastAsiaTheme="minorEastAsia" w:cs="Times New Roman"/>
          <w:szCs w:val="24"/>
        </w:rPr>
        <w:t>A relatively hig</w:t>
      </w:r>
      <w:r w:rsidR="00962D83" w:rsidRPr="004F1861">
        <w:rPr>
          <w:rFonts w:cs="Times New Roman"/>
        </w:rPr>
        <w:t xml:space="preserve">h </w:t>
      </w:r>
      <w:r w:rsidR="002640B7" w:rsidRPr="004F1861">
        <w:rPr>
          <w:rFonts w:cs="Times New Roman"/>
        </w:rPr>
        <w:t xml:space="preserve">ratio (50 wt.%) </w:t>
      </w:r>
      <w:r w:rsidR="00962D83" w:rsidRPr="004F1861">
        <w:rPr>
          <w:rFonts w:cs="Times New Roman"/>
        </w:rPr>
        <w:t xml:space="preserve">of </w:t>
      </w:r>
      <w:r w:rsidR="002640B7" w:rsidRPr="004F1861">
        <w:rPr>
          <w:rFonts w:cs="Times New Roman"/>
        </w:rPr>
        <w:t>PEG was loaded into PLA fibers</w:t>
      </w:r>
      <w:r w:rsidR="007A150E" w:rsidRPr="004F1861">
        <w:rPr>
          <w:rFonts w:cs="Times New Roman"/>
        </w:rPr>
        <w:t xml:space="preserve"> to avoid frustrated</w:t>
      </w:r>
      <w:r w:rsidR="00962D83" w:rsidRPr="004F1861">
        <w:rPr>
          <w:rFonts w:cs="Times New Roman"/>
        </w:rPr>
        <w:t xml:space="preserve"> </w:t>
      </w:r>
      <w:r w:rsidR="002640B7" w:rsidRPr="004F1861">
        <w:rPr>
          <w:rFonts w:cs="Times New Roman"/>
        </w:rPr>
        <w:t xml:space="preserve">crystallization, which was reported in </w:t>
      </w:r>
      <w:r w:rsidR="00AC54AC" w:rsidRPr="004F1861">
        <w:rPr>
          <w:rFonts w:cs="Times New Roman"/>
        </w:rPr>
        <w:t xml:space="preserve">systems with </w:t>
      </w:r>
      <w:r w:rsidR="002640B7" w:rsidRPr="004F1861">
        <w:rPr>
          <w:rFonts w:cs="Times New Roman"/>
        </w:rPr>
        <w:t>low PCM ratio (</w:t>
      </w:r>
      <w:r w:rsidR="002640B7" w:rsidRPr="004F1861">
        <w:rPr>
          <w:rFonts w:cs="Times New Roman" w:hint="eastAsia"/>
        </w:rPr>
        <w:t>≤</w:t>
      </w:r>
      <w:r w:rsidR="002640B7" w:rsidRPr="004F1861">
        <w:rPr>
          <w:rFonts w:cs="Times New Roman"/>
        </w:rPr>
        <w:t xml:space="preserve"> 20%)</w:t>
      </w:r>
      <w:r w:rsidR="00AC54AC" w:rsidRPr="004F1861">
        <w:rPr>
          <w:rFonts w:cs="Times New Roman"/>
        </w:rPr>
        <w:t xml:space="preserve"> and</w:t>
      </w:r>
      <w:r w:rsidR="002640B7" w:rsidRPr="004F1861">
        <w:rPr>
          <w:rFonts w:cs="Times New Roman"/>
        </w:rPr>
        <w:t xml:space="preserve"> </w:t>
      </w:r>
      <w:r w:rsidR="00AC54AC" w:rsidRPr="004F1861">
        <w:rPr>
          <w:rFonts w:cs="Times New Roman"/>
        </w:rPr>
        <w:t xml:space="preserve">shown to </w:t>
      </w:r>
      <w:r w:rsidR="002640B7" w:rsidRPr="004F1861">
        <w:rPr>
          <w:rFonts w:cs="Times New Roman"/>
        </w:rPr>
        <w:t>dramatically decrease</w:t>
      </w:r>
      <w:r w:rsidR="00AC54AC" w:rsidRPr="004F1861">
        <w:rPr>
          <w:rFonts w:cs="Times New Roman"/>
        </w:rPr>
        <w:t xml:space="preserve"> the</w:t>
      </w:r>
      <w:r w:rsidR="002640B7" w:rsidRPr="004F1861">
        <w:rPr>
          <w:rFonts w:cs="Times New Roman"/>
        </w:rPr>
        <w:t xml:space="preserve"> </w:t>
      </w:r>
      <w:r w:rsidR="002640B7" w:rsidRPr="004F1861">
        <w:rPr>
          <w:rFonts w:cs="Times New Roman"/>
          <w:szCs w:val="24"/>
        </w:rPr>
        <w:t>ΔH</w:t>
      </w:r>
      <w:r w:rsidR="00AC54AC" w:rsidRPr="004F1861">
        <w:rPr>
          <w:rFonts w:cs="Times New Roman"/>
          <w:szCs w:val="24"/>
        </w:rPr>
        <w:t xml:space="preserve"> value in PCFs</w:t>
      </w:r>
      <w:r w:rsidR="002640B7" w:rsidRPr="004F1861">
        <w:rPr>
          <w:rFonts w:cs="Times New Roman"/>
        </w:rPr>
        <w:t xml:space="preserve"> </w:t>
      </w:r>
      <w:r w:rsidR="002640B7" w:rsidRPr="004F1861">
        <w:rPr>
          <w:rFonts w:cs="Times New Roman"/>
        </w:rPr>
        <w:fldChar w:fldCharType="begin"/>
      </w:r>
      <w:r w:rsidR="006F22B9" w:rsidRPr="004F1861">
        <w:rPr>
          <w:rFonts w:cs="Times New Roman"/>
        </w:rPr>
        <w:instrText xml:space="preserve"> ADDIN EN.CITE &lt;EndNote&gt;&lt;Cite&gt;&lt;Author&gt;Samanta&lt;/Author&gt;&lt;Year&gt;2016&lt;/Year&gt;&lt;RecNum&gt;223&lt;/RecNum&gt;&lt;DisplayText&gt;[28]&lt;/DisplayText&gt;&lt;record&gt;&lt;rec-number&gt;223&lt;/rec-number&gt;&lt;foreign-keys&gt;&lt;key app="EN" db-id="90raapa2idwadve9adcv2psq9azrrt5epwa0" timestamp="1664793395"&gt;223&lt;/key&gt;&lt;/foreign-keys&gt;&lt;ref-type name="Journal Article"&gt;17&lt;/ref-type&gt;&lt;contributors&gt;&lt;authors&gt;&lt;author&gt;Samanta, Pratick&lt;/author&gt;&lt;author&gt;Thangapandian, V.&lt;/author&gt;&lt;author&gt;Singh, Sajan&lt;/author&gt;&lt;author&gt;Srivastava, Rajiv&lt;/author&gt;&lt;author&gt;Nandan, Bhanu&lt;/author&gt;&lt;author&gt;Liu, Chien-Liang&lt;/author&gt;&lt;author&gt;Chen, Hsin-Lung&lt;/author&gt;&lt;/authors&gt;&lt;/contributors&gt;&lt;titles&gt;&lt;title&gt;Crystallization behaviour of poly(ethylene oxide) under confinement in the electrospun nanofibers of polystyrene/poly(ethylene oxide) blends&lt;/title&gt;&lt;secondary-title&gt;Soft Matter&lt;/secondary-title&gt;&lt;/titles&gt;&lt;pages&gt;5110-5120&lt;/pages&gt;&lt;volume&gt;12&lt;/volume&gt;&lt;number&gt;23&lt;/number&gt;&lt;dates&gt;&lt;year&gt;2016&lt;/year&gt;&lt;pub-dates&gt;&lt;date&gt;2016&lt;/date&gt;&lt;/pub-dates&gt;&lt;/dates&gt;&lt;isbn&gt;1744-683X&lt;/isbn&gt;&lt;accession-num&gt;WOS:000378943700006&lt;/accession-num&gt;&lt;urls&gt;&lt;related-urls&gt;&lt;url&gt;&amp;lt;Go to ISI&amp;gt;://WOS:000378943700006&lt;/url&gt;&lt;url&gt;https://pubs.rsc.org/en/content/articlepdf/2016/sm/c6sm00648e&lt;/url&gt;&lt;/related-urls&gt;&lt;/urls&gt;&lt;electronic-resource-num&gt;10.1039/c6sm00648e&lt;/electronic-resource-num&gt;&lt;/record&gt;&lt;/Cite&gt;&lt;/EndNote&gt;</w:instrText>
      </w:r>
      <w:r w:rsidR="002640B7" w:rsidRPr="004F1861">
        <w:rPr>
          <w:rFonts w:cs="Times New Roman"/>
        </w:rPr>
        <w:fldChar w:fldCharType="separate"/>
      </w:r>
      <w:r w:rsidR="006F22B9" w:rsidRPr="004F1861">
        <w:rPr>
          <w:rFonts w:cs="Times New Roman"/>
          <w:noProof/>
        </w:rPr>
        <w:t>[28]</w:t>
      </w:r>
      <w:r w:rsidR="002640B7" w:rsidRPr="004F1861">
        <w:rPr>
          <w:rFonts w:cs="Times New Roman"/>
        </w:rPr>
        <w:fldChar w:fldCharType="end"/>
      </w:r>
      <w:r w:rsidR="002640B7" w:rsidRPr="004F1861">
        <w:rPr>
          <w:rFonts w:cs="Times New Roman"/>
        </w:rPr>
        <w:t>.</w:t>
      </w:r>
    </w:p>
    <w:p w14:paraId="3DE981D0" w14:textId="77777777" w:rsidR="00F22DA3" w:rsidRPr="004F1861" w:rsidRDefault="00F22DA3" w:rsidP="00910748">
      <w:pPr>
        <w:rPr>
          <w:rFonts w:eastAsiaTheme="minorEastAsia" w:cs="Times New Roman"/>
          <w:szCs w:val="24"/>
        </w:rPr>
      </w:pPr>
    </w:p>
    <w:p w14:paraId="24CE1AC1" w14:textId="2A7724DE" w:rsidR="00D20B70" w:rsidRPr="004F1861" w:rsidRDefault="003547ED" w:rsidP="00980F06">
      <w:pPr>
        <w:pStyle w:val="L2"/>
        <w:outlineLvl w:val="2"/>
      </w:pPr>
      <w:r w:rsidRPr="004F1861">
        <w:t>3.1</w:t>
      </w:r>
      <w:r w:rsidR="002D3B30" w:rsidRPr="004F1861">
        <w:t>.1</w:t>
      </w:r>
      <w:r w:rsidR="00DC4734" w:rsidRPr="004F1861">
        <w:t xml:space="preserve"> Fiber morphology</w:t>
      </w:r>
    </w:p>
    <w:p w14:paraId="6F42F0C4" w14:textId="77FF0ADB" w:rsidR="00C95060" w:rsidRPr="004F1861" w:rsidRDefault="00805094" w:rsidP="00C95060">
      <w:pPr>
        <w:ind w:firstLineChars="100" w:firstLine="240"/>
        <w:rPr>
          <w:rFonts w:eastAsiaTheme="minorEastAsia" w:cs="Times New Roman"/>
        </w:rPr>
      </w:pPr>
      <w:r w:rsidRPr="004F1861">
        <w:rPr>
          <w:rFonts w:eastAsiaTheme="minorEastAsia" w:cs="Times New Roman"/>
          <w:noProof/>
        </w:rPr>
        <w:lastRenderedPageBreak/>
        <w:drawing>
          <wp:inline distT="0" distB="0" distL="0" distR="0" wp14:anchorId="11CA8912" wp14:editId="3923674D">
            <wp:extent cx="5484306" cy="1981287"/>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1802" cy="1983995"/>
                    </a:xfrm>
                    <a:prstGeom prst="rect">
                      <a:avLst/>
                    </a:prstGeom>
                    <a:noFill/>
                  </pic:spPr>
                </pic:pic>
              </a:graphicData>
            </a:graphic>
          </wp:inline>
        </w:drawing>
      </w:r>
    </w:p>
    <w:p w14:paraId="59586EAE" w14:textId="688E062D" w:rsidR="00610F78" w:rsidRPr="004F1861" w:rsidRDefault="00610F78" w:rsidP="00D20B70">
      <w:pPr>
        <w:jc w:val="left"/>
        <w:rPr>
          <w:rFonts w:eastAsiaTheme="minorEastAsia" w:cs="Times New Roman"/>
        </w:rPr>
      </w:pPr>
      <w:r w:rsidRPr="004F1861">
        <w:rPr>
          <w:rFonts w:eastAsia="SimSun" w:cs="Times New Roman"/>
          <w:b/>
          <w:bCs/>
          <w:color w:val="0000FF"/>
          <w:szCs w:val="24"/>
        </w:rPr>
        <w:t xml:space="preserve">Figure </w:t>
      </w:r>
      <w:r w:rsidR="00865BBF" w:rsidRPr="004F1861">
        <w:rPr>
          <w:rFonts w:eastAsia="SimSun" w:cs="Times New Roman"/>
          <w:b/>
          <w:bCs/>
          <w:color w:val="0000FF"/>
          <w:szCs w:val="24"/>
        </w:rPr>
        <w:t>3</w:t>
      </w:r>
      <w:r w:rsidRPr="004F1861">
        <w:rPr>
          <w:rFonts w:eastAsiaTheme="minorEastAsia" w:cs="Times New Roman"/>
          <w:b/>
          <w:bCs/>
        </w:rPr>
        <w:t>.</w:t>
      </w:r>
      <w:r w:rsidRPr="004F1861">
        <w:rPr>
          <w:rFonts w:eastAsiaTheme="minorEastAsia" w:cs="Times New Roman"/>
        </w:rPr>
        <w:t xml:space="preserve"> SEM images of electrospun </w:t>
      </w:r>
      <w:r w:rsidR="00362C63" w:rsidRPr="004F1861">
        <w:rPr>
          <w:rFonts w:eastAsiaTheme="minorEastAsia" w:cs="Times New Roman"/>
        </w:rPr>
        <w:t>L-</w:t>
      </w:r>
      <w:r w:rsidRPr="004F1861">
        <w:rPr>
          <w:rFonts w:eastAsiaTheme="minorEastAsia" w:cs="Times New Roman"/>
        </w:rPr>
        <w:t>PLA (</w:t>
      </w:r>
      <w:r w:rsidR="005E56D2" w:rsidRPr="004F1861">
        <w:rPr>
          <w:rFonts w:eastAsiaTheme="minorEastAsia" w:cs="Times New Roman"/>
        </w:rPr>
        <w:t>a</w:t>
      </w:r>
      <w:r w:rsidRPr="004F1861">
        <w:rPr>
          <w:rFonts w:eastAsiaTheme="minorEastAsia" w:cs="Times New Roman"/>
        </w:rPr>
        <w:t>)</w:t>
      </w:r>
      <w:r w:rsidR="005E56D2" w:rsidRPr="004F1861">
        <w:rPr>
          <w:rFonts w:eastAsiaTheme="minorEastAsia" w:cs="Times New Roman"/>
        </w:rPr>
        <w:t xml:space="preserve">, </w:t>
      </w:r>
      <w:r w:rsidR="00362C63" w:rsidRPr="004F1861">
        <w:rPr>
          <w:rFonts w:eastAsiaTheme="minorEastAsia" w:cs="Times New Roman"/>
        </w:rPr>
        <w:t>L-</w:t>
      </w:r>
      <w:r w:rsidRPr="004F1861">
        <w:rPr>
          <w:rFonts w:eastAsiaTheme="minorEastAsia" w:cs="Times New Roman"/>
        </w:rPr>
        <w:t>PLA/PEG6</w:t>
      </w:r>
      <w:r w:rsidRPr="004F1861">
        <w:rPr>
          <w:rFonts w:eastAsiaTheme="minorEastAsia" w:cs="Times New Roman" w:hint="eastAsia"/>
        </w:rPr>
        <w:t>k</w:t>
      </w:r>
      <w:r w:rsidRPr="004F1861">
        <w:rPr>
          <w:rFonts w:eastAsiaTheme="minorEastAsia" w:cs="Times New Roman"/>
        </w:rPr>
        <w:t xml:space="preserve"> (</w:t>
      </w:r>
      <w:r w:rsidR="005E56D2" w:rsidRPr="004F1861">
        <w:rPr>
          <w:rFonts w:eastAsiaTheme="minorEastAsia" w:cs="Times New Roman"/>
        </w:rPr>
        <w:t>b</w:t>
      </w:r>
      <w:r w:rsidRPr="004F1861">
        <w:rPr>
          <w:rFonts w:eastAsiaTheme="minorEastAsia" w:cs="Times New Roman"/>
        </w:rPr>
        <w:t xml:space="preserve">) </w:t>
      </w:r>
      <w:r w:rsidR="005E56D2" w:rsidRPr="004F1861">
        <w:rPr>
          <w:rFonts w:eastAsiaTheme="minorEastAsia" w:cs="Times New Roman"/>
        </w:rPr>
        <w:t xml:space="preserve">and </w:t>
      </w:r>
      <w:r w:rsidR="00362C63" w:rsidRPr="004F1861">
        <w:rPr>
          <w:rFonts w:eastAsiaTheme="minorEastAsia" w:cs="Times New Roman"/>
        </w:rPr>
        <w:t>L-</w:t>
      </w:r>
      <w:r w:rsidR="005E56D2" w:rsidRPr="004F1861">
        <w:rPr>
          <w:rFonts w:eastAsiaTheme="minorEastAsia" w:cs="Times New Roman"/>
        </w:rPr>
        <w:t>PLA/PEG1</w:t>
      </w:r>
      <w:r w:rsidR="005E56D2" w:rsidRPr="004F1861">
        <w:rPr>
          <w:rFonts w:eastAsiaTheme="minorEastAsia" w:cs="Times New Roman" w:hint="eastAsia"/>
        </w:rPr>
        <w:t>k</w:t>
      </w:r>
      <w:r w:rsidR="005E56D2" w:rsidRPr="004F1861">
        <w:rPr>
          <w:rFonts w:eastAsiaTheme="minorEastAsia" w:cs="Times New Roman"/>
        </w:rPr>
        <w:t xml:space="preserve"> (</w:t>
      </w:r>
      <w:r w:rsidR="005E56D2" w:rsidRPr="004F1861">
        <w:rPr>
          <w:rFonts w:eastAsiaTheme="minorEastAsia" w:cs="Times New Roman" w:hint="eastAsia"/>
        </w:rPr>
        <w:t>c</w:t>
      </w:r>
      <w:r w:rsidR="005E56D2" w:rsidRPr="004F1861">
        <w:rPr>
          <w:rFonts w:eastAsiaTheme="minorEastAsia" w:cs="Times New Roman"/>
        </w:rPr>
        <w:t>)</w:t>
      </w:r>
      <w:r w:rsidR="00E83368" w:rsidRPr="004F1861">
        <w:rPr>
          <w:rFonts w:eastAsiaTheme="minorEastAsia" w:cs="Times New Roman"/>
        </w:rPr>
        <w:t xml:space="preserve">. </w:t>
      </w:r>
      <w:r w:rsidR="00F55C83" w:rsidRPr="004F1861">
        <w:rPr>
          <w:rFonts w:eastAsiaTheme="minorEastAsia" w:cs="Times New Roman"/>
        </w:rPr>
        <w:t>L</w:t>
      </w:r>
      <w:r w:rsidR="00E83368" w:rsidRPr="004F1861">
        <w:rPr>
          <w:rFonts w:eastAsiaTheme="minorEastAsia" w:cs="Times New Roman"/>
        </w:rPr>
        <w:t>-PLA</w:t>
      </w:r>
      <w:r w:rsidR="00B61832" w:rsidRPr="004F1861">
        <w:rPr>
          <w:rFonts w:eastAsiaTheme="minorEastAsia" w:cs="Times New Roman"/>
        </w:rPr>
        <w:t>, where PLA</w:t>
      </w:r>
      <w:r w:rsidR="00E83368" w:rsidRPr="004F1861">
        <w:rPr>
          <w:rFonts w:eastAsiaTheme="minorEastAsia" w:cs="Times New Roman"/>
        </w:rPr>
        <w:t xml:space="preserve"> </w:t>
      </w:r>
      <w:r w:rsidR="00E83368" w:rsidRPr="004F1861">
        <w:rPr>
          <w:rFonts w:eastAsiaTheme="minorEastAsia" w:cs="Times New Roman"/>
          <w:i/>
          <w:iCs/>
        </w:rPr>
        <w:t>M</w:t>
      </w:r>
      <w:r w:rsidR="00E83368" w:rsidRPr="004F1861">
        <w:rPr>
          <w:rFonts w:eastAsiaTheme="minorEastAsia" w:cs="Times New Roman"/>
          <w:vertAlign w:val="subscript"/>
        </w:rPr>
        <w:t>w</w:t>
      </w:r>
      <w:r w:rsidR="00E83368" w:rsidRPr="004F1861">
        <w:rPr>
          <w:rFonts w:eastAsiaTheme="minorEastAsia" w:cs="Times New Roman"/>
        </w:rPr>
        <w:t xml:space="preserve"> = 1</w:t>
      </w:r>
      <w:r w:rsidR="00E43515" w:rsidRPr="004F1861">
        <w:rPr>
          <w:rFonts w:eastAsiaTheme="minorEastAsia" w:cs="Times New Roman"/>
        </w:rPr>
        <w:t>2</w:t>
      </w:r>
      <w:r w:rsidR="00E83368" w:rsidRPr="004F1861">
        <w:rPr>
          <w:rFonts w:eastAsiaTheme="minorEastAsia" w:cs="Times New Roman"/>
        </w:rPr>
        <w:t>0 kg/mol</w:t>
      </w:r>
      <w:r w:rsidR="00B61832" w:rsidRPr="004F1861">
        <w:rPr>
          <w:rFonts w:eastAsiaTheme="minorEastAsia" w:cs="Times New Roman"/>
        </w:rPr>
        <w:t xml:space="preserve"> and the PLA:PEG ratio was 50/50 (w/w) in the PCF blends</w:t>
      </w:r>
      <w:r w:rsidRPr="004F1861">
        <w:rPr>
          <w:rFonts w:eastAsiaTheme="minorEastAsia" w:cs="Times New Roman"/>
        </w:rPr>
        <w:t>.</w:t>
      </w:r>
      <w:r w:rsidR="00F2331F" w:rsidRPr="004F1861">
        <w:rPr>
          <w:rFonts w:eastAsiaTheme="minorEastAsia" w:cs="Times New Roman"/>
        </w:rPr>
        <w:t xml:space="preserve"> </w:t>
      </w:r>
    </w:p>
    <w:p w14:paraId="47039A22" w14:textId="77777777" w:rsidR="003A2C53" w:rsidRPr="004F1861" w:rsidRDefault="003A2C53" w:rsidP="00610F78">
      <w:pPr>
        <w:ind w:firstLine="480"/>
        <w:jc w:val="center"/>
        <w:rPr>
          <w:rFonts w:eastAsiaTheme="minorEastAsia" w:cs="Times New Roman"/>
        </w:rPr>
      </w:pPr>
    </w:p>
    <w:p w14:paraId="18CDEF2F" w14:textId="7655A866" w:rsidR="00B81704" w:rsidRPr="004F1861" w:rsidRDefault="00B81704" w:rsidP="00B81704">
      <w:pPr>
        <w:ind w:firstLineChars="100" w:firstLine="240"/>
        <w:rPr>
          <w:rFonts w:eastAsiaTheme="minorEastAsia" w:cs="Times New Roman"/>
        </w:rPr>
      </w:pPr>
      <w:r w:rsidRPr="004F1861">
        <w:rPr>
          <w:rFonts w:cs="Times New Roman"/>
        </w:rPr>
        <w:t>Numerous researche</w:t>
      </w:r>
      <w:r w:rsidR="00B61832" w:rsidRPr="004F1861">
        <w:rPr>
          <w:rFonts w:cs="Times New Roman"/>
        </w:rPr>
        <w:t>r</w:t>
      </w:r>
      <w:r w:rsidRPr="004F1861">
        <w:rPr>
          <w:rFonts w:cs="Times New Roman"/>
        </w:rPr>
        <w:t xml:space="preserve">s have shown that </w:t>
      </w:r>
      <w:r w:rsidR="00B61832" w:rsidRPr="004F1861">
        <w:rPr>
          <w:rFonts w:cs="Times New Roman"/>
        </w:rPr>
        <w:t xml:space="preserve">the morphology of </w:t>
      </w:r>
      <w:r w:rsidRPr="004F1861">
        <w:rPr>
          <w:rFonts w:cs="Times New Roman"/>
        </w:rPr>
        <w:t xml:space="preserve">electrospun fibers </w:t>
      </w:r>
      <w:r w:rsidR="00B61832" w:rsidRPr="004F1861">
        <w:rPr>
          <w:rFonts w:cs="Times New Roman"/>
        </w:rPr>
        <w:t xml:space="preserve">is </w:t>
      </w:r>
      <w:r w:rsidRPr="004F1861">
        <w:rPr>
          <w:rFonts w:cs="Times New Roman"/>
        </w:rPr>
        <w:t xml:space="preserve">influenced by polymer molecular weight </w:t>
      </w:r>
      <w:r w:rsidRPr="004F1861">
        <w:rPr>
          <w:rFonts w:cs="Times New Roman"/>
        </w:rPr>
        <w:fldChar w:fldCharType="begin"/>
      </w:r>
      <w:r w:rsidR="00D279AA" w:rsidRPr="004F1861">
        <w:rPr>
          <w:rFonts w:cs="Times New Roman"/>
        </w:rPr>
        <w:instrText xml:space="preserve"> ADDIN EN.CITE &lt;EndNote&gt;&lt;Cite&gt;&lt;Author&gt;Taepaiboon&lt;/Author&gt;&lt;Year&gt;2006&lt;/Year&gt;&lt;RecNum&gt;228&lt;/RecNum&gt;&lt;DisplayText&gt;[56, 57]&lt;/DisplayText&gt;&lt;record&gt;&lt;rec-number&gt;228&lt;/rec-number&gt;&lt;foreign-keys&gt;&lt;key app="EN" db-id="90raapa2idwadve9adcv2psq9azrrt5epwa0" timestamp="1664793395"&gt;228&lt;/key&gt;&lt;/foreign-keys&gt;&lt;ref-type name="Journal Article"&gt;17&lt;/ref-type&gt;&lt;contributors&gt;&lt;authors&gt;&lt;author&gt;Taepaiboon, P.&lt;/author&gt;&lt;author&gt;Rungsardthong, U.&lt;/author&gt;&lt;author&gt;Supaphol, P.&lt;/author&gt;&lt;/authors&gt;&lt;/contributors&gt;&lt;titles&gt;&lt;title&gt;Drug-loaded electrospun mats of poly(vinyl alcohol) fibres and their release characteristics of four model drugs&lt;/title&gt;&lt;secondary-title&gt;Nanotechnology&lt;/secondary-title&gt;&lt;/titles&gt;&lt;pages&gt;2317-2329&lt;/pages&gt;&lt;volume&gt;17&lt;/volume&gt;&lt;number&gt;9&lt;/number&gt;&lt;dates&gt;&lt;year&gt;2006&lt;/year&gt;&lt;pub-dates&gt;&lt;date&gt;May&lt;/date&gt;&lt;/pub-dates&gt;&lt;/dates&gt;&lt;isbn&gt;0957-4484&lt;/isbn&gt;&lt;accession-num&gt;WOS:000238220900042&lt;/accession-num&gt;&lt;urls&gt;&lt;related-urls&gt;&lt;url&gt;&amp;lt;Go to ISI&amp;gt;://WOS:000238220900042&lt;/url&gt;&lt;/related-urls&gt;&lt;/urls&gt;&lt;electronic-resource-num&gt;10.1088/0957-4484/17/9/041&lt;/electronic-resource-num&gt;&lt;/record&gt;&lt;/Cite&gt;&lt;Cite&gt;&lt;Author&gt;Theron&lt;/Author&gt;&lt;Year&gt;2004&lt;/Year&gt;&lt;RecNum&gt;253&lt;/RecNum&gt;&lt;record&gt;&lt;rec-number&gt;253&lt;/rec-number&gt;&lt;foreign-keys&gt;&lt;key app="EN" db-id="90raapa2idwadve9adcv2psq9azrrt5epwa0" timestamp="1664793395"&gt;253&lt;/key&gt;&lt;/foreign-keys&gt;&lt;ref-type name="Journal Article"&gt;17&lt;/ref-type&gt;&lt;contributors&gt;&lt;authors&gt;&lt;author&gt;Theron, S. A.&lt;/author&gt;&lt;author&gt;Zussman, E.&lt;/author&gt;&lt;author&gt;Yarin, A. L.&lt;/author&gt;&lt;/authors&gt;&lt;/contributors&gt;&lt;titles&gt;&lt;title&gt;Experimental investigation of the governing parameters in the electrospinning of polymer solutions&lt;/title&gt;&lt;secondary-title&gt;Polymer&lt;/secondary-title&gt;&lt;/titles&gt;&lt;pages&gt;2017-2030&lt;/pages&gt;&lt;volume&gt;45&lt;/volume&gt;&lt;number&gt;6&lt;/number&gt;&lt;dates&gt;&lt;year&gt;2004&lt;/year&gt;&lt;pub-dates&gt;&lt;date&gt;Mar&lt;/date&gt;&lt;/pub-dates&gt;&lt;/dates&gt;&lt;isbn&gt;0032-3861&lt;/isbn&gt;&lt;accession-num&gt;WOS:000189214700031&lt;/accession-num&gt;&lt;urls&gt;&lt;related-urls&gt;&lt;url&gt;&amp;lt;Go to ISI&amp;gt;://WOS:000189214700031&lt;/url&gt;&lt;/related-urls&gt;&lt;/urls&gt;&lt;electronic-resource-num&gt;10.1016/j.polymer.2004.01.024&lt;/electronic-resource-num&gt;&lt;/record&gt;&lt;/Cite&gt;&lt;/EndNote&gt;</w:instrText>
      </w:r>
      <w:r w:rsidRPr="004F1861">
        <w:rPr>
          <w:rFonts w:cs="Times New Roman"/>
        </w:rPr>
        <w:fldChar w:fldCharType="separate"/>
      </w:r>
      <w:r w:rsidR="00D279AA" w:rsidRPr="004F1861">
        <w:rPr>
          <w:rFonts w:cs="Times New Roman"/>
          <w:noProof/>
        </w:rPr>
        <w:t>[56, 57]</w:t>
      </w:r>
      <w:r w:rsidRPr="004F1861">
        <w:rPr>
          <w:rFonts w:cs="Times New Roman"/>
        </w:rPr>
        <w:fldChar w:fldCharType="end"/>
      </w:r>
      <w:r w:rsidRPr="004F1861">
        <w:rPr>
          <w:rFonts w:cs="Times New Roman"/>
        </w:rPr>
        <w:t xml:space="preserve">. Thus, </w:t>
      </w:r>
      <w:r w:rsidR="007C1E68" w:rsidRPr="004F1861">
        <w:rPr>
          <w:rFonts w:cs="Times New Roman"/>
        </w:rPr>
        <w:t>L-</w:t>
      </w:r>
      <w:r w:rsidRPr="004F1861">
        <w:rPr>
          <w:rFonts w:cs="Times New Roman"/>
        </w:rPr>
        <w:t>PLA with</w:t>
      </w:r>
      <w:r w:rsidR="008F53B6" w:rsidRPr="004F1861">
        <w:rPr>
          <w:rFonts w:cs="Times New Roman"/>
        </w:rPr>
        <w:t xml:space="preserve"> </w:t>
      </w:r>
      <w:r w:rsidR="00B61832" w:rsidRPr="004F1861">
        <w:rPr>
          <w:rFonts w:cs="Times New Roman"/>
        </w:rPr>
        <w:t xml:space="preserve">varying molecular weight </w:t>
      </w:r>
      <w:r w:rsidR="008F53B6" w:rsidRPr="004F1861">
        <w:rPr>
          <w:rFonts w:cs="Times New Roman"/>
        </w:rPr>
        <w:t>(</w:t>
      </w:r>
      <w:r w:rsidRPr="004F1861">
        <w:rPr>
          <w:rFonts w:cs="Times New Roman"/>
          <w:i/>
          <w:iCs/>
        </w:rPr>
        <w:t>M</w:t>
      </w:r>
      <w:r w:rsidRPr="004F1861">
        <w:rPr>
          <w:rFonts w:cs="Times New Roman"/>
          <w:vertAlign w:val="subscript"/>
        </w:rPr>
        <w:t>w</w:t>
      </w:r>
      <w:r w:rsidRPr="004F1861">
        <w:rPr>
          <w:rFonts w:cs="Times New Roman"/>
        </w:rPr>
        <w:t xml:space="preserve"> </w:t>
      </w:r>
      <w:r w:rsidR="00912602" w:rsidRPr="004F1861">
        <w:rPr>
          <w:rFonts w:cs="Times New Roman"/>
        </w:rPr>
        <w:t>= 115, 120 and 315 kg/mol</w:t>
      </w:r>
      <w:r w:rsidR="008F53B6" w:rsidRPr="004F1861">
        <w:rPr>
          <w:rFonts w:cs="Times New Roman"/>
        </w:rPr>
        <w:t>)</w:t>
      </w:r>
      <w:r w:rsidR="00912602" w:rsidRPr="004F1861">
        <w:rPr>
          <w:rFonts w:cs="Times New Roman"/>
        </w:rPr>
        <w:t xml:space="preserve"> </w:t>
      </w:r>
      <w:r w:rsidRPr="004F1861">
        <w:rPr>
          <w:rFonts w:cs="Times New Roman"/>
        </w:rPr>
        <w:t xml:space="preserve">were used (see SEM images in </w:t>
      </w:r>
      <w:r w:rsidR="007163EC" w:rsidRPr="004F1861">
        <w:rPr>
          <w:rFonts w:cs="Times New Roman"/>
        </w:rPr>
        <w:t>SI</w:t>
      </w:r>
      <w:r w:rsidR="00AB440F" w:rsidRPr="004F1861">
        <w:rPr>
          <w:rFonts w:cs="Times New Roman"/>
        </w:rPr>
        <w:t>,</w:t>
      </w:r>
      <w:r w:rsidRPr="004F1861">
        <w:rPr>
          <w:rFonts w:cs="Times New Roman"/>
        </w:rPr>
        <w:t xml:space="preserve"> </w:t>
      </w:r>
      <w:r w:rsidRPr="004F1861">
        <w:rPr>
          <w:rFonts w:eastAsia="SimSun" w:cs="Times New Roman"/>
          <w:color w:val="0000FF"/>
          <w:szCs w:val="24"/>
        </w:rPr>
        <w:t>Figure S1</w:t>
      </w:r>
      <w:r w:rsidRPr="004F1861">
        <w:rPr>
          <w:rFonts w:cs="Times New Roman"/>
        </w:rPr>
        <w:t xml:space="preserve"> and corresponding description on selecting suitable PLA </w:t>
      </w:r>
      <w:r w:rsidRPr="004F1861">
        <w:rPr>
          <w:rFonts w:cs="Times New Roman"/>
          <w:i/>
          <w:iCs/>
        </w:rPr>
        <w:t>M</w:t>
      </w:r>
      <w:r w:rsidRPr="004F1861">
        <w:rPr>
          <w:rFonts w:cs="Times New Roman"/>
          <w:vertAlign w:val="subscript"/>
        </w:rPr>
        <w:t>w</w:t>
      </w:r>
      <w:r w:rsidRPr="004F1861">
        <w:rPr>
          <w:rFonts w:cs="Times New Roman"/>
        </w:rPr>
        <w:t>).</w:t>
      </w:r>
      <w:r w:rsidRPr="004F1861">
        <w:rPr>
          <w:rFonts w:eastAsiaTheme="minorEastAsia" w:cs="Times New Roman" w:hint="eastAsia"/>
        </w:rPr>
        <w:t xml:space="preserve"> </w:t>
      </w:r>
      <w:r w:rsidRPr="004F1861">
        <w:rPr>
          <w:rFonts w:cs="Times New Roman"/>
        </w:rPr>
        <w:t>Considering fiber</w:t>
      </w:r>
      <w:r w:rsidR="00B61832" w:rsidRPr="004F1861">
        <w:rPr>
          <w:rFonts w:cs="Times New Roman"/>
        </w:rPr>
        <w:t xml:space="preserve"> </w:t>
      </w:r>
      <w:r w:rsidRPr="004F1861">
        <w:rPr>
          <w:rFonts w:cs="Times New Roman"/>
        </w:rPr>
        <w:t xml:space="preserve">morphology and </w:t>
      </w:r>
      <w:proofErr w:type="spellStart"/>
      <w:r w:rsidRPr="004F1861">
        <w:rPr>
          <w:rFonts w:cs="Times New Roman"/>
        </w:rPr>
        <w:t>electrospinnability</w:t>
      </w:r>
      <w:proofErr w:type="spellEnd"/>
      <w:r w:rsidRPr="004F1861">
        <w:rPr>
          <w:rFonts w:cs="Times New Roman"/>
        </w:rPr>
        <w:t xml:space="preserve">, </w:t>
      </w:r>
      <w:r w:rsidR="00F00891" w:rsidRPr="004F1861">
        <w:rPr>
          <w:rFonts w:eastAsiaTheme="minorEastAsia" w:cs="Times New Roman"/>
        </w:rPr>
        <w:t xml:space="preserve">L-PLA </w:t>
      </w:r>
      <w:r w:rsidR="00F00891" w:rsidRPr="004F1861">
        <w:rPr>
          <w:rFonts w:eastAsiaTheme="minorEastAsia" w:cs="Times New Roman"/>
          <w:i/>
          <w:iCs/>
        </w:rPr>
        <w:t>M</w:t>
      </w:r>
      <w:r w:rsidR="00F00891" w:rsidRPr="004F1861">
        <w:rPr>
          <w:rFonts w:eastAsiaTheme="minorEastAsia" w:cs="Times New Roman"/>
          <w:vertAlign w:val="subscript"/>
        </w:rPr>
        <w:t>w</w:t>
      </w:r>
      <w:r w:rsidR="00F00891" w:rsidRPr="004F1861">
        <w:rPr>
          <w:rFonts w:eastAsiaTheme="minorEastAsia" w:cs="Times New Roman"/>
        </w:rPr>
        <w:t xml:space="preserve"> = 120 kg/mol</w:t>
      </w:r>
      <w:r w:rsidRPr="004F1861">
        <w:rPr>
          <w:rFonts w:cs="Times New Roman"/>
        </w:rPr>
        <w:t xml:space="preserve"> </w:t>
      </w:r>
      <w:r w:rsidR="00B61832" w:rsidRPr="004F1861">
        <w:rPr>
          <w:rFonts w:cs="Times New Roman"/>
        </w:rPr>
        <w:t xml:space="preserve">was </w:t>
      </w:r>
      <w:r w:rsidRPr="004F1861">
        <w:rPr>
          <w:rFonts w:cs="Times New Roman"/>
        </w:rPr>
        <w:t xml:space="preserve">selected </w:t>
      </w:r>
      <w:r w:rsidR="00D40A54" w:rsidRPr="004F1861">
        <w:rPr>
          <w:rFonts w:cs="Times New Roman"/>
        </w:rPr>
        <w:t>for further studies</w:t>
      </w:r>
      <w:r w:rsidRPr="004F1861">
        <w:rPr>
          <w:rFonts w:cs="Times New Roman"/>
        </w:rPr>
        <w:t xml:space="preserve">. </w:t>
      </w:r>
      <w:r w:rsidRPr="004F1861">
        <w:rPr>
          <w:rFonts w:eastAsiaTheme="minorEastAsia" w:cs="Times New Roman"/>
        </w:rPr>
        <w:t xml:space="preserve">As shown in </w:t>
      </w:r>
      <w:r w:rsidRPr="004F1861">
        <w:rPr>
          <w:rFonts w:eastAsia="SimSun" w:cs="Times New Roman"/>
          <w:color w:val="0000FF"/>
          <w:szCs w:val="24"/>
        </w:rPr>
        <w:t xml:space="preserve">Figure </w:t>
      </w:r>
      <w:r w:rsidR="00865BBF" w:rsidRPr="004F1861">
        <w:rPr>
          <w:rFonts w:eastAsia="SimSun" w:cs="Times New Roman"/>
          <w:color w:val="0000FF"/>
          <w:szCs w:val="24"/>
        </w:rPr>
        <w:t>3</w:t>
      </w:r>
      <w:r w:rsidRPr="004F1861">
        <w:rPr>
          <w:rFonts w:eastAsiaTheme="minorEastAsia" w:cs="Times New Roman"/>
        </w:rPr>
        <w:t xml:space="preserve">, continuous cylindrical </w:t>
      </w:r>
      <w:r w:rsidR="00362C63" w:rsidRPr="004F1861">
        <w:rPr>
          <w:rFonts w:eastAsiaTheme="minorEastAsia" w:cs="Times New Roman"/>
        </w:rPr>
        <w:t xml:space="preserve">L-PLA, </w:t>
      </w:r>
      <w:r w:rsidR="001548EC" w:rsidRPr="004F1861">
        <w:rPr>
          <w:rFonts w:eastAsiaTheme="minorEastAsia" w:cs="Times New Roman"/>
        </w:rPr>
        <w:t>L-</w:t>
      </w:r>
      <w:r w:rsidR="00362C63" w:rsidRPr="004F1861">
        <w:rPr>
          <w:rFonts w:eastAsiaTheme="minorEastAsia" w:cs="Times New Roman"/>
        </w:rPr>
        <w:t xml:space="preserve">PLA/PEG6k and </w:t>
      </w:r>
      <w:r w:rsidR="001548EC" w:rsidRPr="004F1861">
        <w:rPr>
          <w:rFonts w:eastAsiaTheme="minorEastAsia" w:cs="Times New Roman"/>
        </w:rPr>
        <w:t>L-</w:t>
      </w:r>
      <w:r w:rsidR="00362C63" w:rsidRPr="004F1861">
        <w:rPr>
          <w:rFonts w:eastAsiaTheme="minorEastAsia" w:cs="Times New Roman"/>
        </w:rPr>
        <w:t>PLA/PEG1k</w:t>
      </w:r>
      <w:r w:rsidRPr="004F1861">
        <w:rPr>
          <w:rFonts w:eastAsiaTheme="minorEastAsia" w:cs="Times New Roman"/>
        </w:rPr>
        <w:t xml:space="preserve"> </w:t>
      </w:r>
      <w:r w:rsidR="00B61832" w:rsidRPr="004F1861">
        <w:rPr>
          <w:rFonts w:eastAsiaTheme="minorEastAsia" w:cs="Times New Roman"/>
        </w:rPr>
        <w:t>non-oriented</w:t>
      </w:r>
      <w:r w:rsidRPr="004F1861">
        <w:rPr>
          <w:rFonts w:eastAsiaTheme="minorEastAsia" w:cs="Times New Roman"/>
        </w:rPr>
        <w:t xml:space="preserve"> fibers with similar diameter and morphology were successfully electrospun to avoid the </w:t>
      </w:r>
      <w:r w:rsidRPr="004F1861">
        <w:rPr>
          <w:rFonts w:eastAsiaTheme="minorEastAsia" w:cs="Times New Roman" w:hint="eastAsia"/>
        </w:rPr>
        <w:t>poten</w:t>
      </w:r>
      <w:r w:rsidRPr="004F1861">
        <w:rPr>
          <w:rFonts w:eastAsiaTheme="minorEastAsia" w:cs="Times New Roman"/>
        </w:rPr>
        <w:t xml:space="preserve">tial impact of </w:t>
      </w:r>
      <w:r w:rsidR="00B61832" w:rsidRPr="004F1861">
        <w:rPr>
          <w:rFonts w:eastAsiaTheme="minorEastAsia" w:cs="Times New Roman"/>
        </w:rPr>
        <w:t xml:space="preserve">fiber </w:t>
      </w:r>
      <w:r w:rsidRPr="004F1861">
        <w:rPr>
          <w:rFonts w:eastAsiaTheme="minorEastAsia" w:cs="Times New Roman"/>
        </w:rPr>
        <w:t xml:space="preserve">morphology on PEG phase change performance. </w:t>
      </w:r>
    </w:p>
    <w:p w14:paraId="6A8DB84B" w14:textId="77777777" w:rsidR="00331E8D" w:rsidRPr="004F1861" w:rsidRDefault="00331E8D" w:rsidP="00B81704">
      <w:pPr>
        <w:ind w:firstLineChars="100" w:firstLine="240"/>
        <w:rPr>
          <w:rFonts w:eastAsiaTheme="minorEastAsia" w:cs="Times New Roman"/>
        </w:rPr>
      </w:pPr>
    </w:p>
    <w:p w14:paraId="6879526C" w14:textId="635A4339" w:rsidR="00096326" w:rsidRPr="004F1861" w:rsidRDefault="00096326" w:rsidP="00096326">
      <w:pPr>
        <w:pStyle w:val="L2"/>
        <w:outlineLvl w:val="2"/>
      </w:pPr>
      <w:r w:rsidRPr="004F1861">
        <w:t>3.1.2 Phase change performance</w:t>
      </w:r>
    </w:p>
    <w:p w14:paraId="664EDAF4" w14:textId="5EDE9ED1" w:rsidR="00466CB6" w:rsidRPr="004F1861" w:rsidRDefault="00466CB6" w:rsidP="00466CB6">
      <w:pPr>
        <w:ind w:firstLineChars="100" w:firstLine="240"/>
      </w:pPr>
      <w:r w:rsidRPr="004F1861">
        <w:rPr>
          <w:rFonts w:cs="Times New Roman"/>
          <w:szCs w:val="24"/>
        </w:rPr>
        <w:t>Δ</w:t>
      </w:r>
      <w:r w:rsidRPr="004F1861">
        <w:rPr>
          <w:rFonts w:cs="Times New Roman"/>
          <w:i/>
          <w:iCs/>
          <w:szCs w:val="24"/>
        </w:rPr>
        <w:t>H</w:t>
      </w:r>
      <w:r w:rsidRPr="004F1861">
        <w:rPr>
          <w:rFonts w:eastAsiaTheme="minorEastAsia" w:cs="Times New Roman"/>
        </w:rPr>
        <w:t xml:space="preserve"> and phase change temperature are key performance </w:t>
      </w:r>
      <w:r w:rsidR="00B61832" w:rsidRPr="004F1861">
        <w:rPr>
          <w:rFonts w:eastAsiaTheme="minorEastAsia" w:cs="Times New Roman"/>
        </w:rPr>
        <w:t xml:space="preserve">parameters </w:t>
      </w:r>
      <w:r w:rsidRPr="004F1861">
        <w:rPr>
          <w:rFonts w:eastAsiaTheme="minorEastAsia" w:cs="Times New Roman"/>
        </w:rPr>
        <w:t xml:space="preserve">of </w:t>
      </w:r>
      <w:r w:rsidR="00B61832" w:rsidRPr="004F1861">
        <w:rPr>
          <w:rFonts w:eastAsiaTheme="minorEastAsia" w:cs="Times New Roman"/>
        </w:rPr>
        <w:t>PCMs</w:t>
      </w:r>
      <w:r w:rsidRPr="004F1861">
        <w:rPr>
          <w:rFonts w:eastAsiaTheme="minorEastAsia" w:cs="Times New Roman"/>
        </w:rPr>
        <w:t xml:space="preserve">. Thus, DSC measurements were </w:t>
      </w:r>
      <w:proofErr w:type="gramStart"/>
      <w:r w:rsidRPr="004F1861">
        <w:rPr>
          <w:rFonts w:eastAsiaTheme="minorEastAsia" w:cs="Times New Roman"/>
        </w:rPr>
        <w:t>performed</w:t>
      </w:r>
      <w:proofErr w:type="gramEnd"/>
      <w:r w:rsidRPr="004F1861">
        <w:rPr>
          <w:rFonts w:eastAsiaTheme="minorEastAsia" w:cs="Times New Roman"/>
        </w:rPr>
        <w:t xml:space="preserve"> and results </w:t>
      </w:r>
      <w:r w:rsidR="00B61832" w:rsidRPr="004F1861">
        <w:rPr>
          <w:rFonts w:eastAsiaTheme="minorEastAsia" w:cs="Times New Roman"/>
        </w:rPr>
        <w:t xml:space="preserve">are shown </w:t>
      </w:r>
      <w:r w:rsidRPr="004F1861">
        <w:rPr>
          <w:rFonts w:eastAsiaTheme="minorEastAsia" w:cs="Times New Roman"/>
        </w:rPr>
        <w:t xml:space="preserve">in </w:t>
      </w:r>
      <w:r w:rsidRPr="004F1861">
        <w:rPr>
          <w:rFonts w:hint="eastAsia"/>
          <w:color w:val="0000FF"/>
        </w:rPr>
        <w:t>F</w:t>
      </w:r>
      <w:r w:rsidRPr="004F1861">
        <w:rPr>
          <w:color w:val="0000FF"/>
        </w:rPr>
        <w:t xml:space="preserve">igure </w:t>
      </w:r>
      <w:r w:rsidR="00B61832" w:rsidRPr="004F1861">
        <w:rPr>
          <w:color w:val="0000FF"/>
        </w:rPr>
        <w:t xml:space="preserve">4 </w:t>
      </w:r>
      <w:r w:rsidR="00B61832" w:rsidRPr="004F1861">
        <w:t xml:space="preserve">and </w:t>
      </w:r>
      <w:r w:rsidR="00B61832" w:rsidRPr="004F1861">
        <w:rPr>
          <w:color w:val="0000FF"/>
        </w:rPr>
        <w:t>Table 3</w:t>
      </w:r>
      <w:r w:rsidRPr="004F1861">
        <w:rPr>
          <w:rFonts w:eastAsiaTheme="minorEastAsia" w:cs="Times New Roman"/>
        </w:rPr>
        <w:t xml:space="preserve">. </w:t>
      </w:r>
      <w:r w:rsidRPr="004F1861">
        <w:t xml:space="preserve">The </w:t>
      </w:r>
      <w:r w:rsidRPr="004F1861">
        <w:rPr>
          <w:rFonts w:cs="Times New Roman"/>
          <w:i/>
          <w:iCs/>
          <w:szCs w:val="24"/>
        </w:rPr>
        <w:t>T</w:t>
      </w:r>
      <w:r w:rsidRPr="004F1861">
        <w:rPr>
          <w:rFonts w:cs="Times New Roman"/>
          <w:szCs w:val="24"/>
          <w:vertAlign w:val="subscript"/>
        </w:rPr>
        <w:t>c</w:t>
      </w:r>
      <w:r w:rsidRPr="004F1861">
        <w:t xml:space="preserve"> and </w:t>
      </w:r>
      <w:r w:rsidRPr="004F1861">
        <w:rPr>
          <w:rFonts w:cs="Times New Roman"/>
          <w:i/>
          <w:iCs/>
          <w:szCs w:val="24"/>
        </w:rPr>
        <w:t>T</w:t>
      </w:r>
      <w:r w:rsidRPr="004F1861">
        <w:rPr>
          <w:rFonts w:cs="Times New Roman"/>
          <w:szCs w:val="24"/>
          <w:vertAlign w:val="subscript"/>
        </w:rPr>
        <w:t>m</w:t>
      </w:r>
      <w:r w:rsidRPr="004F1861">
        <w:t xml:space="preserve"> </w:t>
      </w:r>
      <w:r w:rsidR="00B61832" w:rsidRPr="004F1861">
        <w:t xml:space="preserve">values </w:t>
      </w:r>
      <w:r w:rsidRPr="004F1861">
        <w:t>were derived from the peak</w:t>
      </w:r>
      <w:r w:rsidR="00270113" w:rsidRPr="004F1861">
        <w:t>s</w:t>
      </w:r>
      <w:r w:rsidRPr="004F1861">
        <w:t xml:space="preserve"> of </w:t>
      </w:r>
      <w:r w:rsidR="00270113" w:rsidRPr="004F1861">
        <w:t xml:space="preserve">the </w:t>
      </w:r>
      <w:r w:rsidRPr="004F1861">
        <w:t xml:space="preserve">DSC </w:t>
      </w:r>
      <w:r w:rsidR="00270113" w:rsidRPr="004F1861">
        <w:t xml:space="preserve">thermograms and the </w:t>
      </w:r>
      <w:proofErr w:type="spellStart"/>
      <w:r w:rsidRPr="004F1861">
        <w:rPr>
          <w:rFonts w:cs="Times New Roman"/>
          <w:szCs w:val="24"/>
        </w:rPr>
        <w:t>Δ</w:t>
      </w:r>
      <w:r w:rsidRPr="004F1861">
        <w:rPr>
          <w:rFonts w:cs="Times New Roman"/>
          <w:i/>
          <w:iCs/>
          <w:szCs w:val="24"/>
        </w:rPr>
        <w:t>H</w:t>
      </w:r>
      <w:r w:rsidRPr="004F1861">
        <w:rPr>
          <w:rFonts w:cs="Times New Roman"/>
          <w:szCs w:val="24"/>
          <w:vertAlign w:val="subscript"/>
        </w:rPr>
        <w:t>c</w:t>
      </w:r>
      <w:proofErr w:type="spellEnd"/>
      <w:r w:rsidRPr="004F1861">
        <w:t xml:space="preserve"> and </w:t>
      </w:r>
      <w:proofErr w:type="spellStart"/>
      <w:r w:rsidRPr="004F1861">
        <w:rPr>
          <w:rFonts w:cs="Times New Roman"/>
          <w:szCs w:val="24"/>
        </w:rPr>
        <w:t>Δ</w:t>
      </w:r>
      <w:r w:rsidRPr="004F1861">
        <w:rPr>
          <w:rFonts w:cs="Times New Roman"/>
          <w:i/>
          <w:iCs/>
          <w:szCs w:val="24"/>
        </w:rPr>
        <w:t>H</w:t>
      </w:r>
      <w:r w:rsidRPr="004F1861">
        <w:rPr>
          <w:rFonts w:cs="Times New Roman"/>
          <w:szCs w:val="24"/>
          <w:vertAlign w:val="subscript"/>
        </w:rPr>
        <w:t>m</w:t>
      </w:r>
      <w:proofErr w:type="spellEnd"/>
      <w:r w:rsidRPr="004F1861">
        <w:t xml:space="preserve"> </w:t>
      </w:r>
      <w:r w:rsidR="00A24DD2" w:rsidRPr="004F1861">
        <w:t xml:space="preserve">values </w:t>
      </w:r>
      <w:r w:rsidRPr="004F1861">
        <w:t>were obtained by integrating the corresponding peak area</w:t>
      </w:r>
      <w:r w:rsidR="00270113" w:rsidRPr="004F1861">
        <w:t>s</w:t>
      </w:r>
      <w:r w:rsidRPr="004F1861">
        <w:t>.</w:t>
      </w:r>
      <w:r w:rsidRPr="004F1861">
        <w:rPr>
          <w:rFonts w:eastAsiaTheme="minorEastAsia" w:hint="eastAsia"/>
        </w:rPr>
        <w:t xml:space="preserve"> </w:t>
      </w:r>
      <w:r w:rsidR="001263B8" w:rsidRPr="004F1861">
        <w:rPr>
          <w:rFonts w:eastAsiaTheme="minorEastAsia"/>
        </w:rPr>
        <w:t xml:space="preserve">Since </w:t>
      </w:r>
      <w:r w:rsidR="00362AA6" w:rsidRPr="004F1861">
        <w:t xml:space="preserve">PEG6k and PEG1k </w:t>
      </w:r>
      <w:r w:rsidRPr="004F1861">
        <w:t xml:space="preserve">have different </w:t>
      </w:r>
      <w:r w:rsidRPr="004F1861">
        <w:rPr>
          <w:rFonts w:cs="Times New Roman"/>
          <w:szCs w:val="24"/>
        </w:rPr>
        <w:t>Δ</w:t>
      </w:r>
      <w:r w:rsidRPr="004F1861">
        <w:rPr>
          <w:rFonts w:cs="Times New Roman"/>
          <w:i/>
          <w:iCs/>
          <w:szCs w:val="24"/>
        </w:rPr>
        <w:t>H</w:t>
      </w:r>
      <w:r w:rsidR="00270113" w:rsidRPr="004F1861">
        <w:rPr>
          <w:rFonts w:cs="Times New Roman"/>
          <w:i/>
          <w:iCs/>
          <w:szCs w:val="24"/>
        </w:rPr>
        <w:t xml:space="preserve"> </w:t>
      </w:r>
      <w:r w:rsidR="00270113" w:rsidRPr="004F1861">
        <w:rPr>
          <w:rFonts w:cs="Times New Roman"/>
          <w:szCs w:val="24"/>
        </w:rPr>
        <w:t>values</w:t>
      </w:r>
      <w:r w:rsidR="001263B8" w:rsidRPr="004F1861">
        <w:t>,</w:t>
      </w:r>
      <w:r w:rsidRPr="004F1861">
        <w:t xml:space="preserve"> </w:t>
      </w:r>
      <w:r w:rsidR="00BB7312" w:rsidRPr="004F1861">
        <w:rPr>
          <w:rFonts w:cs="Times New Roman"/>
        </w:rPr>
        <w:t>to</w:t>
      </w:r>
      <w:r w:rsidRPr="004F1861">
        <w:rPr>
          <w:rFonts w:cs="Times New Roman"/>
        </w:rPr>
        <w:t xml:space="preserve"> </w:t>
      </w:r>
      <w:r w:rsidR="00270113" w:rsidRPr="004F1861">
        <w:rPr>
          <w:rFonts w:cs="Times New Roman"/>
        </w:rPr>
        <w:t xml:space="preserve">directly </w:t>
      </w:r>
      <w:r w:rsidRPr="004F1861">
        <w:rPr>
          <w:rFonts w:cs="Times New Roman"/>
        </w:rPr>
        <w:t>compar</w:t>
      </w:r>
      <w:r w:rsidR="00BB7312" w:rsidRPr="004F1861">
        <w:rPr>
          <w:rFonts w:cs="Times New Roman"/>
        </w:rPr>
        <w:t>e</w:t>
      </w:r>
      <w:r w:rsidRPr="004F1861">
        <w:rPr>
          <w:rFonts w:cs="Times New Roman"/>
        </w:rPr>
        <w:t xml:space="preserve"> the </w:t>
      </w:r>
      <w:r w:rsidRPr="004F1861">
        <w:rPr>
          <w:rFonts w:cs="Times New Roman"/>
          <w:szCs w:val="24"/>
        </w:rPr>
        <w:t>Δ</w:t>
      </w:r>
      <w:r w:rsidRPr="004F1861">
        <w:rPr>
          <w:rFonts w:cs="Times New Roman"/>
          <w:i/>
          <w:iCs/>
          <w:szCs w:val="24"/>
        </w:rPr>
        <w:t>H</w:t>
      </w:r>
      <w:r w:rsidRPr="004F1861">
        <w:rPr>
          <w:rFonts w:cs="Times New Roman"/>
        </w:rPr>
        <w:t xml:space="preserve"> loss of PEG after being loaded in</w:t>
      </w:r>
      <w:r w:rsidR="00270113" w:rsidRPr="004F1861">
        <w:rPr>
          <w:rFonts w:cs="Times New Roman"/>
        </w:rPr>
        <w:t>to the</w:t>
      </w:r>
      <w:r w:rsidRPr="004F1861">
        <w:rPr>
          <w:rFonts w:cs="Times New Roman"/>
        </w:rPr>
        <w:t xml:space="preserve"> PLA matrix, </w:t>
      </w:r>
      <w:r w:rsidR="00270113" w:rsidRPr="004F1861">
        <w:rPr>
          <w:rFonts w:cs="Times New Roman"/>
        </w:rPr>
        <w:t xml:space="preserve">the </w:t>
      </w:r>
      <w:r w:rsidR="00A24DD2" w:rsidRPr="004F1861">
        <w:rPr>
          <w:rFonts w:cs="Times New Roman"/>
        </w:rPr>
        <w:t xml:space="preserve">normalized </w:t>
      </w:r>
      <w:r w:rsidRPr="004F1861">
        <w:rPr>
          <w:rFonts w:cs="Times New Roman"/>
        </w:rPr>
        <w:t>parameter χ was introduced</w:t>
      </w:r>
      <w:r w:rsidR="00270113" w:rsidRPr="004F1861">
        <w:rPr>
          <w:rFonts w:cs="Times New Roman"/>
        </w:rPr>
        <w:t xml:space="preserve"> according to </w:t>
      </w:r>
      <w:r w:rsidR="00270113" w:rsidRPr="004F1861">
        <w:rPr>
          <w:color w:val="0000FF"/>
        </w:rPr>
        <w:t>Equation 1</w:t>
      </w:r>
      <w:r w:rsidRPr="004F1861">
        <w:rPr>
          <w:rFonts w:cs="Times New Roman"/>
        </w:rPr>
        <w:t>:</w:t>
      </w:r>
    </w:p>
    <w:p w14:paraId="481489D7" w14:textId="2F5D6C84" w:rsidR="005C7BDB" w:rsidRPr="004F1861" w:rsidRDefault="00000000" w:rsidP="005C7BDB">
      <w:pPr>
        <w:ind w:firstLine="480"/>
        <w:jc w:val="center"/>
        <w:rPr>
          <w:rFonts w:cs="Times New Roman"/>
        </w:rPr>
      </w:pPr>
      <m:oMath>
        <m:sSubSup>
          <m:sSubSupPr>
            <m:ctrlPr>
              <w:rPr>
                <w:rFonts w:ascii="Cambria Math" w:eastAsiaTheme="minorEastAsia" w:hAnsi="Cambria Math" w:cs="Times New Roman"/>
                <w:i/>
              </w:rPr>
            </m:ctrlPr>
          </m:sSubSupPr>
          <m:e>
            <m:r>
              <m:rPr>
                <m:nor/>
              </m:rPr>
              <w:rPr>
                <w:rFonts w:cs="Times New Roman"/>
                <w:i/>
                <w:iCs/>
                <w:szCs w:val="24"/>
              </w:rPr>
              <m:t>χ</m:t>
            </m:r>
          </m:e>
          <m:sub>
            <m:r>
              <m:rPr>
                <m:nor/>
              </m:rPr>
              <w:rPr>
                <w:rFonts w:eastAsiaTheme="minorEastAsia" w:cs="Times New Roman"/>
              </w:rPr>
              <m:t>c/m</m:t>
            </m:r>
          </m:sub>
          <m:sup>
            <m:r>
              <m:rPr>
                <m:nor/>
              </m:rPr>
              <w:rPr>
                <w:rFonts w:eastAsiaTheme="minorEastAsia" w:cs="Times New Roman"/>
              </w:rPr>
              <m:t>PEG</m:t>
            </m:r>
          </m:sup>
        </m:sSubSup>
        <m:r>
          <m:rPr>
            <m:nor/>
          </m:rPr>
          <w:rPr>
            <w:rFonts w:eastAsia="DengXian" w:cs="Times New Roman"/>
            <w:color w:val="000000"/>
            <w:kern w:val="24"/>
            <w:szCs w:val="24"/>
          </w:rPr>
          <m:t xml:space="preserve">= </m:t>
        </m:r>
        <m:f>
          <m:fPr>
            <m:ctrlPr>
              <w:rPr>
                <w:rFonts w:ascii="Cambria Math" w:eastAsia="DengXian" w:hAnsi="Cambria Math" w:cs="Times New Roman"/>
                <w:i/>
                <w:color w:val="000000"/>
                <w:kern w:val="24"/>
                <w:szCs w:val="24"/>
              </w:rPr>
            </m:ctrlPr>
          </m:fPr>
          <m:num>
            <m:sSubSup>
              <m:sSubSupPr>
                <m:ctrlPr>
                  <w:rPr>
                    <w:rFonts w:ascii="Cambria Math" w:eastAsiaTheme="minorEastAsia" w:hAnsi="Cambria Math" w:cs="Times New Roman"/>
                    <w:i/>
                  </w:rPr>
                </m:ctrlPr>
              </m:sSubSupPr>
              <m:e>
                <m:r>
                  <m:rPr>
                    <m:nor/>
                  </m:rPr>
                  <w:rPr>
                    <w:rFonts w:cs="Times New Roman"/>
                    <w:szCs w:val="24"/>
                  </w:rPr>
                  <m:t>Δ</m:t>
                </m:r>
                <m:r>
                  <m:rPr>
                    <m:nor/>
                  </m:rPr>
                  <w:rPr>
                    <w:rFonts w:cs="Times New Roman"/>
                    <w:i/>
                    <w:szCs w:val="24"/>
                  </w:rPr>
                  <m:t>H</m:t>
                </m:r>
              </m:e>
              <m:sub>
                <m:r>
                  <m:rPr>
                    <m:nor/>
                  </m:rPr>
                  <w:rPr>
                    <w:rFonts w:eastAsiaTheme="minorEastAsia" w:cs="Times New Roman"/>
                  </w:rPr>
                  <m:t>c</m:t>
                </m:r>
                <m:r>
                  <m:rPr>
                    <m:nor/>
                  </m:rPr>
                  <w:rPr>
                    <w:rFonts w:ascii="Cambria Math" w:eastAsiaTheme="minorEastAsia" w:cs="Times New Roman"/>
                  </w:rPr>
                  <m:t>/m</m:t>
                </m:r>
              </m:sub>
              <m:sup>
                <m:r>
                  <m:rPr>
                    <m:nor/>
                  </m:rPr>
                  <w:rPr>
                    <w:rFonts w:eastAsiaTheme="minorEastAsia" w:cs="Times New Roman"/>
                  </w:rPr>
                  <m:t>PLA/PEG fiber</m:t>
                </m:r>
              </m:sup>
            </m:sSubSup>
          </m:num>
          <m:den>
            <m:sSubSup>
              <m:sSubSupPr>
                <m:ctrlPr>
                  <w:rPr>
                    <w:rFonts w:ascii="Cambria Math" w:eastAsiaTheme="minorEastAsia" w:hAnsi="Cambria Math" w:cs="Times New Roman"/>
                    <w:i/>
                  </w:rPr>
                </m:ctrlPr>
              </m:sSubSupPr>
              <m:e>
                <m:r>
                  <m:rPr>
                    <m:nor/>
                  </m:rPr>
                  <w:rPr>
                    <w:rFonts w:cs="Times New Roman"/>
                    <w:szCs w:val="24"/>
                  </w:rPr>
                  <m:t>Δ</m:t>
                </m:r>
                <m:r>
                  <m:rPr>
                    <m:nor/>
                  </m:rPr>
                  <w:rPr>
                    <w:rFonts w:cs="Times New Roman"/>
                    <w:i/>
                    <w:szCs w:val="24"/>
                  </w:rPr>
                  <m:t>H</m:t>
                </m:r>
              </m:e>
              <m:sub>
                <m:r>
                  <m:rPr>
                    <m:nor/>
                  </m:rPr>
                  <w:rPr>
                    <w:rFonts w:eastAsiaTheme="minorEastAsia" w:cs="Times New Roman"/>
                  </w:rPr>
                  <m:t>c</m:t>
                </m:r>
                <m:r>
                  <m:rPr>
                    <m:nor/>
                  </m:rPr>
                  <w:rPr>
                    <w:rFonts w:ascii="Cambria Math" w:eastAsiaTheme="minorEastAsia" w:cs="Times New Roman"/>
                  </w:rPr>
                  <m:t>/m</m:t>
                </m:r>
                <m:r>
                  <m:rPr>
                    <m:nor/>
                  </m:rPr>
                  <w:rPr>
                    <w:rFonts w:eastAsiaTheme="minorEastAsia" w:cs="Times New Roman"/>
                  </w:rPr>
                  <m:t>-T</m:t>
                </m:r>
              </m:sub>
              <m:sup>
                <m:r>
                  <m:rPr>
                    <m:nor/>
                  </m:rPr>
                  <w:rPr>
                    <w:rFonts w:eastAsiaTheme="minorEastAsia" w:cs="Times New Roman"/>
                  </w:rPr>
                  <m:t>PLA/PEG fiber</m:t>
                </m:r>
              </m:sup>
            </m:sSubSup>
          </m:den>
        </m:f>
        <m:r>
          <m:rPr>
            <m:nor/>
          </m:rPr>
          <w:rPr>
            <w:rFonts w:eastAsia="DengXian" w:cs="Times New Roman"/>
            <w:color w:val="000000"/>
            <w:kern w:val="24"/>
            <w:szCs w:val="24"/>
          </w:rPr>
          <m:t xml:space="preserve"> = </m:t>
        </m:r>
        <m:f>
          <m:fPr>
            <m:ctrlPr>
              <w:rPr>
                <w:rFonts w:ascii="Cambria Math" w:eastAsia="Cambria Math" w:hAnsi="Cambria Math" w:cs="Times New Roman"/>
                <w:color w:val="000000"/>
                <w:kern w:val="24"/>
                <w:szCs w:val="24"/>
              </w:rPr>
            </m:ctrlPr>
          </m:fPr>
          <m:num>
            <m:sSubSup>
              <m:sSubSupPr>
                <m:ctrlPr>
                  <w:rPr>
                    <w:rFonts w:ascii="Cambria Math" w:eastAsiaTheme="minorEastAsia" w:hAnsi="Cambria Math" w:cs="Times New Roman"/>
                    <w:i/>
                  </w:rPr>
                </m:ctrlPr>
              </m:sSubSupPr>
              <m:e>
                <m:r>
                  <m:rPr>
                    <m:nor/>
                  </m:rPr>
                  <w:rPr>
                    <w:rFonts w:cs="Times New Roman"/>
                    <w:szCs w:val="24"/>
                  </w:rPr>
                  <m:t>Δ</m:t>
                </m:r>
                <m:r>
                  <m:rPr>
                    <m:nor/>
                  </m:rPr>
                  <w:rPr>
                    <w:rFonts w:cs="Times New Roman"/>
                    <w:i/>
                    <w:szCs w:val="24"/>
                  </w:rPr>
                  <m:t>H</m:t>
                </m:r>
              </m:e>
              <m:sub>
                <m:r>
                  <m:rPr>
                    <m:nor/>
                  </m:rPr>
                  <w:rPr>
                    <w:rFonts w:eastAsiaTheme="minorEastAsia" w:cs="Times New Roman"/>
                  </w:rPr>
                  <m:t>c</m:t>
                </m:r>
                <m:r>
                  <m:rPr>
                    <m:nor/>
                  </m:rPr>
                  <w:rPr>
                    <w:rFonts w:ascii="Cambria Math" w:eastAsiaTheme="minorEastAsia" w:cs="Times New Roman"/>
                  </w:rPr>
                  <m:t>/m</m:t>
                </m:r>
              </m:sub>
              <m:sup>
                <m:r>
                  <m:rPr>
                    <m:nor/>
                  </m:rPr>
                  <w:rPr>
                    <w:rFonts w:eastAsiaTheme="minorEastAsia" w:cs="Times New Roman"/>
                  </w:rPr>
                  <m:t>PLA/PEG fiber</m:t>
                </m:r>
              </m:sup>
            </m:sSubSup>
          </m:num>
          <m:den>
            <m:sSubSup>
              <m:sSubSupPr>
                <m:ctrlPr>
                  <w:rPr>
                    <w:rFonts w:ascii="Cambria Math" w:eastAsiaTheme="minorEastAsia" w:hAnsi="Cambria Math" w:cs="Times New Roman"/>
                    <w:i/>
                  </w:rPr>
                </m:ctrlPr>
              </m:sSubSupPr>
              <m:e>
                <m:r>
                  <m:rPr>
                    <m:nor/>
                  </m:rPr>
                  <w:rPr>
                    <w:rFonts w:cs="Times New Roman"/>
                    <w:szCs w:val="24"/>
                  </w:rPr>
                  <m:t>Δ</m:t>
                </m:r>
                <m:r>
                  <m:rPr>
                    <m:nor/>
                  </m:rPr>
                  <w:rPr>
                    <w:rFonts w:cs="Times New Roman"/>
                    <w:i/>
                    <w:szCs w:val="24"/>
                  </w:rPr>
                  <m:t>H</m:t>
                </m:r>
              </m:e>
              <m:sub>
                <m:r>
                  <m:rPr>
                    <m:nor/>
                  </m:rPr>
                  <w:rPr>
                    <w:rFonts w:eastAsiaTheme="minorEastAsia" w:cs="Times New Roman"/>
                  </w:rPr>
                  <m:t>c</m:t>
                </m:r>
                <m:r>
                  <m:rPr>
                    <m:nor/>
                  </m:rPr>
                  <w:rPr>
                    <w:rFonts w:ascii="Cambria Math" w:eastAsiaTheme="minorEastAsia" w:cs="Times New Roman"/>
                  </w:rPr>
                  <m:t>/m</m:t>
                </m:r>
              </m:sub>
              <m:sup>
                <m:r>
                  <m:rPr>
                    <m:nor/>
                  </m:rPr>
                  <w:rPr>
                    <w:rFonts w:eastAsiaTheme="minorEastAsia" w:cs="Times New Roman"/>
                  </w:rPr>
                  <m:t>PEG</m:t>
                </m:r>
              </m:sup>
            </m:sSubSup>
            <m:r>
              <m:rPr>
                <m:nor/>
              </m:rPr>
              <w:rPr>
                <w:rFonts w:eastAsia="Cambria Math" w:cs="Times New Roman"/>
                <w:color w:val="000000"/>
                <w:kern w:val="24"/>
                <w:szCs w:val="24"/>
              </w:rPr>
              <m:t xml:space="preserve"> * </m:t>
            </m:r>
            <m:sSub>
              <m:sSubPr>
                <m:ctrlPr>
                  <w:rPr>
                    <w:rFonts w:ascii="Cambria Math" w:eastAsia="Cambria Math" w:hAnsi="Cambria Math" w:cs="Times New Roman"/>
                    <w:color w:val="000000"/>
                    <w:kern w:val="24"/>
                    <w:szCs w:val="24"/>
                  </w:rPr>
                </m:ctrlPr>
              </m:sSubPr>
              <m:e>
                <m:r>
                  <m:rPr>
                    <m:nor/>
                  </m:rPr>
                  <w:rPr>
                    <w:rFonts w:eastAsia="Cambria Math" w:cs="Times New Roman"/>
                    <w:i/>
                    <w:iCs/>
                    <w:color w:val="000000"/>
                    <w:kern w:val="24"/>
                    <w:szCs w:val="24"/>
                  </w:rPr>
                  <m:t>ω</m:t>
                </m:r>
              </m:e>
              <m:sub>
                <m:r>
                  <m:rPr>
                    <m:nor/>
                  </m:rPr>
                  <w:rPr>
                    <w:rFonts w:eastAsia="Cambria Math" w:cs="Times New Roman"/>
                    <w:color w:val="000000"/>
                    <w:kern w:val="24"/>
                    <w:szCs w:val="24"/>
                  </w:rPr>
                  <m:t>PEG</m:t>
                </m:r>
              </m:sub>
            </m:sSub>
          </m:den>
        </m:f>
        <m:r>
          <m:rPr>
            <m:nor/>
          </m:rPr>
          <w:rPr>
            <w:rFonts w:eastAsia="Cambria Math" w:cs="Times New Roman"/>
            <w:color w:val="000000"/>
            <w:kern w:val="24"/>
            <w:szCs w:val="24"/>
          </w:rPr>
          <m:t>×100%</m:t>
        </m:r>
      </m:oMath>
      <w:r w:rsidR="005C7BDB" w:rsidRPr="004F1861">
        <w:rPr>
          <w:rFonts w:cs="Times New Roman"/>
        </w:rPr>
        <w:t xml:space="preserve">  (</w:t>
      </w:r>
      <w:r w:rsidR="005C7BDB" w:rsidRPr="004F1861">
        <w:rPr>
          <w:rFonts w:eastAsia="SimSun" w:cs="Times New Roman"/>
          <w:color w:val="0000FF"/>
          <w:szCs w:val="24"/>
        </w:rPr>
        <w:t>Eq</w:t>
      </w:r>
      <w:r w:rsidR="00270113" w:rsidRPr="004F1861">
        <w:rPr>
          <w:rFonts w:eastAsia="SimSun" w:cs="Times New Roman"/>
          <w:color w:val="0000FF"/>
          <w:szCs w:val="24"/>
        </w:rPr>
        <w:t xml:space="preserve">. </w:t>
      </w:r>
      <w:r w:rsidR="005C7BDB" w:rsidRPr="004F1861">
        <w:rPr>
          <w:rFonts w:eastAsia="SimSun" w:cs="Times New Roman"/>
          <w:color w:val="0000FF"/>
          <w:szCs w:val="24"/>
        </w:rPr>
        <w:t>1</w:t>
      </w:r>
      <w:r w:rsidR="005C7BDB" w:rsidRPr="004F1861">
        <w:rPr>
          <w:rFonts w:cs="Times New Roman"/>
        </w:rPr>
        <w:t>)</w:t>
      </w:r>
    </w:p>
    <w:p w14:paraId="640607B6" w14:textId="1E8224BC" w:rsidR="009E7181" w:rsidRPr="004F1861" w:rsidRDefault="006D55B2" w:rsidP="00EF1944">
      <w:pPr>
        <w:ind w:firstLineChars="100" w:firstLine="240"/>
        <w:rPr>
          <w:rFonts w:eastAsiaTheme="minorEastAsia" w:cs="Times New Roman"/>
        </w:rPr>
      </w:pPr>
      <w:r w:rsidRPr="004F1861">
        <w:rPr>
          <w:rFonts w:eastAsiaTheme="minorEastAsia"/>
        </w:rPr>
        <w:lastRenderedPageBreak/>
        <w:t>Where</w:t>
      </w:r>
      <w:r w:rsidR="00470990" w:rsidRPr="004F1861">
        <w:rPr>
          <w:rFonts w:eastAsiaTheme="minorEastAsia"/>
        </w:rPr>
        <w:t xml:space="preserve"> </w:t>
      </w:r>
      <w:r w:rsidR="00470990" w:rsidRPr="004F1861">
        <w:rPr>
          <w:rFonts w:cs="Times New Roman"/>
        </w:rPr>
        <w:t>c and m represent crystallizing and melting</w:t>
      </w:r>
      <w:r w:rsidR="00E235A5" w:rsidRPr="004F1861">
        <w:rPr>
          <w:rFonts w:cs="Times New Roman"/>
        </w:rPr>
        <w:t>,</w:t>
      </w:r>
      <w:r w:rsidRPr="004F1861">
        <w:rPr>
          <w:rFonts w:eastAsiaTheme="minorEastAsia"/>
        </w:rPr>
        <w:t xml:space="preserve"> </w:t>
      </w:r>
      <m:oMath>
        <m:sSubSup>
          <m:sSubSupPr>
            <m:ctrlPr>
              <w:rPr>
                <w:rFonts w:ascii="Cambria Math" w:eastAsiaTheme="minorEastAsia" w:hAnsi="Cambria Math" w:cs="Times New Roman"/>
                <w:i/>
              </w:rPr>
            </m:ctrlPr>
          </m:sSubSupPr>
          <m:e>
            <m:r>
              <m:rPr>
                <m:nor/>
              </m:rPr>
              <w:rPr>
                <w:rFonts w:cs="Times New Roman"/>
                <w:szCs w:val="24"/>
              </w:rPr>
              <m:t>Δ</m:t>
            </m:r>
            <m:r>
              <m:rPr>
                <m:nor/>
              </m:rPr>
              <w:rPr>
                <w:rFonts w:cs="Times New Roman"/>
                <w:i/>
                <w:szCs w:val="24"/>
              </w:rPr>
              <m:t>H</m:t>
            </m:r>
          </m:e>
          <m:sub>
            <m:r>
              <m:rPr>
                <m:nor/>
              </m:rPr>
              <w:rPr>
                <w:rFonts w:eastAsiaTheme="minorEastAsia" w:cs="Times New Roman"/>
              </w:rPr>
              <m:t>c</m:t>
            </m:r>
            <m:r>
              <m:rPr>
                <m:nor/>
              </m:rPr>
              <w:rPr>
                <w:rFonts w:ascii="Cambria Math" w:eastAsiaTheme="minorEastAsia" w:cs="Times New Roman"/>
              </w:rPr>
              <m:t>/m</m:t>
            </m:r>
          </m:sub>
          <m:sup>
            <m:r>
              <m:rPr>
                <m:nor/>
              </m:rPr>
              <w:rPr>
                <w:rFonts w:eastAsiaTheme="minorEastAsia" w:cs="Times New Roman"/>
              </w:rPr>
              <m:t>PLA/PEG fibers</m:t>
            </m:r>
          </m:sup>
        </m:sSubSup>
      </m:oMath>
      <w:r w:rsidR="002E2487" w:rsidRPr="004F1861">
        <w:rPr>
          <w:rFonts w:eastAsiaTheme="minorEastAsia" w:cs="Times New Roman" w:hint="eastAsia"/>
        </w:rPr>
        <w:t xml:space="preserve"> </w:t>
      </w:r>
      <w:r w:rsidR="004431D6" w:rsidRPr="004F1861">
        <w:rPr>
          <w:rFonts w:eastAsiaTheme="minorEastAsia" w:cs="Times New Roman"/>
        </w:rPr>
        <w:t xml:space="preserve">is </w:t>
      </w:r>
      <w:r w:rsidR="00A24DD2" w:rsidRPr="004F1861">
        <w:rPr>
          <w:rFonts w:eastAsiaTheme="minorEastAsia" w:cs="Times New Roman"/>
        </w:rPr>
        <w:t xml:space="preserve">the </w:t>
      </w:r>
      <w:r w:rsidR="004431D6" w:rsidRPr="004F1861">
        <w:rPr>
          <w:rFonts w:eastAsiaTheme="minorEastAsia" w:cs="Times New Roman"/>
        </w:rPr>
        <w:t xml:space="preserve">experimental </w:t>
      </w:r>
      <w:r w:rsidR="00A0158D" w:rsidRPr="004F1861">
        <w:rPr>
          <w:rFonts w:eastAsiaTheme="minorEastAsia" w:cs="Times New Roman"/>
        </w:rPr>
        <w:t xml:space="preserve">phase change </w:t>
      </w:r>
      <w:r w:rsidR="004431D6" w:rsidRPr="004F1861">
        <w:rPr>
          <w:rFonts w:eastAsiaTheme="minorEastAsia" w:cs="Times New Roman"/>
        </w:rPr>
        <w:t xml:space="preserve">enthalpy of </w:t>
      </w:r>
      <w:r w:rsidR="00156F17" w:rsidRPr="004F1861">
        <w:rPr>
          <w:rFonts w:eastAsiaTheme="minorEastAsia" w:cs="Times New Roman"/>
        </w:rPr>
        <w:t xml:space="preserve">PLA/PEG </w:t>
      </w:r>
      <w:r w:rsidR="00C23D8B" w:rsidRPr="004F1861">
        <w:rPr>
          <w:rFonts w:eastAsiaTheme="minorEastAsia" w:cs="Times New Roman"/>
        </w:rPr>
        <w:t>fibers</w:t>
      </w:r>
      <w:r w:rsidR="00034874" w:rsidRPr="004F1861">
        <w:rPr>
          <w:rFonts w:eastAsiaTheme="minorEastAsia" w:cs="Times New Roman"/>
        </w:rPr>
        <w:t xml:space="preserve">, </w:t>
      </w:r>
      <m:oMath>
        <m:sSubSup>
          <m:sSubSupPr>
            <m:ctrlPr>
              <w:rPr>
                <w:rFonts w:ascii="Cambria Math" w:eastAsiaTheme="minorEastAsia" w:hAnsi="Cambria Math" w:cs="Times New Roman"/>
                <w:i/>
              </w:rPr>
            </m:ctrlPr>
          </m:sSubSupPr>
          <m:e>
            <m:r>
              <m:rPr>
                <m:nor/>
              </m:rPr>
              <w:rPr>
                <w:rFonts w:cs="Times New Roman"/>
                <w:szCs w:val="24"/>
              </w:rPr>
              <m:t>Δ</m:t>
            </m:r>
            <m:r>
              <m:rPr>
                <m:nor/>
              </m:rPr>
              <w:rPr>
                <w:rFonts w:cs="Times New Roman"/>
                <w:i/>
                <w:szCs w:val="24"/>
              </w:rPr>
              <m:t>H</m:t>
            </m:r>
          </m:e>
          <m:sub>
            <m:r>
              <m:rPr>
                <m:nor/>
              </m:rPr>
              <w:rPr>
                <w:rFonts w:eastAsiaTheme="minorEastAsia" w:cs="Times New Roman"/>
              </w:rPr>
              <m:t>c</m:t>
            </m:r>
            <m:r>
              <m:rPr>
                <m:nor/>
              </m:rPr>
              <w:rPr>
                <w:rFonts w:ascii="Cambria Math" w:eastAsiaTheme="minorEastAsia" w:cs="Times New Roman"/>
              </w:rPr>
              <m:t>/m</m:t>
            </m:r>
            <m:r>
              <m:rPr>
                <m:nor/>
              </m:rPr>
              <w:rPr>
                <w:rFonts w:eastAsiaTheme="minorEastAsia" w:cs="Times New Roman"/>
              </w:rPr>
              <m:t>-T</m:t>
            </m:r>
          </m:sub>
          <m:sup>
            <m:r>
              <m:rPr>
                <m:nor/>
              </m:rPr>
              <w:rPr>
                <w:rFonts w:eastAsiaTheme="minorEastAsia" w:cs="Times New Roman"/>
              </w:rPr>
              <m:t>PLA/PEG fiber</m:t>
            </m:r>
            <m:r>
              <m:rPr>
                <m:nor/>
              </m:rPr>
              <w:rPr>
                <w:rFonts w:ascii="Cambria Math" w:eastAsiaTheme="minorEastAsia" w:cs="Times New Roman"/>
              </w:rPr>
              <m:t>s</m:t>
            </m:r>
          </m:sup>
        </m:sSubSup>
      </m:oMath>
      <w:r w:rsidR="00205382" w:rsidRPr="004F1861">
        <w:rPr>
          <w:rFonts w:eastAsiaTheme="minorEastAsia" w:cs="Times New Roman" w:hint="eastAsia"/>
        </w:rPr>
        <w:t xml:space="preserve"> </w:t>
      </w:r>
      <w:r w:rsidR="00205382" w:rsidRPr="004F1861">
        <w:rPr>
          <w:rFonts w:eastAsiaTheme="minorEastAsia" w:cs="Times New Roman"/>
        </w:rPr>
        <w:t xml:space="preserve">is </w:t>
      </w:r>
      <w:r w:rsidR="00A24DD2" w:rsidRPr="004F1861">
        <w:rPr>
          <w:rFonts w:eastAsiaTheme="minorEastAsia" w:cs="Times New Roman"/>
        </w:rPr>
        <w:t xml:space="preserve">the </w:t>
      </w:r>
      <w:r w:rsidR="00205382" w:rsidRPr="004F1861">
        <w:rPr>
          <w:rFonts w:eastAsiaTheme="minorEastAsia" w:cs="Times New Roman"/>
        </w:rPr>
        <w:t xml:space="preserve">theoretical </w:t>
      </w:r>
      <w:r w:rsidR="00670B3A" w:rsidRPr="004F1861">
        <w:rPr>
          <w:rFonts w:eastAsiaTheme="minorEastAsia" w:cs="Times New Roman"/>
        </w:rPr>
        <w:t>phase change enthalpy</w:t>
      </w:r>
      <w:r w:rsidR="00205382" w:rsidRPr="004F1861">
        <w:rPr>
          <w:rFonts w:eastAsiaTheme="minorEastAsia" w:cs="Times New Roman"/>
        </w:rPr>
        <w:t xml:space="preserve"> of </w:t>
      </w:r>
      <w:r w:rsidR="0094432C" w:rsidRPr="004F1861">
        <w:rPr>
          <w:rFonts w:eastAsiaTheme="minorEastAsia" w:cs="Times New Roman"/>
        </w:rPr>
        <w:t>PLA/</w:t>
      </w:r>
      <w:r w:rsidR="00205382" w:rsidRPr="004F1861">
        <w:rPr>
          <w:rFonts w:eastAsiaTheme="minorEastAsia" w:cs="Times New Roman"/>
        </w:rPr>
        <w:t>PEG</w:t>
      </w:r>
      <w:r w:rsidR="0094432C" w:rsidRPr="004F1861">
        <w:rPr>
          <w:rFonts w:eastAsiaTheme="minorEastAsia" w:cs="Times New Roman"/>
        </w:rPr>
        <w:t xml:space="preserve"> fibers</w:t>
      </w:r>
      <w:r w:rsidR="00723EA2" w:rsidRPr="004F1861">
        <w:rPr>
          <w:rFonts w:eastAsiaTheme="minorEastAsia" w:cs="Times New Roman"/>
        </w:rPr>
        <w:t xml:space="preserve">, </w:t>
      </w:r>
      <m:oMath>
        <m:sSubSup>
          <m:sSubSupPr>
            <m:ctrlPr>
              <w:rPr>
                <w:rFonts w:ascii="Cambria Math" w:eastAsiaTheme="minorEastAsia" w:hAnsi="Cambria Math" w:cs="Times New Roman"/>
                <w:i/>
              </w:rPr>
            </m:ctrlPr>
          </m:sSubSupPr>
          <m:e>
            <m:r>
              <m:rPr>
                <m:nor/>
              </m:rPr>
              <w:rPr>
                <w:rFonts w:cs="Times New Roman"/>
                <w:szCs w:val="24"/>
              </w:rPr>
              <m:t>Δ</m:t>
            </m:r>
            <m:r>
              <m:rPr>
                <m:nor/>
              </m:rPr>
              <w:rPr>
                <w:rFonts w:cs="Times New Roman"/>
                <w:i/>
                <w:szCs w:val="24"/>
              </w:rPr>
              <m:t>H</m:t>
            </m:r>
          </m:e>
          <m:sub>
            <m:r>
              <m:rPr>
                <m:nor/>
              </m:rPr>
              <w:rPr>
                <w:rFonts w:eastAsiaTheme="minorEastAsia" w:cs="Times New Roman"/>
              </w:rPr>
              <m:t>c</m:t>
            </m:r>
            <m:r>
              <m:rPr>
                <m:nor/>
              </m:rPr>
              <w:rPr>
                <w:rFonts w:ascii="Cambria Math" w:eastAsiaTheme="minorEastAsia" w:cs="Times New Roman"/>
              </w:rPr>
              <m:t>/m</m:t>
            </m:r>
          </m:sub>
          <m:sup>
            <m:r>
              <m:rPr>
                <m:nor/>
              </m:rPr>
              <w:rPr>
                <w:rFonts w:eastAsiaTheme="minorEastAsia" w:cs="Times New Roman"/>
              </w:rPr>
              <m:t>PEG</m:t>
            </m:r>
          </m:sup>
        </m:sSubSup>
      </m:oMath>
      <w:r w:rsidR="00950719" w:rsidRPr="004F1861">
        <w:rPr>
          <w:rFonts w:eastAsiaTheme="minorEastAsia" w:cs="Times New Roman" w:hint="eastAsia"/>
        </w:rPr>
        <w:t xml:space="preserve"> </w:t>
      </w:r>
      <w:r w:rsidR="00950719" w:rsidRPr="004F1861">
        <w:rPr>
          <w:rFonts w:eastAsiaTheme="minorEastAsia" w:cs="Times New Roman"/>
        </w:rPr>
        <w:t xml:space="preserve">is </w:t>
      </w:r>
      <w:r w:rsidR="00A24DD2" w:rsidRPr="004F1861">
        <w:rPr>
          <w:rFonts w:eastAsiaTheme="minorEastAsia" w:cs="Times New Roman"/>
        </w:rPr>
        <w:t xml:space="preserve">the </w:t>
      </w:r>
      <w:r w:rsidR="00950719" w:rsidRPr="004F1861">
        <w:rPr>
          <w:rFonts w:eastAsiaTheme="minorEastAsia" w:cs="Times New Roman"/>
        </w:rPr>
        <w:t>experimental phase change enthalpy of PEG</w:t>
      </w:r>
      <w:r w:rsidR="00594378" w:rsidRPr="004F1861">
        <w:rPr>
          <w:rFonts w:eastAsiaTheme="minorEastAsia" w:cs="Times New Roman"/>
        </w:rPr>
        <w:t>,</w:t>
      </w:r>
      <w:r w:rsidR="00766064" w:rsidRPr="004F1861">
        <w:rPr>
          <w:rFonts w:eastAsiaTheme="minorEastAsia" w:cs="Times New Roman"/>
        </w:rPr>
        <w:t xml:space="preserve"> and</w:t>
      </w:r>
      <w:r w:rsidR="00594378" w:rsidRPr="004F1861">
        <w:rPr>
          <w:rFonts w:eastAsiaTheme="minorEastAsia" w:cs="Times New Roman" w:hint="eastAsia"/>
        </w:rPr>
        <w:t xml:space="preserve"> </w:t>
      </w:r>
      <m:oMath>
        <m:sSub>
          <m:sSubPr>
            <m:ctrlPr>
              <w:rPr>
                <w:rFonts w:ascii="Cambria Math" w:eastAsia="Cambria Math" w:hAnsi="Cambria Math" w:cs="Times New Roman"/>
                <w:color w:val="000000"/>
                <w:kern w:val="24"/>
                <w:szCs w:val="24"/>
              </w:rPr>
            </m:ctrlPr>
          </m:sSubPr>
          <m:e>
            <m:r>
              <m:rPr>
                <m:nor/>
              </m:rPr>
              <w:rPr>
                <w:rFonts w:eastAsia="Cambria Math" w:cs="Times New Roman"/>
                <w:i/>
                <w:color w:val="000000"/>
                <w:kern w:val="24"/>
                <w:szCs w:val="24"/>
              </w:rPr>
              <m:t>ω</m:t>
            </m:r>
          </m:e>
          <m:sub>
            <m:r>
              <m:rPr>
                <m:nor/>
              </m:rPr>
              <w:rPr>
                <w:rFonts w:eastAsia="Cambria Math" w:cs="Times New Roman"/>
                <w:color w:val="000000"/>
                <w:kern w:val="24"/>
                <w:szCs w:val="24"/>
              </w:rPr>
              <m:t>PEG</m:t>
            </m:r>
          </m:sub>
        </m:sSub>
      </m:oMath>
      <w:r w:rsidR="00AD6077" w:rsidRPr="004F1861">
        <w:rPr>
          <w:rFonts w:eastAsiaTheme="minorEastAsia" w:cs="Times New Roman" w:hint="eastAsia"/>
          <w:color w:val="000000"/>
          <w:kern w:val="24"/>
          <w:szCs w:val="24"/>
        </w:rPr>
        <w:t xml:space="preserve"> </w:t>
      </w:r>
      <w:r w:rsidR="00AD6077" w:rsidRPr="004F1861">
        <w:rPr>
          <w:rFonts w:eastAsiaTheme="minorEastAsia" w:cs="Times New Roman"/>
          <w:color w:val="000000"/>
          <w:kern w:val="24"/>
          <w:szCs w:val="24"/>
        </w:rPr>
        <w:t xml:space="preserve">is the mass ratio of PEG within PLA/PEG </w:t>
      </w:r>
      <w:r w:rsidR="00A61CBF" w:rsidRPr="004F1861">
        <w:rPr>
          <w:rFonts w:eastAsiaTheme="minorEastAsia" w:cs="Times New Roman"/>
        </w:rPr>
        <w:t>fibers (wt.%)</w:t>
      </w:r>
      <w:r w:rsidR="00AD6077" w:rsidRPr="004F1861">
        <w:rPr>
          <w:rFonts w:eastAsiaTheme="minorEastAsia" w:cs="Times New Roman"/>
          <w:color w:val="000000"/>
          <w:kern w:val="24"/>
          <w:szCs w:val="24"/>
        </w:rPr>
        <w:t>.</w:t>
      </w:r>
      <w:r w:rsidR="004C33B1" w:rsidRPr="004F1861">
        <w:rPr>
          <w:rFonts w:eastAsiaTheme="minorEastAsia" w:cs="Times New Roman"/>
          <w:color w:val="000000"/>
          <w:kern w:val="24"/>
          <w:szCs w:val="24"/>
        </w:rPr>
        <w:t xml:space="preserve"> </w:t>
      </w:r>
      <w:r w:rsidR="00270113" w:rsidRPr="004F1861">
        <w:rPr>
          <w:rFonts w:eastAsiaTheme="minorEastAsia" w:cs="Times New Roman"/>
          <w:color w:val="000000"/>
          <w:kern w:val="24"/>
          <w:szCs w:val="24"/>
        </w:rPr>
        <w:t xml:space="preserve">As aforementioned, </w:t>
      </w:r>
      <m:oMath>
        <m:sSub>
          <m:sSubPr>
            <m:ctrlPr>
              <w:rPr>
                <w:rFonts w:ascii="Cambria Math" w:eastAsia="Cambria Math" w:hAnsi="Cambria Math" w:cs="Times New Roman"/>
                <w:color w:val="000000"/>
                <w:kern w:val="24"/>
                <w:szCs w:val="24"/>
              </w:rPr>
            </m:ctrlPr>
          </m:sSubPr>
          <m:e>
            <m:r>
              <m:rPr>
                <m:nor/>
              </m:rPr>
              <w:rPr>
                <w:rFonts w:eastAsia="Cambria Math" w:cs="Times New Roman"/>
                <w:i/>
                <w:color w:val="000000"/>
                <w:kern w:val="24"/>
                <w:szCs w:val="24"/>
              </w:rPr>
              <m:t>ω</m:t>
            </m:r>
          </m:e>
          <m:sub>
            <m:r>
              <m:rPr>
                <m:nor/>
              </m:rPr>
              <w:rPr>
                <w:rFonts w:eastAsia="Cambria Math" w:cs="Times New Roman"/>
                <w:color w:val="000000"/>
                <w:kern w:val="24"/>
                <w:szCs w:val="24"/>
              </w:rPr>
              <m:t>PEG</m:t>
            </m:r>
          </m:sub>
        </m:sSub>
      </m:oMath>
      <w:r w:rsidR="00786E2C" w:rsidRPr="004F1861">
        <w:rPr>
          <w:rFonts w:ascii="Cambria Math" w:eastAsiaTheme="minorEastAsia" w:hAnsi="Cambria Math" w:cs="Times New Roman" w:hint="eastAsia"/>
          <w:color w:val="000000"/>
          <w:kern w:val="24"/>
          <w:szCs w:val="24"/>
        </w:rPr>
        <w:t xml:space="preserve"> </w:t>
      </w:r>
      <w:r w:rsidR="00270113" w:rsidRPr="004F1861">
        <w:rPr>
          <w:rFonts w:eastAsiaTheme="minorEastAsia" w:cs="Times New Roman"/>
        </w:rPr>
        <w:t xml:space="preserve">was kept at </w:t>
      </w:r>
      <w:r w:rsidR="00786E2C" w:rsidRPr="004F1861">
        <w:rPr>
          <w:rFonts w:eastAsiaTheme="minorEastAsia" w:cs="Times New Roman"/>
        </w:rPr>
        <w:t>50%</w:t>
      </w:r>
      <w:r w:rsidR="00270113" w:rsidRPr="004F1861">
        <w:rPr>
          <w:rFonts w:eastAsiaTheme="minorEastAsia" w:cs="Times New Roman"/>
        </w:rPr>
        <w:t xml:space="preserve"> in this study</w:t>
      </w:r>
      <w:r w:rsidR="00786E2C" w:rsidRPr="004F1861">
        <w:rPr>
          <w:rFonts w:eastAsiaTheme="minorEastAsia" w:cs="Times New Roman"/>
        </w:rPr>
        <w:t>.</w:t>
      </w:r>
      <w:r w:rsidR="00354989" w:rsidRPr="004F1861">
        <w:rPr>
          <w:rFonts w:eastAsiaTheme="minorEastAsia" w:cs="Times New Roman"/>
        </w:rPr>
        <w:t xml:space="preserve"> </w:t>
      </w:r>
      <w:r w:rsidR="00BE7F18" w:rsidRPr="004F1861">
        <w:rPr>
          <w:rFonts w:eastAsiaTheme="minorEastAsia" w:cs="Times New Roman"/>
        </w:rPr>
        <w:t>According to the definition,</w:t>
      </w:r>
      <w:r w:rsidR="00961CE5" w:rsidRPr="004F1861">
        <w:rPr>
          <w:rFonts w:eastAsiaTheme="minorEastAsia" w:cs="Times New Roman"/>
          <w:color w:val="000000"/>
          <w:kern w:val="24"/>
          <w:szCs w:val="24"/>
        </w:rPr>
        <w:t xml:space="preserve"> </w:t>
      </w:r>
      <m:oMath>
        <m:sSubSup>
          <m:sSubSupPr>
            <m:ctrlPr>
              <w:rPr>
                <w:rFonts w:ascii="Cambria Math" w:eastAsiaTheme="minorEastAsia" w:hAnsi="Cambria Math" w:cs="Times New Roman"/>
                <w:i/>
              </w:rPr>
            </m:ctrlPr>
          </m:sSubSupPr>
          <m:e>
            <m:r>
              <m:rPr>
                <m:nor/>
              </m:rPr>
              <w:rPr>
                <w:rFonts w:cs="Times New Roman"/>
                <w:i/>
                <w:iCs/>
                <w:szCs w:val="24"/>
              </w:rPr>
              <m:t>χ</m:t>
            </m:r>
          </m:e>
          <m:sub>
            <m:r>
              <m:rPr>
                <m:nor/>
              </m:rPr>
              <w:rPr>
                <w:rFonts w:eastAsiaTheme="minorEastAsia" w:cs="Times New Roman"/>
              </w:rPr>
              <m:t>c/m</m:t>
            </m:r>
          </m:sub>
          <m:sup>
            <m:r>
              <m:rPr>
                <m:nor/>
              </m:rPr>
              <w:rPr>
                <w:rFonts w:eastAsiaTheme="minorEastAsia" w:cs="Times New Roman"/>
              </w:rPr>
              <m:t>PEG</m:t>
            </m:r>
          </m:sup>
        </m:sSubSup>
      </m:oMath>
      <w:r w:rsidR="00961CE5" w:rsidRPr="004F1861">
        <w:rPr>
          <w:rFonts w:cs="Times New Roman"/>
          <w:color w:val="000000"/>
          <w:kern w:val="24"/>
          <w:szCs w:val="24"/>
        </w:rPr>
        <w:t xml:space="preserve"> </w:t>
      </w:r>
      <w:proofErr w:type="gramStart"/>
      <w:r w:rsidR="00961CE5" w:rsidRPr="004F1861">
        <w:rPr>
          <w:rFonts w:cs="Times New Roman"/>
          <w:color w:val="000000"/>
          <w:kern w:val="24"/>
          <w:szCs w:val="24"/>
        </w:rPr>
        <w:t xml:space="preserve">actually </w:t>
      </w:r>
      <w:r w:rsidR="00270113" w:rsidRPr="004F1861">
        <w:rPr>
          <w:rFonts w:cs="Times New Roman"/>
          <w:color w:val="000000"/>
          <w:kern w:val="24"/>
          <w:szCs w:val="24"/>
        </w:rPr>
        <w:t>represents</w:t>
      </w:r>
      <w:proofErr w:type="gramEnd"/>
      <w:r w:rsidR="00270113" w:rsidRPr="004F1861">
        <w:rPr>
          <w:rFonts w:cs="Times New Roman"/>
          <w:color w:val="000000"/>
          <w:kern w:val="24"/>
          <w:szCs w:val="24"/>
        </w:rPr>
        <w:t xml:space="preserve"> </w:t>
      </w:r>
      <w:r w:rsidR="00961CE5" w:rsidRPr="004F1861">
        <w:rPr>
          <w:rFonts w:cs="Times New Roman"/>
          <w:color w:val="000000"/>
          <w:kern w:val="24"/>
          <w:szCs w:val="24"/>
        </w:rPr>
        <w:t xml:space="preserve">the relative crystallinity </w:t>
      </w:r>
      <w:r w:rsidR="00270113" w:rsidRPr="004F1861">
        <w:rPr>
          <w:rFonts w:cs="Times New Roman"/>
          <w:color w:val="000000"/>
          <w:kern w:val="24"/>
          <w:szCs w:val="24"/>
        </w:rPr>
        <w:t xml:space="preserve">of PEG </w:t>
      </w:r>
      <w:r w:rsidR="005F45AD" w:rsidRPr="004F1861">
        <w:rPr>
          <w:rFonts w:cs="Times New Roman"/>
          <w:color w:val="000000"/>
          <w:kern w:val="24"/>
          <w:szCs w:val="24"/>
        </w:rPr>
        <w:t>encapsulated</w:t>
      </w:r>
      <w:r w:rsidR="00961CE5" w:rsidRPr="004F1861">
        <w:rPr>
          <w:rFonts w:cs="Times New Roman"/>
          <w:color w:val="000000"/>
          <w:kern w:val="24"/>
          <w:szCs w:val="24"/>
        </w:rPr>
        <w:t xml:space="preserve"> </w:t>
      </w:r>
      <w:r w:rsidR="00766064" w:rsidRPr="004F1861">
        <w:rPr>
          <w:rFonts w:cs="Times New Roman"/>
          <w:color w:val="000000"/>
          <w:kern w:val="24"/>
          <w:szCs w:val="24"/>
        </w:rPr>
        <w:t>with</w:t>
      </w:r>
      <w:r w:rsidR="00961CE5" w:rsidRPr="004F1861">
        <w:rPr>
          <w:rFonts w:cs="Times New Roman"/>
          <w:color w:val="000000"/>
          <w:kern w:val="24"/>
          <w:szCs w:val="24"/>
        </w:rPr>
        <w:t xml:space="preserve">in </w:t>
      </w:r>
      <w:r w:rsidR="00766064" w:rsidRPr="004F1861">
        <w:rPr>
          <w:rFonts w:cs="Times New Roman"/>
          <w:color w:val="000000"/>
          <w:kern w:val="24"/>
          <w:szCs w:val="24"/>
        </w:rPr>
        <w:t xml:space="preserve">the </w:t>
      </w:r>
      <w:r w:rsidR="00961CE5" w:rsidRPr="004F1861">
        <w:rPr>
          <w:rFonts w:cs="Times New Roman"/>
          <w:color w:val="000000"/>
          <w:kern w:val="24"/>
          <w:szCs w:val="24"/>
        </w:rPr>
        <w:t>fibers</w:t>
      </w:r>
      <w:r w:rsidR="00270113" w:rsidRPr="004F1861">
        <w:rPr>
          <w:rFonts w:cs="Times New Roman"/>
          <w:color w:val="000000"/>
          <w:kern w:val="24"/>
          <w:szCs w:val="24"/>
        </w:rPr>
        <w:t>,</w:t>
      </w:r>
      <w:r w:rsidR="00961CE5" w:rsidRPr="004F1861">
        <w:rPr>
          <w:rFonts w:cs="Times New Roman"/>
          <w:color w:val="000000"/>
          <w:kern w:val="24"/>
          <w:szCs w:val="24"/>
        </w:rPr>
        <w:t xml:space="preserve"> compared to its </w:t>
      </w:r>
      <w:r w:rsidR="005F2E97" w:rsidRPr="004F1861">
        <w:rPr>
          <w:rFonts w:cs="Times New Roman"/>
          <w:color w:val="000000"/>
          <w:kern w:val="24"/>
          <w:szCs w:val="24"/>
        </w:rPr>
        <w:t>bulk state</w:t>
      </w:r>
      <w:r w:rsidR="00961CE5" w:rsidRPr="004F1861">
        <w:rPr>
          <w:rFonts w:cs="Times New Roman"/>
          <w:color w:val="000000"/>
          <w:kern w:val="24"/>
          <w:szCs w:val="24"/>
        </w:rPr>
        <w:t xml:space="preserve">. </w:t>
      </w:r>
      <w:r w:rsidR="00270113" w:rsidRPr="004F1861">
        <w:rPr>
          <w:rFonts w:cs="Times New Roman"/>
          <w:color w:val="000000"/>
          <w:kern w:val="24"/>
          <w:szCs w:val="24"/>
        </w:rPr>
        <w:t>H</w:t>
      </w:r>
      <w:r w:rsidR="00961CE5" w:rsidRPr="004F1861">
        <w:rPr>
          <w:rFonts w:cs="Times New Roman"/>
          <w:color w:val="000000"/>
          <w:kern w:val="24"/>
          <w:szCs w:val="24"/>
        </w:rPr>
        <w:t xml:space="preserve">igher χ </w:t>
      </w:r>
      <w:r w:rsidR="00270113" w:rsidRPr="004F1861">
        <w:rPr>
          <w:rFonts w:cs="Times New Roman"/>
          <w:color w:val="000000"/>
          <w:kern w:val="24"/>
          <w:szCs w:val="24"/>
        </w:rPr>
        <w:t xml:space="preserve">values </w:t>
      </w:r>
      <w:r w:rsidR="00961CE5" w:rsidRPr="004F1861">
        <w:rPr>
          <w:rFonts w:cs="Times New Roman"/>
          <w:color w:val="000000"/>
          <w:kern w:val="24"/>
          <w:szCs w:val="24"/>
        </w:rPr>
        <w:t xml:space="preserve">(closer to 100%) </w:t>
      </w:r>
      <w:r w:rsidR="00270113" w:rsidRPr="004F1861">
        <w:rPr>
          <w:rFonts w:cs="Times New Roman"/>
          <w:color w:val="000000"/>
          <w:kern w:val="24"/>
          <w:szCs w:val="24"/>
        </w:rPr>
        <w:t xml:space="preserve">indicate </w:t>
      </w:r>
      <w:r w:rsidR="00961CE5" w:rsidRPr="004F1861">
        <w:rPr>
          <w:rFonts w:cs="Times New Roman"/>
          <w:color w:val="000000"/>
          <w:kern w:val="24"/>
          <w:szCs w:val="24"/>
        </w:rPr>
        <w:t xml:space="preserve">a lower </w:t>
      </w:r>
      <w:r w:rsidR="00C256A2" w:rsidRPr="004F1861">
        <w:rPr>
          <w:rFonts w:cs="Times New Roman"/>
          <w:color w:val="000000"/>
          <w:kern w:val="24"/>
          <w:szCs w:val="24"/>
        </w:rPr>
        <w:t>degree of confined crystallization</w:t>
      </w:r>
      <w:r w:rsidR="00270113" w:rsidRPr="004F1861">
        <w:rPr>
          <w:rFonts w:cs="Times New Roman"/>
          <w:color w:val="000000"/>
          <w:kern w:val="24"/>
          <w:szCs w:val="24"/>
        </w:rPr>
        <w:t xml:space="preserve"> in the PCFs</w:t>
      </w:r>
      <w:r w:rsidR="00961CE5" w:rsidRPr="004F1861">
        <w:rPr>
          <w:rFonts w:cs="Times New Roman"/>
          <w:color w:val="000000"/>
          <w:kern w:val="24"/>
          <w:szCs w:val="24"/>
        </w:rPr>
        <w:t>.</w:t>
      </w:r>
    </w:p>
    <w:p w14:paraId="0E507EC7" w14:textId="443A2929" w:rsidR="00CB666F" w:rsidRPr="004F1861" w:rsidRDefault="00294E4C" w:rsidP="00C95060">
      <w:pPr>
        <w:ind w:firstLineChars="100" w:firstLine="240"/>
        <w:rPr>
          <w:rFonts w:eastAsiaTheme="minorEastAsia" w:cs="Times New Roman"/>
        </w:rPr>
      </w:pPr>
      <w:r w:rsidRPr="004F1861">
        <w:rPr>
          <w:rFonts w:eastAsiaTheme="minorEastAsia" w:cs="Times New Roman"/>
          <w:noProof/>
        </w:rPr>
        <w:drawing>
          <wp:inline distT="0" distB="0" distL="0" distR="0" wp14:anchorId="40D93087" wp14:editId="60435C85">
            <wp:extent cx="5239182" cy="222959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2089" cy="2235087"/>
                    </a:xfrm>
                    <a:prstGeom prst="rect">
                      <a:avLst/>
                    </a:prstGeom>
                    <a:noFill/>
                  </pic:spPr>
                </pic:pic>
              </a:graphicData>
            </a:graphic>
          </wp:inline>
        </w:drawing>
      </w:r>
    </w:p>
    <w:p w14:paraId="475AB917" w14:textId="4ADF01D1" w:rsidR="002E7675" w:rsidRPr="004F1861" w:rsidRDefault="002E7675" w:rsidP="002E7675">
      <w:pPr>
        <w:pStyle w:val="k"/>
        <w:ind w:firstLine="0"/>
        <w:jc w:val="left"/>
      </w:pPr>
      <w:r w:rsidRPr="004F1861">
        <w:rPr>
          <w:rFonts w:hint="eastAsia"/>
          <w:b/>
          <w:bCs/>
          <w:color w:val="0000FF"/>
        </w:rPr>
        <w:t>F</w:t>
      </w:r>
      <w:r w:rsidRPr="004F1861">
        <w:rPr>
          <w:b/>
          <w:bCs/>
          <w:color w:val="0000FF"/>
        </w:rPr>
        <w:t xml:space="preserve">igure </w:t>
      </w:r>
      <w:r w:rsidR="00245F03" w:rsidRPr="004F1861">
        <w:rPr>
          <w:b/>
          <w:bCs/>
          <w:color w:val="0000FF"/>
        </w:rPr>
        <w:t>4</w:t>
      </w:r>
      <w:r w:rsidRPr="004F1861">
        <w:rPr>
          <w:b/>
          <w:bCs/>
        </w:rPr>
        <w:t>.</w:t>
      </w:r>
      <w:r w:rsidRPr="004F1861">
        <w:t xml:space="preserve"> DSC </w:t>
      </w:r>
      <w:r w:rsidR="00270113" w:rsidRPr="004F1861">
        <w:t xml:space="preserve">thermograms </w:t>
      </w:r>
      <w:r w:rsidRPr="004F1861">
        <w:t xml:space="preserve">of </w:t>
      </w:r>
      <w:r w:rsidR="00E409EA" w:rsidRPr="004F1861">
        <w:rPr>
          <w:rFonts w:eastAsiaTheme="minorEastAsia"/>
        </w:rPr>
        <w:t>pristine</w:t>
      </w:r>
      <w:r w:rsidR="00E409EA" w:rsidRPr="004F1861">
        <w:t xml:space="preserve"> </w:t>
      </w:r>
      <w:r w:rsidRPr="004F1861">
        <w:t xml:space="preserve">PEG (red lines), </w:t>
      </w:r>
      <w:r w:rsidR="003A1D45" w:rsidRPr="004F1861">
        <w:t>L-</w:t>
      </w:r>
      <w:r w:rsidRPr="004F1861">
        <w:t xml:space="preserve">PLA fibers (black lines) and PLA/PEG PCFs (blue lines): (a) </w:t>
      </w:r>
      <w:r w:rsidR="00C32EF5" w:rsidRPr="004F1861">
        <w:t>PEG6k</w:t>
      </w:r>
      <w:r w:rsidRPr="004F1861">
        <w:t xml:space="preserve"> and L-PLA/PEG6k; (b) </w:t>
      </w:r>
      <w:r w:rsidR="000C08C3" w:rsidRPr="004F1861">
        <w:t>PEG1k and L-PLA/PEG1k</w:t>
      </w:r>
      <w:r w:rsidRPr="004F1861">
        <w:t>.</w:t>
      </w:r>
    </w:p>
    <w:p w14:paraId="7E2DD49D" w14:textId="0E532C8B" w:rsidR="002E7675" w:rsidRPr="004F1861" w:rsidRDefault="002E7675" w:rsidP="00C95060">
      <w:pPr>
        <w:ind w:firstLineChars="100" w:firstLine="240"/>
        <w:rPr>
          <w:rFonts w:eastAsiaTheme="minorEastAsia" w:cs="Times New Roman"/>
        </w:rPr>
      </w:pPr>
    </w:p>
    <w:p w14:paraId="27E094E8" w14:textId="2C96426F" w:rsidR="002F267C" w:rsidRPr="004F1861" w:rsidRDefault="002F267C" w:rsidP="002F267C">
      <w:pPr>
        <w:jc w:val="left"/>
        <w:rPr>
          <w:rFonts w:eastAsiaTheme="minorEastAsia" w:cs="Times New Roman"/>
          <w:szCs w:val="24"/>
        </w:rPr>
      </w:pPr>
      <w:r w:rsidRPr="004F1861">
        <w:rPr>
          <w:rFonts w:cs="Times New Roman"/>
          <w:b/>
          <w:bCs/>
          <w:color w:val="0000FF"/>
        </w:rPr>
        <w:t>Table 3</w:t>
      </w:r>
      <w:r w:rsidRPr="004F1861">
        <w:rPr>
          <w:rFonts w:cs="Times New Roman"/>
          <w:b/>
          <w:bCs/>
          <w:szCs w:val="24"/>
        </w:rPr>
        <w:t>.</w:t>
      </w:r>
      <w:r w:rsidRPr="004F1861">
        <w:rPr>
          <w:rFonts w:cs="Times New Roman"/>
          <w:szCs w:val="24"/>
        </w:rPr>
        <w:t xml:space="preserve"> Phase change </w:t>
      </w:r>
      <w:r w:rsidRPr="004F1861">
        <w:rPr>
          <w:rFonts w:cs="Times New Roman"/>
        </w:rPr>
        <w:t>performance</w:t>
      </w:r>
      <w:r w:rsidRPr="004F1861">
        <w:rPr>
          <w:rFonts w:cs="Times New Roman"/>
          <w:szCs w:val="24"/>
        </w:rPr>
        <w:t xml:space="preserve"> of </w:t>
      </w:r>
      <w:r w:rsidR="00E409EA" w:rsidRPr="004F1861">
        <w:rPr>
          <w:rFonts w:eastAsiaTheme="minorEastAsia"/>
        </w:rPr>
        <w:t>pristine</w:t>
      </w:r>
      <w:r w:rsidR="00E409EA" w:rsidRPr="004F1861">
        <w:rPr>
          <w:rFonts w:cs="Times New Roman"/>
          <w:szCs w:val="24"/>
        </w:rPr>
        <w:t xml:space="preserve"> </w:t>
      </w:r>
      <w:r w:rsidRPr="004F1861">
        <w:rPr>
          <w:rFonts w:cs="Times New Roman"/>
          <w:szCs w:val="24"/>
        </w:rPr>
        <w:t>PEG6k</w:t>
      </w:r>
      <w:r w:rsidR="00542D1F" w:rsidRPr="004F1861">
        <w:rPr>
          <w:rFonts w:cs="Times New Roman"/>
          <w:szCs w:val="24"/>
        </w:rPr>
        <w:t>, PEG1k</w:t>
      </w:r>
      <w:r w:rsidRPr="004F1861">
        <w:rPr>
          <w:rFonts w:cs="Times New Roman"/>
          <w:szCs w:val="24"/>
        </w:rPr>
        <w:t xml:space="preserve"> </w:t>
      </w:r>
      <w:r w:rsidR="0095145F" w:rsidRPr="004F1861">
        <w:rPr>
          <w:rFonts w:cs="Times New Roman"/>
          <w:szCs w:val="24"/>
        </w:rPr>
        <w:t>and</w:t>
      </w:r>
      <w:r w:rsidR="00807ADD" w:rsidRPr="004F1861">
        <w:rPr>
          <w:rFonts w:cs="Times New Roman"/>
          <w:szCs w:val="24"/>
        </w:rPr>
        <w:t xml:space="preserve"> </w:t>
      </w:r>
      <w:r w:rsidR="00A13ED8" w:rsidRPr="004F1861">
        <w:rPr>
          <w:rFonts w:cs="Times New Roman"/>
          <w:szCs w:val="24"/>
        </w:rPr>
        <w:t>L-</w:t>
      </w:r>
      <w:r w:rsidRPr="004F1861">
        <w:rPr>
          <w:rFonts w:cs="Times New Roman"/>
          <w:szCs w:val="24"/>
        </w:rPr>
        <w:t>PLA/PEG6k</w:t>
      </w:r>
      <w:r w:rsidR="006B0EBE" w:rsidRPr="004F1861">
        <w:rPr>
          <w:rFonts w:cs="Times New Roman"/>
          <w:szCs w:val="24"/>
        </w:rPr>
        <w:t>, L-PLA/PEG</w:t>
      </w:r>
      <w:r w:rsidR="00565C5D" w:rsidRPr="004F1861">
        <w:rPr>
          <w:rFonts w:cs="Times New Roman"/>
          <w:szCs w:val="24"/>
        </w:rPr>
        <w:t>1</w:t>
      </w:r>
      <w:r w:rsidR="006B0EBE" w:rsidRPr="004F1861">
        <w:rPr>
          <w:rFonts w:cs="Times New Roman"/>
          <w:szCs w:val="24"/>
        </w:rPr>
        <w:t>k</w:t>
      </w:r>
      <w:r w:rsidRPr="004F1861">
        <w:rPr>
          <w:rFonts w:cs="Times New Roman"/>
          <w:szCs w:val="24"/>
        </w:rPr>
        <w:t xml:space="preserve"> fibers.</w:t>
      </w:r>
    </w:p>
    <w:tbl>
      <w:tblPr>
        <w:tblStyle w:val="TableGrid"/>
        <w:tblW w:w="4793"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94"/>
        <w:gridCol w:w="1193"/>
        <w:gridCol w:w="1207"/>
        <w:gridCol w:w="1136"/>
        <w:gridCol w:w="963"/>
        <w:gridCol w:w="1268"/>
        <w:gridCol w:w="1134"/>
      </w:tblGrid>
      <w:tr w:rsidR="008556E1" w:rsidRPr="004F1861" w14:paraId="4824F5C8" w14:textId="77777777" w:rsidTr="00231AA9">
        <w:trPr>
          <w:jc w:val="center"/>
        </w:trPr>
        <w:tc>
          <w:tcPr>
            <w:tcW w:w="1032" w:type="pct"/>
            <w:tcBorders>
              <w:top w:val="single" w:sz="12" w:space="0" w:color="auto"/>
              <w:bottom w:val="single" w:sz="12" w:space="0" w:color="auto"/>
            </w:tcBorders>
            <w:vAlign w:val="center"/>
          </w:tcPr>
          <w:p w14:paraId="24BCA03C" w14:textId="77777777" w:rsidR="00BA7E92" w:rsidRPr="004F1861" w:rsidRDefault="00BA7E92" w:rsidP="00A507BC">
            <w:pPr>
              <w:jc w:val="center"/>
              <w:rPr>
                <w:rFonts w:cs="Times New Roman"/>
                <w:szCs w:val="24"/>
              </w:rPr>
            </w:pPr>
            <w:r w:rsidRPr="004F1861">
              <w:rPr>
                <w:rFonts w:cs="Times New Roman"/>
                <w:szCs w:val="24"/>
              </w:rPr>
              <w:t>Sample</w:t>
            </w:r>
          </w:p>
        </w:tc>
        <w:tc>
          <w:tcPr>
            <w:tcW w:w="686" w:type="pct"/>
            <w:tcBorders>
              <w:top w:val="single" w:sz="12" w:space="0" w:color="auto"/>
              <w:bottom w:val="single" w:sz="12" w:space="0" w:color="auto"/>
            </w:tcBorders>
            <w:vAlign w:val="center"/>
          </w:tcPr>
          <w:p w14:paraId="735BD458" w14:textId="77777777" w:rsidR="00BA7E92" w:rsidRPr="004F1861" w:rsidRDefault="00BA7E92" w:rsidP="00A507BC">
            <w:pPr>
              <w:jc w:val="center"/>
              <w:rPr>
                <w:rFonts w:cs="Times New Roman"/>
                <w:szCs w:val="24"/>
              </w:rPr>
            </w:pPr>
            <w:r w:rsidRPr="004F1861">
              <w:rPr>
                <w:rFonts w:cs="Times New Roman"/>
                <w:i/>
                <w:iCs/>
                <w:szCs w:val="24"/>
              </w:rPr>
              <w:t>T</w:t>
            </w:r>
            <w:r w:rsidRPr="004F1861">
              <w:rPr>
                <w:rFonts w:cs="Times New Roman"/>
                <w:szCs w:val="24"/>
                <w:vertAlign w:val="subscript"/>
              </w:rPr>
              <w:t>c</w:t>
            </w:r>
            <w:r w:rsidRPr="004F1861">
              <w:rPr>
                <w:rFonts w:cs="Times New Roman"/>
                <w:szCs w:val="24"/>
              </w:rPr>
              <w:t xml:space="preserve"> (</w:t>
            </w:r>
            <w:r w:rsidRPr="004F1861">
              <w:rPr>
                <w:rFonts w:eastAsia="SimSun" w:cs="Times New Roman"/>
                <w:szCs w:val="24"/>
              </w:rPr>
              <w:t>°C</w:t>
            </w:r>
            <w:r w:rsidRPr="004F1861">
              <w:rPr>
                <w:rFonts w:cs="Times New Roman"/>
                <w:szCs w:val="24"/>
              </w:rPr>
              <w:t>)</w:t>
            </w:r>
          </w:p>
        </w:tc>
        <w:tc>
          <w:tcPr>
            <w:tcW w:w="694" w:type="pct"/>
            <w:tcBorders>
              <w:top w:val="single" w:sz="12" w:space="0" w:color="auto"/>
              <w:bottom w:val="single" w:sz="12" w:space="0" w:color="auto"/>
            </w:tcBorders>
            <w:vAlign w:val="center"/>
          </w:tcPr>
          <w:p w14:paraId="24EE16CD" w14:textId="77777777" w:rsidR="00BA7E92" w:rsidRPr="004F1861" w:rsidRDefault="00BA7E92" w:rsidP="00A507BC">
            <w:pPr>
              <w:jc w:val="center"/>
              <w:rPr>
                <w:rFonts w:cs="Times New Roman"/>
                <w:szCs w:val="24"/>
              </w:rPr>
            </w:pPr>
            <w:proofErr w:type="spellStart"/>
            <w:r w:rsidRPr="004F1861">
              <w:rPr>
                <w:rFonts w:cs="Times New Roman"/>
                <w:szCs w:val="24"/>
              </w:rPr>
              <w:t>Δ</w:t>
            </w:r>
            <w:r w:rsidRPr="004F1861">
              <w:rPr>
                <w:rFonts w:cs="Times New Roman"/>
                <w:i/>
                <w:iCs/>
                <w:szCs w:val="24"/>
              </w:rPr>
              <w:t>H</w:t>
            </w:r>
            <w:r w:rsidRPr="004F1861">
              <w:rPr>
                <w:rFonts w:cs="Times New Roman"/>
                <w:szCs w:val="24"/>
                <w:vertAlign w:val="subscript"/>
              </w:rPr>
              <w:t>c</w:t>
            </w:r>
            <w:proofErr w:type="spellEnd"/>
            <w:r w:rsidRPr="004F1861">
              <w:rPr>
                <w:rFonts w:cs="Times New Roman"/>
                <w:szCs w:val="24"/>
              </w:rPr>
              <w:t xml:space="preserve"> (J/g)</w:t>
            </w:r>
          </w:p>
        </w:tc>
        <w:tc>
          <w:tcPr>
            <w:tcW w:w="653" w:type="pct"/>
            <w:tcBorders>
              <w:top w:val="single" w:sz="12" w:space="0" w:color="auto"/>
              <w:bottom w:val="single" w:sz="12" w:space="0" w:color="auto"/>
            </w:tcBorders>
            <w:vAlign w:val="center"/>
          </w:tcPr>
          <w:p w14:paraId="5CED806D" w14:textId="068D9FEA" w:rsidR="00BA7E92" w:rsidRPr="004F1861" w:rsidRDefault="00000000" w:rsidP="00A507BC">
            <w:pPr>
              <w:jc w:val="center"/>
              <w:rPr>
                <w:rFonts w:cs="Times New Roman"/>
                <w:szCs w:val="24"/>
              </w:rPr>
            </w:pPr>
            <m:oMath>
              <m:sSubSup>
                <m:sSubSupPr>
                  <m:ctrlPr>
                    <w:rPr>
                      <w:rFonts w:ascii="Cambria Math" w:eastAsiaTheme="minorEastAsia" w:hAnsi="Cambria Math" w:cs="Times New Roman"/>
                      <w:i/>
                    </w:rPr>
                  </m:ctrlPr>
                </m:sSubSupPr>
                <m:e>
                  <m:r>
                    <m:rPr>
                      <m:nor/>
                    </m:rPr>
                    <w:rPr>
                      <w:rFonts w:cs="Times New Roman"/>
                      <w:i/>
                      <w:iCs/>
                      <w:szCs w:val="24"/>
                    </w:rPr>
                    <m:t>χ</m:t>
                  </m:r>
                </m:e>
                <m:sub>
                  <m:r>
                    <m:rPr>
                      <m:nor/>
                    </m:rPr>
                    <w:rPr>
                      <w:rFonts w:eastAsiaTheme="minorEastAsia" w:cs="Times New Roman"/>
                    </w:rPr>
                    <m:t>c</m:t>
                  </m:r>
                </m:sub>
                <m:sup>
                  <m:r>
                    <m:rPr>
                      <m:nor/>
                    </m:rPr>
                    <w:rPr>
                      <w:rFonts w:eastAsiaTheme="minorEastAsia" w:cs="Times New Roman"/>
                    </w:rPr>
                    <m:t>PEG</m:t>
                  </m:r>
                </m:sup>
              </m:sSubSup>
            </m:oMath>
            <w:r w:rsidR="00BA7E92" w:rsidRPr="004F1861">
              <w:rPr>
                <w:rFonts w:cs="Times New Roman"/>
                <w:szCs w:val="24"/>
              </w:rPr>
              <w:t xml:space="preserve"> (%)</w:t>
            </w:r>
          </w:p>
        </w:tc>
        <w:tc>
          <w:tcPr>
            <w:tcW w:w="554" w:type="pct"/>
            <w:tcBorders>
              <w:top w:val="single" w:sz="12" w:space="0" w:color="auto"/>
              <w:bottom w:val="single" w:sz="12" w:space="0" w:color="auto"/>
            </w:tcBorders>
            <w:vAlign w:val="center"/>
          </w:tcPr>
          <w:p w14:paraId="1E64BA27" w14:textId="77777777" w:rsidR="00BA7E92" w:rsidRPr="004F1861" w:rsidRDefault="00BA7E92" w:rsidP="00A507BC">
            <w:pPr>
              <w:jc w:val="center"/>
              <w:rPr>
                <w:rFonts w:cs="Times New Roman"/>
              </w:rPr>
            </w:pPr>
            <w:r w:rsidRPr="004F1861">
              <w:rPr>
                <w:rFonts w:cs="Times New Roman"/>
                <w:i/>
                <w:iCs/>
                <w:szCs w:val="24"/>
              </w:rPr>
              <w:t>T</w:t>
            </w:r>
            <w:r w:rsidRPr="004F1861">
              <w:rPr>
                <w:rFonts w:cs="Times New Roman"/>
                <w:szCs w:val="24"/>
                <w:vertAlign w:val="subscript"/>
              </w:rPr>
              <w:t>m</w:t>
            </w:r>
            <w:r w:rsidRPr="004F1861">
              <w:rPr>
                <w:rFonts w:cs="Times New Roman"/>
                <w:szCs w:val="24"/>
              </w:rPr>
              <w:t xml:space="preserve"> (°C)</w:t>
            </w:r>
          </w:p>
        </w:tc>
        <w:tc>
          <w:tcPr>
            <w:tcW w:w="729" w:type="pct"/>
            <w:tcBorders>
              <w:top w:val="single" w:sz="12" w:space="0" w:color="auto"/>
              <w:bottom w:val="single" w:sz="12" w:space="0" w:color="auto"/>
            </w:tcBorders>
            <w:vAlign w:val="center"/>
          </w:tcPr>
          <w:p w14:paraId="19463ADE" w14:textId="77777777" w:rsidR="00BA7E92" w:rsidRPr="004F1861" w:rsidRDefault="00BA7E92" w:rsidP="00A507BC">
            <w:pPr>
              <w:jc w:val="center"/>
              <w:rPr>
                <w:rFonts w:cs="Times New Roman"/>
              </w:rPr>
            </w:pPr>
            <w:proofErr w:type="spellStart"/>
            <w:r w:rsidRPr="004F1861">
              <w:rPr>
                <w:rFonts w:cs="Times New Roman"/>
                <w:szCs w:val="24"/>
              </w:rPr>
              <w:t>Δ</w:t>
            </w:r>
            <w:r w:rsidRPr="004F1861">
              <w:rPr>
                <w:rFonts w:cs="Times New Roman"/>
                <w:i/>
                <w:iCs/>
                <w:szCs w:val="24"/>
              </w:rPr>
              <w:t>H</w:t>
            </w:r>
            <w:r w:rsidRPr="004F1861">
              <w:rPr>
                <w:rFonts w:cs="Times New Roman"/>
                <w:szCs w:val="24"/>
                <w:vertAlign w:val="subscript"/>
              </w:rPr>
              <w:t>m</w:t>
            </w:r>
            <w:proofErr w:type="spellEnd"/>
            <w:r w:rsidRPr="004F1861">
              <w:rPr>
                <w:rFonts w:cs="Times New Roman"/>
                <w:szCs w:val="24"/>
              </w:rPr>
              <w:t xml:space="preserve"> (J/g)</w:t>
            </w:r>
          </w:p>
        </w:tc>
        <w:tc>
          <w:tcPr>
            <w:tcW w:w="652" w:type="pct"/>
            <w:tcBorders>
              <w:top w:val="single" w:sz="12" w:space="0" w:color="auto"/>
              <w:bottom w:val="single" w:sz="12" w:space="0" w:color="auto"/>
            </w:tcBorders>
            <w:vAlign w:val="center"/>
          </w:tcPr>
          <w:p w14:paraId="364D222D" w14:textId="52D6752A" w:rsidR="00BA7E92" w:rsidRPr="004F1861" w:rsidRDefault="00000000" w:rsidP="00A507BC">
            <w:pPr>
              <w:jc w:val="center"/>
              <w:rPr>
                <w:rFonts w:cs="Times New Roman"/>
              </w:rPr>
            </w:pPr>
            <m:oMath>
              <m:sSubSup>
                <m:sSubSupPr>
                  <m:ctrlPr>
                    <w:rPr>
                      <w:rFonts w:ascii="Cambria Math" w:eastAsiaTheme="minorEastAsia" w:hAnsi="Cambria Math" w:cs="Times New Roman"/>
                      <w:i/>
                    </w:rPr>
                  </m:ctrlPr>
                </m:sSubSupPr>
                <m:e>
                  <m:r>
                    <m:rPr>
                      <m:nor/>
                    </m:rPr>
                    <w:rPr>
                      <w:rFonts w:cs="Times New Roman"/>
                      <w:i/>
                      <w:iCs/>
                      <w:szCs w:val="24"/>
                    </w:rPr>
                    <m:t>χ</m:t>
                  </m:r>
                </m:e>
                <m:sub>
                  <m:r>
                    <w:rPr>
                      <w:rFonts w:ascii="Cambria Math" w:eastAsiaTheme="minorEastAsia" w:hAnsi="Cambria Math" w:cs="Times New Roman"/>
                    </w:rPr>
                    <m:t>m</m:t>
                  </m:r>
                </m:sub>
                <m:sup>
                  <m:r>
                    <m:rPr>
                      <m:nor/>
                    </m:rPr>
                    <w:rPr>
                      <w:rFonts w:eastAsiaTheme="minorEastAsia" w:cs="Times New Roman"/>
                    </w:rPr>
                    <m:t>PEG</m:t>
                  </m:r>
                </m:sup>
              </m:sSubSup>
            </m:oMath>
            <w:r w:rsidR="00BA7E92" w:rsidRPr="004F1861">
              <w:rPr>
                <w:rFonts w:cs="Times New Roman"/>
                <w:szCs w:val="24"/>
              </w:rPr>
              <w:t xml:space="preserve"> (%)</w:t>
            </w:r>
          </w:p>
        </w:tc>
      </w:tr>
      <w:tr w:rsidR="008556E1" w:rsidRPr="004F1861" w14:paraId="0FC5D360" w14:textId="77777777" w:rsidTr="00231AA9">
        <w:trPr>
          <w:jc w:val="center"/>
        </w:trPr>
        <w:tc>
          <w:tcPr>
            <w:tcW w:w="1032" w:type="pct"/>
            <w:tcBorders>
              <w:top w:val="single" w:sz="12" w:space="0" w:color="auto"/>
            </w:tcBorders>
            <w:vAlign w:val="center"/>
          </w:tcPr>
          <w:p w14:paraId="4CF5E6E7" w14:textId="221A3332" w:rsidR="00BA7E92" w:rsidRPr="004F1861" w:rsidRDefault="00BA7E92" w:rsidP="00A507BC">
            <w:pPr>
              <w:jc w:val="center"/>
              <w:rPr>
                <w:rFonts w:eastAsiaTheme="minorEastAsia" w:cs="Times New Roman"/>
                <w:szCs w:val="24"/>
              </w:rPr>
            </w:pPr>
            <w:r w:rsidRPr="004F1861">
              <w:rPr>
                <w:rFonts w:cs="Times New Roman"/>
                <w:szCs w:val="24"/>
              </w:rPr>
              <w:t>PEG6k</w:t>
            </w:r>
          </w:p>
        </w:tc>
        <w:tc>
          <w:tcPr>
            <w:tcW w:w="686" w:type="pct"/>
            <w:tcBorders>
              <w:top w:val="single" w:sz="12" w:space="0" w:color="auto"/>
            </w:tcBorders>
            <w:vAlign w:val="center"/>
          </w:tcPr>
          <w:p w14:paraId="10A7FF51" w14:textId="351C4C13" w:rsidR="00BA7E92" w:rsidRPr="004F1861" w:rsidRDefault="00BA7E92" w:rsidP="00A507BC">
            <w:pPr>
              <w:jc w:val="center"/>
              <w:rPr>
                <w:rFonts w:cs="Times New Roman"/>
                <w:szCs w:val="24"/>
              </w:rPr>
            </w:pPr>
            <w:r w:rsidRPr="004F1861">
              <w:rPr>
                <w:rFonts w:cs="Times New Roman"/>
                <w:szCs w:val="24"/>
              </w:rPr>
              <w:t>37.6</w:t>
            </w:r>
          </w:p>
        </w:tc>
        <w:tc>
          <w:tcPr>
            <w:tcW w:w="694" w:type="pct"/>
            <w:tcBorders>
              <w:top w:val="single" w:sz="12" w:space="0" w:color="auto"/>
            </w:tcBorders>
            <w:vAlign w:val="center"/>
          </w:tcPr>
          <w:p w14:paraId="17FA8046" w14:textId="1C939D89" w:rsidR="00BA7E92" w:rsidRPr="004F1861" w:rsidRDefault="00BA7E92" w:rsidP="00A507BC">
            <w:pPr>
              <w:jc w:val="center"/>
              <w:rPr>
                <w:rFonts w:cs="Times New Roman"/>
                <w:szCs w:val="24"/>
              </w:rPr>
            </w:pPr>
            <w:r w:rsidRPr="004F1861">
              <w:rPr>
                <w:rFonts w:cs="Times New Roman"/>
                <w:szCs w:val="24"/>
              </w:rPr>
              <w:t>-208.9</w:t>
            </w:r>
          </w:p>
        </w:tc>
        <w:tc>
          <w:tcPr>
            <w:tcW w:w="653" w:type="pct"/>
            <w:tcBorders>
              <w:top w:val="single" w:sz="12" w:space="0" w:color="auto"/>
            </w:tcBorders>
            <w:vAlign w:val="center"/>
          </w:tcPr>
          <w:p w14:paraId="0017B99A" w14:textId="729D37D9" w:rsidR="00BA7E92" w:rsidRPr="004F1861" w:rsidRDefault="00BA7E92" w:rsidP="00A507BC">
            <w:pPr>
              <w:jc w:val="center"/>
              <w:rPr>
                <w:rFonts w:cs="Times New Roman"/>
                <w:szCs w:val="24"/>
              </w:rPr>
            </w:pPr>
            <w:r w:rsidRPr="004F1861">
              <w:rPr>
                <w:rFonts w:cs="Times New Roman"/>
                <w:szCs w:val="24"/>
              </w:rPr>
              <w:t>100</w:t>
            </w:r>
            <w:r w:rsidR="002F1069" w:rsidRPr="004F1861">
              <w:rPr>
                <w:rFonts w:cs="Times New Roman"/>
                <w:szCs w:val="24"/>
              </w:rPr>
              <w:t>.0</w:t>
            </w:r>
          </w:p>
        </w:tc>
        <w:tc>
          <w:tcPr>
            <w:tcW w:w="554" w:type="pct"/>
            <w:tcBorders>
              <w:top w:val="single" w:sz="12" w:space="0" w:color="auto"/>
            </w:tcBorders>
          </w:tcPr>
          <w:p w14:paraId="2937F6F4" w14:textId="30F8F2F6" w:rsidR="00BA7E92" w:rsidRPr="004F1861" w:rsidRDefault="00BA7E92" w:rsidP="00A507BC">
            <w:pPr>
              <w:jc w:val="center"/>
              <w:rPr>
                <w:rFonts w:cs="Times New Roman"/>
                <w:szCs w:val="24"/>
              </w:rPr>
            </w:pPr>
            <w:r w:rsidRPr="004F1861">
              <w:rPr>
                <w:rFonts w:cs="Times New Roman"/>
                <w:szCs w:val="24"/>
              </w:rPr>
              <w:t>63.</w:t>
            </w:r>
            <w:r w:rsidR="002F1069" w:rsidRPr="004F1861">
              <w:rPr>
                <w:rFonts w:cs="Times New Roman"/>
                <w:szCs w:val="24"/>
              </w:rPr>
              <w:t>3</w:t>
            </w:r>
          </w:p>
        </w:tc>
        <w:tc>
          <w:tcPr>
            <w:tcW w:w="729" w:type="pct"/>
            <w:tcBorders>
              <w:top w:val="single" w:sz="12" w:space="0" w:color="auto"/>
            </w:tcBorders>
          </w:tcPr>
          <w:p w14:paraId="6309B659" w14:textId="77777777" w:rsidR="00BA7E92" w:rsidRPr="004F1861" w:rsidRDefault="00BA7E92" w:rsidP="00A507BC">
            <w:pPr>
              <w:jc w:val="center"/>
              <w:rPr>
                <w:rFonts w:cs="Times New Roman"/>
                <w:szCs w:val="24"/>
              </w:rPr>
            </w:pPr>
            <w:r w:rsidRPr="004F1861">
              <w:rPr>
                <w:rFonts w:cs="Times New Roman"/>
                <w:szCs w:val="24"/>
              </w:rPr>
              <w:t>201.2</w:t>
            </w:r>
          </w:p>
        </w:tc>
        <w:tc>
          <w:tcPr>
            <w:tcW w:w="652" w:type="pct"/>
            <w:tcBorders>
              <w:top w:val="single" w:sz="12" w:space="0" w:color="auto"/>
            </w:tcBorders>
          </w:tcPr>
          <w:p w14:paraId="06A5554B" w14:textId="6A6ECFCB" w:rsidR="00BA7E92" w:rsidRPr="004F1861" w:rsidRDefault="00BA7E92" w:rsidP="00A507BC">
            <w:pPr>
              <w:jc w:val="center"/>
              <w:rPr>
                <w:rFonts w:cs="Times New Roman"/>
                <w:szCs w:val="24"/>
              </w:rPr>
            </w:pPr>
            <w:r w:rsidRPr="004F1861">
              <w:rPr>
                <w:rFonts w:cs="Times New Roman"/>
                <w:szCs w:val="24"/>
              </w:rPr>
              <w:t>100</w:t>
            </w:r>
            <w:r w:rsidR="002F1069" w:rsidRPr="004F1861">
              <w:rPr>
                <w:rFonts w:cs="Times New Roman"/>
                <w:szCs w:val="24"/>
              </w:rPr>
              <w:t>.0</w:t>
            </w:r>
          </w:p>
        </w:tc>
      </w:tr>
      <w:tr w:rsidR="008556E1" w:rsidRPr="004F1861" w14:paraId="49F14F59" w14:textId="77777777" w:rsidTr="00231AA9">
        <w:trPr>
          <w:jc w:val="center"/>
        </w:trPr>
        <w:tc>
          <w:tcPr>
            <w:tcW w:w="1032" w:type="pct"/>
            <w:vAlign w:val="center"/>
          </w:tcPr>
          <w:p w14:paraId="334AB509" w14:textId="77777777" w:rsidR="00BA7E92" w:rsidRPr="004F1861" w:rsidRDefault="00BA7E92" w:rsidP="00A507BC">
            <w:pPr>
              <w:jc w:val="center"/>
              <w:rPr>
                <w:rFonts w:cs="Times New Roman"/>
                <w:szCs w:val="24"/>
              </w:rPr>
            </w:pPr>
            <w:r w:rsidRPr="004F1861">
              <w:rPr>
                <w:rFonts w:cs="Times New Roman"/>
                <w:szCs w:val="24"/>
              </w:rPr>
              <w:t>L-PLA/PEG6k</w:t>
            </w:r>
          </w:p>
        </w:tc>
        <w:tc>
          <w:tcPr>
            <w:tcW w:w="686" w:type="pct"/>
            <w:vAlign w:val="center"/>
          </w:tcPr>
          <w:p w14:paraId="540FE5B9" w14:textId="7FF7D5F3" w:rsidR="00BA7E92" w:rsidRPr="004F1861" w:rsidRDefault="00BA7E92" w:rsidP="00A507BC">
            <w:pPr>
              <w:jc w:val="center"/>
              <w:rPr>
                <w:rFonts w:cs="Times New Roman"/>
                <w:szCs w:val="24"/>
              </w:rPr>
            </w:pPr>
            <w:r w:rsidRPr="004F1861">
              <w:rPr>
                <w:rFonts w:cs="Times New Roman"/>
                <w:szCs w:val="24"/>
              </w:rPr>
              <w:t>3</w:t>
            </w:r>
            <w:r w:rsidR="00520DFE" w:rsidRPr="004F1861">
              <w:rPr>
                <w:rFonts w:cs="Times New Roman"/>
                <w:szCs w:val="24"/>
              </w:rPr>
              <w:t>3.5</w:t>
            </w:r>
          </w:p>
        </w:tc>
        <w:tc>
          <w:tcPr>
            <w:tcW w:w="694" w:type="pct"/>
            <w:vAlign w:val="center"/>
          </w:tcPr>
          <w:p w14:paraId="00ECC0AE" w14:textId="47B241D0" w:rsidR="00BA7E92" w:rsidRPr="004F1861" w:rsidRDefault="00BA7E92" w:rsidP="00A507BC">
            <w:pPr>
              <w:jc w:val="center"/>
              <w:rPr>
                <w:rFonts w:cs="Times New Roman"/>
                <w:szCs w:val="24"/>
              </w:rPr>
            </w:pPr>
            <w:r w:rsidRPr="004F1861">
              <w:rPr>
                <w:rFonts w:cs="Times New Roman"/>
                <w:szCs w:val="24"/>
              </w:rPr>
              <w:t>-104.2</w:t>
            </w:r>
          </w:p>
        </w:tc>
        <w:tc>
          <w:tcPr>
            <w:tcW w:w="653" w:type="pct"/>
            <w:vAlign w:val="center"/>
          </w:tcPr>
          <w:p w14:paraId="15A877DB" w14:textId="77777777" w:rsidR="00BA7E92" w:rsidRPr="004F1861" w:rsidRDefault="00BA7E92" w:rsidP="00A507BC">
            <w:pPr>
              <w:jc w:val="center"/>
              <w:rPr>
                <w:rFonts w:cs="Times New Roman"/>
                <w:szCs w:val="24"/>
              </w:rPr>
            </w:pPr>
            <w:r w:rsidRPr="004F1861">
              <w:rPr>
                <w:rFonts w:cs="Times New Roman"/>
                <w:szCs w:val="24"/>
              </w:rPr>
              <w:t>99.8</w:t>
            </w:r>
          </w:p>
        </w:tc>
        <w:tc>
          <w:tcPr>
            <w:tcW w:w="554" w:type="pct"/>
          </w:tcPr>
          <w:p w14:paraId="7B0AB937" w14:textId="0824488B" w:rsidR="00BA7E92" w:rsidRPr="004F1861" w:rsidRDefault="00BA7E92" w:rsidP="00A507BC">
            <w:pPr>
              <w:jc w:val="center"/>
              <w:rPr>
                <w:rFonts w:cs="Times New Roman"/>
                <w:szCs w:val="24"/>
              </w:rPr>
            </w:pPr>
            <w:r w:rsidRPr="004F1861">
              <w:rPr>
                <w:rFonts w:cs="Times New Roman"/>
                <w:szCs w:val="24"/>
              </w:rPr>
              <w:t>61.1</w:t>
            </w:r>
          </w:p>
        </w:tc>
        <w:tc>
          <w:tcPr>
            <w:tcW w:w="729" w:type="pct"/>
          </w:tcPr>
          <w:p w14:paraId="65706236" w14:textId="598D9870" w:rsidR="00BA7E92" w:rsidRPr="004F1861" w:rsidRDefault="00BA7E92" w:rsidP="00A507BC">
            <w:pPr>
              <w:jc w:val="center"/>
              <w:rPr>
                <w:rFonts w:cs="Times New Roman"/>
                <w:szCs w:val="24"/>
              </w:rPr>
            </w:pPr>
            <w:r w:rsidRPr="004F1861">
              <w:rPr>
                <w:rFonts w:cs="Times New Roman"/>
                <w:szCs w:val="24"/>
              </w:rPr>
              <w:t>99.2</w:t>
            </w:r>
          </w:p>
        </w:tc>
        <w:tc>
          <w:tcPr>
            <w:tcW w:w="652" w:type="pct"/>
          </w:tcPr>
          <w:p w14:paraId="23749127" w14:textId="77777777" w:rsidR="00BA7E92" w:rsidRPr="004F1861" w:rsidRDefault="00BA7E92" w:rsidP="00A507BC">
            <w:pPr>
              <w:jc w:val="center"/>
              <w:rPr>
                <w:rFonts w:cs="Times New Roman"/>
                <w:szCs w:val="24"/>
              </w:rPr>
            </w:pPr>
            <w:r w:rsidRPr="004F1861">
              <w:rPr>
                <w:rFonts w:cs="Times New Roman"/>
                <w:szCs w:val="24"/>
              </w:rPr>
              <w:t>98.6</w:t>
            </w:r>
          </w:p>
        </w:tc>
      </w:tr>
      <w:tr w:rsidR="008556E1" w:rsidRPr="004F1861" w14:paraId="7F7C704D" w14:textId="77777777" w:rsidTr="00231AA9">
        <w:trPr>
          <w:jc w:val="center"/>
        </w:trPr>
        <w:tc>
          <w:tcPr>
            <w:tcW w:w="1032" w:type="pct"/>
            <w:vAlign w:val="center"/>
          </w:tcPr>
          <w:p w14:paraId="497DDC6D" w14:textId="277DD9D3" w:rsidR="00BA7E92" w:rsidRPr="004F1861" w:rsidRDefault="00BA7E92" w:rsidP="00A507BC">
            <w:pPr>
              <w:jc w:val="center"/>
              <w:rPr>
                <w:rFonts w:cs="Times New Roman"/>
                <w:szCs w:val="24"/>
              </w:rPr>
            </w:pPr>
            <w:r w:rsidRPr="004F1861">
              <w:rPr>
                <w:rFonts w:eastAsiaTheme="minorEastAsia" w:cs="Times New Roman" w:hint="eastAsia"/>
                <w:szCs w:val="24"/>
              </w:rPr>
              <w:t>P</w:t>
            </w:r>
            <w:r w:rsidRPr="004F1861">
              <w:rPr>
                <w:rFonts w:eastAsiaTheme="minorEastAsia" w:cs="Times New Roman"/>
                <w:szCs w:val="24"/>
              </w:rPr>
              <w:t>EG1k</w:t>
            </w:r>
          </w:p>
        </w:tc>
        <w:tc>
          <w:tcPr>
            <w:tcW w:w="686" w:type="pct"/>
            <w:vAlign w:val="center"/>
          </w:tcPr>
          <w:p w14:paraId="7C7E2C4B" w14:textId="0CA00319" w:rsidR="00BA7E92" w:rsidRPr="004F1861" w:rsidRDefault="00BA7E92" w:rsidP="00A507BC">
            <w:pPr>
              <w:jc w:val="center"/>
              <w:rPr>
                <w:rFonts w:cs="Times New Roman"/>
                <w:szCs w:val="24"/>
              </w:rPr>
            </w:pPr>
            <w:r w:rsidRPr="004F1861">
              <w:rPr>
                <w:rFonts w:cs="Times New Roman"/>
                <w:szCs w:val="24"/>
              </w:rPr>
              <w:t>25.1</w:t>
            </w:r>
          </w:p>
        </w:tc>
        <w:tc>
          <w:tcPr>
            <w:tcW w:w="694" w:type="pct"/>
            <w:vAlign w:val="center"/>
          </w:tcPr>
          <w:p w14:paraId="0F762C44" w14:textId="2D1CDF60" w:rsidR="00BA7E92" w:rsidRPr="004F1861" w:rsidRDefault="00BA7E92" w:rsidP="00A507BC">
            <w:pPr>
              <w:jc w:val="center"/>
              <w:rPr>
                <w:rFonts w:cs="Times New Roman"/>
                <w:szCs w:val="24"/>
              </w:rPr>
            </w:pPr>
            <w:r w:rsidRPr="004F1861">
              <w:rPr>
                <w:rFonts w:cs="Times New Roman"/>
                <w:szCs w:val="24"/>
              </w:rPr>
              <w:t>-189.6</w:t>
            </w:r>
          </w:p>
        </w:tc>
        <w:tc>
          <w:tcPr>
            <w:tcW w:w="653" w:type="pct"/>
            <w:vAlign w:val="center"/>
          </w:tcPr>
          <w:p w14:paraId="438CD949" w14:textId="54BCA6E0" w:rsidR="00BA7E92" w:rsidRPr="004F1861" w:rsidRDefault="00BA7E92" w:rsidP="00A507BC">
            <w:pPr>
              <w:jc w:val="center"/>
              <w:rPr>
                <w:rFonts w:cs="Times New Roman"/>
                <w:szCs w:val="24"/>
              </w:rPr>
            </w:pPr>
            <w:r w:rsidRPr="004F1861">
              <w:rPr>
                <w:rFonts w:cs="Times New Roman"/>
                <w:szCs w:val="24"/>
              </w:rPr>
              <w:t>100</w:t>
            </w:r>
            <w:r w:rsidR="002F1069" w:rsidRPr="004F1861">
              <w:rPr>
                <w:rFonts w:cs="Times New Roman"/>
                <w:szCs w:val="24"/>
              </w:rPr>
              <w:t>.0</w:t>
            </w:r>
          </w:p>
        </w:tc>
        <w:tc>
          <w:tcPr>
            <w:tcW w:w="554" w:type="pct"/>
          </w:tcPr>
          <w:p w14:paraId="0D78A249" w14:textId="4D8BD2D6" w:rsidR="00BA7E92" w:rsidRPr="004F1861" w:rsidRDefault="00BA7E92" w:rsidP="00A507BC">
            <w:pPr>
              <w:jc w:val="center"/>
              <w:rPr>
                <w:rFonts w:cs="Times New Roman"/>
                <w:szCs w:val="24"/>
              </w:rPr>
            </w:pPr>
            <w:r w:rsidRPr="004F1861">
              <w:rPr>
                <w:rFonts w:cs="Times New Roman"/>
                <w:szCs w:val="24"/>
              </w:rPr>
              <w:t>40.</w:t>
            </w:r>
            <w:r w:rsidR="002F1069" w:rsidRPr="004F1861">
              <w:rPr>
                <w:rFonts w:cs="Times New Roman"/>
                <w:szCs w:val="24"/>
              </w:rPr>
              <w:t>5</w:t>
            </w:r>
          </w:p>
        </w:tc>
        <w:tc>
          <w:tcPr>
            <w:tcW w:w="729" w:type="pct"/>
          </w:tcPr>
          <w:p w14:paraId="67F6790C" w14:textId="281DEF0F" w:rsidR="00BA7E92" w:rsidRPr="004F1861" w:rsidRDefault="00BA7E92" w:rsidP="00A507BC">
            <w:pPr>
              <w:jc w:val="center"/>
              <w:rPr>
                <w:rFonts w:cs="Times New Roman"/>
                <w:szCs w:val="24"/>
              </w:rPr>
            </w:pPr>
            <w:r w:rsidRPr="004F1861">
              <w:rPr>
                <w:rFonts w:cs="Times New Roman"/>
                <w:szCs w:val="24"/>
              </w:rPr>
              <w:t>190.1</w:t>
            </w:r>
          </w:p>
        </w:tc>
        <w:tc>
          <w:tcPr>
            <w:tcW w:w="652" w:type="pct"/>
          </w:tcPr>
          <w:p w14:paraId="758EB9D7" w14:textId="39B0045A" w:rsidR="00BA7E92" w:rsidRPr="004F1861" w:rsidRDefault="00BA7E92" w:rsidP="00A507BC">
            <w:pPr>
              <w:jc w:val="center"/>
              <w:rPr>
                <w:rFonts w:cs="Times New Roman"/>
                <w:szCs w:val="24"/>
              </w:rPr>
            </w:pPr>
            <w:r w:rsidRPr="004F1861">
              <w:rPr>
                <w:rFonts w:cs="Times New Roman"/>
                <w:szCs w:val="24"/>
              </w:rPr>
              <w:t>100</w:t>
            </w:r>
            <w:r w:rsidR="002F1069" w:rsidRPr="004F1861">
              <w:rPr>
                <w:rFonts w:cs="Times New Roman"/>
                <w:szCs w:val="24"/>
              </w:rPr>
              <w:t>.0</w:t>
            </w:r>
          </w:p>
        </w:tc>
      </w:tr>
      <w:tr w:rsidR="008556E1" w:rsidRPr="004F1861" w14:paraId="3DA85FF9" w14:textId="77777777" w:rsidTr="00231AA9">
        <w:trPr>
          <w:jc w:val="center"/>
        </w:trPr>
        <w:tc>
          <w:tcPr>
            <w:tcW w:w="1032" w:type="pct"/>
          </w:tcPr>
          <w:p w14:paraId="63ED3C45" w14:textId="77777777" w:rsidR="00BA7E92" w:rsidRPr="004F1861" w:rsidRDefault="00BA7E92" w:rsidP="00A507BC">
            <w:pPr>
              <w:jc w:val="center"/>
              <w:rPr>
                <w:rFonts w:cs="Times New Roman"/>
                <w:szCs w:val="24"/>
              </w:rPr>
            </w:pPr>
            <w:r w:rsidRPr="004F1861">
              <w:rPr>
                <w:rFonts w:eastAsiaTheme="minorEastAsia" w:cs="Times New Roman" w:hint="eastAsia"/>
                <w:szCs w:val="24"/>
              </w:rPr>
              <w:t>L</w:t>
            </w:r>
            <w:r w:rsidRPr="004F1861">
              <w:rPr>
                <w:rFonts w:eastAsiaTheme="minorEastAsia" w:cs="Times New Roman"/>
                <w:szCs w:val="24"/>
              </w:rPr>
              <w:t>-PLA/PEG1k</w:t>
            </w:r>
          </w:p>
        </w:tc>
        <w:tc>
          <w:tcPr>
            <w:tcW w:w="686" w:type="pct"/>
            <w:vAlign w:val="center"/>
          </w:tcPr>
          <w:p w14:paraId="1F2E1E7A" w14:textId="5D702091" w:rsidR="00BA7E92" w:rsidRPr="004F1861" w:rsidRDefault="00CA1F35" w:rsidP="00A507BC">
            <w:pPr>
              <w:jc w:val="center"/>
              <w:rPr>
                <w:rFonts w:cs="Times New Roman"/>
                <w:szCs w:val="24"/>
              </w:rPr>
            </w:pPr>
            <w:r w:rsidRPr="004F1861">
              <w:rPr>
                <w:rFonts w:cs="Times New Roman"/>
                <w:szCs w:val="24"/>
              </w:rPr>
              <w:t>18.2</w:t>
            </w:r>
          </w:p>
        </w:tc>
        <w:tc>
          <w:tcPr>
            <w:tcW w:w="694" w:type="pct"/>
            <w:vAlign w:val="center"/>
          </w:tcPr>
          <w:p w14:paraId="4753E804" w14:textId="71A39F22" w:rsidR="00BA7E92" w:rsidRPr="004F1861" w:rsidRDefault="00BA7E92" w:rsidP="00A507BC">
            <w:pPr>
              <w:jc w:val="center"/>
              <w:rPr>
                <w:rFonts w:cs="Times New Roman"/>
                <w:szCs w:val="24"/>
              </w:rPr>
            </w:pPr>
            <w:r w:rsidRPr="004F1861">
              <w:rPr>
                <w:rFonts w:cs="Times New Roman"/>
                <w:szCs w:val="24"/>
              </w:rPr>
              <w:t>-70.9</w:t>
            </w:r>
          </w:p>
        </w:tc>
        <w:tc>
          <w:tcPr>
            <w:tcW w:w="653" w:type="pct"/>
            <w:vAlign w:val="center"/>
          </w:tcPr>
          <w:p w14:paraId="78F8B60B" w14:textId="77777777" w:rsidR="00BA7E92" w:rsidRPr="004F1861" w:rsidRDefault="00BA7E92" w:rsidP="00A507BC">
            <w:pPr>
              <w:jc w:val="center"/>
              <w:rPr>
                <w:rFonts w:cs="Times New Roman"/>
                <w:szCs w:val="24"/>
              </w:rPr>
            </w:pPr>
            <w:r w:rsidRPr="004F1861">
              <w:rPr>
                <w:rFonts w:cs="Times New Roman"/>
                <w:szCs w:val="24"/>
              </w:rPr>
              <w:t>74.8</w:t>
            </w:r>
          </w:p>
        </w:tc>
        <w:tc>
          <w:tcPr>
            <w:tcW w:w="554" w:type="pct"/>
          </w:tcPr>
          <w:p w14:paraId="786CC6F8" w14:textId="67FBB10E" w:rsidR="00BA7E92" w:rsidRPr="004F1861" w:rsidRDefault="00CA1F35" w:rsidP="00A507BC">
            <w:pPr>
              <w:jc w:val="center"/>
              <w:rPr>
                <w:rFonts w:cs="Times New Roman"/>
                <w:szCs w:val="24"/>
              </w:rPr>
            </w:pPr>
            <w:r w:rsidRPr="004F1861">
              <w:rPr>
                <w:rFonts w:cs="Times New Roman"/>
                <w:szCs w:val="24"/>
              </w:rPr>
              <w:t>36.</w:t>
            </w:r>
            <w:r w:rsidR="002F1069" w:rsidRPr="004F1861">
              <w:rPr>
                <w:rFonts w:cs="Times New Roman"/>
                <w:szCs w:val="24"/>
              </w:rPr>
              <w:t>6</w:t>
            </w:r>
          </w:p>
        </w:tc>
        <w:tc>
          <w:tcPr>
            <w:tcW w:w="729" w:type="pct"/>
          </w:tcPr>
          <w:p w14:paraId="001A056B" w14:textId="1F68DB48" w:rsidR="00BA7E92" w:rsidRPr="004F1861" w:rsidRDefault="00BA7E92" w:rsidP="00A507BC">
            <w:pPr>
              <w:jc w:val="center"/>
              <w:rPr>
                <w:rFonts w:cs="Times New Roman"/>
                <w:szCs w:val="24"/>
              </w:rPr>
            </w:pPr>
            <w:r w:rsidRPr="004F1861">
              <w:rPr>
                <w:rFonts w:cs="Times New Roman"/>
                <w:szCs w:val="24"/>
              </w:rPr>
              <w:t>75.4</w:t>
            </w:r>
          </w:p>
        </w:tc>
        <w:tc>
          <w:tcPr>
            <w:tcW w:w="652" w:type="pct"/>
          </w:tcPr>
          <w:p w14:paraId="014E8DF3" w14:textId="77777777" w:rsidR="00BA7E92" w:rsidRPr="004F1861" w:rsidRDefault="00BA7E92" w:rsidP="00A507BC">
            <w:pPr>
              <w:jc w:val="center"/>
              <w:rPr>
                <w:rFonts w:cs="Times New Roman"/>
                <w:szCs w:val="24"/>
              </w:rPr>
            </w:pPr>
            <w:r w:rsidRPr="004F1861">
              <w:rPr>
                <w:rFonts w:cs="Times New Roman"/>
                <w:szCs w:val="24"/>
              </w:rPr>
              <w:t>79.4</w:t>
            </w:r>
          </w:p>
        </w:tc>
      </w:tr>
    </w:tbl>
    <w:p w14:paraId="2442EEEE" w14:textId="77777777" w:rsidR="00DA37B8" w:rsidRPr="004F1861" w:rsidRDefault="00DA37B8" w:rsidP="00C95060">
      <w:pPr>
        <w:ind w:firstLineChars="100" w:firstLine="240"/>
      </w:pPr>
    </w:p>
    <w:p w14:paraId="67F45DBA" w14:textId="5F78DE66" w:rsidR="00BA7E92" w:rsidRPr="004F1861" w:rsidRDefault="00325B32" w:rsidP="00530631">
      <w:pPr>
        <w:ind w:firstLineChars="100" w:firstLine="240"/>
      </w:pPr>
      <w:r w:rsidRPr="004F1861">
        <w:t xml:space="preserve">As shown in </w:t>
      </w:r>
      <w:r w:rsidRPr="004F1861">
        <w:rPr>
          <w:rFonts w:hint="eastAsia"/>
          <w:color w:val="0000FF"/>
        </w:rPr>
        <w:t>F</w:t>
      </w:r>
      <w:r w:rsidRPr="004F1861">
        <w:rPr>
          <w:color w:val="0000FF"/>
        </w:rPr>
        <w:t xml:space="preserve">igure </w:t>
      </w:r>
      <w:r w:rsidR="00245F03" w:rsidRPr="004F1861">
        <w:rPr>
          <w:color w:val="0000FF"/>
        </w:rPr>
        <w:t>4</w:t>
      </w:r>
      <w:r w:rsidRPr="004F1861">
        <w:t xml:space="preserve">, </w:t>
      </w:r>
      <w:r w:rsidR="00272DAD" w:rsidRPr="004F1861">
        <w:t>L-</w:t>
      </w:r>
      <w:r w:rsidRPr="004F1861">
        <w:t>PLA</w:t>
      </w:r>
      <w:r w:rsidR="00272DAD" w:rsidRPr="004F1861">
        <w:t xml:space="preserve"> </w:t>
      </w:r>
      <w:r w:rsidRPr="004F1861">
        <w:t xml:space="preserve">fibers showed no phase change (black lines) </w:t>
      </w:r>
      <w:r w:rsidR="00205CEC" w:rsidRPr="004F1861">
        <w:t xml:space="preserve">over the </w:t>
      </w:r>
      <w:r w:rsidR="00205CEC" w:rsidRPr="004F1861">
        <w:lastRenderedPageBreak/>
        <w:t xml:space="preserve">temperature range studied </w:t>
      </w:r>
      <w:r w:rsidRPr="004F1861">
        <w:t xml:space="preserve">and all </w:t>
      </w:r>
      <w:r w:rsidR="00205CEC" w:rsidRPr="004F1861">
        <w:t xml:space="preserve">PCF </w:t>
      </w:r>
      <w:r w:rsidRPr="004F1861">
        <w:t>Δ</w:t>
      </w:r>
      <w:r w:rsidRPr="004F1861">
        <w:rPr>
          <w:i/>
          <w:iCs/>
        </w:rPr>
        <w:t>H</w:t>
      </w:r>
      <w:r w:rsidRPr="004F1861">
        <w:t xml:space="preserve"> </w:t>
      </w:r>
      <w:r w:rsidR="00205CEC" w:rsidRPr="004F1861">
        <w:t xml:space="preserve">values </w:t>
      </w:r>
      <w:r w:rsidRPr="004F1861">
        <w:t xml:space="preserve">were contributed </w:t>
      </w:r>
      <w:r w:rsidR="00766064" w:rsidRPr="004F1861">
        <w:t xml:space="preserve">to </w:t>
      </w:r>
      <w:r w:rsidRPr="004F1861">
        <w:t>by PEG</w:t>
      </w:r>
      <w:r w:rsidR="00BC4771" w:rsidRPr="004F1861">
        <w:t>.</w:t>
      </w:r>
      <w:r w:rsidR="006B7583" w:rsidRPr="004F1861">
        <w:t xml:space="preserve"> </w:t>
      </w:r>
      <w:r w:rsidR="00BC6EF2" w:rsidRPr="004F1861">
        <w:t xml:space="preserve">After being encapsulated </w:t>
      </w:r>
      <w:r w:rsidR="00213D09" w:rsidRPr="004F1861">
        <w:t>with</w:t>
      </w:r>
      <w:r w:rsidR="00BC6EF2" w:rsidRPr="004F1861">
        <w:t xml:space="preserve">in </w:t>
      </w:r>
      <w:r w:rsidR="00205CEC" w:rsidRPr="004F1861">
        <w:t xml:space="preserve">the </w:t>
      </w:r>
      <w:r w:rsidR="00BC6EF2" w:rsidRPr="004F1861">
        <w:t xml:space="preserve">L-PLA matrix, the </w:t>
      </w:r>
      <w:r w:rsidR="00A14744" w:rsidRPr="004F1861">
        <w:rPr>
          <w:rFonts w:cs="Times New Roman"/>
          <w:i/>
          <w:iCs/>
          <w:szCs w:val="24"/>
        </w:rPr>
        <w:t>T</w:t>
      </w:r>
      <w:r w:rsidR="00A14744" w:rsidRPr="004F1861">
        <w:rPr>
          <w:rFonts w:cs="Times New Roman"/>
          <w:szCs w:val="24"/>
          <w:vertAlign w:val="subscript"/>
        </w:rPr>
        <w:t>c</w:t>
      </w:r>
      <w:r w:rsidR="00A14744" w:rsidRPr="004F1861">
        <w:t xml:space="preserve"> and </w:t>
      </w:r>
      <w:r w:rsidR="00A14744" w:rsidRPr="004F1861">
        <w:rPr>
          <w:rFonts w:cs="Times New Roman"/>
          <w:i/>
          <w:iCs/>
          <w:szCs w:val="24"/>
        </w:rPr>
        <w:t>T</w:t>
      </w:r>
      <w:r w:rsidR="00A14744" w:rsidRPr="004F1861">
        <w:rPr>
          <w:rFonts w:cs="Times New Roman"/>
          <w:szCs w:val="24"/>
          <w:vertAlign w:val="subscript"/>
        </w:rPr>
        <w:t>m</w:t>
      </w:r>
      <w:r w:rsidR="00A14744" w:rsidRPr="004F1861">
        <w:t xml:space="preserve"> </w:t>
      </w:r>
      <w:r w:rsidR="00205CEC" w:rsidRPr="004F1861">
        <w:t xml:space="preserve">values </w:t>
      </w:r>
      <w:r w:rsidR="00A14744" w:rsidRPr="004F1861">
        <w:t xml:space="preserve">of PEG1k and PEG6k were both slightly lower than </w:t>
      </w:r>
      <w:r w:rsidR="00205CEC" w:rsidRPr="004F1861">
        <w:t xml:space="preserve">those of the </w:t>
      </w:r>
      <w:r w:rsidR="00A14744" w:rsidRPr="004F1861">
        <w:t xml:space="preserve">corresponding </w:t>
      </w:r>
      <w:r w:rsidR="00950A9C" w:rsidRPr="004F1861">
        <w:t>bulk</w:t>
      </w:r>
      <w:r w:rsidR="00766064" w:rsidRPr="004F1861">
        <w:t xml:space="preserve"> polymers</w:t>
      </w:r>
      <w:r w:rsidR="00A14744" w:rsidRPr="004F1861">
        <w:t>.</w:t>
      </w:r>
      <w:r w:rsidR="001D7D2B" w:rsidRPr="004F1861">
        <w:t xml:space="preserve"> </w:t>
      </w:r>
      <w:r w:rsidR="00205CEC" w:rsidRPr="004F1861">
        <w:t xml:space="preserve">Excitingly, </w:t>
      </w:r>
      <w:r w:rsidR="00D27AE0" w:rsidRPr="004F1861">
        <w:t xml:space="preserve">L-PLA/PEG6k fibers </w:t>
      </w:r>
      <w:r w:rsidR="004454C2" w:rsidRPr="004F1861">
        <w:t>exhibited</w:t>
      </w:r>
      <w:r w:rsidR="00D27AE0" w:rsidRPr="004F1861">
        <w:t xml:space="preserve"> high</w:t>
      </w:r>
      <w:r w:rsidR="00166752" w:rsidRPr="004F1861">
        <w:t>er</w:t>
      </w:r>
      <w:r w:rsidR="00D27AE0" w:rsidRPr="004F1861">
        <w:t xml:space="preserve"> </w:t>
      </w:r>
      <m:oMath>
        <m:sSubSup>
          <m:sSubSupPr>
            <m:ctrlPr>
              <w:rPr>
                <w:rFonts w:ascii="Cambria Math" w:eastAsiaTheme="minorEastAsia" w:hAnsi="Cambria Math" w:cs="Times New Roman"/>
                <w:i/>
              </w:rPr>
            </m:ctrlPr>
          </m:sSubSupPr>
          <m:e>
            <m:r>
              <m:rPr>
                <m:nor/>
              </m:rPr>
              <w:rPr>
                <w:rFonts w:cs="Times New Roman"/>
                <w:i/>
                <w:iCs/>
                <w:szCs w:val="24"/>
              </w:rPr>
              <m:t>χ</m:t>
            </m:r>
          </m:e>
          <m:sub>
            <m:r>
              <m:rPr>
                <m:nor/>
              </m:rPr>
              <w:rPr>
                <w:rFonts w:eastAsiaTheme="minorEastAsia" w:cs="Times New Roman"/>
              </w:rPr>
              <m:t>c</m:t>
            </m:r>
          </m:sub>
          <m:sup>
            <m:r>
              <m:rPr>
                <m:nor/>
              </m:rPr>
              <w:rPr>
                <w:rFonts w:eastAsiaTheme="minorEastAsia" w:cs="Times New Roman"/>
              </w:rPr>
              <m:t>PEG</m:t>
            </m:r>
          </m:sup>
        </m:sSubSup>
      </m:oMath>
      <w:r w:rsidR="008C7B3C" w:rsidRPr="004F1861">
        <w:rPr>
          <w:rFonts w:eastAsiaTheme="minorEastAsia" w:cs="Times New Roman" w:hint="eastAsia"/>
        </w:rPr>
        <w:t xml:space="preserve"> </w:t>
      </w:r>
      <w:r w:rsidR="008C7B3C" w:rsidRPr="004F1861">
        <w:rPr>
          <w:rFonts w:eastAsiaTheme="minorEastAsia" w:cs="Times New Roman"/>
        </w:rPr>
        <w:t>(99.8%)</w:t>
      </w:r>
      <w:r w:rsidR="00425507" w:rsidRPr="004F1861">
        <w:rPr>
          <w:rFonts w:eastAsiaTheme="minorEastAsia" w:cs="Times New Roman"/>
        </w:rPr>
        <w:t xml:space="preserve"> than </w:t>
      </w:r>
      <w:r w:rsidR="00D224F4" w:rsidRPr="004F1861">
        <w:rPr>
          <w:rFonts w:eastAsiaTheme="minorEastAsia" w:cs="Times New Roman"/>
        </w:rPr>
        <w:t xml:space="preserve">that of </w:t>
      </w:r>
      <w:r w:rsidR="00425507" w:rsidRPr="004F1861">
        <w:rPr>
          <w:rFonts w:eastAsiaTheme="minorEastAsia" w:cs="Times New Roman"/>
        </w:rPr>
        <w:t>L-PLA/PEG1k</w:t>
      </w:r>
      <w:r w:rsidR="00EB3955" w:rsidRPr="004F1861">
        <w:rPr>
          <w:rFonts w:eastAsiaTheme="minorEastAsia" w:cs="Times New Roman"/>
        </w:rPr>
        <w:t xml:space="preserve"> (74.8%)</w:t>
      </w:r>
      <w:r w:rsidR="00C62975" w:rsidRPr="004F1861">
        <w:rPr>
          <w:rFonts w:eastAsiaTheme="minorEastAsia" w:cs="Times New Roman"/>
        </w:rPr>
        <w:t xml:space="preserve"> </w:t>
      </w:r>
      <w:r w:rsidR="00205CEC" w:rsidRPr="004F1861">
        <w:rPr>
          <w:rFonts w:eastAsiaTheme="minorEastAsia" w:cs="Times New Roman"/>
        </w:rPr>
        <w:t>demonstrating that</w:t>
      </w:r>
      <w:r w:rsidR="009942B4" w:rsidRPr="004F1861">
        <w:rPr>
          <w:rFonts w:eastAsiaTheme="minorEastAsia" w:cs="Times New Roman"/>
        </w:rPr>
        <w:t xml:space="preserve">, as </w:t>
      </w:r>
      <w:r w:rsidR="00205CEC" w:rsidRPr="004F1861">
        <w:rPr>
          <w:rFonts w:eastAsiaTheme="minorEastAsia" w:cs="Times New Roman"/>
        </w:rPr>
        <w:t>predicted</w:t>
      </w:r>
      <w:r w:rsidR="009942B4" w:rsidRPr="004F1861">
        <w:rPr>
          <w:rFonts w:eastAsiaTheme="minorEastAsia" w:cs="Times New Roman"/>
        </w:rPr>
        <w:t>,</w:t>
      </w:r>
      <w:r w:rsidR="00DB7AA1" w:rsidRPr="004F1861">
        <w:rPr>
          <w:rFonts w:eastAsiaTheme="minorEastAsia" w:cs="Times New Roman"/>
        </w:rPr>
        <w:t xml:space="preserve"> </w:t>
      </w:r>
      <w:r w:rsidR="004454C2" w:rsidRPr="004F1861">
        <w:rPr>
          <w:rFonts w:eastAsiaTheme="minorEastAsia" w:cs="Times New Roman"/>
        </w:rPr>
        <w:t xml:space="preserve">rubbery L-PLA chains </w:t>
      </w:r>
      <w:r w:rsidR="00205CEC" w:rsidRPr="004F1861">
        <w:rPr>
          <w:rFonts w:eastAsiaTheme="minorEastAsia" w:cs="Times New Roman"/>
        </w:rPr>
        <w:t xml:space="preserve">have </w:t>
      </w:r>
      <w:r w:rsidR="00A450CD" w:rsidRPr="004F1861">
        <w:rPr>
          <w:rFonts w:eastAsiaTheme="minorEastAsia" w:cs="Times New Roman"/>
        </w:rPr>
        <w:t>weaker</w:t>
      </w:r>
      <w:r w:rsidR="004454C2" w:rsidRPr="004F1861">
        <w:rPr>
          <w:rFonts w:eastAsiaTheme="minorEastAsia" w:cs="Times New Roman"/>
        </w:rPr>
        <w:t xml:space="preserve"> confinement on PEG crystallization.</w:t>
      </w:r>
    </w:p>
    <w:p w14:paraId="4FCAC912" w14:textId="114D662B" w:rsidR="00A24C21" w:rsidRPr="004F1861" w:rsidRDefault="00A24C21" w:rsidP="00C95060">
      <w:pPr>
        <w:ind w:firstLineChars="100" w:firstLine="240"/>
        <w:rPr>
          <w:rFonts w:eastAsiaTheme="minorEastAsia" w:cs="Times New Roman"/>
        </w:rPr>
      </w:pPr>
    </w:p>
    <w:p w14:paraId="1C6DD991" w14:textId="3C610611" w:rsidR="00C77C97" w:rsidRPr="004F1861" w:rsidRDefault="00C77C97" w:rsidP="00C77C97">
      <w:pPr>
        <w:pStyle w:val="L2"/>
        <w:outlineLvl w:val="2"/>
      </w:pPr>
      <w:r w:rsidRPr="004F1861">
        <w:t>3.1.3 Structur</w:t>
      </w:r>
      <w:r w:rsidR="00A03121" w:rsidRPr="004F1861">
        <w:t>al</w:t>
      </w:r>
      <w:r w:rsidRPr="004F1861">
        <w:t xml:space="preserve"> transition</w:t>
      </w:r>
    </w:p>
    <w:p w14:paraId="2349C528" w14:textId="07B09CEC" w:rsidR="009678C1" w:rsidRPr="004F1861" w:rsidRDefault="009678C1" w:rsidP="009678C1">
      <w:pPr>
        <w:pStyle w:val="k"/>
        <w:ind w:firstLineChars="100" w:firstLine="240"/>
      </w:pPr>
      <w:r w:rsidRPr="004F1861">
        <w:rPr>
          <w:rFonts w:hint="eastAsia"/>
        </w:rPr>
        <w:t>T</w:t>
      </w:r>
      <w:r w:rsidRPr="004F1861">
        <w:t xml:space="preserve">o study the </w:t>
      </w:r>
      <w:r w:rsidR="00205CEC" w:rsidRPr="004F1861">
        <w:t xml:space="preserve">crystalline structure </w:t>
      </w:r>
      <w:r w:rsidRPr="004F1861">
        <w:t xml:space="preserve">of </w:t>
      </w:r>
      <w:r w:rsidR="00C519BE" w:rsidRPr="004F1861">
        <w:t>L-</w:t>
      </w:r>
      <w:r w:rsidRPr="004F1861">
        <w:t>PLA</w:t>
      </w:r>
      <w:r w:rsidR="00DB1E73" w:rsidRPr="004F1861">
        <w:t>, L-PLA</w:t>
      </w:r>
      <w:r w:rsidR="00BF2655" w:rsidRPr="004F1861">
        <w:t>/</w:t>
      </w:r>
      <w:r w:rsidR="00DB1E73" w:rsidRPr="004F1861">
        <w:t>PEG6k</w:t>
      </w:r>
      <w:r w:rsidRPr="004F1861">
        <w:t xml:space="preserve"> and </w:t>
      </w:r>
      <w:r w:rsidR="00DB1E73" w:rsidRPr="004F1861">
        <w:t>L-PLA</w:t>
      </w:r>
      <w:r w:rsidR="00BF2655" w:rsidRPr="004F1861">
        <w:t>/</w:t>
      </w:r>
      <w:r w:rsidR="00DB1E73" w:rsidRPr="004F1861">
        <w:t>PEG1k</w:t>
      </w:r>
      <w:r w:rsidRPr="004F1861">
        <w:t xml:space="preserve"> </w:t>
      </w:r>
      <w:r w:rsidR="00DB1E73" w:rsidRPr="004F1861">
        <w:t>fibers</w:t>
      </w:r>
      <w:r w:rsidR="00D87603" w:rsidRPr="004F1861">
        <w:t xml:space="preserve"> during </w:t>
      </w:r>
      <w:r w:rsidR="00205CEC" w:rsidRPr="004F1861">
        <w:t>operation</w:t>
      </w:r>
      <w:r w:rsidRPr="004F1861">
        <w:t xml:space="preserve">, time-resolved WAXS were </w:t>
      </w:r>
      <w:r w:rsidR="00205CEC" w:rsidRPr="004F1861">
        <w:t>undertaken</w:t>
      </w:r>
      <w:r w:rsidRPr="004F1861">
        <w:t xml:space="preserve">. </w:t>
      </w:r>
      <w:r w:rsidR="00205CEC" w:rsidRPr="004F1861">
        <w:t xml:space="preserve">The WAXS data for the cooling </w:t>
      </w:r>
      <w:r w:rsidR="00746394" w:rsidRPr="004F1861">
        <w:t>(crystallizing) process</w:t>
      </w:r>
      <w:r w:rsidRPr="004F1861">
        <w:t xml:space="preserve"> of </w:t>
      </w:r>
      <w:r w:rsidR="00865BBF" w:rsidRPr="004F1861">
        <w:t xml:space="preserve">the </w:t>
      </w:r>
      <w:r w:rsidRPr="004F1861">
        <w:t xml:space="preserve">fibers </w:t>
      </w:r>
      <w:r w:rsidR="00205CEC" w:rsidRPr="004F1861">
        <w:t xml:space="preserve">are </w:t>
      </w:r>
      <w:r w:rsidRPr="004F1861">
        <w:t xml:space="preserve">illustrated in </w:t>
      </w:r>
      <w:r w:rsidRPr="004F1861">
        <w:rPr>
          <w:color w:val="0000FF"/>
        </w:rPr>
        <w:t xml:space="preserve">Figure </w:t>
      </w:r>
      <w:r w:rsidR="00245F03" w:rsidRPr="004F1861">
        <w:rPr>
          <w:color w:val="0000FF"/>
        </w:rPr>
        <w:t>5</w:t>
      </w:r>
      <w:r w:rsidR="00D56F1F" w:rsidRPr="004F1861">
        <w:rPr>
          <w:color w:val="0000FF"/>
        </w:rPr>
        <w:t xml:space="preserve"> </w:t>
      </w:r>
      <w:r w:rsidR="00205CEC" w:rsidRPr="004F1861">
        <w:t xml:space="preserve">and the </w:t>
      </w:r>
      <w:r w:rsidR="00593027" w:rsidRPr="004F1861">
        <w:t xml:space="preserve">heating (melting) process </w:t>
      </w:r>
      <w:r w:rsidR="00FE4A9C" w:rsidRPr="004F1861">
        <w:t xml:space="preserve">data are </w:t>
      </w:r>
      <w:r w:rsidR="00205CEC" w:rsidRPr="004F1861">
        <w:t xml:space="preserve">provided </w:t>
      </w:r>
      <w:r w:rsidR="00593027" w:rsidRPr="004F1861">
        <w:t xml:space="preserve">in </w:t>
      </w:r>
      <w:r w:rsidR="007163EC" w:rsidRPr="004F1861">
        <w:t>SI</w:t>
      </w:r>
      <w:r w:rsidR="00AB440F" w:rsidRPr="004F1861">
        <w:t>,</w:t>
      </w:r>
      <w:r w:rsidR="00C05727" w:rsidRPr="004F1861">
        <w:t xml:space="preserve"> </w:t>
      </w:r>
      <w:r w:rsidR="00132CE1" w:rsidRPr="004F1861">
        <w:rPr>
          <w:color w:val="0000FF"/>
        </w:rPr>
        <w:t>Figure S3.</w:t>
      </w:r>
    </w:p>
    <w:p w14:paraId="74CE1577" w14:textId="4EC0935F" w:rsidR="001053D7" w:rsidRPr="004F1861" w:rsidRDefault="001053D7" w:rsidP="009678C1">
      <w:pPr>
        <w:pStyle w:val="k"/>
        <w:ind w:firstLineChars="100" w:firstLine="240"/>
      </w:pPr>
      <w:r w:rsidRPr="004F1861">
        <w:rPr>
          <w:noProof/>
        </w:rPr>
        <w:drawing>
          <wp:inline distT="0" distB="0" distL="0" distR="0" wp14:anchorId="06F5EC7F" wp14:editId="2FD70A18">
            <wp:extent cx="5280025" cy="2813958"/>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6122" cy="2822537"/>
                    </a:xfrm>
                    <a:prstGeom prst="rect">
                      <a:avLst/>
                    </a:prstGeom>
                    <a:noFill/>
                  </pic:spPr>
                </pic:pic>
              </a:graphicData>
            </a:graphic>
          </wp:inline>
        </w:drawing>
      </w:r>
    </w:p>
    <w:p w14:paraId="6155320C" w14:textId="239F4FCB" w:rsidR="00C77C97" w:rsidRPr="004F1861" w:rsidRDefault="00E67CE4" w:rsidP="00CF2846">
      <w:pPr>
        <w:rPr>
          <w:rFonts w:eastAsiaTheme="minorEastAsia" w:cs="Times New Roman"/>
        </w:rPr>
      </w:pPr>
      <w:r w:rsidRPr="004F1861">
        <w:rPr>
          <w:b/>
          <w:bCs/>
          <w:color w:val="0000FF"/>
        </w:rPr>
        <w:t>Figure 5.</w:t>
      </w:r>
      <w:r w:rsidR="002A1E24" w:rsidRPr="004F1861">
        <w:rPr>
          <w:color w:val="0000FF"/>
        </w:rPr>
        <w:t xml:space="preserve"> </w:t>
      </w:r>
      <w:r w:rsidR="00B62AAF" w:rsidRPr="004F1861">
        <w:rPr>
          <w:rFonts w:eastAsiaTheme="minorEastAsia" w:cs="Times New Roman"/>
        </w:rPr>
        <w:t xml:space="preserve">Time-resolved WAXS </w:t>
      </w:r>
      <w:r w:rsidR="00F20783" w:rsidRPr="004F1861">
        <w:rPr>
          <w:rFonts w:eastAsiaTheme="minorEastAsia" w:cs="Times New Roman"/>
        </w:rPr>
        <w:t xml:space="preserve">data </w:t>
      </w:r>
      <w:r w:rsidR="00B62AAF" w:rsidRPr="004F1861">
        <w:rPr>
          <w:rFonts w:eastAsiaTheme="minorEastAsia" w:cs="Times New Roman"/>
        </w:rPr>
        <w:t>of L-PLA (a), L-PLA/PEG6k (c) and L-PLA/PEG1k (e) fibers</w:t>
      </w:r>
      <w:r w:rsidR="00EB4C04" w:rsidRPr="004F1861">
        <w:rPr>
          <w:rFonts w:eastAsiaTheme="minorEastAsia" w:cs="Times New Roman"/>
        </w:rPr>
        <w:t xml:space="preserve"> during cooling</w:t>
      </w:r>
      <w:r w:rsidR="00B62AAF" w:rsidRPr="004F1861">
        <w:rPr>
          <w:rFonts w:eastAsiaTheme="minorEastAsia" w:cs="Times New Roman"/>
        </w:rPr>
        <w:t xml:space="preserve">. </w:t>
      </w:r>
      <w:r w:rsidR="002D7454" w:rsidRPr="004F1861">
        <w:rPr>
          <w:rFonts w:eastAsiaTheme="minorEastAsia" w:cs="Times New Roman"/>
        </w:rPr>
        <w:t xml:space="preserve">The 1D </w:t>
      </w:r>
      <w:r w:rsidR="00F20783" w:rsidRPr="004F1861">
        <w:rPr>
          <w:rFonts w:eastAsiaTheme="minorEastAsia" w:cs="Times New Roman"/>
        </w:rPr>
        <w:t xml:space="preserve">integrated WAXS profiles </w:t>
      </w:r>
      <w:r w:rsidR="002D7454" w:rsidRPr="004F1861">
        <w:rPr>
          <w:rFonts w:eastAsiaTheme="minorEastAsia" w:cs="Times New Roman"/>
        </w:rPr>
        <w:t xml:space="preserve">of </w:t>
      </w:r>
      <w:r w:rsidR="00F20783" w:rsidRPr="004F1861">
        <w:rPr>
          <w:rFonts w:eastAsiaTheme="minorEastAsia" w:cs="Times New Roman"/>
        </w:rPr>
        <w:t xml:space="preserve">the </w:t>
      </w:r>
      <w:r w:rsidR="005B42B1" w:rsidRPr="004F1861">
        <w:rPr>
          <w:rFonts w:eastAsiaTheme="minorEastAsia" w:cs="Times New Roman"/>
        </w:rPr>
        <w:t>fibers</w:t>
      </w:r>
      <w:r w:rsidR="002D7454" w:rsidRPr="004F1861">
        <w:rPr>
          <w:rFonts w:eastAsiaTheme="minorEastAsia" w:cs="Times New Roman"/>
        </w:rPr>
        <w:t xml:space="preserve"> at 100 °C</w:t>
      </w:r>
      <w:r w:rsidR="00830701" w:rsidRPr="004F1861">
        <w:rPr>
          <w:rFonts w:eastAsiaTheme="minorEastAsia" w:cs="Times New Roman"/>
        </w:rPr>
        <w:t>, -20°C and critical phase change temperature</w:t>
      </w:r>
      <w:r w:rsidR="000561BA" w:rsidRPr="004F1861">
        <w:rPr>
          <w:rFonts w:eastAsiaTheme="minorEastAsia" w:cs="Times New Roman"/>
        </w:rPr>
        <w:t>s</w:t>
      </w:r>
      <w:r w:rsidR="00830701" w:rsidRPr="004F1861">
        <w:rPr>
          <w:rFonts w:eastAsiaTheme="minorEastAsia" w:cs="Times New Roman"/>
        </w:rPr>
        <w:t xml:space="preserve"> </w:t>
      </w:r>
      <w:r w:rsidR="00F20783" w:rsidRPr="004F1861">
        <w:rPr>
          <w:rFonts w:eastAsiaTheme="minorEastAsia" w:cs="Times New Roman"/>
        </w:rPr>
        <w:t xml:space="preserve">are </w:t>
      </w:r>
      <w:r w:rsidR="00830701" w:rsidRPr="004F1861">
        <w:rPr>
          <w:rFonts w:eastAsiaTheme="minorEastAsia" w:cs="Times New Roman"/>
        </w:rPr>
        <w:t xml:space="preserve">illustrated in </w:t>
      </w:r>
      <w:r w:rsidR="00560A2F" w:rsidRPr="004F1861">
        <w:rPr>
          <w:rFonts w:cs="Times New Roman"/>
          <w:szCs w:val="24"/>
        </w:rPr>
        <w:t>(</w:t>
      </w:r>
      <w:r w:rsidR="00560A2F" w:rsidRPr="004F1861">
        <w:rPr>
          <w:rFonts w:cs="Times New Roman" w:hint="eastAsia"/>
          <w:szCs w:val="24"/>
        </w:rPr>
        <w:t>b</w:t>
      </w:r>
      <w:r w:rsidR="00560A2F" w:rsidRPr="004F1861">
        <w:rPr>
          <w:rFonts w:cs="Times New Roman"/>
          <w:szCs w:val="24"/>
        </w:rPr>
        <w:t>),</w:t>
      </w:r>
      <w:r w:rsidR="00560A2F" w:rsidRPr="004F1861">
        <w:rPr>
          <w:rFonts w:eastAsiaTheme="minorEastAsia" w:cs="Times New Roman"/>
          <w:szCs w:val="24"/>
        </w:rPr>
        <w:t xml:space="preserve"> </w:t>
      </w:r>
      <w:r w:rsidR="00560A2F" w:rsidRPr="004F1861">
        <w:rPr>
          <w:rFonts w:cs="Times New Roman"/>
          <w:szCs w:val="24"/>
        </w:rPr>
        <w:t>(</w:t>
      </w:r>
      <w:r w:rsidR="00560A2F" w:rsidRPr="004F1861">
        <w:rPr>
          <w:rFonts w:eastAsiaTheme="minorEastAsia" w:cs="Times New Roman"/>
          <w:szCs w:val="24"/>
        </w:rPr>
        <w:t>d</w:t>
      </w:r>
      <w:r w:rsidR="00560A2F" w:rsidRPr="004F1861">
        <w:rPr>
          <w:rFonts w:cs="Times New Roman"/>
          <w:szCs w:val="24"/>
        </w:rPr>
        <w:t>)</w:t>
      </w:r>
      <w:r w:rsidR="00560A2F" w:rsidRPr="004F1861">
        <w:rPr>
          <w:rFonts w:eastAsiaTheme="minorEastAsia" w:cs="Times New Roman"/>
          <w:szCs w:val="24"/>
        </w:rPr>
        <w:t xml:space="preserve"> and </w:t>
      </w:r>
      <w:r w:rsidR="00560A2F" w:rsidRPr="004F1861">
        <w:rPr>
          <w:rFonts w:cs="Times New Roman"/>
          <w:szCs w:val="24"/>
        </w:rPr>
        <w:t>(</w:t>
      </w:r>
      <w:r w:rsidR="00F20783" w:rsidRPr="004F1861">
        <w:rPr>
          <w:rFonts w:eastAsiaTheme="minorEastAsia" w:cs="Times New Roman"/>
          <w:szCs w:val="24"/>
        </w:rPr>
        <w:t>f</w:t>
      </w:r>
      <w:r w:rsidR="00560A2F" w:rsidRPr="004F1861">
        <w:rPr>
          <w:rFonts w:cs="Times New Roman"/>
          <w:szCs w:val="24"/>
        </w:rPr>
        <w:t>)</w:t>
      </w:r>
      <w:r w:rsidR="00830701" w:rsidRPr="004F1861">
        <w:rPr>
          <w:rFonts w:eastAsiaTheme="minorEastAsia" w:cs="Times New Roman"/>
        </w:rPr>
        <w:t>.</w:t>
      </w:r>
    </w:p>
    <w:p w14:paraId="09BFD239" w14:textId="0E381345" w:rsidR="00486BF4" w:rsidRPr="004F1861" w:rsidRDefault="00486BF4" w:rsidP="00C95060">
      <w:pPr>
        <w:ind w:firstLineChars="100" w:firstLine="240"/>
        <w:rPr>
          <w:rFonts w:eastAsiaTheme="minorEastAsia" w:cs="Times New Roman"/>
        </w:rPr>
      </w:pPr>
    </w:p>
    <w:p w14:paraId="5E9BF366" w14:textId="2B4659FA" w:rsidR="00D57CB2" w:rsidRPr="004F1861" w:rsidRDefault="00A44201" w:rsidP="00AD4C2C">
      <w:pPr>
        <w:ind w:firstLineChars="100" w:firstLine="240"/>
        <w:rPr>
          <w:rFonts w:eastAsiaTheme="minorEastAsia" w:cs="Times New Roman"/>
        </w:rPr>
      </w:pPr>
      <w:r w:rsidRPr="004F1861">
        <w:rPr>
          <w:rFonts w:eastAsiaTheme="minorEastAsia" w:cs="Times New Roman" w:hint="eastAsia"/>
        </w:rPr>
        <w:t>A</w:t>
      </w:r>
      <w:r w:rsidRPr="004F1861">
        <w:rPr>
          <w:rFonts w:eastAsiaTheme="minorEastAsia" w:cs="Times New Roman"/>
        </w:rPr>
        <w:t xml:space="preserve">s </w:t>
      </w:r>
      <w:r w:rsidR="002E5A50" w:rsidRPr="004F1861">
        <w:rPr>
          <w:rFonts w:eastAsiaTheme="minorEastAsia" w:cs="Times New Roman"/>
        </w:rPr>
        <w:t xml:space="preserve">shown in </w:t>
      </w:r>
      <w:r w:rsidRPr="004F1861">
        <w:rPr>
          <w:color w:val="0000FF"/>
        </w:rPr>
        <w:t>Figure 5a</w:t>
      </w:r>
      <w:r w:rsidR="008C4054" w:rsidRPr="004F1861">
        <w:rPr>
          <w:rFonts w:eastAsiaTheme="minorEastAsia" w:cs="Times New Roman"/>
        </w:rPr>
        <w:t>,</w:t>
      </w:r>
      <w:r w:rsidR="00B079B1" w:rsidRPr="004F1861">
        <w:rPr>
          <w:rFonts w:eastAsiaTheme="minorEastAsia" w:cs="Times New Roman"/>
        </w:rPr>
        <w:t xml:space="preserve"> </w:t>
      </w:r>
      <w:r w:rsidR="006C4EA3" w:rsidRPr="004F1861">
        <w:t xml:space="preserve">the </w:t>
      </w:r>
      <w:r w:rsidR="00D57CB2" w:rsidRPr="004F1861">
        <w:t>110/200 and</w:t>
      </w:r>
      <w:r w:rsidR="000244B4" w:rsidRPr="004F1861">
        <w:t xml:space="preserve"> 203</w:t>
      </w:r>
      <w:r w:rsidR="00D57CB2" w:rsidRPr="004F1861">
        <w:t xml:space="preserve"> crystalline peak</w:t>
      </w:r>
      <w:r w:rsidR="006F2017" w:rsidRPr="004F1861">
        <w:t>s</w:t>
      </w:r>
      <w:r w:rsidR="006C4EA3" w:rsidRPr="004F1861">
        <w:t xml:space="preserve"> of PLA</w:t>
      </w:r>
      <w:r w:rsidR="00D57CB2" w:rsidRPr="004F1861">
        <w:t xml:space="preserve"> </w:t>
      </w:r>
      <w:r w:rsidR="00D57CB2" w:rsidRPr="004F1861">
        <w:fldChar w:fldCharType="begin">
          <w:fldData xml:space="preserve">PEVuZE5vdGU+PENpdGU+PEF1dGhvcj5FY2hldmVycsOtYTwvQXV0aG9yPjxZZWFyPjIwMjE8L1ll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</w:fldData>
        </w:fldChar>
      </w:r>
      <w:r w:rsidR="003274B3" w:rsidRPr="004F1861">
        <w:instrText xml:space="preserve"> ADDIN EN.CITE </w:instrText>
      </w:r>
      <w:r w:rsidR="003274B3" w:rsidRPr="004F1861">
        <w:fldChar w:fldCharType="begin">
          <w:fldData xml:space="preserve">PEVuZE5vdGU+PENpdGU+PEF1dGhvcj5FY2hldmVycsOtYTwvQXV0aG9yPjxZZWFyPjIwMjE8L1ll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</w:fldData>
        </w:fldChar>
      </w:r>
      <w:r w:rsidR="003274B3" w:rsidRPr="004F1861">
        <w:instrText xml:space="preserve"> ADDIN EN.CITE.DATA </w:instrText>
      </w:r>
      <w:r w:rsidR="003274B3" w:rsidRPr="004F1861">
        <w:fldChar w:fldCharType="end"/>
      </w:r>
      <w:r w:rsidR="00D57CB2" w:rsidRPr="004F1861">
        <w:fldChar w:fldCharType="separate"/>
      </w:r>
      <w:r w:rsidR="00D279AA" w:rsidRPr="004F1861">
        <w:rPr>
          <w:noProof/>
        </w:rPr>
        <w:t>[58, 59]</w:t>
      </w:r>
      <w:r w:rsidR="00D57CB2" w:rsidRPr="004F1861">
        <w:fldChar w:fldCharType="end"/>
      </w:r>
      <w:r w:rsidR="00D57CB2" w:rsidRPr="004F1861">
        <w:t xml:space="preserve"> at 2θ = 16.3° </w:t>
      </w:r>
      <w:r w:rsidR="003062CA" w:rsidRPr="004F1861">
        <w:t>and 18.8°</w:t>
      </w:r>
      <w:r w:rsidR="00C8241F" w:rsidRPr="004F1861">
        <w:t xml:space="preserve"> </w:t>
      </w:r>
      <w:r w:rsidR="00E623A0" w:rsidRPr="004F1861">
        <w:t xml:space="preserve">were observed. </w:t>
      </w:r>
      <w:r w:rsidR="00A35C24" w:rsidRPr="004F1861">
        <w:t>During cooling</w:t>
      </w:r>
      <w:r w:rsidR="005537D5" w:rsidRPr="004F1861">
        <w:t xml:space="preserve"> (</w:t>
      </w:r>
      <w:r w:rsidR="005537D5" w:rsidRPr="004F1861">
        <w:rPr>
          <w:color w:val="0000FF"/>
        </w:rPr>
        <w:t>Figure 5</w:t>
      </w:r>
      <w:r w:rsidR="00FB4635" w:rsidRPr="004F1861">
        <w:rPr>
          <w:color w:val="0000FF"/>
        </w:rPr>
        <w:t>b</w:t>
      </w:r>
      <w:r w:rsidR="005537D5" w:rsidRPr="004F1861">
        <w:t>)</w:t>
      </w:r>
      <w:r w:rsidR="00A35C24" w:rsidRPr="004F1861">
        <w:t xml:space="preserve"> and </w:t>
      </w:r>
      <w:r w:rsidR="00CC5472" w:rsidRPr="004F1861">
        <w:t xml:space="preserve">heating </w:t>
      </w:r>
      <w:r w:rsidR="00A35C24" w:rsidRPr="004F1861">
        <w:t>(</w:t>
      </w:r>
      <w:r w:rsidR="007163EC" w:rsidRPr="004F1861">
        <w:t>SI</w:t>
      </w:r>
      <w:r w:rsidR="006C4EA3" w:rsidRPr="004F1861">
        <w:t>,</w:t>
      </w:r>
      <w:r w:rsidR="0098171B" w:rsidRPr="004F1861">
        <w:t xml:space="preserve"> </w:t>
      </w:r>
      <w:r w:rsidR="0098171B" w:rsidRPr="004F1861">
        <w:rPr>
          <w:color w:val="0000FF"/>
        </w:rPr>
        <w:t>Figure S3</w:t>
      </w:r>
      <w:r w:rsidR="0071146F" w:rsidRPr="004F1861">
        <w:rPr>
          <w:color w:val="0000FF"/>
        </w:rPr>
        <w:t>a and b</w:t>
      </w:r>
      <w:r w:rsidR="00A35C24" w:rsidRPr="004F1861">
        <w:t>)</w:t>
      </w:r>
      <w:r w:rsidR="0098171B" w:rsidRPr="004F1861">
        <w:t xml:space="preserve"> </w:t>
      </w:r>
      <w:r w:rsidR="00E10F68" w:rsidRPr="004F1861">
        <w:t xml:space="preserve">no </w:t>
      </w:r>
      <w:r w:rsidR="005001AC" w:rsidRPr="004F1861">
        <w:t xml:space="preserve">more </w:t>
      </w:r>
      <w:r w:rsidR="00E10F68" w:rsidRPr="004F1861">
        <w:t>peak</w:t>
      </w:r>
      <w:r w:rsidR="005001AC" w:rsidRPr="004F1861">
        <w:t>s</w:t>
      </w:r>
      <w:r w:rsidR="00E10F68" w:rsidRPr="004F1861">
        <w:t xml:space="preserve"> w</w:t>
      </w:r>
      <w:r w:rsidR="00CD5966" w:rsidRPr="004F1861">
        <w:t>ere</w:t>
      </w:r>
      <w:r w:rsidR="00E10F68" w:rsidRPr="004F1861">
        <w:t xml:space="preserve"> </w:t>
      </w:r>
      <w:proofErr w:type="gramStart"/>
      <w:r w:rsidR="00E10F68" w:rsidRPr="004F1861">
        <w:t>observed</w:t>
      </w:r>
      <w:proofErr w:type="gramEnd"/>
      <w:r w:rsidR="00E10F68" w:rsidRPr="004F1861">
        <w:t xml:space="preserve"> </w:t>
      </w:r>
      <w:r w:rsidR="006C4EA3" w:rsidRPr="004F1861">
        <w:t xml:space="preserve">and no peaks disappeared, indicating </w:t>
      </w:r>
      <w:r w:rsidR="00E10F68" w:rsidRPr="004F1861">
        <w:t>that L-PLA was stable</w:t>
      </w:r>
      <w:r w:rsidR="003405CF" w:rsidRPr="004F1861">
        <w:t xml:space="preserve"> </w:t>
      </w:r>
      <w:r w:rsidR="006C4EA3" w:rsidRPr="004F1861">
        <w:t xml:space="preserve">across </w:t>
      </w:r>
      <w:r w:rsidR="006C4EA3" w:rsidRPr="004F1861">
        <w:lastRenderedPageBreak/>
        <w:t>the entire temperature range</w:t>
      </w:r>
      <w:r w:rsidR="00FE4A9C" w:rsidRPr="004F1861">
        <w:t xml:space="preserve"> of </w:t>
      </w:r>
      <w:r w:rsidR="003405CF" w:rsidRPr="004F1861">
        <w:t>-20 to 100</w:t>
      </w:r>
      <w:r w:rsidR="00964862" w:rsidRPr="004F1861">
        <w:t xml:space="preserve"> </w:t>
      </w:r>
      <w:r w:rsidR="00D56D60" w:rsidRPr="004F1861">
        <w:rPr>
          <w:rFonts w:eastAsiaTheme="minorEastAsia" w:cs="Times New Roman"/>
        </w:rPr>
        <w:t>°C</w:t>
      </w:r>
      <w:r w:rsidR="00E10F68" w:rsidRPr="004F1861">
        <w:t>.</w:t>
      </w:r>
      <w:r w:rsidR="006B29A6" w:rsidRPr="004F1861">
        <w:t xml:space="preserve"> </w:t>
      </w:r>
      <w:r w:rsidR="006C4EA3" w:rsidRPr="004F1861">
        <w:t xml:space="preserve">For the </w:t>
      </w:r>
      <w:r w:rsidR="00493F2C" w:rsidRPr="004F1861">
        <w:t xml:space="preserve">L-PLA/PEG6k fibers, </w:t>
      </w:r>
      <w:r w:rsidR="006C4EA3" w:rsidRPr="004F1861">
        <w:t xml:space="preserve">the </w:t>
      </w:r>
      <w:r w:rsidR="00AD4C2C" w:rsidRPr="004F1861">
        <w:t>same PLA crystalline pea</w:t>
      </w:r>
      <w:r w:rsidR="002A25D0" w:rsidRPr="004F1861">
        <w:t>k</w:t>
      </w:r>
      <w:r w:rsidR="00AD4C2C" w:rsidRPr="004F1861">
        <w:t>s were found</w:t>
      </w:r>
      <w:r w:rsidR="00A80424" w:rsidRPr="004F1861">
        <w:t xml:space="preserve"> and remain</w:t>
      </w:r>
      <w:r w:rsidR="001E3FB0" w:rsidRPr="004F1861">
        <w:t>ed</w:t>
      </w:r>
      <w:r w:rsidR="00A80424" w:rsidRPr="004F1861">
        <w:t xml:space="preserve"> unchanged during heating and cooling</w:t>
      </w:r>
      <w:r w:rsidR="006C4EA3" w:rsidRPr="004F1861">
        <w:t xml:space="preserve"> cycles, again demonstrating</w:t>
      </w:r>
      <w:r w:rsidR="00A80424" w:rsidRPr="004F1861">
        <w:t xml:space="preserve"> the stable </w:t>
      </w:r>
      <w:r w:rsidR="00007116" w:rsidRPr="004F1861">
        <w:t xml:space="preserve">crystalline </w:t>
      </w:r>
      <w:r w:rsidR="00A80424" w:rsidRPr="004F1861">
        <w:t xml:space="preserve">structure of </w:t>
      </w:r>
      <w:r w:rsidR="008F4253" w:rsidRPr="004F1861">
        <w:t>L-</w:t>
      </w:r>
      <w:r w:rsidR="00A80424" w:rsidRPr="004F1861">
        <w:t xml:space="preserve">PLA as </w:t>
      </w:r>
      <w:r w:rsidR="006C4EA3" w:rsidRPr="004F1861">
        <w:t xml:space="preserve">a </w:t>
      </w:r>
      <w:r w:rsidR="00A80424" w:rsidRPr="004F1861">
        <w:t>supporting material</w:t>
      </w:r>
      <w:r w:rsidR="006C4EA3" w:rsidRPr="004F1861">
        <w:t xml:space="preserve"> for the PCM</w:t>
      </w:r>
      <w:r w:rsidR="00AD4C2C" w:rsidRPr="004F1861">
        <w:t>.</w:t>
      </w:r>
      <w:r w:rsidR="00123F90" w:rsidRPr="004F1861">
        <w:t xml:space="preserve"> </w:t>
      </w:r>
      <w:r w:rsidR="006C4EA3" w:rsidRPr="004F1861">
        <w:t xml:space="preserve">The crystallization of </w:t>
      </w:r>
      <w:r w:rsidR="0032270F" w:rsidRPr="004F1861">
        <w:t>PEG6k w</w:t>
      </w:r>
      <w:r w:rsidR="00837A64" w:rsidRPr="004F1861">
        <w:t>as</w:t>
      </w:r>
      <w:r w:rsidR="00FA6B3C" w:rsidRPr="004F1861">
        <w:t xml:space="preserve"> </w:t>
      </w:r>
      <w:r w:rsidR="001D532A" w:rsidRPr="004F1861">
        <w:t>identified</w:t>
      </w:r>
      <w:r w:rsidR="000E5BE5" w:rsidRPr="004F1861">
        <w:t xml:space="preserve"> during cooling (</w:t>
      </w:r>
      <w:r w:rsidR="000E5BE5" w:rsidRPr="004F1861">
        <w:rPr>
          <w:color w:val="0000FF"/>
        </w:rPr>
        <w:t>Figure 5c</w:t>
      </w:r>
      <w:r w:rsidR="000E5BE5" w:rsidRPr="004F1861">
        <w:t>)</w:t>
      </w:r>
      <w:r w:rsidR="0080622A" w:rsidRPr="004F1861">
        <w:t xml:space="preserve"> as</w:t>
      </w:r>
      <w:r w:rsidR="00DA438E" w:rsidRPr="004F1861">
        <w:t xml:space="preserve"> </w:t>
      </w:r>
      <w:r w:rsidR="006C4EA3" w:rsidRPr="004F1861">
        <w:t xml:space="preserve">the </w:t>
      </w:r>
      <w:r w:rsidR="000D271E" w:rsidRPr="004F1861">
        <w:t>PEG 112/004 crystalline peak</w:t>
      </w:r>
      <w:r w:rsidR="006C4EA3" w:rsidRPr="004F1861">
        <w:t>s</w:t>
      </w:r>
      <w:r w:rsidR="000D271E" w:rsidRPr="004F1861">
        <w:t xml:space="preserve"> (2θ = 23.3°) </w:t>
      </w:r>
      <w:r w:rsidR="000D271E" w:rsidRPr="004F1861">
        <w:fldChar w:fldCharType="begin"/>
      </w:r>
      <w:r w:rsidR="00D279AA" w:rsidRPr="004F1861">
        <w:instrText xml:space="preserve"> ADDIN EN.CITE &lt;EndNote&gt;&lt;Cite&gt;&lt;Author&gt;Slusarczyk&lt;/Author&gt;&lt;Year&gt;2011&lt;/Year&gt;&lt;RecNum&gt;221&lt;/RecNum&gt;&lt;DisplayText&gt;[60]&lt;/DisplayText&gt;&lt;record&gt;&lt;rec-number&gt;221&lt;/rec-number&gt;&lt;foreign-keys&gt;&lt;key app="EN" db-id="90raapa2idwadve9adcv2psq9azrrt5epwa0" timestamp="1664793395"&gt;221&lt;/key&gt;&lt;/foreign-keys&gt;&lt;ref-type name="Journal Article"&gt;17&lt;/ref-type&gt;&lt;contributors&gt;&lt;authors&gt;&lt;author&gt;Slusarczyk, C.&lt;/author&gt;&lt;/authors&gt;&lt;/contributors&gt;&lt;titles&gt;&lt;title&gt;Crystallization and melting behavior of poly(ethylene oxide) and its blend with styrene-based ionomer using time-resolved SAXS/WAXS experiments&lt;/title&gt;&lt;secondary-title&gt;Radiation Physics and Chemistry&lt;/secondary-title&gt;&lt;/titles&gt;&lt;periodical&gt;&lt;full-title&gt;Radiation Physics and Chemistry&lt;/full-title&gt;&lt;abbr-1&gt;Radiat. Phys. Chem.&lt;/abbr-1&gt;&lt;/periodical&gt;&lt;pages&gt;1078-1083&lt;/pages&gt;&lt;volume&gt;80&lt;/volume&gt;&lt;number&gt;10&lt;/number&gt;&lt;dates&gt;&lt;year&gt;2011&lt;/year&gt;&lt;pub-dates&gt;&lt;date&gt;Oct&lt;/date&gt;&lt;/pub-dates&gt;&lt;/dates&gt;&lt;isbn&gt;0969-806X&lt;/isbn&gt;&lt;accession-num&gt;WOS:000293424000016&lt;/accession-num&gt;&lt;urls&gt;&lt;related-urls&gt;&lt;url&gt;&amp;lt;Go to ISI&amp;gt;://WOS:000293424000016&lt;/url&gt;&lt;/related-urls&gt;&lt;/urls&gt;&lt;electronic-resource-num&gt;10.1016/j.radphyschem.2011.02.023&lt;/electronic-resource-num&gt;&lt;/record&gt;&lt;/Cite&gt;&lt;/EndNote&gt;</w:instrText>
      </w:r>
      <w:r w:rsidR="000D271E" w:rsidRPr="004F1861">
        <w:fldChar w:fldCharType="separate"/>
      </w:r>
      <w:r w:rsidR="00D279AA" w:rsidRPr="004F1861">
        <w:rPr>
          <w:noProof/>
        </w:rPr>
        <w:t>[60]</w:t>
      </w:r>
      <w:r w:rsidR="000D271E" w:rsidRPr="004F1861">
        <w:fldChar w:fldCharType="end"/>
      </w:r>
      <w:r w:rsidR="00C8241F" w:rsidRPr="004F1861">
        <w:t xml:space="preserve"> appeared when cooled down to 42.5 </w:t>
      </w:r>
      <w:r w:rsidR="00AD5D25" w:rsidRPr="004F1861">
        <w:rPr>
          <w:rFonts w:eastAsiaTheme="minorEastAsia" w:cs="Times New Roman"/>
        </w:rPr>
        <w:t>°C</w:t>
      </w:r>
      <w:r w:rsidR="00103080" w:rsidRPr="004F1861">
        <w:rPr>
          <w:rFonts w:eastAsiaTheme="minorEastAsia" w:cs="Times New Roman"/>
        </w:rPr>
        <w:t xml:space="preserve"> and </w:t>
      </w:r>
      <w:r w:rsidR="006C4EA3" w:rsidRPr="004F1861">
        <w:rPr>
          <w:rFonts w:eastAsiaTheme="minorEastAsia" w:cs="Times New Roman"/>
        </w:rPr>
        <w:t>increased in intensity</w:t>
      </w:r>
      <w:r w:rsidR="007622A1" w:rsidRPr="004F1861">
        <w:rPr>
          <w:rFonts w:eastAsiaTheme="minorEastAsia" w:cs="Times New Roman"/>
        </w:rPr>
        <w:t xml:space="preserve"> </w:t>
      </w:r>
      <w:r w:rsidR="001E3FB0" w:rsidRPr="004F1861">
        <w:rPr>
          <w:rFonts w:eastAsiaTheme="minorEastAsia" w:cs="Times New Roman"/>
        </w:rPr>
        <w:t>with</w:t>
      </w:r>
      <w:r w:rsidR="006C4EA3" w:rsidRPr="004F1861">
        <w:rPr>
          <w:rFonts w:eastAsiaTheme="minorEastAsia" w:cs="Times New Roman"/>
        </w:rPr>
        <w:t xml:space="preserve"> further</w:t>
      </w:r>
      <w:r w:rsidR="001E3FB0" w:rsidRPr="004F1861">
        <w:rPr>
          <w:rFonts w:eastAsiaTheme="minorEastAsia" w:cs="Times New Roman"/>
        </w:rPr>
        <w:t xml:space="preserve"> cooling</w:t>
      </w:r>
      <w:r w:rsidR="00103080" w:rsidRPr="004F1861">
        <w:rPr>
          <w:rFonts w:eastAsiaTheme="minorEastAsia" w:cs="Times New Roman"/>
        </w:rPr>
        <w:t>.</w:t>
      </w:r>
      <w:r w:rsidR="00C11DA4" w:rsidRPr="004F1861">
        <w:rPr>
          <w:rFonts w:eastAsiaTheme="minorEastAsia" w:cs="Times New Roman"/>
        </w:rPr>
        <w:t xml:space="preserve"> </w:t>
      </w:r>
      <w:r w:rsidR="00246A20" w:rsidRPr="004F1861">
        <w:rPr>
          <w:rFonts w:eastAsiaTheme="minorEastAsia" w:cs="Times New Roman"/>
        </w:rPr>
        <w:t xml:space="preserve">PEG6k melting can also be </w:t>
      </w:r>
      <w:r w:rsidR="006C4EA3" w:rsidRPr="004F1861">
        <w:rPr>
          <w:rFonts w:eastAsiaTheme="minorEastAsia" w:cs="Times New Roman"/>
        </w:rPr>
        <w:t xml:space="preserve">observed, as shown by the disappearance of the </w:t>
      </w:r>
      <w:r w:rsidR="000955DE" w:rsidRPr="004F1861">
        <w:rPr>
          <w:rFonts w:eastAsiaTheme="minorEastAsia" w:cs="Times New Roman"/>
        </w:rPr>
        <w:t xml:space="preserve">WAXS </w:t>
      </w:r>
      <w:r w:rsidR="006C4EA3" w:rsidRPr="004F1861">
        <w:rPr>
          <w:rFonts w:eastAsiaTheme="minorEastAsia" w:cs="Times New Roman"/>
        </w:rPr>
        <w:t xml:space="preserve">peaks in the </w:t>
      </w:r>
      <w:r w:rsidR="007163EC" w:rsidRPr="004F1861">
        <w:t>SI</w:t>
      </w:r>
      <w:r w:rsidR="00AB440F" w:rsidRPr="004F1861">
        <w:t>,</w:t>
      </w:r>
      <w:r w:rsidR="00246A20" w:rsidRPr="004F1861">
        <w:t xml:space="preserve"> </w:t>
      </w:r>
      <w:r w:rsidR="00246A20" w:rsidRPr="004F1861">
        <w:rPr>
          <w:color w:val="0000FF"/>
        </w:rPr>
        <w:t>Figure S3c and d</w:t>
      </w:r>
      <w:r w:rsidR="00246A20" w:rsidRPr="004F1861">
        <w:rPr>
          <w:rFonts w:eastAsiaTheme="minorEastAsia" w:cs="Times New Roman"/>
        </w:rPr>
        <w:t>.</w:t>
      </w:r>
      <w:r w:rsidR="00AB4936" w:rsidRPr="004F1861">
        <w:rPr>
          <w:rFonts w:eastAsiaTheme="minorEastAsia" w:cs="Times New Roman"/>
        </w:rPr>
        <w:t xml:space="preserve"> The onset </w:t>
      </w:r>
      <w:r w:rsidR="000955DE" w:rsidRPr="004F1861">
        <w:rPr>
          <w:rFonts w:eastAsiaTheme="minorEastAsia" w:cs="Times New Roman"/>
        </w:rPr>
        <w:t xml:space="preserve">temperatures of crystallization </w:t>
      </w:r>
      <w:r w:rsidR="001A5363" w:rsidRPr="004F1861">
        <w:rPr>
          <w:rFonts w:eastAsiaTheme="minorEastAsia" w:cs="Times New Roman"/>
        </w:rPr>
        <w:t>(</w:t>
      </w:r>
      <w:r w:rsidR="001A5363" w:rsidRPr="004F1861">
        <w:t xml:space="preserve">42.5 </w:t>
      </w:r>
      <w:r w:rsidR="001A5363" w:rsidRPr="004F1861">
        <w:rPr>
          <w:rFonts w:eastAsiaTheme="minorEastAsia" w:cs="Times New Roman"/>
        </w:rPr>
        <w:t xml:space="preserve">°C) </w:t>
      </w:r>
      <w:r w:rsidR="00A356F4" w:rsidRPr="004F1861">
        <w:rPr>
          <w:rFonts w:eastAsiaTheme="minorEastAsia" w:cs="Times New Roman"/>
        </w:rPr>
        <w:t>and melting</w:t>
      </w:r>
      <w:r w:rsidR="00AB4936" w:rsidRPr="004F1861">
        <w:rPr>
          <w:rFonts w:eastAsiaTheme="minorEastAsia" w:cs="Times New Roman"/>
        </w:rPr>
        <w:t xml:space="preserve"> </w:t>
      </w:r>
      <w:r w:rsidR="001A5363" w:rsidRPr="004F1861">
        <w:rPr>
          <w:rFonts w:eastAsiaTheme="minorEastAsia" w:cs="Times New Roman"/>
        </w:rPr>
        <w:t>(</w:t>
      </w:r>
      <w:r w:rsidR="001A5363" w:rsidRPr="004F1861">
        <w:t xml:space="preserve">55 </w:t>
      </w:r>
      <w:r w:rsidR="001A5363" w:rsidRPr="004F1861">
        <w:rPr>
          <w:rFonts w:eastAsiaTheme="minorEastAsia" w:cs="Times New Roman"/>
        </w:rPr>
        <w:t xml:space="preserve">°C) </w:t>
      </w:r>
      <w:r w:rsidR="00A356F4" w:rsidRPr="004F1861">
        <w:rPr>
          <w:rFonts w:eastAsiaTheme="minorEastAsia" w:cs="Times New Roman"/>
        </w:rPr>
        <w:t xml:space="preserve">of PEG6k </w:t>
      </w:r>
      <w:r w:rsidR="004A5C3C" w:rsidRPr="004F1861">
        <w:rPr>
          <w:rFonts w:eastAsiaTheme="minorEastAsia" w:cs="Times New Roman"/>
        </w:rPr>
        <w:t xml:space="preserve">match </w:t>
      </w:r>
      <w:r w:rsidR="000955DE" w:rsidRPr="004F1861">
        <w:rPr>
          <w:rFonts w:eastAsiaTheme="minorEastAsia" w:cs="Times New Roman"/>
        </w:rPr>
        <w:t>those</w:t>
      </w:r>
      <w:r w:rsidR="00FB6213" w:rsidRPr="004F1861">
        <w:rPr>
          <w:rFonts w:eastAsiaTheme="minorEastAsia" w:cs="Times New Roman"/>
        </w:rPr>
        <w:t xml:space="preserve"> derived from DSC.</w:t>
      </w:r>
      <w:r w:rsidR="00946B14" w:rsidRPr="004F1861">
        <w:rPr>
          <w:rFonts w:eastAsiaTheme="minorEastAsia" w:cs="Times New Roman"/>
        </w:rPr>
        <w:t xml:space="preserve"> </w:t>
      </w:r>
      <w:r w:rsidR="00F56E38" w:rsidRPr="004F1861">
        <w:rPr>
          <w:rFonts w:eastAsiaTheme="minorEastAsia" w:cs="Times New Roman"/>
        </w:rPr>
        <w:t xml:space="preserve">L-PLA/PEG1k exhibited </w:t>
      </w:r>
      <w:r w:rsidR="000955DE" w:rsidRPr="004F1861">
        <w:rPr>
          <w:rFonts w:eastAsiaTheme="minorEastAsia" w:cs="Times New Roman"/>
        </w:rPr>
        <w:t xml:space="preserve">the </w:t>
      </w:r>
      <w:r w:rsidR="00436D6C" w:rsidRPr="004F1861">
        <w:rPr>
          <w:rFonts w:eastAsiaTheme="minorEastAsia" w:cs="Times New Roman"/>
        </w:rPr>
        <w:t>same</w:t>
      </w:r>
      <w:r w:rsidR="00F56E38" w:rsidRPr="004F1861">
        <w:rPr>
          <w:rFonts w:eastAsiaTheme="minorEastAsia" w:cs="Times New Roman"/>
        </w:rPr>
        <w:t xml:space="preserve"> structural transition </w:t>
      </w:r>
      <w:r w:rsidR="000955DE" w:rsidRPr="004F1861">
        <w:rPr>
          <w:rFonts w:eastAsiaTheme="minorEastAsia" w:cs="Times New Roman"/>
        </w:rPr>
        <w:t xml:space="preserve">as </w:t>
      </w:r>
      <w:r w:rsidR="00F56E38" w:rsidRPr="004F1861">
        <w:rPr>
          <w:rFonts w:eastAsiaTheme="minorEastAsia" w:cs="Times New Roman"/>
        </w:rPr>
        <w:t xml:space="preserve">L-PLA/PEG6k, except for </w:t>
      </w:r>
      <w:r w:rsidR="000955DE" w:rsidRPr="004F1861">
        <w:rPr>
          <w:rFonts w:eastAsiaTheme="minorEastAsia" w:cs="Times New Roman"/>
        </w:rPr>
        <w:t xml:space="preserve">a decrease </w:t>
      </w:r>
      <w:r w:rsidR="00F56E38" w:rsidRPr="004F1861">
        <w:rPr>
          <w:rFonts w:eastAsiaTheme="minorEastAsia" w:cs="Times New Roman"/>
        </w:rPr>
        <w:t>in phase transition temperature</w:t>
      </w:r>
      <w:r w:rsidR="00EC1BDB" w:rsidRPr="004F1861">
        <w:rPr>
          <w:rFonts w:eastAsiaTheme="minorEastAsia" w:cs="Times New Roman"/>
        </w:rPr>
        <w:t xml:space="preserve"> (</w:t>
      </w:r>
      <w:proofErr w:type="gramStart"/>
      <w:r w:rsidR="000955DE" w:rsidRPr="004F1861">
        <w:rPr>
          <w:rFonts w:eastAsiaTheme="minorEastAsia" w:cs="Times New Roman"/>
          <w:i/>
          <w:iCs/>
        </w:rPr>
        <w:t>i.e.</w:t>
      </w:r>
      <w:proofErr w:type="gramEnd"/>
      <w:r w:rsidR="000955DE" w:rsidRPr="004F1861">
        <w:rPr>
          <w:rFonts w:eastAsiaTheme="minorEastAsia" w:cs="Times New Roman"/>
        </w:rPr>
        <w:t xml:space="preserve"> </w:t>
      </w:r>
      <w:r w:rsidR="00EC1BDB" w:rsidRPr="004F1861">
        <w:rPr>
          <w:rFonts w:eastAsiaTheme="minorEastAsia" w:cs="Times New Roman"/>
        </w:rPr>
        <w:t xml:space="preserve">lower </w:t>
      </w:r>
      <m:oMath>
        <m:sSubSup>
          <m:sSubSupPr>
            <m:ctrlPr>
              <w:rPr>
                <w:rFonts w:ascii="Cambria Math" w:eastAsiaTheme="minorEastAsia" w:hAnsi="Cambria Math" w:cs="Times New Roman"/>
                <w:i/>
              </w:rPr>
            </m:ctrlPr>
          </m:sSubSupPr>
          <m:e>
            <m:r>
              <m:rPr>
                <m:nor/>
              </m:rPr>
              <w:rPr>
                <w:rFonts w:eastAsiaTheme="minorEastAsia" w:cs="Times New Roman"/>
                <w:i/>
                <w:iCs/>
                <w:szCs w:val="24"/>
              </w:rPr>
              <m:t>T</m:t>
            </m:r>
          </m:e>
          <m:sub>
            <m:r>
              <m:rPr>
                <m:nor/>
              </m:rPr>
              <w:rPr>
                <w:rFonts w:eastAsiaTheme="minorEastAsia" w:cs="Times New Roman"/>
              </w:rPr>
              <m:t>c</m:t>
            </m:r>
          </m:sub>
          <m:sup>
            <m:r>
              <m:rPr>
                <m:nor/>
              </m:rPr>
              <w:rPr>
                <w:rFonts w:eastAsiaTheme="minorEastAsia" w:cs="Times New Roman"/>
              </w:rPr>
              <m:t>PEG1k</m:t>
            </m:r>
          </m:sup>
        </m:sSubSup>
      </m:oMath>
      <w:r w:rsidR="005B1E7D" w:rsidRPr="004F1861">
        <w:rPr>
          <w:rFonts w:eastAsiaTheme="minorEastAsia" w:cs="Times New Roman" w:hint="eastAsia"/>
        </w:rPr>
        <w:t xml:space="preserve"> </w:t>
      </w:r>
      <w:r w:rsidR="005B1E7D" w:rsidRPr="004F1861">
        <w:rPr>
          <w:rFonts w:eastAsiaTheme="minorEastAsia" w:cs="Times New Roman"/>
        </w:rPr>
        <w:t xml:space="preserve">and </w:t>
      </w:r>
      <m:oMath>
        <m:sSubSup>
          <m:sSubSupPr>
            <m:ctrlPr>
              <w:rPr>
                <w:rFonts w:ascii="Cambria Math" w:eastAsiaTheme="minorEastAsia" w:hAnsi="Cambria Math" w:cs="Times New Roman"/>
                <w:i/>
              </w:rPr>
            </m:ctrlPr>
          </m:sSubSupPr>
          <m:e>
            <m:r>
              <m:rPr>
                <m:nor/>
              </m:rPr>
              <w:rPr>
                <w:rFonts w:eastAsiaTheme="minorEastAsia" w:cs="Times New Roman"/>
                <w:i/>
                <w:iCs/>
                <w:szCs w:val="24"/>
              </w:rPr>
              <m:t>T</m:t>
            </m:r>
          </m:e>
          <m:sub>
            <m:r>
              <m:rPr>
                <m:nor/>
              </m:rPr>
              <w:rPr>
                <w:rFonts w:eastAsiaTheme="minorEastAsia" w:cs="Times New Roman"/>
              </w:rPr>
              <m:t>m</m:t>
            </m:r>
          </m:sub>
          <m:sup>
            <m:r>
              <m:rPr>
                <m:nor/>
              </m:rPr>
              <w:rPr>
                <w:rFonts w:eastAsiaTheme="minorEastAsia" w:cs="Times New Roman"/>
              </w:rPr>
              <m:t>PEG</m:t>
            </m:r>
            <m:r>
              <m:rPr>
                <m:nor/>
              </m:rPr>
              <w:rPr>
                <w:rFonts w:ascii="Cambria Math" w:eastAsiaTheme="minorEastAsia" w:cs="Times New Roman"/>
              </w:rPr>
              <m:t>1</m:t>
            </m:r>
            <m:r>
              <m:rPr>
                <m:nor/>
              </m:rPr>
              <w:rPr>
                <w:rFonts w:eastAsiaTheme="minorEastAsia" w:cs="Times New Roman"/>
              </w:rPr>
              <m:t>k</m:t>
            </m:r>
          </m:sup>
        </m:sSubSup>
      </m:oMath>
      <w:r w:rsidR="00EC1BDB" w:rsidRPr="004F1861">
        <w:rPr>
          <w:rFonts w:eastAsiaTheme="minorEastAsia" w:cs="Times New Roman"/>
        </w:rPr>
        <w:t>)</w:t>
      </w:r>
      <w:r w:rsidR="002E1946" w:rsidRPr="004F1861">
        <w:rPr>
          <w:rFonts w:eastAsiaTheme="minorEastAsia" w:cs="Times New Roman"/>
        </w:rPr>
        <w:t>.</w:t>
      </w:r>
      <w:r w:rsidR="00AF3CC5" w:rsidRPr="004F1861">
        <w:rPr>
          <w:rFonts w:eastAsiaTheme="minorEastAsia" w:cs="Times New Roman"/>
        </w:rPr>
        <w:t xml:space="preserve"> </w:t>
      </w:r>
      <w:r w:rsidR="00C431C3" w:rsidRPr="004F1861">
        <w:rPr>
          <w:rFonts w:eastAsiaTheme="minorEastAsia" w:cs="Times New Roman"/>
        </w:rPr>
        <w:t>The</w:t>
      </w:r>
      <w:r w:rsidR="0021165E" w:rsidRPr="004F1861">
        <w:rPr>
          <w:rFonts w:eastAsiaTheme="minorEastAsia" w:cs="Times New Roman"/>
        </w:rPr>
        <w:t xml:space="preserve"> </w:t>
      </w:r>
      <w:r w:rsidR="000955DE" w:rsidRPr="004F1861">
        <w:rPr>
          <w:rFonts w:eastAsiaTheme="minorEastAsia" w:cs="Times New Roman"/>
        </w:rPr>
        <w:t xml:space="preserve">visual </w:t>
      </w:r>
      <w:r w:rsidR="0021165E" w:rsidRPr="004F1861">
        <w:rPr>
          <w:rFonts w:eastAsiaTheme="minorEastAsia" w:cs="Times New Roman"/>
        </w:rPr>
        <w:t>appearance of L-PLA, L-PLA/PEG6k and L-PLA/PEG1k fibers</w:t>
      </w:r>
      <w:r w:rsidR="00E264D4" w:rsidRPr="004F1861">
        <w:rPr>
          <w:rFonts w:eastAsiaTheme="minorEastAsia" w:cs="Times New Roman"/>
        </w:rPr>
        <w:t xml:space="preserve"> </w:t>
      </w:r>
      <w:r w:rsidR="00F039AC" w:rsidRPr="004F1861">
        <w:rPr>
          <w:rFonts w:eastAsiaTheme="minorEastAsia" w:cs="Times New Roman"/>
        </w:rPr>
        <w:t xml:space="preserve">before and after time-resolved WAXS </w:t>
      </w:r>
      <w:r w:rsidR="000955DE" w:rsidRPr="004F1861">
        <w:rPr>
          <w:rFonts w:eastAsiaTheme="minorEastAsia" w:cs="Times New Roman"/>
        </w:rPr>
        <w:t xml:space="preserve">was </w:t>
      </w:r>
      <w:r w:rsidR="00F039AC" w:rsidRPr="004F1861">
        <w:rPr>
          <w:rFonts w:eastAsiaTheme="minorEastAsia" w:cs="Times New Roman"/>
        </w:rPr>
        <w:t>recorded (</w:t>
      </w:r>
      <w:r w:rsidR="009807A7" w:rsidRPr="004F1861">
        <w:rPr>
          <w:color w:val="0000FF"/>
        </w:rPr>
        <w:t>Figure 6</w:t>
      </w:r>
      <w:r w:rsidR="00F039AC" w:rsidRPr="004F1861">
        <w:rPr>
          <w:rFonts w:eastAsiaTheme="minorEastAsia" w:cs="Times New Roman"/>
        </w:rPr>
        <w:t>)</w:t>
      </w:r>
      <w:r w:rsidR="00334920" w:rsidRPr="004F1861">
        <w:rPr>
          <w:rFonts w:eastAsiaTheme="minorEastAsia" w:cs="Times New Roman"/>
        </w:rPr>
        <w:t xml:space="preserve">. </w:t>
      </w:r>
      <w:r w:rsidR="00D809E7" w:rsidRPr="004F1861">
        <w:rPr>
          <w:rFonts w:eastAsiaTheme="minorEastAsia" w:cs="Times New Roman"/>
        </w:rPr>
        <w:t>Digital photo</w:t>
      </w:r>
      <w:r w:rsidR="0030116E" w:rsidRPr="004F1861">
        <w:rPr>
          <w:rFonts w:eastAsiaTheme="minorEastAsia" w:cs="Times New Roman"/>
        </w:rPr>
        <w:t>graph</w:t>
      </w:r>
      <w:r w:rsidR="00D809E7" w:rsidRPr="004F1861">
        <w:rPr>
          <w:rFonts w:eastAsiaTheme="minorEastAsia" w:cs="Times New Roman"/>
        </w:rPr>
        <w:t xml:space="preserve">s show </w:t>
      </w:r>
      <w:r w:rsidR="0030116E" w:rsidRPr="004F1861">
        <w:rPr>
          <w:rFonts w:eastAsiaTheme="minorEastAsia" w:cs="Times New Roman"/>
        </w:rPr>
        <w:t xml:space="preserve">an </w:t>
      </w:r>
      <w:r w:rsidR="00055801" w:rsidRPr="004F1861">
        <w:rPr>
          <w:rFonts w:eastAsiaTheme="minorEastAsia" w:cs="Times New Roman"/>
        </w:rPr>
        <w:t>unchanged</w:t>
      </w:r>
      <w:r w:rsidR="00D809E7" w:rsidRPr="004F1861">
        <w:rPr>
          <w:rFonts w:eastAsiaTheme="minorEastAsia" w:cs="Times New Roman"/>
        </w:rPr>
        <w:t xml:space="preserve"> fibrous structure after thermal cycles</w:t>
      </w:r>
      <w:r w:rsidR="000955DE" w:rsidRPr="004F1861">
        <w:rPr>
          <w:rFonts w:eastAsiaTheme="minorEastAsia" w:cs="Times New Roman"/>
        </w:rPr>
        <w:t xml:space="preserve"> for </w:t>
      </w:r>
      <w:proofErr w:type="gramStart"/>
      <w:r w:rsidR="0030116E" w:rsidRPr="004F1861">
        <w:rPr>
          <w:rFonts w:eastAsiaTheme="minorEastAsia" w:cs="Times New Roman"/>
        </w:rPr>
        <w:t xml:space="preserve">both </w:t>
      </w:r>
      <w:r w:rsidR="000955DE" w:rsidRPr="004F1861">
        <w:rPr>
          <w:rFonts w:eastAsiaTheme="minorEastAsia" w:cs="Times New Roman"/>
        </w:rPr>
        <w:t>of the PCFs</w:t>
      </w:r>
      <w:proofErr w:type="gramEnd"/>
      <w:r w:rsidR="00D809E7" w:rsidRPr="004F1861">
        <w:rPr>
          <w:rFonts w:eastAsiaTheme="minorEastAsia" w:cs="Times New Roman"/>
        </w:rPr>
        <w:t>.</w:t>
      </w:r>
      <w:r w:rsidR="00030031" w:rsidRPr="004F1861">
        <w:rPr>
          <w:rFonts w:eastAsiaTheme="minorEastAsia" w:cs="Times New Roman"/>
        </w:rPr>
        <w:t xml:space="preserve"> PEG leakage test results </w:t>
      </w:r>
      <w:r w:rsidR="0030116E" w:rsidRPr="004F1861">
        <w:rPr>
          <w:rFonts w:eastAsiaTheme="minorEastAsia" w:cs="Times New Roman"/>
        </w:rPr>
        <w:t xml:space="preserve">reveal </w:t>
      </w:r>
      <w:r w:rsidR="00030031" w:rsidRPr="004F1861">
        <w:rPr>
          <w:rFonts w:eastAsiaTheme="minorEastAsia" w:cs="Times New Roman"/>
        </w:rPr>
        <w:t xml:space="preserve">that </w:t>
      </w:r>
      <w:r w:rsidR="0030116E" w:rsidRPr="004F1861">
        <w:rPr>
          <w:rFonts w:eastAsiaTheme="minorEastAsia" w:cs="Times New Roman"/>
        </w:rPr>
        <w:t xml:space="preserve">there was </w:t>
      </w:r>
      <w:r w:rsidR="00030031" w:rsidRPr="004F1861">
        <w:rPr>
          <w:rFonts w:eastAsiaTheme="minorEastAsia" w:cs="Times New Roman"/>
        </w:rPr>
        <w:t xml:space="preserve">no PEG leakage from </w:t>
      </w:r>
      <w:r w:rsidR="004F1D67" w:rsidRPr="004F1861">
        <w:rPr>
          <w:rFonts w:eastAsiaTheme="minorEastAsia" w:cs="Times New Roman"/>
        </w:rPr>
        <w:t>L-PLA/PEG6k and L-PLA/PEG1k fibers (</w:t>
      </w:r>
      <w:r w:rsidR="002C0870" w:rsidRPr="004F1861">
        <w:rPr>
          <w:rFonts w:eastAsiaTheme="minorEastAsia" w:cs="Times New Roman"/>
        </w:rPr>
        <w:t>SI</w:t>
      </w:r>
      <w:r w:rsidR="00584D2B" w:rsidRPr="004F1861">
        <w:rPr>
          <w:rFonts w:eastAsiaTheme="minorEastAsia" w:cs="Times New Roman"/>
        </w:rPr>
        <w:t>,</w:t>
      </w:r>
      <w:r w:rsidR="002C0870" w:rsidRPr="004F1861">
        <w:rPr>
          <w:rFonts w:eastAsiaTheme="minorEastAsia" w:cs="Times New Roman"/>
        </w:rPr>
        <w:t xml:space="preserve"> </w:t>
      </w:r>
      <w:r w:rsidR="002C0870" w:rsidRPr="004F1861">
        <w:rPr>
          <w:color w:val="0000FF"/>
        </w:rPr>
        <w:t>Figure S7</w:t>
      </w:r>
      <w:r w:rsidR="004F1D67" w:rsidRPr="004F1861">
        <w:rPr>
          <w:rFonts w:eastAsiaTheme="minorEastAsia" w:cs="Times New Roman"/>
        </w:rPr>
        <w:t>)</w:t>
      </w:r>
      <w:r w:rsidR="00142BA0" w:rsidRPr="004F1861">
        <w:rPr>
          <w:rFonts w:eastAsiaTheme="minorEastAsia" w:cs="Times New Roman"/>
        </w:rPr>
        <w:t>.</w:t>
      </w:r>
    </w:p>
    <w:p w14:paraId="798084AE" w14:textId="559ADC3A" w:rsidR="002F64A8" w:rsidRPr="004F1861" w:rsidRDefault="00736F17" w:rsidP="000A4762">
      <w:pPr>
        <w:ind w:firstLineChars="100" w:firstLine="240"/>
        <w:jc w:val="center"/>
        <w:rPr>
          <w:rFonts w:eastAsiaTheme="minorEastAsia"/>
        </w:rPr>
      </w:pPr>
      <w:r w:rsidRPr="004F1861">
        <w:rPr>
          <w:rFonts w:eastAsiaTheme="minorEastAsia"/>
          <w:noProof/>
        </w:rPr>
        <w:drawing>
          <wp:inline distT="0" distB="0" distL="0" distR="0" wp14:anchorId="078CCBD4" wp14:editId="0903D163">
            <wp:extent cx="3813371" cy="3214319"/>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2711" cy="3222191"/>
                    </a:xfrm>
                    <a:prstGeom prst="rect">
                      <a:avLst/>
                    </a:prstGeom>
                    <a:noFill/>
                  </pic:spPr>
                </pic:pic>
              </a:graphicData>
            </a:graphic>
          </wp:inline>
        </w:drawing>
      </w:r>
    </w:p>
    <w:p w14:paraId="662C4319" w14:textId="44F68B82" w:rsidR="000613F3" w:rsidRPr="004F1861" w:rsidRDefault="000613F3" w:rsidP="002626E5">
      <w:pPr>
        <w:rPr>
          <w:rFonts w:eastAsiaTheme="minorEastAsia"/>
        </w:rPr>
      </w:pPr>
      <w:r w:rsidRPr="004F1861">
        <w:rPr>
          <w:b/>
          <w:bCs/>
          <w:color w:val="0000FF"/>
        </w:rPr>
        <w:t xml:space="preserve">Figure </w:t>
      </w:r>
      <w:r w:rsidR="00A62A5B" w:rsidRPr="004F1861">
        <w:rPr>
          <w:b/>
          <w:bCs/>
          <w:color w:val="0000FF"/>
        </w:rPr>
        <w:t>6</w:t>
      </w:r>
      <w:r w:rsidRPr="004F1861">
        <w:rPr>
          <w:b/>
          <w:bCs/>
          <w:color w:val="0000FF"/>
        </w:rPr>
        <w:t>.</w:t>
      </w:r>
      <w:r w:rsidRPr="004F1861">
        <w:rPr>
          <w:color w:val="0000FF"/>
        </w:rPr>
        <w:t xml:space="preserve"> </w:t>
      </w:r>
      <w:r w:rsidR="0023587D" w:rsidRPr="004F1861">
        <w:rPr>
          <w:rFonts w:eastAsiaTheme="minorEastAsia" w:cs="Times New Roman"/>
        </w:rPr>
        <w:t xml:space="preserve">Digital camera </w:t>
      </w:r>
      <w:r w:rsidR="002836D2" w:rsidRPr="004F1861">
        <w:rPr>
          <w:rFonts w:eastAsiaTheme="minorEastAsia" w:cs="Times New Roman"/>
        </w:rPr>
        <w:t>images</w:t>
      </w:r>
      <w:r w:rsidR="0023587D" w:rsidRPr="004F1861">
        <w:rPr>
          <w:rFonts w:eastAsiaTheme="minorEastAsia" w:cs="Times New Roman"/>
        </w:rPr>
        <w:t xml:space="preserve"> of as spun</w:t>
      </w:r>
      <w:r w:rsidR="00392939" w:rsidRPr="004F1861">
        <w:rPr>
          <w:rFonts w:eastAsiaTheme="minorEastAsia" w:cs="Times New Roman"/>
        </w:rPr>
        <w:t xml:space="preserve"> (</w:t>
      </w:r>
      <w:r w:rsidR="00F02D7B" w:rsidRPr="004F1861">
        <w:rPr>
          <w:rFonts w:eastAsiaTheme="minorEastAsia" w:cs="Times New Roman"/>
        </w:rPr>
        <w:t xml:space="preserve">first </w:t>
      </w:r>
      <w:r w:rsidR="0054559E" w:rsidRPr="004F1861">
        <w:rPr>
          <w:rFonts w:eastAsiaTheme="minorEastAsia" w:cs="Times New Roman" w:hint="eastAsia"/>
        </w:rPr>
        <w:t>row</w:t>
      </w:r>
      <w:r w:rsidR="00392939" w:rsidRPr="004F1861">
        <w:rPr>
          <w:rFonts w:eastAsiaTheme="minorEastAsia" w:cs="Times New Roman"/>
        </w:rPr>
        <w:t>)</w:t>
      </w:r>
      <w:r w:rsidR="0023587D" w:rsidRPr="004F1861">
        <w:rPr>
          <w:rFonts w:eastAsiaTheme="minorEastAsia" w:cs="Times New Roman"/>
        </w:rPr>
        <w:t xml:space="preserve"> </w:t>
      </w:r>
      <w:r w:rsidR="00425723" w:rsidRPr="004F1861">
        <w:rPr>
          <w:rFonts w:eastAsiaTheme="minorEastAsia" w:cs="Times New Roman"/>
        </w:rPr>
        <w:t>and thermal</w:t>
      </w:r>
      <w:r w:rsidR="00555EB2" w:rsidRPr="004F1861">
        <w:rPr>
          <w:rFonts w:eastAsiaTheme="minorEastAsia" w:cs="Times New Roman"/>
        </w:rPr>
        <w:t>ly</w:t>
      </w:r>
      <w:r w:rsidR="00425723" w:rsidRPr="004F1861">
        <w:rPr>
          <w:rFonts w:eastAsiaTheme="minorEastAsia" w:cs="Times New Roman"/>
        </w:rPr>
        <w:t xml:space="preserve"> cycled</w:t>
      </w:r>
      <w:r w:rsidR="00F02D7B" w:rsidRPr="004F1861">
        <w:rPr>
          <w:rFonts w:eastAsiaTheme="minorEastAsia" w:cs="Times New Roman"/>
        </w:rPr>
        <w:t xml:space="preserve"> (second </w:t>
      </w:r>
      <w:r w:rsidR="0054559E" w:rsidRPr="004F1861">
        <w:rPr>
          <w:rFonts w:eastAsiaTheme="minorEastAsia" w:cs="Times New Roman" w:hint="eastAsia"/>
        </w:rPr>
        <w:t>row</w:t>
      </w:r>
      <w:r w:rsidR="00F02D7B" w:rsidRPr="004F1861">
        <w:rPr>
          <w:rFonts w:eastAsiaTheme="minorEastAsia" w:cs="Times New Roman"/>
        </w:rPr>
        <w:t>)</w:t>
      </w:r>
      <w:r w:rsidR="00425723" w:rsidRPr="004F1861">
        <w:rPr>
          <w:rFonts w:eastAsiaTheme="minorEastAsia" w:cs="Times New Roman"/>
        </w:rPr>
        <w:t xml:space="preserve"> L-PLA</w:t>
      </w:r>
      <w:r w:rsidR="00A10B88" w:rsidRPr="004F1861">
        <w:rPr>
          <w:rFonts w:eastAsiaTheme="minorEastAsia" w:cs="Times New Roman"/>
        </w:rPr>
        <w:t>, L-PLA/PEG6k and L-PLA/PEG1k</w:t>
      </w:r>
      <w:r w:rsidR="002E40E1" w:rsidRPr="004F1861">
        <w:rPr>
          <w:rFonts w:eastAsiaTheme="minorEastAsia" w:cs="Times New Roman"/>
        </w:rPr>
        <w:t xml:space="preserve"> fibers.</w:t>
      </w:r>
      <w:r w:rsidR="00AE4928" w:rsidRPr="004F1861">
        <w:rPr>
          <w:rFonts w:eastAsiaTheme="minorEastAsia" w:cs="Times New Roman"/>
        </w:rPr>
        <w:t xml:space="preserve"> The unit</w:t>
      </w:r>
      <w:r w:rsidR="00FE4A9C" w:rsidRPr="004F1861">
        <w:rPr>
          <w:rFonts w:eastAsiaTheme="minorEastAsia" w:cs="Times New Roman"/>
        </w:rPr>
        <w:t>s</w:t>
      </w:r>
      <w:r w:rsidR="00AE4928" w:rsidRPr="004F1861">
        <w:rPr>
          <w:rFonts w:eastAsiaTheme="minorEastAsia" w:cs="Times New Roman"/>
        </w:rPr>
        <w:t xml:space="preserve"> of </w:t>
      </w:r>
      <w:r w:rsidR="00FE4A9C" w:rsidRPr="004F1861">
        <w:rPr>
          <w:rFonts w:eastAsiaTheme="minorEastAsia" w:cs="Times New Roman"/>
        </w:rPr>
        <w:t xml:space="preserve">the </w:t>
      </w:r>
      <w:r w:rsidR="00AE4928" w:rsidRPr="004F1861">
        <w:rPr>
          <w:rFonts w:eastAsiaTheme="minorEastAsia" w:cs="Times New Roman"/>
        </w:rPr>
        <w:t xml:space="preserve">scale bar </w:t>
      </w:r>
      <w:r w:rsidR="00FE4A9C" w:rsidRPr="004F1861">
        <w:rPr>
          <w:rFonts w:eastAsiaTheme="minorEastAsia" w:cs="Times New Roman"/>
        </w:rPr>
        <w:t xml:space="preserve">are </w:t>
      </w:r>
      <w:r w:rsidR="00AE4928" w:rsidRPr="004F1861">
        <w:rPr>
          <w:rFonts w:eastAsiaTheme="minorEastAsia" w:cs="Times New Roman"/>
        </w:rPr>
        <w:t>centimeter</w:t>
      </w:r>
      <w:r w:rsidR="00FE4A9C" w:rsidRPr="004F1861">
        <w:rPr>
          <w:rFonts w:eastAsiaTheme="minorEastAsia" w:cs="Times New Roman"/>
        </w:rPr>
        <w:t>s</w:t>
      </w:r>
      <w:r w:rsidR="00AE4928" w:rsidRPr="004F1861">
        <w:rPr>
          <w:rFonts w:eastAsiaTheme="minorEastAsia" w:cs="Times New Roman"/>
        </w:rPr>
        <w:t>. All samples</w:t>
      </w:r>
      <w:r w:rsidR="00BF6C03" w:rsidRPr="004F1861">
        <w:rPr>
          <w:rFonts w:eastAsiaTheme="minorEastAsia" w:cs="Times New Roman"/>
        </w:rPr>
        <w:t xml:space="preserve"> were prepared in</w:t>
      </w:r>
      <w:r w:rsidR="00AE4928" w:rsidRPr="004F1861">
        <w:rPr>
          <w:rFonts w:eastAsiaTheme="minorEastAsia" w:cs="Times New Roman"/>
        </w:rPr>
        <w:t xml:space="preserve"> close size.</w:t>
      </w:r>
    </w:p>
    <w:p w14:paraId="27B06748" w14:textId="0625C1EC" w:rsidR="002D07D2" w:rsidRPr="004F1861" w:rsidRDefault="002D07D2" w:rsidP="00C95060">
      <w:pPr>
        <w:ind w:firstLineChars="100" w:firstLine="240"/>
        <w:rPr>
          <w:rFonts w:eastAsiaTheme="minorEastAsia" w:cs="Times New Roman"/>
        </w:rPr>
      </w:pPr>
    </w:p>
    <w:p w14:paraId="61138833" w14:textId="6FE7288F" w:rsidR="003457F3" w:rsidRPr="004F1861" w:rsidRDefault="003457F3" w:rsidP="003457F3">
      <w:pPr>
        <w:pStyle w:val="L2"/>
        <w:outlineLvl w:val="2"/>
      </w:pPr>
      <w:r w:rsidRPr="004F1861">
        <w:t>3.1.</w:t>
      </w:r>
      <w:r w:rsidR="002B7EE1" w:rsidRPr="004F1861">
        <w:t>4</w:t>
      </w:r>
      <w:r w:rsidRPr="004F1861">
        <w:t xml:space="preserve"> </w:t>
      </w:r>
      <w:r w:rsidR="002B6E0B" w:rsidRPr="004F1861">
        <w:t>Thermal cycl</w:t>
      </w:r>
      <w:r w:rsidR="00E67A58" w:rsidRPr="004F1861">
        <w:t>ing</w:t>
      </w:r>
      <w:r w:rsidR="002B6E0B" w:rsidRPr="004F1861">
        <w:t xml:space="preserve"> test</w:t>
      </w:r>
    </w:p>
    <w:p w14:paraId="7FBD429D" w14:textId="57AC2922" w:rsidR="00DF0AB3" w:rsidRPr="004F1861" w:rsidRDefault="00534762" w:rsidP="00F5457A">
      <w:pPr>
        <w:ind w:firstLineChars="100" w:firstLine="240"/>
        <w:rPr>
          <w:rFonts w:eastAsiaTheme="minorEastAsia" w:cs="Times New Roman"/>
        </w:rPr>
      </w:pPr>
      <w:r w:rsidRPr="004F1861">
        <w:rPr>
          <w:rFonts w:eastAsiaTheme="minorEastAsia" w:cs="Times New Roman"/>
        </w:rPr>
        <w:t xml:space="preserve">The </w:t>
      </w:r>
      <w:r w:rsidR="004630E4" w:rsidRPr="004F1861">
        <w:rPr>
          <w:rFonts w:eastAsiaTheme="minorEastAsia" w:cs="Times New Roman"/>
        </w:rPr>
        <w:t xml:space="preserve">DSC and WAXS </w:t>
      </w:r>
      <w:r w:rsidRPr="004F1861">
        <w:rPr>
          <w:rFonts w:eastAsiaTheme="minorEastAsia" w:cs="Times New Roman"/>
        </w:rPr>
        <w:t xml:space="preserve">experiments showed that L-PLA </w:t>
      </w:r>
      <w:r w:rsidR="00A729B2" w:rsidRPr="004F1861">
        <w:rPr>
          <w:rFonts w:eastAsiaTheme="minorEastAsia" w:cs="Times New Roman"/>
        </w:rPr>
        <w:t>was</w:t>
      </w:r>
      <w:r w:rsidRPr="004F1861">
        <w:rPr>
          <w:rFonts w:eastAsiaTheme="minorEastAsia" w:cs="Times New Roman"/>
        </w:rPr>
        <w:t xml:space="preserve"> a </w:t>
      </w:r>
      <w:r w:rsidR="00FD5017" w:rsidRPr="004F1861">
        <w:rPr>
          <w:rFonts w:eastAsiaTheme="minorEastAsia" w:cs="Times New Roman"/>
        </w:rPr>
        <w:t>stable</w:t>
      </w:r>
      <w:r w:rsidRPr="004F1861">
        <w:rPr>
          <w:rFonts w:eastAsiaTheme="minorEastAsia" w:cs="Times New Roman"/>
        </w:rPr>
        <w:t xml:space="preserve"> supporting </w:t>
      </w:r>
      <w:r w:rsidR="00693A1B" w:rsidRPr="004F1861">
        <w:rPr>
          <w:rFonts w:eastAsiaTheme="minorEastAsia" w:cs="Times New Roman"/>
        </w:rPr>
        <w:t>material</w:t>
      </w:r>
      <w:r w:rsidR="004630E4" w:rsidRPr="004F1861">
        <w:rPr>
          <w:rFonts w:eastAsiaTheme="minorEastAsia" w:cs="Times New Roman"/>
        </w:rPr>
        <w:t xml:space="preserve"> during the temperature range of the PEG phase change</w:t>
      </w:r>
      <w:r w:rsidRPr="004F1861">
        <w:rPr>
          <w:rFonts w:eastAsiaTheme="minorEastAsia" w:cs="Times New Roman"/>
        </w:rPr>
        <w:t xml:space="preserve">. </w:t>
      </w:r>
      <w:r w:rsidR="003A787B" w:rsidRPr="004F1861">
        <w:rPr>
          <w:rFonts w:eastAsiaTheme="minorEastAsia" w:cs="Times New Roman"/>
        </w:rPr>
        <w:t xml:space="preserve">Furthermore, </w:t>
      </w:r>
      <w:r w:rsidRPr="004F1861">
        <w:rPr>
          <w:rFonts w:eastAsiaTheme="minorEastAsia" w:cs="Times New Roman"/>
        </w:rPr>
        <w:t>L-PLA/PEG</w:t>
      </w:r>
      <w:r w:rsidR="00693A1B" w:rsidRPr="004F1861">
        <w:rPr>
          <w:rFonts w:eastAsiaTheme="minorEastAsia" w:cs="Times New Roman"/>
        </w:rPr>
        <w:t xml:space="preserve">6k and </w:t>
      </w:r>
      <w:r w:rsidR="00C73795" w:rsidRPr="004F1861">
        <w:rPr>
          <w:rFonts w:eastAsiaTheme="minorEastAsia" w:cs="Times New Roman"/>
        </w:rPr>
        <w:t xml:space="preserve">L-PLA/PEG1k fibers exhibited </w:t>
      </w:r>
      <w:r w:rsidR="003A787B" w:rsidRPr="004F1861">
        <w:rPr>
          <w:rFonts w:eastAsiaTheme="minorEastAsia" w:cs="Times New Roman"/>
        </w:rPr>
        <w:t xml:space="preserve">considerable </w:t>
      </w:r>
      <w:r w:rsidR="00071510" w:rsidRPr="004F1861">
        <w:rPr>
          <w:rFonts w:eastAsiaTheme="minorEastAsia" w:cs="Times New Roman"/>
        </w:rPr>
        <w:t>potential for further application.</w:t>
      </w:r>
      <w:r w:rsidR="00675B83" w:rsidRPr="004F1861">
        <w:rPr>
          <w:rFonts w:eastAsiaTheme="minorEastAsia" w:cs="Times New Roman"/>
        </w:rPr>
        <w:t xml:space="preserve"> Therefore,</w:t>
      </w:r>
      <w:r w:rsidR="00996008" w:rsidRPr="004F1861">
        <w:rPr>
          <w:rFonts w:eastAsiaTheme="minorEastAsia" w:cs="Times New Roman"/>
        </w:rPr>
        <w:t xml:space="preserve"> </w:t>
      </w:r>
      <w:r w:rsidR="00E217CB" w:rsidRPr="004F1861">
        <w:rPr>
          <w:rFonts w:eastAsiaTheme="minorEastAsia" w:cs="Times New Roman"/>
        </w:rPr>
        <w:t>the p</w:t>
      </w:r>
      <w:r w:rsidR="00E3638B" w:rsidRPr="004F1861">
        <w:rPr>
          <w:rFonts w:eastAsiaTheme="minorEastAsia" w:cs="Times New Roman"/>
        </w:rPr>
        <w:t>hase change stability of L-PLA/PEG6k and L-PLA/PEG1k fibers</w:t>
      </w:r>
      <w:r w:rsidR="00F74BC6" w:rsidRPr="004F1861">
        <w:rPr>
          <w:rFonts w:eastAsiaTheme="minorEastAsia" w:cs="Times New Roman"/>
        </w:rPr>
        <w:t xml:space="preserve"> </w:t>
      </w:r>
      <w:r w:rsidR="001C4812" w:rsidRPr="004F1861">
        <w:rPr>
          <w:rFonts w:eastAsiaTheme="minorEastAsia" w:cs="Times New Roman"/>
        </w:rPr>
        <w:t xml:space="preserve">was </w:t>
      </w:r>
      <w:r w:rsidR="000555E3" w:rsidRPr="004F1861">
        <w:rPr>
          <w:rFonts w:eastAsiaTheme="minorEastAsia" w:cs="Times New Roman"/>
        </w:rPr>
        <w:t>measured by being</w:t>
      </w:r>
      <w:r w:rsidR="00F74BC6" w:rsidRPr="004F1861">
        <w:rPr>
          <w:rFonts w:eastAsiaTheme="minorEastAsia" w:cs="Times New Roman"/>
        </w:rPr>
        <w:t xml:space="preserve"> thermally cycled 100 times</w:t>
      </w:r>
      <w:r w:rsidR="00DC67E3" w:rsidRPr="004F1861">
        <w:rPr>
          <w:rFonts w:eastAsiaTheme="minorEastAsia" w:cs="Times New Roman"/>
        </w:rPr>
        <w:t xml:space="preserve"> in DSC</w:t>
      </w:r>
      <w:r w:rsidR="00F74BC6" w:rsidRPr="004F1861">
        <w:rPr>
          <w:rFonts w:eastAsiaTheme="minorEastAsia" w:cs="Times New Roman"/>
        </w:rPr>
        <w:t xml:space="preserve">. </w:t>
      </w:r>
      <w:r w:rsidR="001C4812" w:rsidRPr="004F1861">
        <w:rPr>
          <w:rFonts w:eastAsiaTheme="minorEastAsia" w:cs="Times New Roman"/>
        </w:rPr>
        <w:t xml:space="preserve">The </w:t>
      </w:r>
      <w:r w:rsidR="001D4066" w:rsidRPr="004F1861">
        <w:rPr>
          <w:rFonts w:eastAsiaTheme="minorEastAsia" w:cs="Times New Roman"/>
        </w:rPr>
        <w:t xml:space="preserve">DSC </w:t>
      </w:r>
      <w:r w:rsidR="001C4812" w:rsidRPr="004F1861">
        <w:rPr>
          <w:rFonts w:eastAsiaTheme="minorEastAsia" w:cs="Times New Roman"/>
        </w:rPr>
        <w:t xml:space="preserve">thermograms are shown </w:t>
      </w:r>
      <w:r w:rsidR="001D4066" w:rsidRPr="004F1861">
        <w:rPr>
          <w:rFonts w:eastAsiaTheme="minorEastAsia" w:cs="Times New Roman"/>
        </w:rPr>
        <w:t xml:space="preserve">in </w:t>
      </w:r>
      <w:r w:rsidR="00D8727A" w:rsidRPr="004F1861">
        <w:rPr>
          <w:rFonts w:hint="eastAsia"/>
          <w:color w:val="0000FF"/>
        </w:rPr>
        <w:t>F</w:t>
      </w:r>
      <w:r w:rsidR="00D8727A" w:rsidRPr="004F1861">
        <w:rPr>
          <w:color w:val="0000FF"/>
        </w:rPr>
        <w:t>igure 7</w:t>
      </w:r>
      <w:r w:rsidR="00465F2E" w:rsidRPr="004F1861">
        <w:rPr>
          <w:color w:val="0000FF"/>
        </w:rPr>
        <w:t>a and c</w:t>
      </w:r>
      <w:r w:rsidR="00D8727A" w:rsidRPr="004F1861">
        <w:rPr>
          <w:rFonts w:eastAsiaTheme="minorEastAsia" w:cs="Times New Roman"/>
        </w:rPr>
        <w:t>.</w:t>
      </w:r>
      <w:r w:rsidR="001D4066" w:rsidRPr="004F1861">
        <w:rPr>
          <w:rFonts w:eastAsiaTheme="minorEastAsia" w:cs="Times New Roman"/>
        </w:rPr>
        <w:t xml:space="preserve"> </w:t>
      </w:r>
      <w:r w:rsidR="001C4812" w:rsidRPr="004F1861">
        <w:rPr>
          <w:rFonts w:eastAsiaTheme="minorEastAsia" w:cs="Times New Roman"/>
        </w:rPr>
        <w:t xml:space="preserve">Accordingly, the </w:t>
      </w:r>
      <w:r w:rsidR="00B01AD1" w:rsidRPr="004F1861">
        <w:rPr>
          <w:rFonts w:eastAsiaTheme="minorEastAsia" w:cs="Times New Roman"/>
          <w:i/>
          <w:iCs/>
        </w:rPr>
        <w:t>T</w:t>
      </w:r>
      <w:r w:rsidR="00B01AD1" w:rsidRPr="004F1861">
        <w:rPr>
          <w:rFonts w:eastAsiaTheme="minorEastAsia" w:cs="Times New Roman"/>
          <w:vertAlign w:val="subscript"/>
        </w:rPr>
        <w:t>c</w:t>
      </w:r>
      <w:r w:rsidR="00651FCB" w:rsidRPr="004F1861">
        <w:rPr>
          <w:rFonts w:eastAsiaTheme="minorEastAsia" w:cs="Times New Roman"/>
        </w:rPr>
        <w:t xml:space="preserve">, </w:t>
      </w:r>
      <w:r w:rsidR="005D4719" w:rsidRPr="004F1861">
        <w:rPr>
          <w:rFonts w:eastAsiaTheme="minorEastAsia" w:cs="Times New Roman"/>
          <w:i/>
          <w:iCs/>
        </w:rPr>
        <w:t>T</w:t>
      </w:r>
      <w:r w:rsidR="005D4719" w:rsidRPr="004F1861">
        <w:rPr>
          <w:rFonts w:eastAsiaTheme="minorEastAsia" w:cs="Times New Roman"/>
          <w:vertAlign w:val="subscript"/>
        </w:rPr>
        <w:t>m</w:t>
      </w:r>
      <w:r w:rsidR="00651FCB" w:rsidRPr="004F1861">
        <w:rPr>
          <w:rFonts w:eastAsiaTheme="minorEastAsia" w:cs="Times New Roman"/>
        </w:rPr>
        <w:t xml:space="preserve">, </w:t>
      </w:r>
      <w:proofErr w:type="spellStart"/>
      <w:r w:rsidR="00527D4E" w:rsidRPr="004F1861">
        <w:rPr>
          <w:rFonts w:cs="Times New Roman"/>
          <w:szCs w:val="24"/>
        </w:rPr>
        <w:t>Δ</w:t>
      </w:r>
      <w:r w:rsidR="00527D4E" w:rsidRPr="004F1861">
        <w:rPr>
          <w:rFonts w:cs="Times New Roman"/>
          <w:i/>
          <w:iCs/>
          <w:szCs w:val="24"/>
        </w:rPr>
        <w:t>H</w:t>
      </w:r>
      <w:r w:rsidR="00527D4E" w:rsidRPr="004F1861">
        <w:rPr>
          <w:rFonts w:cs="Times New Roman"/>
          <w:szCs w:val="24"/>
          <w:vertAlign w:val="subscript"/>
        </w:rPr>
        <w:t>c</w:t>
      </w:r>
      <w:proofErr w:type="spellEnd"/>
      <w:r w:rsidR="00651FCB" w:rsidRPr="004F1861">
        <w:rPr>
          <w:rFonts w:eastAsiaTheme="minorEastAsia" w:cs="Times New Roman" w:hint="eastAsia"/>
        </w:rPr>
        <w:t xml:space="preserve"> </w:t>
      </w:r>
      <w:r w:rsidR="00651FCB" w:rsidRPr="004F1861">
        <w:rPr>
          <w:rFonts w:eastAsiaTheme="minorEastAsia" w:cs="Times New Roman"/>
        </w:rPr>
        <w:t xml:space="preserve">and </w:t>
      </w:r>
      <w:proofErr w:type="spellStart"/>
      <w:r w:rsidR="00527D4E" w:rsidRPr="004F1861">
        <w:rPr>
          <w:rFonts w:cs="Times New Roman"/>
          <w:szCs w:val="24"/>
        </w:rPr>
        <w:t>Δ</w:t>
      </w:r>
      <w:r w:rsidR="00527D4E" w:rsidRPr="004F1861">
        <w:rPr>
          <w:rFonts w:cs="Times New Roman"/>
          <w:i/>
          <w:iCs/>
          <w:szCs w:val="24"/>
        </w:rPr>
        <w:t>H</w:t>
      </w:r>
      <w:r w:rsidR="00527D4E" w:rsidRPr="004F1861">
        <w:rPr>
          <w:rFonts w:cs="Times New Roman"/>
          <w:szCs w:val="24"/>
          <w:vertAlign w:val="subscript"/>
        </w:rPr>
        <w:t>m</w:t>
      </w:r>
      <w:proofErr w:type="spellEnd"/>
      <w:r w:rsidR="00527D4E" w:rsidRPr="004F1861">
        <w:rPr>
          <w:rFonts w:eastAsiaTheme="minorEastAsia" w:cs="Times New Roman"/>
        </w:rPr>
        <w:t xml:space="preserve"> </w:t>
      </w:r>
      <w:r w:rsidR="001C4812" w:rsidRPr="004F1861">
        <w:rPr>
          <w:rFonts w:eastAsiaTheme="minorEastAsia" w:cs="Times New Roman"/>
        </w:rPr>
        <w:t xml:space="preserve">values </w:t>
      </w:r>
      <w:r w:rsidR="00651FCB" w:rsidRPr="004F1861">
        <w:rPr>
          <w:rFonts w:eastAsiaTheme="minorEastAsia" w:cs="Times New Roman"/>
        </w:rPr>
        <w:t xml:space="preserve">were </w:t>
      </w:r>
      <w:r w:rsidR="001C4812" w:rsidRPr="004F1861">
        <w:rPr>
          <w:rFonts w:eastAsiaTheme="minorEastAsia" w:cs="Times New Roman"/>
        </w:rPr>
        <w:t xml:space="preserve">obtained </w:t>
      </w:r>
      <w:r w:rsidR="00B57DD1" w:rsidRPr="004F1861">
        <w:rPr>
          <w:rFonts w:eastAsiaTheme="minorEastAsia" w:cs="Times New Roman"/>
        </w:rPr>
        <w:t xml:space="preserve">and </w:t>
      </w:r>
      <w:r w:rsidR="001C4812" w:rsidRPr="004F1861">
        <w:rPr>
          <w:rFonts w:eastAsiaTheme="minorEastAsia" w:cs="Times New Roman"/>
        </w:rPr>
        <w:t xml:space="preserve">are provided </w:t>
      </w:r>
      <w:r w:rsidR="00B57DD1" w:rsidRPr="004F1861">
        <w:rPr>
          <w:rFonts w:eastAsiaTheme="minorEastAsia" w:cs="Times New Roman"/>
        </w:rPr>
        <w:t xml:space="preserve">in </w:t>
      </w:r>
      <w:r w:rsidR="001C4812" w:rsidRPr="004F1861">
        <w:rPr>
          <w:rFonts w:eastAsiaTheme="minorEastAsia" w:cs="Times New Roman"/>
        </w:rPr>
        <w:t xml:space="preserve">the </w:t>
      </w:r>
      <w:r w:rsidR="007163EC" w:rsidRPr="004F1861">
        <w:rPr>
          <w:rFonts w:cs="Times New Roman"/>
        </w:rPr>
        <w:t>SI</w:t>
      </w:r>
      <w:r w:rsidR="00AB440F" w:rsidRPr="004F1861">
        <w:rPr>
          <w:rFonts w:cs="Times New Roman"/>
        </w:rPr>
        <w:t>,</w:t>
      </w:r>
      <w:r w:rsidR="001C4812" w:rsidRPr="004F1861">
        <w:rPr>
          <w:rFonts w:cs="Times New Roman"/>
        </w:rPr>
        <w:t xml:space="preserve"> </w:t>
      </w:r>
      <w:r w:rsidR="002B2DA8" w:rsidRPr="004F1861">
        <w:rPr>
          <w:rFonts w:eastAsia="SimSun" w:cs="Times New Roman"/>
          <w:color w:val="0000FF"/>
          <w:szCs w:val="24"/>
        </w:rPr>
        <w:t>Figure S4</w:t>
      </w:r>
      <w:r w:rsidR="002B2DA8" w:rsidRPr="004F1861">
        <w:rPr>
          <w:rFonts w:eastAsiaTheme="minorEastAsia" w:cs="Times New Roman"/>
        </w:rPr>
        <w:t>.</w:t>
      </w:r>
      <w:r w:rsidR="00C96095" w:rsidRPr="004F1861">
        <w:rPr>
          <w:rFonts w:eastAsiaTheme="minorEastAsia" w:cs="Times New Roman"/>
        </w:rPr>
        <w:t xml:space="preserve"> </w:t>
      </w:r>
      <w:r w:rsidR="0025186E" w:rsidRPr="004F1861">
        <w:rPr>
          <w:rFonts w:eastAsiaTheme="minorEastAsia" w:cs="Times New Roman"/>
        </w:rPr>
        <w:t xml:space="preserve">It can be seen that during cycling, </w:t>
      </w:r>
      <m:oMath>
        <m:sSubSup>
          <m:sSubSupPr>
            <m:ctrlPr>
              <w:rPr>
                <w:rFonts w:ascii="Cambria Math" w:eastAsiaTheme="minorEastAsia" w:hAnsi="Cambria Math" w:cs="Times New Roman"/>
                <w:i/>
              </w:rPr>
            </m:ctrlPr>
          </m:sSubSupPr>
          <m:e>
            <m:r>
              <m:rPr>
                <m:nor/>
              </m:rPr>
              <w:rPr>
                <w:rFonts w:eastAsiaTheme="minorEastAsia" w:cs="Times New Roman"/>
                <w:i/>
                <w:iCs/>
                <w:szCs w:val="24"/>
              </w:rPr>
              <m:t>T</m:t>
            </m:r>
          </m:e>
          <m:sub>
            <m:r>
              <m:rPr>
                <m:nor/>
              </m:rPr>
              <w:rPr>
                <w:rFonts w:eastAsiaTheme="minorEastAsia" w:cs="Times New Roman"/>
              </w:rPr>
              <m:t>c</m:t>
            </m:r>
          </m:sub>
          <m:sup>
            <m:r>
              <m:rPr>
                <m:nor/>
              </m:rPr>
              <w:rPr>
                <w:rFonts w:eastAsiaTheme="minorEastAsia" w:cs="Times New Roman"/>
              </w:rPr>
              <m:t>L-PLA/PEG6k</m:t>
            </m:r>
          </m:sup>
        </m:sSubSup>
      </m:oMath>
      <w:r w:rsidR="0040595F" w:rsidRPr="004F1861">
        <w:rPr>
          <w:rFonts w:eastAsiaTheme="minorEastAsia" w:cs="Times New Roman" w:hint="eastAsia"/>
        </w:rPr>
        <w:t xml:space="preserve"> </w:t>
      </w:r>
      <w:r w:rsidR="001C4812" w:rsidRPr="004F1861">
        <w:rPr>
          <w:rFonts w:eastAsiaTheme="minorEastAsia" w:cs="Times New Roman"/>
        </w:rPr>
        <w:t xml:space="preserve">decreased slightly </w:t>
      </w:r>
      <w:r w:rsidR="0040595F" w:rsidRPr="004F1861">
        <w:rPr>
          <w:rFonts w:eastAsiaTheme="minorEastAsia" w:cs="Times New Roman"/>
        </w:rPr>
        <w:t xml:space="preserve">from 38.0 </w:t>
      </w:r>
      <w:r w:rsidR="0040595F" w:rsidRPr="004F1861">
        <w:rPr>
          <w:rFonts w:cs="Times New Roman" w:hint="eastAsia"/>
        </w:rPr>
        <w:t>°C</w:t>
      </w:r>
      <w:r w:rsidR="0040595F" w:rsidRPr="004F1861">
        <w:rPr>
          <w:rFonts w:cs="Times New Roman"/>
        </w:rPr>
        <w:t xml:space="preserve"> to 34.5 </w:t>
      </w:r>
      <w:r w:rsidR="0040595F" w:rsidRPr="004F1861">
        <w:rPr>
          <w:rFonts w:cs="Times New Roman" w:hint="eastAsia"/>
        </w:rPr>
        <w:t>°C</w:t>
      </w:r>
      <w:r w:rsidR="001C4812" w:rsidRPr="004F1861">
        <w:rPr>
          <w:rFonts w:cs="Times New Roman"/>
        </w:rPr>
        <w:t xml:space="preserve">, whereas </w:t>
      </w:r>
      <m:oMath>
        <m:sSubSup>
          <m:sSubSupPr>
            <m:ctrlPr>
              <w:rPr>
                <w:rFonts w:ascii="Cambria Math" w:eastAsiaTheme="minorEastAsia" w:hAnsi="Cambria Math" w:cs="Times New Roman"/>
                <w:i/>
              </w:rPr>
            </m:ctrlPr>
          </m:sSubSupPr>
          <m:e>
            <m:r>
              <m:rPr>
                <m:nor/>
              </m:rPr>
              <w:rPr>
                <w:rFonts w:eastAsiaTheme="minorEastAsia" w:cs="Times New Roman"/>
                <w:i/>
                <w:iCs/>
                <w:szCs w:val="24"/>
              </w:rPr>
              <m:t>T</m:t>
            </m:r>
          </m:e>
          <m:sub>
            <m:r>
              <m:rPr>
                <m:nor/>
              </m:rPr>
              <w:rPr>
                <w:rFonts w:eastAsiaTheme="minorEastAsia" w:cs="Times New Roman"/>
              </w:rPr>
              <m:t>m</m:t>
            </m:r>
          </m:sub>
          <m:sup>
            <m:r>
              <m:rPr>
                <m:nor/>
              </m:rPr>
              <w:rPr>
                <w:rFonts w:eastAsiaTheme="minorEastAsia" w:cs="Times New Roman"/>
              </w:rPr>
              <m:t>L-PLA/PEG6k</m:t>
            </m:r>
          </m:sup>
        </m:sSubSup>
      </m:oMath>
      <w:r w:rsidR="00224F1C" w:rsidRPr="004F1861">
        <w:rPr>
          <w:rFonts w:eastAsiaTheme="minorEastAsia" w:cs="Times New Roman" w:hint="eastAsia"/>
        </w:rPr>
        <w:t xml:space="preserve"> </w:t>
      </w:r>
      <w:r w:rsidR="001C4812" w:rsidRPr="004F1861">
        <w:rPr>
          <w:rFonts w:eastAsiaTheme="minorEastAsia" w:cs="Times New Roman"/>
        </w:rPr>
        <w:t>remained consistent at approximately</w:t>
      </w:r>
      <w:r w:rsidR="00224F1C" w:rsidRPr="004F1861">
        <w:rPr>
          <w:rFonts w:eastAsiaTheme="minorEastAsia" w:cs="Times New Roman"/>
        </w:rPr>
        <w:t xml:space="preserve"> 62.5 </w:t>
      </w:r>
      <w:r w:rsidR="00224F1C" w:rsidRPr="004F1861">
        <w:rPr>
          <w:rFonts w:cs="Times New Roman" w:hint="eastAsia"/>
        </w:rPr>
        <w:t>°C</w:t>
      </w:r>
      <w:r w:rsidR="00224F1C" w:rsidRPr="004F1861">
        <w:rPr>
          <w:rFonts w:cs="Times New Roman"/>
        </w:rPr>
        <w:t>.</w:t>
      </w:r>
      <w:r w:rsidR="0032286C" w:rsidRPr="004F1861">
        <w:rPr>
          <w:rFonts w:cs="Times New Roman"/>
        </w:rPr>
        <w:t xml:space="preserve"> </w:t>
      </w:r>
      <m:oMath>
        <m:sSubSup>
          <m:sSubSupPr>
            <m:ctrlPr>
              <w:rPr>
                <w:rFonts w:ascii="Cambria Math" w:eastAsiaTheme="minorEastAsia" w:hAnsi="Cambria Math" w:cs="Times New Roman"/>
                <w:i/>
              </w:rPr>
            </m:ctrlPr>
          </m:sSubSupPr>
          <m:e>
            <m:r>
              <m:rPr>
                <m:sty m:val="p"/>
              </m:rPr>
              <w:rPr>
                <w:rFonts w:ascii="Cambria Math" w:hAnsi="Cambria Math" w:cs="Times New Roman"/>
                <w:szCs w:val="24"/>
              </w:rPr>
              <m:t>Δ</m:t>
            </m:r>
            <m:r>
              <w:rPr>
                <w:rFonts w:ascii="Cambria Math" w:hAnsi="Cambria Math" w:cs="Times New Roman"/>
                <w:szCs w:val="24"/>
              </w:rPr>
              <m:t>H</m:t>
            </m:r>
          </m:e>
          <m:sub>
            <m:r>
              <m:rPr>
                <m:nor/>
              </m:rPr>
              <w:rPr>
                <w:rFonts w:eastAsiaTheme="minorEastAsia" w:cs="Times New Roman"/>
              </w:rPr>
              <m:t>c</m:t>
            </m:r>
          </m:sub>
          <m:sup>
            <m:r>
              <m:rPr>
                <m:nor/>
              </m:rPr>
              <w:rPr>
                <w:rFonts w:eastAsiaTheme="minorEastAsia" w:cs="Times New Roman"/>
              </w:rPr>
              <m:t>L-PLA/PEG6k</m:t>
            </m:r>
          </m:sup>
        </m:sSubSup>
      </m:oMath>
      <w:r w:rsidR="00592085" w:rsidRPr="004F1861">
        <w:rPr>
          <w:rFonts w:eastAsiaTheme="minorEastAsia" w:cs="Times New Roman" w:hint="eastAsia"/>
        </w:rPr>
        <w:t xml:space="preserve"> </w:t>
      </w:r>
      <w:r w:rsidR="00592085" w:rsidRPr="004F1861">
        <w:rPr>
          <w:rFonts w:eastAsiaTheme="minorEastAsia" w:cs="Times New Roman"/>
        </w:rPr>
        <w:t xml:space="preserve">and </w:t>
      </w:r>
      <m:oMath>
        <m:sSubSup>
          <m:sSubSupPr>
            <m:ctrlPr>
              <w:rPr>
                <w:rFonts w:ascii="Cambria Math" w:eastAsiaTheme="minorEastAsia" w:hAnsi="Cambria Math" w:cs="Times New Roman"/>
                <w:i/>
              </w:rPr>
            </m:ctrlPr>
          </m:sSubSupPr>
          <m:e>
            <m:r>
              <m:rPr>
                <m:sty m:val="p"/>
              </m:rPr>
              <w:rPr>
                <w:rFonts w:ascii="Cambria Math" w:hAnsi="Cambria Math" w:cs="Times New Roman"/>
                <w:szCs w:val="24"/>
              </w:rPr>
              <m:t>Δ</m:t>
            </m:r>
            <m:r>
              <w:rPr>
                <w:rFonts w:ascii="Cambria Math" w:hAnsi="Cambria Math" w:cs="Times New Roman"/>
                <w:szCs w:val="24"/>
              </w:rPr>
              <m:t>H</m:t>
            </m:r>
          </m:e>
          <m:sub>
            <m:r>
              <m:rPr>
                <m:nor/>
              </m:rPr>
              <w:rPr>
                <w:rFonts w:eastAsiaTheme="minorEastAsia" w:cs="Times New Roman"/>
              </w:rPr>
              <m:t>m</m:t>
            </m:r>
          </m:sub>
          <m:sup>
            <m:r>
              <m:rPr>
                <m:nor/>
              </m:rPr>
              <w:rPr>
                <w:rFonts w:eastAsiaTheme="minorEastAsia" w:cs="Times New Roman"/>
              </w:rPr>
              <m:t>L-PLA/PEG6k</m:t>
            </m:r>
          </m:sup>
        </m:sSubSup>
      </m:oMath>
      <w:r w:rsidR="00375333" w:rsidRPr="004F1861">
        <w:rPr>
          <w:rFonts w:eastAsiaTheme="minorEastAsia" w:cs="Times New Roman" w:hint="eastAsia"/>
        </w:rPr>
        <w:t xml:space="preserve"> </w:t>
      </w:r>
      <w:r w:rsidR="001C4812" w:rsidRPr="004F1861">
        <w:rPr>
          <w:rFonts w:eastAsiaTheme="minorEastAsia" w:cs="Times New Roman"/>
        </w:rPr>
        <w:t xml:space="preserve">decreased </w:t>
      </w:r>
      <w:r w:rsidR="008D7756" w:rsidRPr="004F1861">
        <w:rPr>
          <w:rFonts w:eastAsiaTheme="minorEastAsia" w:cs="Times New Roman"/>
        </w:rPr>
        <w:t xml:space="preserve">by only approximately 2.5% </w:t>
      </w:r>
      <w:r w:rsidR="00375333" w:rsidRPr="004F1861">
        <w:rPr>
          <w:rFonts w:eastAsiaTheme="minorEastAsia" w:cs="Times New Roman"/>
        </w:rPr>
        <w:t>from 101.60 J/g and 99.16 J/g</w:t>
      </w:r>
      <w:r w:rsidR="00785037" w:rsidRPr="004F1861">
        <w:rPr>
          <w:rFonts w:eastAsiaTheme="minorEastAsia" w:cs="Times New Roman"/>
        </w:rPr>
        <w:t xml:space="preserve"> to 100.76 J/g and 9</w:t>
      </w:r>
      <w:r w:rsidR="008E3B21" w:rsidRPr="004F1861">
        <w:rPr>
          <w:rFonts w:eastAsiaTheme="minorEastAsia" w:cs="Times New Roman"/>
        </w:rPr>
        <w:t>8.21</w:t>
      </w:r>
      <w:r w:rsidR="00785037" w:rsidRPr="004F1861">
        <w:rPr>
          <w:rFonts w:eastAsiaTheme="minorEastAsia" w:cs="Times New Roman"/>
        </w:rPr>
        <w:t xml:space="preserve"> J/g</w:t>
      </w:r>
      <w:r w:rsidR="001C4812" w:rsidRPr="004F1861">
        <w:rPr>
          <w:rFonts w:eastAsiaTheme="minorEastAsia" w:cs="Times New Roman"/>
        </w:rPr>
        <w:t>, respectively</w:t>
      </w:r>
      <w:r w:rsidR="008D7756" w:rsidRPr="004F1861">
        <w:rPr>
          <w:rFonts w:eastAsiaTheme="minorEastAsia" w:cs="Times New Roman"/>
        </w:rPr>
        <w:t>, after 100 cycl</w:t>
      </w:r>
      <w:r w:rsidR="00551606" w:rsidRPr="004F1861">
        <w:rPr>
          <w:rFonts w:eastAsiaTheme="minorEastAsia" w:cs="Times New Roman"/>
        </w:rPr>
        <w:t>es</w:t>
      </w:r>
      <w:r w:rsidR="007150E4" w:rsidRPr="004F1861">
        <w:rPr>
          <w:rFonts w:eastAsiaTheme="minorEastAsia" w:cs="Times New Roman"/>
        </w:rPr>
        <w:t xml:space="preserve">. </w:t>
      </w:r>
      <w:r w:rsidR="00635C96" w:rsidRPr="004F1861">
        <w:rPr>
          <w:rFonts w:eastAsiaTheme="minorEastAsia" w:cs="Times New Roman"/>
        </w:rPr>
        <w:t xml:space="preserve">This </w:t>
      </w:r>
      <w:r w:rsidR="005C5A86" w:rsidRPr="004F1861">
        <w:rPr>
          <w:rFonts w:cs="Times New Roman"/>
          <w:szCs w:val="24"/>
        </w:rPr>
        <w:t>Δ</w:t>
      </w:r>
      <w:r w:rsidR="005C5A86" w:rsidRPr="004F1861">
        <w:rPr>
          <w:rFonts w:cs="Times New Roman"/>
          <w:i/>
          <w:iCs/>
          <w:szCs w:val="24"/>
        </w:rPr>
        <w:t>H</w:t>
      </w:r>
      <w:r w:rsidR="005C5A86" w:rsidRPr="004F1861">
        <w:rPr>
          <w:rFonts w:eastAsiaTheme="minorEastAsia" w:cs="Times New Roman"/>
        </w:rPr>
        <w:t xml:space="preserve"> loss </w:t>
      </w:r>
      <w:r w:rsidR="008D7756" w:rsidRPr="004F1861">
        <w:rPr>
          <w:rFonts w:eastAsiaTheme="minorEastAsia" w:cs="Times New Roman"/>
        </w:rPr>
        <w:t>is attributed</w:t>
      </w:r>
      <w:r w:rsidR="00E2646A" w:rsidRPr="004F1861">
        <w:rPr>
          <w:rFonts w:eastAsiaTheme="minorEastAsia" w:cs="Times New Roman"/>
        </w:rPr>
        <w:t xml:space="preserve"> to leakage of PEG6k that </w:t>
      </w:r>
      <w:r w:rsidR="008D7756" w:rsidRPr="004F1861">
        <w:rPr>
          <w:rFonts w:eastAsiaTheme="minorEastAsia" w:cs="Times New Roman"/>
        </w:rPr>
        <w:t xml:space="preserve">was </w:t>
      </w:r>
      <w:r w:rsidR="00E2646A" w:rsidRPr="004F1861">
        <w:rPr>
          <w:rFonts w:eastAsiaTheme="minorEastAsia" w:cs="Times New Roman"/>
        </w:rPr>
        <w:t>distributed on the surface of PCFs</w:t>
      </w:r>
      <w:r w:rsidR="008D7756" w:rsidRPr="004F1861">
        <w:rPr>
          <w:rFonts w:eastAsiaTheme="minorEastAsia" w:cs="Times New Roman"/>
        </w:rPr>
        <w:t>, which is supported by</w:t>
      </w:r>
      <w:r w:rsidR="00AA63FB" w:rsidRPr="004F1861">
        <w:rPr>
          <w:rFonts w:eastAsiaTheme="minorEastAsia" w:cs="Times New Roman"/>
        </w:rPr>
        <w:t xml:space="preserve"> </w:t>
      </w:r>
      <w:r w:rsidR="00FD47A1" w:rsidRPr="004F1861">
        <w:t>the SEM image of L-PLA/PEG6k fibers</w:t>
      </w:r>
      <w:r w:rsidR="006626EB" w:rsidRPr="004F1861">
        <w:t xml:space="preserve"> </w:t>
      </w:r>
      <w:r w:rsidR="008D7756" w:rsidRPr="004F1861">
        <w:t xml:space="preserve">after 100 cycles </w:t>
      </w:r>
      <w:r w:rsidR="006626EB" w:rsidRPr="004F1861">
        <w:t>(</w:t>
      </w:r>
      <w:r w:rsidR="006626EB" w:rsidRPr="004F1861">
        <w:rPr>
          <w:rFonts w:hint="eastAsia"/>
          <w:color w:val="0000FF"/>
        </w:rPr>
        <w:t>F</w:t>
      </w:r>
      <w:r w:rsidR="006626EB" w:rsidRPr="004F1861">
        <w:rPr>
          <w:color w:val="0000FF"/>
        </w:rPr>
        <w:t>igure 7b</w:t>
      </w:r>
      <w:r w:rsidR="006626EB" w:rsidRPr="004F1861">
        <w:t>)</w:t>
      </w:r>
      <w:r w:rsidR="00FD47A1" w:rsidRPr="004F1861">
        <w:t xml:space="preserve"> </w:t>
      </w:r>
      <w:r w:rsidR="008D7756" w:rsidRPr="004F1861">
        <w:t xml:space="preserve">that shows </w:t>
      </w:r>
      <w:r w:rsidR="00E94B2B" w:rsidRPr="004F1861">
        <w:t>surface</w:t>
      </w:r>
      <w:r w:rsidR="00842914" w:rsidRPr="004F1861">
        <w:t xml:space="preserve"> </w:t>
      </w:r>
      <w:r w:rsidR="0075419B" w:rsidRPr="004F1861">
        <w:t>f</w:t>
      </w:r>
      <w:r w:rsidR="00842914" w:rsidRPr="004F1861">
        <w:t xml:space="preserve">usion at </w:t>
      </w:r>
      <w:r w:rsidR="00E1384A" w:rsidRPr="004F1861">
        <w:t xml:space="preserve">fiber </w:t>
      </w:r>
      <w:r w:rsidR="00E94B2B" w:rsidRPr="004F1861">
        <w:t>contact</w:t>
      </w:r>
      <w:r w:rsidR="00842914" w:rsidRPr="004F1861">
        <w:t xml:space="preserve"> point</w:t>
      </w:r>
      <w:r w:rsidR="008D7756" w:rsidRPr="004F1861">
        <w:t>s</w:t>
      </w:r>
      <w:r w:rsidR="00E94B2B" w:rsidRPr="004F1861">
        <w:t>.</w:t>
      </w:r>
      <w:r w:rsidR="00BB61EB" w:rsidRPr="004F1861">
        <w:rPr>
          <w:rFonts w:eastAsiaTheme="minorEastAsia" w:cs="Times New Roman" w:hint="eastAsia"/>
        </w:rPr>
        <w:t xml:space="preserve"> </w:t>
      </w:r>
      <w:r w:rsidR="008D7756" w:rsidRPr="004F1861">
        <w:rPr>
          <w:rFonts w:eastAsiaTheme="minorEastAsia" w:cs="Times New Roman"/>
        </w:rPr>
        <w:t>In contrast to</w:t>
      </w:r>
      <w:r w:rsidR="0009432A" w:rsidRPr="004F1861">
        <w:rPr>
          <w:rFonts w:eastAsiaTheme="minorEastAsia" w:cs="Times New Roman"/>
        </w:rPr>
        <w:t xml:space="preserve"> L-PLA/PEG6k fibers, </w:t>
      </w:r>
      <w:r w:rsidR="00DF0AB3" w:rsidRPr="004F1861">
        <w:rPr>
          <w:rFonts w:eastAsiaTheme="minorEastAsia" w:cs="Times New Roman"/>
        </w:rPr>
        <w:t>during</w:t>
      </w:r>
      <w:r w:rsidR="005C0765" w:rsidRPr="004F1861">
        <w:rPr>
          <w:rFonts w:eastAsiaTheme="minorEastAsia" w:cs="Times New Roman"/>
        </w:rPr>
        <w:t xml:space="preserve"> </w:t>
      </w:r>
      <w:r w:rsidR="00E2148B" w:rsidRPr="004F1861">
        <w:rPr>
          <w:rFonts w:eastAsiaTheme="minorEastAsia" w:cs="Times New Roman"/>
        </w:rPr>
        <w:t xml:space="preserve">thermal </w:t>
      </w:r>
      <w:r w:rsidR="005C0765" w:rsidRPr="004F1861">
        <w:rPr>
          <w:rFonts w:eastAsiaTheme="minorEastAsia" w:cs="Times New Roman"/>
        </w:rPr>
        <w:t>cycl</w:t>
      </w:r>
      <w:r w:rsidR="00F46461" w:rsidRPr="004F1861">
        <w:rPr>
          <w:rFonts w:eastAsiaTheme="minorEastAsia" w:cs="Times New Roman"/>
        </w:rPr>
        <w:t>ing</w:t>
      </w:r>
      <w:r w:rsidR="005C0765" w:rsidRPr="004F1861">
        <w:rPr>
          <w:rFonts w:eastAsiaTheme="minorEastAsia" w:cs="Times New Roman"/>
        </w:rPr>
        <w:t>,</w:t>
      </w:r>
      <w:r w:rsidR="007239A8" w:rsidRPr="004F1861">
        <w:rPr>
          <w:rFonts w:eastAsiaTheme="minorEastAsia" w:cs="Times New Roman"/>
        </w:rPr>
        <w:t xml:space="preserve"> </w:t>
      </w:r>
      <m:oMath>
        <m:sSubSup>
          <m:sSubSupPr>
            <m:ctrlPr>
              <w:rPr>
                <w:rFonts w:ascii="Cambria Math" w:eastAsiaTheme="minorEastAsia" w:hAnsi="Cambria Math" w:cs="Times New Roman"/>
                <w:i/>
              </w:rPr>
            </m:ctrlPr>
          </m:sSubSupPr>
          <m:e>
            <m:r>
              <m:rPr>
                <m:nor/>
              </m:rPr>
              <w:rPr>
                <w:rFonts w:eastAsiaTheme="minorEastAsia" w:cs="Times New Roman"/>
                <w:i/>
                <w:iCs/>
                <w:szCs w:val="24"/>
              </w:rPr>
              <m:t>T</m:t>
            </m:r>
          </m:e>
          <m:sub>
            <m:r>
              <m:rPr>
                <m:nor/>
              </m:rPr>
              <w:rPr>
                <w:rFonts w:eastAsiaTheme="minorEastAsia" w:cs="Times New Roman"/>
              </w:rPr>
              <m:t>c</m:t>
            </m:r>
          </m:sub>
          <m:sup>
            <m:r>
              <m:rPr>
                <m:nor/>
              </m:rPr>
              <w:rPr>
                <w:rFonts w:eastAsiaTheme="minorEastAsia" w:cs="Times New Roman"/>
              </w:rPr>
              <m:t>L-PLA/PEG1k</m:t>
            </m:r>
          </m:sup>
        </m:sSubSup>
      </m:oMath>
      <w:r w:rsidR="005C0765" w:rsidRPr="004F1861">
        <w:rPr>
          <w:rFonts w:eastAsiaTheme="minorEastAsia" w:cs="Times New Roman" w:hint="eastAsia"/>
        </w:rPr>
        <w:t xml:space="preserve"> </w:t>
      </w:r>
      <w:r w:rsidR="005C0765" w:rsidRPr="004F1861">
        <w:rPr>
          <w:rFonts w:eastAsiaTheme="minorEastAsia" w:cs="Times New Roman"/>
        </w:rPr>
        <w:t>(</w:t>
      </w:r>
      <w:r w:rsidR="009F2CEB" w:rsidRPr="004F1861">
        <w:rPr>
          <w:rFonts w:eastAsiaTheme="minorEastAsia" w:cs="Times New Roman"/>
        </w:rPr>
        <w:t xml:space="preserve">17.8 to 22.7 </w:t>
      </w:r>
      <w:r w:rsidR="009F2CEB" w:rsidRPr="004F1861">
        <w:rPr>
          <w:rFonts w:cs="Times New Roman" w:hint="eastAsia"/>
        </w:rPr>
        <w:t>°C</w:t>
      </w:r>
      <w:r w:rsidR="005C0765" w:rsidRPr="004F1861">
        <w:rPr>
          <w:rFonts w:eastAsiaTheme="minorEastAsia" w:cs="Times New Roman"/>
        </w:rPr>
        <w:t>)</w:t>
      </w:r>
      <w:r w:rsidR="00470AD4" w:rsidRPr="004F1861">
        <w:rPr>
          <w:rFonts w:eastAsiaTheme="minorEastAsia" w:cs="Times New Roman" w:hint="eastAsia"/>
        </w:rPr>
        <w:t xml:space="preserve"> </w:t>
      </w:r>
      <w:r w:rsidR="00470AD4" w:rsidRPr="004F1861">
        <w:rPr>
          <w:rFonts w:eastAsiaTheme="minorEastAsia" w:cs="Times New Roman"/>
        </w:rPr>
        <w:t xml:space="preserve">and </w:t>
      </w:r>
      <m:oMath>
        <m:sSubSup>
          <m:sSubSupPr>
            <m:ctrlPr>
              <w:rPr>
                <w:rFonts w:ascii="Cambria Math" w:eastAsiaTheme="minorEastAsia" w:hAnsi="Cambria Math" w:cs="Times New Roman"/>
                <w:i/>
              </w:rPr>
            </m:ctrlPr>
          </m:sSubSupPr>
          <m:e>
            <m:r>
              <m:rPr>
                <m:nor/>
              </m:rPr>
              <w:rPr>
                <w:rFonts w:eastAsiaTheme="minorEastAsia" w:cs="Times New Roman"/>
                <w:i/>
                <w:iCs/>
                <w:szCs w:val="24"/>
              </w:rPr>
              <m:t>T</m:t>
            </m:r>
          </m:e>
          <m:sub>
            <m:r>
              <m:rPr>
                <m:nor/>
              </m:rPr>
              <w:rPr>
                <w:rFonts w:eastAsiaTheme="minorEastAsia" w:cs="Times New Roman"/>
              </w:rPr>
              <m:t>m</m:t>
            </m:r>
          </m:sub>
          <m:sup>
            <m:r>
              <m:rPr>
                <m:nor/>
              </m:rPr>
              <w:rPr>
                <w:rFonts w:eastAsiaTheme="minorEastAsia" w:cs="Times New Roman"/>
              </w:rPr>
              <m:t>L-PLA/PEG1k</m:t>
            </m:r>
          </m:sup>
        </m:sSubSup>
      </m:oMath>
      <w:r w:rsidR="00270177" w:rsidRPr="004F1861">
        <w:rPr>
          <w:rFonts w:eastAsiaTheme="minorEastAsia" w:cs="Times New Roman" w:hint="eastAsia"/>
        </w:rPr>
        <w:t xml:space="preserve"> </w:t>
      </w:r>
      <w:r w:rsidR="00F94C8D" w:rsidRPr="004F1861">
        <w:rPr>
          <w:rFonts w:eastAsiaTheme="minorEastAsia" w:cs="Times New Roman"/>
        </w:rPr>
        <w:t>(36.8 to 42.0</w:t>
      </w:r>
      <w:r w:rsidR="00F65674" w:rsidRPr="004F1861">
        <w:rPr>
          <w:rFonts w:eastAsiaTheme="minorEastAsia" w:cs="Times New Roman"/>
        </w:rPr>
        <w:t xml:space="preserve"> </w:t>
      </w:r>
      <w:r w:rsidR="00F94C8D" w:rsidRPr="004F1861">
        <w:rPr>
          <w:rFonts w:cs="Times New Roman" w:hint="eastAsia"/>
        </w:rPr>
        <w:t>°C</w:t>
      </w:r>
      <w:r w:rsidR="00F94C8D" w:rsidRPr="004F1861">
        <w:rPr>
          <w:rFonts w:eastAsiaTheme="minorEastAsia" w:cs="Times New Roman"/>
        </w:rPr>
        <w:t>)</w:t>
      </w:r>
      <w:r w:rsidR="00DA5F8D" w:rsidRPr="004F1861">
        <w:rPr>
          <w:rFonts w:eastAsiaTheme="minorEastAsia" w:cs="Times New Roman"/>
        </w:rPr>
        <w:t xml:space="preserve"> </w:t>
      </w:r>
      <w:r w:rsidR="006C67C9" w:rsidRPr="004F1861">
        <w:rPr>
          <w:rFonts w:eastAsiaTheme="minorEastAsia" w:cs="Times New Roman"/>
        </w:rPr>
        <w:t>both increased</w:t>
      </w:r>
      <w:r w:rsidR="00DF0AB3" w:rsidRPr="004F1861">
        <w:rPr>
          <w:rFonts w:eastAsiaTheme="minorEastAsia" w:cs="Times New Roman"/>
        </w:rPr>
        <w:t xml:space="preserve"> </w:t>
      </w:r>
      <w:r w:rsidR="008D7756" w:rsidRPr="004F1861">
        <w:rPr>
          <w:rFonts w:eastAsiaTheme="minorEastAsia" w:cs="Times New Roman"/>
        </w:rPr>
        <w:t xml:space="preserve">during the </w:t>
      </w:r>
      <w:r w:rsidR="00DF0AB3" w:rsidRPr="004F1861">
        <w:rPr>
          <w:rFonts w:eastAsiaTheme="minorEastAsia" w:cs="Times New Roman"/>
        </w:rPr>
        <w:t>first 1</w:t>
      </w:r>
      <w:r w:rsidR="006A1AC2" w:rsidRPr="004F1861">
        <w:rPr>
          <w:rFonts w:eastAsiaTheme="minorEastAsia" w:cs="Times New Roman"/>
        </w:rPr>
        <w:t>0</w:t>
      </w:r>
      <w:r w:rsidR="00DF0AB3" w:rsidRPr="004F1861">
        <w:rPr>
          <w:rFonts w:eastAsiaTheme="minorEastAsia" w:cs="Times New Roman"/>
        </w:rPr>
        <w:t xml:space="preserve"> cycles and then </w:t>
      </w:r>
      <w:r w:rsidR="008D7756" w:rsidRPr="004F1861">
        <w:rPr>
          <w:rFonts w:eastAsiaTheme="minorEastAsia" w:cs="Times New Roman"/>
        </w:rPr>
        <w:t xml:space="preserve">remained </w:t>
      </w:r>
      <w:r w:rsidR="00DF0AB3" w:rsidRPr="004F1861">
        <w:rPr>
          <w:rFonts w:eastAsiaTheme="minorEastAsia" w:cs="Times New Roman"/>
        </w:rPr>
        <w:t>constant</w:t>
      </w:r>
      <w:r w:rsidR="008D7756" w:rsidRPr="004F1861">
        <w:rPr>
          <w:rFonts w:eastAsiaTheme="minorEastAsia" w:cs="Times New Roman"/>
        </w:rPr>
        <w:t xml:space="preserve"> thereafter</w:t>
      </w:r>
      <w:r w:rsidR="00270177" w:rsidRPr="004F1861">
        <w:rPr>
          <w:rFonts w:eastAsiaTheme="minorEastAsia" w:cs="Times New Roman"/>
        </w:rPr>
        <w:t>.</w:t>
      </w:r>
      <w:r w:rsidR="00365765" w:rsidRPr="004F1861">
        <w:rPr>
          <w:rFonts w:eastAsiaTheme="minorEastAsia" w:cs="Times New Roman"/>
        </w:rPr>
        <w:t xml:space="preserve"> </w:t>
      </w:r>
      <w:r w:rsidR="00F65674" w:rsidRPr="004F1861">
        <w:rPr>
          <w:rFonts w:eastAsiaTheme="minorEastAsia" w:cs="Times New Roman"/>
        </w:rPr>
        <w:t xml:space="preserve">Moreover, </w:t>
      </w:r>
      <m:oMath>
        <m:sSubSup>
          <m:sSubSupPr>
            <m:ctrlPr>
              <w:rPr>
                <w:rFonts w:ascii="Cambria Math" w:eastAsiaTheme="minorEastAsia" w:hAnsi="Cambria Math" w:cs="Times New Roman"/>
                <w:i/>
              </w:rPr>
            </m:ctrlPr>
          </m:sSubSupPr>
          <m:e>
            <m:r>
              <m:rPr>
                <m:nor/>
              </m:rPr>
              <w:rPr>
                <w:rFonts w:cs="Times New Roman"/>
                <w:szCs w:val="24"/>
              </w:rPr>
              <m:t>Δ</m:t>
            </m:r>
            <m:r>
              <m:rPr>
                <m:nor/>
              </m:rPr>
              <w:rPr>
                <w:rFonts w:cs="Times New Roman"/>
                <w:i/>
                <w:iCs/>
                <w:szCs w:val="24"/>
              </w:rPr>
              <m:t>H</m:t>
            </m:r>
          </m:e>
          <m:sub>
            <m:r>
              <m:rPr>
                <m:nor/>
              </m:rPr>
              <w:rPr>
                <w:rFonts w:eastAsiaTheme="minorEastAsia" w:cs="Times New Roman"/>
              </w:rPr>
              <m:t>c</m:t>
            </m:r>
          </m:sub>
          <m:sup>
            <m:r>
              <m:rPr>
                <m:nor/>
              </m:rPr>
              <w:rPr>
                <w:rFonts w:eastAsiaTheme="minorEastAsia" w:cs="Times New Roman"/>
              </w:rPr>
              <m:t>L-PLA/PEG1k</m:t>
            </m:r>
          </m:sup>
        </m:sSubSup>
      </m:oMath>
      <w:r w:rsidR="00630A53" w:rsidRPr="004F1861">
        <w:rPr>
          <w:rFonts w:eastAsiaTheme="minorEastAsia" w:cs="Times New Roman" w:hint="eastAsia"/>
        </w:rPr>
        <w:t xml:space="preserve"> </w:t>
      </w:r>
      <w:r w:rsidR="00630A53" w:rsidRPr="004F1861">
        <w:rPr>
          <w:rFonts w:eastAsiaTheme="minorEastAsia" w:cs="Times New Roman"/>
        </w:rPr>
        <w:t xml:space="preserve">and </w:t>
      </w:r>
      <m:oMath>
        <m:sSubSup>
          <m:sSubSupPr>
            <m:ctrlPr>
              <w:rPr>
                <w:rFonts w:ascii="Cambria Math" w:eastAsiaTheme="minorEastAsia" w:hAnsi="Cambria Math" w:cs="Times New Roman"/>
                <w:i/>
              </w:rPr>
            </m:ctrlPr>
          </m:sSubSupPr>
          <m:e>
            <m:r>
              <m:rPr>
                <m:nor/>
              </m:rPr>
              <w:rPr>
                <w:rFonts w:cs="Times New Roman"/>
                <w:szCs w:val="24"/>
              </w:rPr>
              <m:t>Δ</m:t>
            </m:r>
            <m:r>
              <m:rPr>
                <m:nor/>
              </m:rPr>
              <w:rPr>
                <w:rFonts w:cs="Times New Roman"/>
                <w:i/>
                <w:iCs/>
                <w:szCs w:val="24"/>
              </w:rPr>
              <m:t>H</m:t>
            </m:r>
          </m:e>
          <m:sub>
            <m:r>
              <m:rPr>
                <m:nor/>
              </m:rPr>
              <w:rPr>
                <w:rFonts w:eastAsiaTheme="minorEastAsia" w:cs="Times New Roman"/>
              </w:rPr>
              <m:t>m</m:t>
            </m:r>
          </m:sub>
          <m:sup>
            <m:r>
              <m:rPr>
                <m:nor/>
              </m:rPr>
              <w:rPr>
                <w:rFonts w:eastAsiaTheme="minorEastAsia" w:cs="Times New Roman"/>
              </w:rPr>
              <m:t>L-PLA/PEG1k</m:t>
            </m:r>
          </m:sup>
        </m:sSubSup>
      </m:oMath>
      <w:r w:rsidR="008D5077" w:rsidRPr="004F1861">
        <w:rPr>
          <w:rFonts w:eastAsiaTheme="minorEastAsia" w:cs="Times New Roman" w:hint="eastAsia"/>
        </w:rPr>
        <w:t xml:space="preserve"> </w:t>
      </w:r>
      <w:r w:rsidR="00F037E0" w:rsidRPr="004F1861">
        <w:rPr>
          <w:rFonts w:eastAsiaTheme="minorEastAsia" w:cs="Times New Roman"/>
        </w:rPr>
        <w:t>also</w:t>
      </w:r>
      <w:r w:rsidR="008D5077" w:rsidRPr="004F1861">
        <w:rPr>
          <w:rFonts w:eastAsiaTheme="minorEastAsia" w:cs="Times New Roman"/>
        </w:rPr>
        <w:t xml:space="preserve"> </w:t>
      </w:r>
      <w:r w:rsidR="00FE0194" w:rsidRPr="004F1861">
        <w:rPr>
          <w:rFonts w:eastAsiaTheme="minorEastAsia" w:cs="Times New Roman"/>
        </w:rPr>
        <w:t xml:space="preserve">increased </w:t>
      </w:r>
      <w:r w:rsidR="00F65674" w:rsidRPr="004F1861">
        <w:rPr>
          <w:rFonts w:eastAsiaTheme="minorEastAsia" w:cs="Times New Roman"/>
        </w:rPr>
        <w:t xml:space="preserve">by </w:t>
      </w:r>
      <w:r w:rsidR="00FE0194" w:rsidRPr="004F1861">
        <w:rPr>
          <w:rFonts w:eastAsiaTheme="minorEastAsia" w:cs="Times New Roman"/>
        </w:rPr>
        <w:t>5.4 and 3.0 J/g</w:t>
      </w:r>
      <w:r w:rsidR="00435CE6" w:rsidRPr="004F1861">
        <w:rPr>
          <w:rFonts w:eastAsiaTheme="minorEastAsia" w:cs="Times New Roman"/>
        </w:rPr>
        <w:t xml:space="preserve"> from 64.6 and 68.0 J/g</w:t>
      </w:r>
      <w:r w:rsidR="00551606" w:rsidRPr="004F1861">
        <w:rPr>
          <w:rFonts w:eastAsiaTheme="minorEastAsia" w:cs="Times New Roman"/>
        </w:rPr>
        <w:t>, respectively</w:t>
      </w:r>
      <w:r w:rsidR="00FE0194" w:rsidRPr="004F1861">
        <w:rPr>
          <w:rFonts w:eastAsiaTheme="minorEastAsia" w:cs="Times New Roman"/>
        </w:rPr>
        <w:t>.</w:t>
      </w:r>
      <w:r w:rsidR="00E652FD" w:rsidRPr="004F1861">
        <w:rPr>
          <w:rFonts w:eastAsiaTheme="minorEastAsia" w:cs="Times New Roman"/>
        </w:rPr>
        <w:t xml:space="preserve"> </w:t>
      </w:r>
      <w:r w:rsidR="00DF0AB3" w:rsidRPr="004F1861">
        <w:rPr>
          <w:rFonts w:eastAsiaTheme="minorEastAsia" w:cs="Times New Roman"/>
        </w:rPr>
        <w:t xml:space="preserve">These results </w:t>
      </w:r>
      <w:r w:rsidR="00F65674" w:rsidRPr="004F1861">
        <w:rPr>
          <w:rFonts w:eastAsiaTheme="minorEastAsia" w:cs="Times New Roman"/>
        </w:rPr>
        <w:t>suggest that</w:t>
      </w:r>
      <w:r w:rsidR="00DF0AB3" w:rsidRPr="004F1861">
        <w:rPr>
          <w:rFonts w:eastAsiaTheme="minorEastAsia" w:cs="Times New Roman"/>
        </w:rPr>
        <w:t xml:space="preserve"> there </w:t>
      </w:r>
      <w:r w:rsidR="00F65674" w:rsidRPr="004F1861">
        <w:rPr>
          <w:rFonts w:eastAsiaTheme="minorEastAsia" w:cs="Times New Roman"/>
        </w:rPr>
        <w:t xml:space="preserve">could </w:t>
      </w:r>
      <w:r w:rsidR="00DF0AB3" w:rsidRPr="004F1861">
        <w:rPr>
          <w:rFonts w:eastAsiaTheme="minorEastAsia" w:cs="Times New Roman"/>
        </w:rPr>
        <w:t xml:space="preserve">be </w:t>
      </w:r>
      <w:r w:rsidR="00480A4C" w:rsidRPr="004F1861">
        <w:rPr>
          <w:rFonts w:eastAsiaTheme="minorEastAsia" w:cs="Times New Roman"/>
        </w:rPr>
        <w:t>PLA and PEG domain rearrangement</w:t>
      </w:r>
      <w:r w:rsidR="00DF0AB3" w:rsidRPr="004F1861">
        <w:rPr>
          <w:rFonts w:eastAsiaTheme="minorEastAsia" w:cs="Times New Roman"/>
        </w:rPr>
        <w:t xml:space="preserve"> due to thermal annealing</w:t>
      </w:r>
      <w:r w:rsidR="00F65674" w:rsidRPr="004F1861">
        <w:rPr>
          <w:rFonts w:eastAsiaTheme="minorEastAsia" w:cs="Times New Roman"/>
        </w:rPr>
        <w:t xml:space="preserve">, </w:t>
      </w:r>
      <w:r w:rsidR="00480A4C" w:rsidRPr="004F1861">
        <w:rPr>
          <w:rFonts w:eastAsiaTheme="minorEastAsia" w:cs="Times New Roman"/>
        </w:rPr>
        <w:t xml:space="preserve">which </w:t>
      </w:r>
      <w:r w:rsidR="00F65674" w:rsidRPr="004F1861">
        <w:rPr>
          <w:rFonts w:eastAsiaTheme="minorEastAsia" w:cs="Times New Roman"/>
        </w:rPr>
        <w:t xml:space="preserve">results </w:t>
      </w:r>
      <w:r w:rsidR="00480A4C" w:rsidRPr="004F1861">
        <w:rPr>
          <w:rFonts w:eastAsiaTheme="minorEastAsia" w:cs="Times New Roman"/>
        </w:rPr>
        <w:t xml:space="preserve">in </w:t>
      </w:r>
      <w:r w:rsidR="00F65674" w:rsidRPr="004F1861">
        <w:rPr>
          <w:rFonts w:eastAsiaTheme="minorEastAsia" w:cs="Times New Roman"/>
        </w:rPr>
        <w:t>enhanced</w:t>
      </w:r>
      <w:r w:rsidR="00480A4C" w:rsidRPr="004F1861">
        <w:rPr>
          <w:rFonts w:eastAsiaTheme="minorEastAsia" w:cs="Times New Roman"/>
        </w:rPr>
        <w:t xml:space="preserve"> </w:t>
      </w:r>
      <w:r w:rsidR="00F65674" w:rsidRPr="004F1861">
        <w:rPr>
          <w:rFonts w:eastAsiaTheme="minorEastAsia" w:cs="Times New Roman"/>
        </w:rPr>
        <w:t xml:space="preserve">crystallization </w:t>
      </w:r>
      <w:r w:rsidR="00480A4C" w:rsidRPr="004F1861">
        <w:rPr>
          <w:rFonts w:eastAsiaTheme="minorEastAsia" w:cs="Times New Roman"/>
        </w:rPr>
        <w:t xml:space="preserve">and higher </w:t>
      </w:r>
      <w:r w:rsidR="00480A4C" w:rsidRPr="004F1861">
        <w:rPr>
          <w:rFonts w:cs="Times New Roman"/>
          <w:szCs w:val="24"/>
        </w:rPr>
        <w:t>Δ</w:t>
      </w:r>
      <w:r w:rsidR="00480A4C" w:rsidRPr="004F1861">
        <w:rPr>
          <w:rFonts w:cs="Times New Roman"/>
          <w:i/>
          <w:iCs/>
          <w:szCs w:val="24"/>
        </w:rPr>
        <w:t>H</w:t>
      </w:r>
      <w:r w:rsidR="00DF0AB3" w:rsidRPr="004F1861">
        <w:rPr>
          <w:rFonts w:eastAsiaTheme="minorEastAsia" w:cs="Times New Roman"/>
        </w:rPr>
        <w:t>.</w:t>
      </w:r>
      <w:r w:rsidR="00F5457A" w:rsidRPr="004F1861">
        <w:rPr>
          <w:rFonts w:eastAsiaTheme="minorEastAsia" w:cs="Times New Roman" w:hint="eastAsia"/>
        </w:rPr>
        <w:t xml:space="preserve"> </w:t>
      </w:r>
      <w:proofErr w:type="gramStart"/>
      <w:r w:rsidR="00DF0AB3" w:rsidRPr="004F1861">
        <w:rPr>
          <w:rFonts w:eastAsiaTheme="minorEastAsia" w:cs="Times New Roman"/>
        </w:rPr>
        <w:t>Generally speaking, L-PLA</w:t>
      </w:r>
      <w:proofErr w:type="gramEnd"/>
      <w:r w:rsidR="00DF0AB3" w:rsidRPr="004F1861">
        <w:rPr>
          <w:rFonts w:eastAsiaTheme="minorEastAsia" w:cs="Times New Roman"/>
        </w:rPr>
        <w:t xml:space="preserve"> is a</w:t>
      </w:r>
      <w:r w:rsidR="00523FD5" w:rsidRPr="004F1861">
        <w:rPr>
          <w:rFonts w:eastAsiaTheme="minorEastAsia" w:cs="Times New Roman"/>
        </w:rPr>
        <w:t>n</w:t>
      </w:r>
      <w:r w:rsidR="00DF0AB3" w:rsidRPr="004F1861">
        <w:rPr>
          <w:rFonts w:eastAsiaTheme="minorEastAsia" w:cs="Times New Roman"/>
        </w:rPr>
        <w:t xml:space="preserve"> </w:t>
      </w:r>
      <w:r w:rsidR="00523FD5" w:rsidRPr="004F1861">
        <w:rPr>
          <w:rFonts w:eastAsiaTheme="minorEastAsia" w:cs="Times New Roman"/>
        </w:rPr>
        <w:t xml:space="preserve">ideal supporting material </w:t>
      </w:r>
      <w:r w:rsidR="00F65674" w:rsidRPr="004F1861">
        <w:rPr>
          <w:rFonts w:eastAsiaTheme="minorEastAsia" w:cs="Times New Roman"/>
        </w:rPr>
        <w:t xml:space="preserve">for </w:t>
      </w:r>
      <w:r w:rsidR="00523FD5" w:rsidRPr="004F1861">
        <w:rPr>
          <w:rFonts w:eastAsiaTheme="minorEastAsia" w:cs="Times New Roman"/>
        </w:rPr>
        <w:t>encapsulating PEG1k and PEG6k</w:t>
      </w:r>
      <w:r w:rsidR="002F7FDE" w:rsidRPr="004F1861">
        <w:rPr>
          <w:rFonts w:eastAsiaTheme="minorEastAsia" w:cs="Times New Roman"/>
        </w:rPr>
        <w:t xml:space="preserve"> and </w:t>
      </w:r>
      <w:r w:rsidR="00D00455" w:rsidRPr="004F1861">
        <w:rPr>
          <w:rFonts w:eastAsiaTheme="minorEastAsia" w:cs="Times New Roman"/>
        </w:rPr>
        <w:t xml:space="preserve">successfully </w:t>
      </w:r>
      <w:r w:rsidR="00F65674" w:rsidRPr="004F1861">
        <w:rPr>
          <w:rFonts w:eastAsiaTheme="minorEastAsia" w:cs="Times New Roman"/>
        </w:rPr>
        <w:t xml:space="preserve">protects </w:t>
      </w:r>
      <w:r w:rsidR="002F7FDE" w:rsidRPr="004F1861">
        <w:rPr>
          <w:rFonts w:eastAsiaTheme="minorEastAsia" w:cs="Times New Roman"/>
        </w:rPr>
        <w:t>PEG from flow loss</w:t>
      </w:r>
      <w:r w:rsidR="00F65674" w:rsidRPr="004F1861">
        <w:rPr>
          <w:rFonts w:eastAsiaTheme="minorEastAsia" w:cs="Times New Roman"/>
        </w:rPr>
        <w:t xml:space="preserve">, with </w:t>
      </w:r>
      <w:r w:rsidR="00B36694" w:rsidRPr="004F1861">
        <w:rPr>
          <w:rFonts w:eastAsiaTheme="minorEastAsia" w:cs="Times New Roman"/>
        </w:rPr>
        <w:t xml:space="preserve">97.5% </w:t>
      </w:r>
      <w:r w:rsidR="00B36694" w:rsidRPr="004F1861">
        <w:rPr>
          <w:rFonts w:cs="Times New Roman"/>
          <w:szCs w:val="24"/>
        </w:rPr>
        <w:t>Δ</w:t>
      </w:r>
      <w:r w:rsidR="00B36694" w:rsidRPr="004F1861">
        <w:rPr>
          <w:rFonts w:cs="Times New Roman"/>
          <w:i/>
          <w:iCs/>
          <w:szCs w:val="24"/>
        </w:rPr>
        <w:t xml:space="preserve">H </w:t>
      </w:r>
      <w:r w:rsidR="00F65674" w:rsidRPr="004F1861">
        <w:rPr>
          <w:rFonts w:eastAsiaTheme="minorEastAsia" w:cs="Times New Roman"/>
        </w:rPr>
        <w:t>remaining</w:t>
      </w:r>
      <w:r w:rsidR="00B36694" w:rsidRPr="004F1861">
        <w:rPr>
          <w:rFonts w:eastAsiaTheme="minorEastAsia" w:cs="Times New Roman"/>
        </w:rPr>
        <w:t xml:space="preserve"> after 100 </w:t>
      </w:r>
      <w:r w:rsidR="007777C4" w:rsidRPr="004F1861">
        <w:rPr>
          <w:rFonts w:eastAsiaTheme="minorEastAsia" w:cs="Times New Roman"/>
        </w:rPr>
        <w:t>cycles</w:t>
      </w:r>
      <w:r w:rsidR="00B36694" w:rsidRPr="004F1861">
        <w:rPr>
          <w:rFonts w:eastAsiaTheme="minorEastAsia" w:cs="Times New Roman"/>
        </w:rPr>
        <w:t xml:space="preserve"> </w:t>
      </w:r>
      <w:r w:rsidR="00F65674" w:rsidRPr="004F1861">
        <w:rPr>
          <w:rFonts w:eastAsiaTheme="minorEastAsia" w:cs="Times New Roman"/>
        </w:rPr>
        <w:t xml:space="preserve">of </w:t>
      </w:r>
      <w:r w:rsidR="00B36694" w:rsidRPr="004F1861">
        <w:rPr>
          <w:rFonts w:eastAsiaTheme="minorEastAsia" w:cs="Times New Roman"/>
        </w:rPr>
        <w:t>phase changing.</w:t>
      </w:r>
    </w:p>
    <w:p w14:paraId="6CDE2A0A" w14:textId="60B84123" w:rsidR="00F74BC6" w:rsidRPr="004F1861" w:rsidRDefault="00BA4D60" w:rsidP="00E73734">
      <w:pPr>
        <w:ind w:firstLineChars="100" w:firstLine="240"/>
        <w:jc w:val="center"/>
        <w:rPr>
          <w:rFonts w:eastAsiaTheme="minorEastAsia" w:cs="Times New Roman"/>
        </w:rPr>
      </w:pPr>
      <w:r w:rsidRPr="004F1861">
        <w:rPr>
          <w:rFonts w:eastAsiaTheme="minorEastAsia" w:cs="Times New Roman"/>
          <w:noProof/>
        </w:rPr>
        <w:lastRenderedPageBreak/>
        <w:drawing>
          <wp:inline distT="0" distB="0" distL="0" distR="0" wp14:anchorId="63C3E133" wp14:editId="4417D0F6">
            <wp:extent cx="4895215" cy="4316095"/>
            <wp:effectExtent l="0" t="0" r="63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5215" cy="4316095"/>
                    </a:xfrm>
                    <a:prstGeom prst="rect">
                      <a:avLst/>
                    </a:prstGeom>
                    <a:noFill/>
                  </pic:spPr>
                </pic:pic>
              </a:graphicData>
            </a:graphic>
          </wp:inline>
        </w:drawing>
      </w:r>
    </w:p>
    <w:p w14:paraId="755ED9B1" w14:textId="472E03FA" w:rsidR="002D3C9C" w:rsidRPr="004F1861" w:rsidRDefault="002D3C9C" w:rsidP="00EF1944">
      <w:pPr>
        <w:rPr>
          <w:rFonts w:eastAsiaTheme="minorEastAsia" w:cs="Times New Roman"/>
        </w:rPr>
      </w:pPr>
      <w:r w:rsidRPr="004F1861">
        <w:rPr>
          <w:rFonts w:hint="eastAsia"/>
          <w:b/>
          <w:bCs/>
          <w:color w:val="0000FF"/>
        </w:rPr>
        <w:t>F</w:t>
      </w:r>
      <w:r w:rsidRPr="004F1861">
        <w:rPr>
          <w:b/>
          <w:bCs/>
          <w:color w:val="0000FF"/>
        </w:rPr>
        <w:t>igure 7</w:t>
      </w:r>
      <w:r w:rsidRPr="004F1861">
        <w:rPr>
          <w:rFonts w:eastAsiaTheme="minorEastAsia" w:cs="Times New Roman"/>
          <w:b/>
          <w:bCs/>
        </w:rPr>
        <w:t>.</w:t>
      </w:r>
      <w:r w:rsidR="000051C1" w:rsidRPr="004F1861">
        <w:rPr>
          <w:rFonts w:eastAsiaTheme="minorEastAsia" w:cs="Times New Roman"/>
        </w:rPr>
        <w:t xml:space="preserve"> </w:t>
      </w:r>
      <w:r w:rsidR="0037333D" w:rsidRPr="004F1861">
        <w:rPr>
          <w:rFonts w:eastAsiaTheme="minorEastAsia" w:cs="Times New Roman"/>
        </w:rPr>
        <w:t xml:space="preserve">DSC </w:t>
      </w:r>
      <w:r w:rsidR="00F65674" w:rsidRPr="004F1861">
        <w:rPr>
          <w:rFonts w:eastAsiaTheme="minorEastAsia" w:cs="Times New Roman"/>
        </w:rPr>
        <w:t xml:space="preserve">thermograms </w:t>
      </w:r>
      <w:r w:rsidR="00DF252B" w:rsidRPr="004F1861">
        <w:rPr>
          <w:rFonts w:eastAsiaTheme="minorEastAsia" w:cs="Times New Roman"/>
        </w:rPr>
        <w:t>(a and c) and SEM images (b and d)</w:t>
      </w:r>
      <w:r w:rsidR="00B67BEC" w:rsidRPr="004F1861">
        <w:rPr>
          <w:rFonts w:eastAsiaTheme="minorEastAsia" w:cs="Times New Roman"/>
        </w:rPr>
        <w:t xml:space="preserve"> </w:t>
      </w:r>
      <w:r w:rsidR="0037333D" w:rsidRPr="004F1861">
        <w:rPr>
          <w:rFonts w:eastAsiaTheme="minorEastAsia" w:cs="Times New Roman"/>
        </w:rPr>
        <w:t>of thermally cycled</w:t>
      </w:r>
      <w:r w:rsidR="00520C6C" w:rsidRPr="004F1861">
        <w:rPr>
          <w:rFonts w:eastAsiaTheme="minorEastAsia" w:cs="Times New Roman"/>
        </w:rPr>
        <w:t xml:space="preserve"> </w:t>
      </w:r>
      <w:r w:rsidR="008B29D3" w:rsidRPr="004F1861">
        <w:rPr>
          <w:rFonts w:eastAsiaTheme="minorEastAsia" w:cs="Times New Roman"/>
        </w:rPr>
        <w:t xml:space="preserve">(100 times) </w:t>
      </w:r>
      <w:r w:rsidR="00520C6C" w:rsidRPr="004F1861">
        <w:rPr>
          <w:rFonts w:eastAsiaTheme="minorEastAsia" w:cs="Times New Roman"/>
        </w:rPr>
        <w:t xml:space="preserve">L-PLA/PEG6k </w:t>
      </w:r>
      <w:r w:rsidR="008A5C84" w:rsidRPr="004F1861">
        <w:rPr>
          <w:rFonts w:eastAsiaTheme="minorEastAsia" w:cs="Times New Roman"/>
        </w:rPr>
        <w:t>(a</w:t>
      </w:r>
      <w:r w:rsidR="00DF252B" w:rsidRPr="004F1861">
        <w:rPr>
          <w:rFonts w:eastAsiaTheme="minorEastAsia" w:cs="Times New Roman"/>
        </w:rPr>
        <w:t xml:space="preserve"> and b</w:t>
      </w:r>
      <w:r w:rsidR="008A5C84" w:rsidRPr="004F1861">
        <w:rPr>
          <w:rFonts w:eastAsiaTheme="minorEastAsia" w:cs="Times New Roman"/>
        </w:rPr>
        <w:t xml:space="preserve">) </w:t>
      </w:r>
      <w:r w:rsidR="00520C6C" w:rsidRPr="004F1861">
        <w:rPr>
          <w:rFonts w:eastAsiaTheme="minorEastAsia" w:cs="Times New Roman"/>
        </w:rPr>
        <w:t>and L-PLA/PEG1k fibers</w:t>
      </w:r>
      <w:r w:rsidR="00146ACB" w:rsidRPr="004F1861">
        <w:rPr>
          <w:rFonts w:eastAsiaTheme="minorEastAsia" w:cs="Times New Roman"/>
        </w:rPr>
        <w:t xml:space="preserve"> </w:t>
      </w:r>
      <w:r w:rsidR="008A5C84" w:rsidRPr="004F1861">
        <w:rPr>
          <w:rFonts w:eastAsiaTheme="minorEastAsia" w:cs="Times New Roman"/>
        </w:rPr>
        <w:t>(c</w:t>
      </w:r>
      <w:r w:rsidR="00DF252B" w:rsidRPr="004F1861">
        <w:rPr>
          <w:rFonts w:eastAsiaTheme="minorEastAsia" w:cs="Times New Roman"/>
        </w:rPr>
        <w:t xml:space="preserve"> and d</w:t>
      </w:r>
      <w:r w:rsidR="008A5C84" w:rsidRPr="004F1861">
        <w:rPr>
          <w:rFonts w:eastAsiaTheme="minorEastAsia" w:cs="Times New Roman"/>
        </w:rPr>
        <w:t xml:space="preserve">). </w:t>
      </w:r>
    </w:p>
    <w:p w14:paraId="22613EE2" w14:textId="77777777" w:rsidR="000F04C8" w:rsidRPr="004F1861" w:rsidRDefault="000F04C8" w:rsidP="00C95060">
      <w:pPr>
        <w:ind w:firstLineChars="100" w:firstLine="240"/>
        <w:rPr>
          <w:rFonts w:eastAsiaTheme="minorEastAsia" w:cs="Times New Roman"/>
        </w:rPr>
      </w:pPr>
    </w:p>
    <w:p w14:paraId="185E109D" w14:textId="5AE55753" w:rsidR="005663BB" w:rsidRPr="004F1861" w:rsidRDefault="005663BB" w:rsidP="005663BB">
      <w:pPr>
        <w:pStyle w:val="L2"/>
        <w:outlineLvl w:val="2"/>
      </w:pPr>
      <w:r w:rsidRPr="004F1861">
        <w:t>3.1.5 Thermal</w:t>
      </w:r>
      <w:r w:rsidR="00AE005C" w:rsidRPr="004F1861">
        <w:t xml:space="preserve"> </w:t>
      </w:r>
      <w:r w:rsidRPr="004F1861">
        <w:t xml:space="preserve">regulating </w:t>
      </w:r>
      <w:r w:rsidR="009E69EB" w:rsidRPr="004F1861">
        <w:t>ability</w:t>
      </w:r>
    </w:p>
    <w:p w14:paraId="4115B36C" w14:textId="447DBC90" w:rsidR="00AC6D9E" w:rsidRPr="004F1861" w:rsidRDefault="00F43A15" w:rsidP="00D2009C">
      <w:pPr>
        <w:ind w:firstLineChars="100" w:firstLine="240"/>
        <w:rPr>
          <w:rFonts w:eastAsiaTheme="minorEastAsia" w:cs="Times New Roman"/>
        </w:rPr>
      </w:pPr>
      <w:r w:rsidRPr="004F1861">
        <w:rPr>
          <w:rFonts w:eastAsiaTheme="minorEastAsia" w:cs="Times New Roman"/>
        </w:rPr>
        <w:t xml:space="preserve">Thermal energy storage and release is one of the most attractive abilities of PCFs on regulating heat. One </w:t>
      </w:r>
      <w:proofErr w:type="gramStart"/>
      <w:r w:rsidRPr="004F1861">
        <w:rPr>
          <w:rFonts w:eastAsiaTheme="minorEastAsia" w:cs="Times New Roman"/>
        </w:rPr>
        <w:t>particular application</w:t>
      </w:r>
      <w:proofErr w:type="gramEnd"/>
      <w:r w:rsidRPr="004F1861">
        <w:rPr>
          <w:rFonts w:eastAsiaTheme="minorEastAsia" w:cs="Times New Roman"/>
        </w:rPr>
        <w:t xml:space="preserve"> of note for PCFs is their use in the stabilization of intra-fibrous temperature</w:t>
      </w:r>
      <w:r w:rsidR="0004283E" w:rsidRPr="004F1861">
        <w:rPr>
          <w:rFonts w:eastAsiaTheme="minorEastAsia" w:cs="Times New Roman"/>
        </w:rPr>
        <w:t xml:space="preserve"> </w:t>
      </w:r>
      <w:r w:rsidR="0004283E" w:rsidRPr="004F1861">
        <w:rPr>
          <w:rFonts w:eastAsiaTheme="minorEastAsia" w:cs="Times New Roman"/>
        </w:rPr>
        <w:fldChar w:fldCharType="begin">
          <w:fldData xml:space="preserve">PEVuZE5vdGU+PENpdGU+PEF1dGhvcj5DaGFuZzwvQXV0aG9yPjxZZWFyPjIwMjI8L1llYXI+PFJl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</w:fldData>
        </w:fldChar>
      </w:r>
      <w:r w:rsidR="00D279AA" w:rsidRPr="004F1861">
        <w:rPr>
          <w:rFonts w:eastAsiaTheme="minorEastAsia" w:cs="Times New Roman"/>
        </w:rPr>
        <w:instrText xml:space="preserve"> ADDIN EN.CITE </w:instrText>
      </w:r>
      <w:r w:rsidR="00D279AA" w:rsidRPr="004F1861">
        <w:rPr>
          <w:rFonts w:eastAsiaTheme="minorEastAsia" w:cs="Times New Roman"/>
        </w:rPr>
        <w:fldChar w:fldCharType="begin">
          <w:fldData xml:space="preserve">PEVuZE5vdGU+PENpdGU+PEF1dGhvcj5DaGFuZzwvQXV0aG9yPjxZZWFyPjIwMjI8L1llYXI+PFJl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</w:fldData>
        </w:fldChar>
      </w:r>
      <w:r w:rsidR="00D279AA" w:rsidRPr="004F1861">
        <w:rPr>
          <w:rFonts w:eastAsiaTheme="minorEastAsia" w:cs="Times New Roman"/>
        </w:rPr>
        <w:instrText xml:space="preserve"> ADDIN EN.CITE.DATA </w:instrText>
      </w:r>
      <w:r w:rsidR="00D279AA" w:rsidRPr="004F1861">
        <w:rPr>
          <w:rFonts w:eastAsiaTheme="minorEastAsia" w:cs="Times New Roman"/>
        </w:rPr>
      </w:r>
      <w:r w:rsidR="00D279AA" w:rsidRPr="004F1861">
        <w:rPr>
          <w:rFonts w:eastAsiaTheme="minorEastAsia" w:cs="Times New Roman"/>
        </w:rPr>
        <w:fldChar w:fldCharType="end"/>
      </w:r>
      <w:r w:rsidR="0004283E" w:rsidRPr="004F1861">
        <w:rPr>
          <w:rFonts w:eastAsiaTheme="minorEastAsia" w:cs="Times New Roman"/>
        </w:rPr>
      </w:r>
      <w:r w:rsidR="0004283E" w:rsidRPr="004F1861">
        <w:rPr>
          <w:rFonts w:eastAsiaTheme="minorEastAsia" w:cs="Times New Roman"/>
        </w:rPr>
        <w:fldChar w:fldCharType="separate"/>
      </w:r>
      <w:r w:rsidR="00D279AA" w:rsidRPr="004F1861">
        <w:rPr>
          <w:rFonts w:eastAsiaTheme="minorEastAsia" w:cs="Times New Roman"/>
          <w:noProof/>
        </w:rPr>
        <w:t>[61, 62]</w:t>
      </w:r>
      <w:r w:rsidR="0004283E" w:rsidRPr="004F1861">
        <w:rPr>
          <w:rFonts w:eastAsiaTheme="minorEastAsia" w:cs="Times New Roman"/>
        </w:rPr>
        <w:fldChar w:fldCharType="end"/>
      </w:r>
      <w:r w:rsidR="00C55A78" w:rsidRPr="004F1861">
        <w:rPr>
          <w:rFonts w:eastAsiaTheme="minorEastAsia" w:cs="Times New Roman"/>
        </w:rPr>
        <w:t xml:space="preserve">. </w:t>
      </w:r>
      <w:r w:rsidR="009836C3" w:rsidRPr="004F1861">
        <w:rPr>
          <w:rFonts w:eastAsiaTheme="minorEastAsia" w:cs="Times New Roman"/>
        </w:rPr>
        <w:t xml:space="preserve">Based on </w:t>
      </w:r>
      <w:r w:rsidR="0030116E" w:rsidRPr="004F1861">
        <w:rPr>
          <w:rFonts w:eastAsiaTheme="minorEastAsia" w:cs="Times New Roman"/>
        </w:rPr>
        <w:t xml:space="preserve">the intended </w:t>
      </w:r>
      <w:r w:rsidR="009836C3" w:rsidRPr="004F1861">
        <w:rPr>
          <w:rFonts w:eastAsiaTheme="minorEastAsia" w:cs="Times New Roman"/>
        </w:rPr>
        <w:t xml:space="preserve">application, the thermal regulating ability can be </w:t>
      </w:r>
      <w:r w:rsidR="0030116E" w:rsidRPr="004F1861">
        <w:rPr>
          <w:rFonts w:eastAsiaTheme="minorEastAsia" w:cs="Times New Roman"/>
        </w:rPr>
        <w:t xml:space="preserve">exploited to serve a </w:t>
      </w:r>
      <w:r w:rsidR="009836C3" w:rsidRPr="004F1861">
        <w:rPr>
          <w:rFonts w:eastAsiaTheme="minorEastAsia" w:cs="Times New Roman"/>
        </w:rPr>
        <w:t>specific function, such as buffering intra-fibrous temperature under rapid environmental temperature fluctuations</w:t>
      </w:r>
      <w:r w:rsidR="00602FBD" w:rsidRPr="004F1861">
        <w:rPr>
          <w:rFonts w:eastAsiaTheme="minorEastAsia" w:cs="Times New Roman"/>
        </w:rPr>
        <w:t xml:space="preserve"> </w:t>
      </w:r>
      <w:r w:rsidR="005300BB" w:rsidRPr="004F1861">
        <w:rPr>
          <w:rFonts w:eastAsiaTheme="minorEastAsia" w:cs="Times New Roman"/>
        </w:rPr>
        <w:fldChar w:fldCharType="begin">
          <w:fldData xml:space="preserve">PEVuZE5vdGU+PENpdGU+PEF1dGhvcj5DaGVuPC9BdXRob3I+PFllYXI+MjAxMTwvWWVhcj48UmVj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=
</w:fldData>
        </w:fldChar>
      </w:r>
      <w:r w:rsidR="00C324DD" w:rsidRPr="004F1861">
        <w:rPr>
          <w:rFonts w:eastAsiaTheme="minorEastAsia" w:cs="Times New Roman"/>
        </w:rPr>
        <w:instrText xml:space="preserve"> ADDIN EN.CITE </w:instrText>
      </w:r>
      <w:r w:rsidR="00C324DD" w:rsidRPr="004F1861">
        <w:rPr>
          <w:rFonts w:eastAsiaTheme="minorEastAsia" w:cs="Times New Roman"/>
        </w:rPr>
        <w:fldChar w:fldCharType="begin">
          <w:fldData xml:space="preserve">PEVuZE5vdGU+PENpdGU+PEF1dGhvcj5DaGVuPC9BdXRob3I+PFllYXI+MjAxMTwvWWVhcj48UmVj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=
</w:fldData>
        </w:fldChar>
      </w:r>
      <w:r w:rsidR="00C324DD" w:rsidRPr="004F1861">
        <w:rPr>
          <w:rFonts w:eastAsiaTheme="minorEastAsia" w:cs="Times New Roman"/>
        </w:rPr>
        <w:instrText xml:space="preserve"> ADDIN EN.CITE.DATA </w:instrText>
      </w:r>
      <w:r w:rsidR="00C324DD" w:rsidRPr="004F1861">
        <w:rPr>
          <w:rFonts w:eastAsiaTheme="minorEastAsia" w:cs="Times New Roman"/>
        </w:rPr>
      </w:r>
      <w:r w:rsidR="00C324DD" w:rsidRPr="004F1861">
        <w:rPr>
          <w:rFonts w:eastAsiaTheme="minorEastAsia" w:cs="Times New Roman"/>
        </w:rPr>
        <w:fldChar w:fldCharType="end"/>
      </w:r>
      <w:r w:rsidR="005300BB" w:rsidRPr="004F1861">
        <w:rPr>
          <w:rFonts w:eastAsiaTheme="minorEastAsia" w:cs="Times New Roman"/>
        </w:rPr>
      </w:r>
      <w:r w:rsidR="005300BB" w:rsidRPr="004F1861">
        <w:rPr>
          <w:rFonts w:eastAsiaTheme="minorEastAsia" w:cs="Times New Roman"/>
        </w:rPr>
        <w:fldChar w:fldCharType="separate"/>
      </w:r>
      <w:r w:rsidR="00C324DD" w:rsidRPr="004F1861">
        <w:rPr>
          <w:rFonts w:eastAsiaTheme="minorEastAsia" w:cs="Times New Roman"/>
          <w:noProof/>
        </w:rPr>
        <w:t>[39, 63]</w:t>
      </w:r>
      <w:r w:rsidR="005300BB" w:rsidRPr="004F1861">
        <w:rPr>
          <w:rFonts w:eastAsiaTheme="minorEastAsia" w:cs="Times New Roman"/>
        </w:rPr>
        <w:fldChar w:fldCharType="end"/>
      </w:r>
      <w:r w:rsidR="0043749B" w:rsidRPr="004F1861">
        <w:rPr>
          <w:rFonts w:eastAsiaTheme="minorEastAsia" w:cs="Times New Roman"/>
        </w:rPr>
        <w:t xml:space="preserve"> </w:t>
      </w:r>
      <w:r w:rsidR="00F67259" w:rsidRPr="004F1861">
        <w:rPr>
          <w:rFonts w:eastAsiaTheme="minorEastAsia" w:cs="Times New Roman"/>
        </w:rPr>
        <w:t>and increasing intra-fibrous temperature hysteresis against ambient temperature change.</w:t>
      </w:r>
      <w:r w:rsidR="00580D29" w:rsidRPr="004F1861">
        <w:rPr>
          <w:rFonts w:eastAsiaTheme="minorEastAsia" w:cs="Times New Roman"/>
        </w:rPr>
        <w:t xml:space="preserve"> </w:t>
      </w:r>
      <w:r w:rsidR="00580D29" w:rsidRPr="004F1861">
        <w:rPr>
          <w:rFonts w:eastAsiaTheme="minorEastAsia" w:cs="Times New Roman"/>
        </w:rPr>
        <w:fldChar w:fldCharType="begin">
          <w:fldData xml:space="preserve">PEVuZE5vdGU+PENpdGU+PEF1dGhvcj5IYWdoaWdoYXQ8L0F1dGhvcj48WWVhcj4yMDE5PC9ZZWFy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</w:fldData>
        </w:fldChar>
      </w:r>
      <w:r w:rsidR="00EF3881" w:rsidRPr="004F1861">
        <w:rPr>
          <w:rFonts w:eastAsiaTheme="minorEastAsia" w:cs="Times New Roman"/>
        </w:rPr>
        <w:instrText xml:space="preserve"> ADDIN EN.CITE </w:instrText>
      </w:r>
      <w:r w:rsidR="00EF3881" w:rsidRPr="004F1861">
        <w:rPr>
          <w:rFonts w:eastAsiaTheme="minorEastAsia" w:cs="Times New Roman"/>
        </w:rPr>
        <w:fldChar w:fldCharType="begin">
          <w:fldData xml:space="preserve">PEVuZE5vdGU+PENpdGU+PEF1dGhvcj5IYWdoaWdoYXQ8L0F1dGhvcj48WWVhcj4yMDE5PC9ZZWFy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</w:fldData>
        </w:fldChar>
      </w:r>
      <w:r w:rsidR="00EF3881" w:rsidRPr="004F1861">
        <w:rPr>
          <w:rFonts w:eastAsiaTheme="minorEastAsia" w:cs="Times New Roman"/>
        </w:rPr>
        <w:instrText xml:space="preserve"> ADDIN EN.CITE.DATA </w:instrText>
      </w:r>
      <w:r w:rsidR="00EF3881" w:rsidRPr="004F1861">
        <w:rPr>
          <w:rFonts w:eastAsiaTheme="minorEastAsia" w:cs="Times New Roman"/>
        </w:rPr>
      </w:r>
      <w:r w:rsidR="00EF3881" w:rsidRPr="004F1861">
        <w:rPr>
          <w:rFonts w:eastAsiaTheme="minorEastAsia" w:cs="Times New Roman"/>
        </w:rPr>
        <w:fldChar w:fldCharType="end"/>
      </w:r>
      <w:r w:rsidR="00580D29" w:rsidRPr="004F1861">
        <w:rPr>
          <w:rFonts w:eastAsiaTheme="minorEastAsia" w:cs="Times New Roman"/>
        </w:rPr>
      </w:r>
      <w:r w:rsidR="00580D29" w:rsidRPr="004F1861">
        <w:rPr>
          <w:rFonts w:eastAsiaTheme="minorEastAsia" w:cs="Times New Roman"/>
        </w:rPr>
        <w:fldChar w:fldCharType="separate"/>
      </w:r>
      <w:r w:rsidR="00EF3881" w:rsidRPr="004F1861">
        <w:rPr>
          <w:rFonts w:eastAsiaTheme="minorEastAsia" w:cs="Times New Roman"/>
          <w:noProof/>
        </w:rPr>
        <w:t>[64, 65]</w:t>
      </w:r>
      <w:r w:rsidR="00580D29" w:rsidRPr="004F1861">
        <w:rPr>
          <w:rFonts w:eastAsiaTheme="minorEastAsia" w:cs="Times New Roman"/>
        </w:rPr>
        <w:fldChar w:fldCharType="end"/>
      </w:r>
      <w:r w:rsidR="006D55FC" w:rsidRPr="004F1861">
        <w:rPr>
          <w:rFonts w:eastAsiaTheme="minorEastAsia" w:cs="Times New Roman"/>
        </w:rPr>
        <w:t>.</w:t>
      </w:r>
      <w:r w:rsidR="0028604B" w:rsidRPr="004F1861">
        <w:rPr>
          <w:rFonts w:eastAsiaTheme="minorEastAsia" w:cs="Times New Roman"/>
        </w:rPr>
        <w:t xml:space="preserve"> </w:t>
      </w:r>
      <w:r w:rsidR="00267C52" w:rsidRPr="004F1861">
        <w:rPr>
          <w:rFonts w:eastAsiaTheme="minorEastAsia" w:cs="Times New Roman"/>
        </w:rPr>
        <w:t>Here, a hot stage was used to simulate rapid environmental temperature fluctuations. L-PLA, L-PLA/PEG6k and L-PLA/PEG1k fibers were tested on the hot stage within the PEG6k and PEG1k phase change temperature range, where L-PLA fibers were used as a control.</w:t>
      </w:r>
    </w:p>
    <w:p w14:paraId="357877C6" w14:textId="6997AF29" w:rsidR="00A441E8" w:rsidRPr="004F1861" w:rsidRDefault="00B62EA5" w:rsidP="00A441E8">
      <w:pPr>
        <w:ind w:firstLineChars="100" w:firstLine="240"/>
        <w:rPr>
          <w:rFonts w:eastAsiaTheme="minorEastAsia" w:cs="Times New Roman"/>
        </w:rPr>
      </w:pPr>
      <w:r w:rsidRPr="004F1861">
        <w:rPr>
          <w:rFonts w:eastAsiaTheme="minorEastAsia" w:cs="Times New Roman"/>
          <w:noProof/>
        </w:rPr>
        <w:lastRenderedPageBreak/>
        <w:drawing>
          <wp:inline distT="0" distB="0" distL="0" distR="0" wp14:anchorId="323270AA" wp14:editId="5418FE6D">
            <wp:extent cx="5514611" cy="438657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1796" cy="4400241"/>
                    </a:xfrm>
                    <a:prstGeom prst="rect">
                      <a:avLst/>
                    </a:prstGeom>
                    <a:noFill/>
                  </pic:spPr>
                </pic:pic>
              </a:graphicData>
            </a:graphic>
          </wp:inline>
        </w:drawing>
      </w:r>
    </w:p>
    <w:p w14:paraId="3CFC8319" w14:textId="656586AD" w:rsidR="00E56929" w:rsidRPr="004F1861" w:rsidRDefault="00E04C36" w:rsidP="00EF1944">
      <w:pPr>
        <w:jc w:val="left"/>
        <w:rPr>
          <w:rFonts w:eastAsiaTheme="minorEastAsia" w:cs="Times New Roman"/>
        </w:rPr>
      </w:pPr>
      <w:r w:rsidRPr="004F1861">
        <w:rPr>
          <w:rFonts w:hint="eastAsia"/>
          <w:b/>
          <w:bCs/>
          <w:color w:val="0000FF"/>
        </w:rPr>
        <w:t>F</w:t>
      </w:r>
      <w:r w:rsidRPr="004F1861">
        <w:rPr>
          <w:b/>
          <w:bCs/>
          <w:color w:val="0000FF"/>
        </w:rPr>
        <w:t xml:space="preserve">igure </w:t>
      </w:r>
      <w:r w:rsidR="001C7D53" w:rsidRPr="004F1861">
        <w:rPr>
          <w:b/>
          <w:bCs/>
          <w:color w:val="0000FF"/>
        </w:rPr>
        <w:t>8</w:t>
      </w:r>
      <w:r w:rsidRPr="004F1861">
        <w:rPr>
          <w:rFonts w:eastAsiaTheme="minorEastAsia" w:cs="Times New Roman"/>
          <w:b/>
          <w:bCs/>
        </w:rPr>
        <w:t>.</w:t>
      </w:r>
      <w:r w:rsidRPr="004F1861">
        <w:rPr>
          <w:rFonts w:eastAsiaTheme="minorEastAsia" w:cs="Times New Roman"/>
        </w:rPr>
        <w:t xml:space="preserve"> </w:t>
      </w:r>
      <w:r w:rsidR="000A45AE" w:rsidRPr="004F1861">
        <w:rPr>
          <w:rFonts w:eastAsiaTheme="minorEastAsia" w:cs="Times New Roman" w:hint="eastAsia"/>
        </w:rPr>
        <w:t>Th</w:t>
      </w:r>
      <w:r w:rsidR="000A45AE" w:rsidRPr="004F1861">
        <w:rPr>
          <w:rFonts w:eastAsiaTheme="minorEastAsia" w:cs="Times New Roman"/>
        </w:rPr>
        <w:t xml:space="preserve">ermal </w:t>
      </w:r>
      <w:r w:rsidR="00F37F8D" w:rsidRPr="004F1861">
        <w:rPr>
          <w:rFonts w:eastAsiaTheme="minorEastAsia" w:cs="Times New Roman"/>
        </w:rPr>
        <w:t xml:space="preserve">regulation </w:t>
      </w:r>
      <w:r w:rsidR="000A45AE" w:rsidRPr="004F1861">
        <w:rPr>
          <w:rFonts w:eastAsiaTheme="minorEastAsia" w:cs="Times New Roman"/>
        </w:rPr>
        <w:t xml:space="preserve">test </w:t>
      </w:r>
      <w:r w:rsidR="00B60D9A" w:rsidRPr="004F1861">
        <w:rPr>
          <w:rFonts w:eastAsiaTheme="minorEastAsia" w:cs="Times New Roman"/>
        </w:rPr>
        <w:t xml:space="preserve">results </w:t>
      </w:r>
      <w:r w:rsidR="000A45AE" w:rsidRPr="004F1861">
        <w:rPr>
          <w:rFonts w:eastAsiaTheme="minorEastAsia" w:cs="Times New Roman"/>
        </w:rPr>
        <w:t>of (a) L-PLA/PEG6k and (b) L-PLA/PEG1k fibers (red lines)</w:t>
      </w:r>
      <w:r w:rsidR="00F37F8D" w:rsidRPr="004F1861">
        <w:rPr>
          <w:rFonts w:eastAsiaTheme="minorEastAsia" w:cs="Times New Roman"/>
        </w:rPr>
        <w:t xml:space="preserve"> compared with the t</w:t>
      </w:r>
      <w:r w:rsidR="000A45AE" w:rsidRPr="004F1861">
        <w:rPr>
          <w:rFonts w:eastAsiaTheme="minorEastAsia" w:cs="Times New Roman"/>
        </w:rPr>
        <w:t xml:space="preserve">emperature of environment (black lines) and </w:t>
      </w:r>
      <w:r w:rsidR="00F37F8D" w:rsidRPr="004F1861">
        <w:rPr>
          <w:rFonts w:eastAsiaTheme="minorEastAsia" w:cs="Times New Roman"/>
        </w:rPr>
        <w:t xml:space="preserve">pristine </w:t>
      </w:r>
      <w:r w:rsidR="000A45AE" w:rsidRPr="004F1861">
        <w:rPr>
          <w:rFonts w:eastAsiaTheme="minorEastAsia" w:cs="Times New Roman"/>
        </w:rPr>
        <w:t>L-PLA fibers (blue lines).</w:t>
      </w:r>
    </w:p>
    <w:p w14:paraId="69251D69" w14:textId="3C83772F" w:rsidR="00F50C1E" w:rsidRPr="004F1861" w:rsidRDefault="00F50C1E" w:rsidP="00C95060">
      <w:pPr>
        <w:ind w:firstLineChars="100" w:firstLine="240"/>
        <w:rPr>
          <w:rFonts w:eastAsiaTheme="minorEastAsia" w:cs="Times New Roman"/>
        </w:rPr>
      </w:pPr>
    </w:p>
    <w:p w14:paraId="16CB8F16" w14:textId="6178A5D3" w:rsidR="00EB4FF7" w:rsidRPr="004F1861" w:rsidRDefault="007E61F0" w:rsidP="004F40E6">
      <w:pPr>
        <w:ind w:firstLineChars="100" w:firstLine="240"/>
        <w:rPr>
          <w:rFonts w:eastAsia="SimSun" w:cs="Times New Roman"/>
          <w:szCs w:val="24"/>
        </w:rPr>
      </w:pPr>
      <w:r w:rsidRPr="004F1861">
        <w:rPr>
          <w:rFonts w:eastAsiaTheme="minorEastAsia" w:cs="Times New Roman" w:hint="eastAsia"/>
        </w:rPr>
        <w:t>A</w:t>
      </w:r>
      <w:r w:rsidRPr="004F1861">
        <w:rPr>
          <w:rFonts w:eastAsiaTheme="minorEastAsia" w:cs="Times New Roman"/>
        </w:rPr>
        <w:t xml:space="preserve">s </w:t>
      </w:r>
      <w:r w:rsidR="00103A29" w:rsidRPr="004F1861">
        <w:rPr>
          <w:rFonts w:hint="eastAsia"/>
          <w:color w:val="0000FF"/>
        </w:rPr>
        <w:t>F</w:t>
      </w:r>
      <w:r w:rsidR="00103A29" w:rsidRPr="004F1861">
        <w:rPr>
          <w:color w:val="0000FF"/>
        </w:rPr>
        <w:t xml:space="preserve">igure </w:t>
      </w:r>
      <w:r w:rsidR="001C7D53" w:rsidRPr="004F1861">
        <w:rPr>
          <w:color w:val="0000FF"/>
        </w:rPr>
        <w:t>8</w:t>
      </w:r>
      <w:r w:rsidR="00103A29" w:rsidRPr="004F1861">
        <w:rPr>
          <w:color w:val="0000FF"/>
        </w:rPr>
        <w:t xml:space="preserve"> </w:t>
      </w:r>
      <w:r w:rsidR="00DA1282" w:rsidRPr="004F1861">
        <w:rPr>
          <w:rFonts w:eastAsiaTheme="minorEastAsia" w:cs="Times New Roman"/>
        </w:rPr>
        <w:t xml:space="preserve">shows, </w:t>
      </w:r>
      <w:r w:rsidR="004201C5" w:rsidRPr="004F1861">
        <w:rPr>
          <w:rFonts w:eastAsiaTheme="minorEastAsia" w:cs="Times New Roman"/>
        </w:rPr>
        <w:t xml:space="preserve">compared with </w:t>
      </w:r>
      <w:r w:rsidR="00F37F8D" w:rsidRPr="004F1861">
        <w:rPr>
          <w:rFonts w:eastAsiaTheme="minorEastAsia" w:cs="Times New Roman"/>
        </w:rPr>
        <w:t xml:space="preserve">the </w:t>
      </w:r>
      <w:r w:rsidR="004201C5" w:rsidRPr="004F1861">
        <w:rPr>
          <w:rFonts w:eastAsiaTheme="minorEastAsia" w:cs="Times New Roman"/>
        </w:rPr>
        <w:t>environment</w:t>
      </w:r>
      <w:r w:rsidR="00F37F8D" w:rsidRPr="004F1861">
        <w:rPr>
          <w:rFonts w:eastAsiaTheme="minorEastAsia" w:cs="Times New Roman"/>
        </w:rPr>
        <w:t>al</w:t>
      </w:r>
      <w:r w:rsidR="004201C5" w:rsidRPr="004F1861">
        <w:rPr>
          <w:rFonts w:eastAsiaTheme="minorEastAsia" w:cs="Times New Roman"/>
        </w:rPr>
        <w:t xml:space="preserve"> temperature</w:t>
      </w:r>
      <w:r w:rsidR="00F37F8D" w:rsidRPr="004F1861">
        <w:rPr>
          <w:rFonts w:eastAsiaTheme="minorEastAsia" w:cs="Times New Roman"/>
        </w:rPr>
        <w:t xml:space="preserve"> (that was cycled rapidly</w:t>
      </w:r>
      <w:r w:rsidR="00DC2020" w:rsidRPr="004F1861">
        <w:rPr>
          <w:rFonts w:eastAsiaTheme="minorEastAsia" w:cs="Times New Roman"/>
        </w:rPr>
        <w:t xml:space="preserve"> </w:t>
      </w:r>
      <w:r w:rsidR="000A36D6" w:rsidRPr="004F1861">
        <w:rPr>
          <w:rFonts w:eastAsiaTheme="minorEastAsia" w:cs="Times New Roman"/>
        </w:rPr>
        <w:t xml:space="preserve">over the phase change range, </w:t>
      </w:r>
      <w:proofErr w:type="gramStart"/>
      <w:r w:rsidR="000A36D6" w:rsidRPr="004F1861">
        <w:rPr>
          <w:rFonts w:eastAsiaTheme="minorEastAsia" w:cs="Times New Roman"/>
          <w:i/>
          <w:iCs/>
        </w:rPr>
        <w:t>i.e.</w:t>
      </w:r>
      <w:proofErr w:type="gramEnd"/>
      <w:r w:rsidR="000A36D6" w:rsidRPr="004F1861">
        <w:rPr>
          <w:rFonts w:eastAsiaTheme="minorEastAsia" w:cs="Times New Roman"/>
        </w:rPr>
        <w:t xml:space="preserve"> </w:t>
      </w:r>
      <w:r w:rsidR="00DC2020" w:rsidRPr="004F1861">
        <w:rPr>
          <w:rFonts w:eastAsiaTheme="minorEastAsia" w:cs="Times New Roman"/>
        </w:rPr>
        <w:t>between room temperature and 50 °C or 70 °C for PEG1k and PEG6k, respectively)</w:t>
      </w:r>
      <w:r w:rsidR="004201C5" w:rsidRPr="004F1861">
        <w:rPr>
          <w:rFonts w:eastAsiaTheme="minorEastAsia" w:cs="Times New Roman"/>
        </w:rPr>
        <w:t xml:space="preserve">, </w:t>
      </w:r>
      <w:r w:rsidR="00BB4F25" w:rsidRPr="004F1861">
        <w:rPr>
          <w:rFonts w:eastAsiaTheme="minorEastAsia" w:cs="Times New Roman"/>
        </w:rPr>
        <w:t xml:space="preserve">L-PLA fibers exhibited thermal hysteresis </w:t>
      </w:r>
      <w:r w:rsidR="00AF447C" w:rsidRPr="004F1861">
        <w:rPr>
          <w:rFonts w:eastAsiaTheme="minorEastAsia" w:cs="Times New Roman"/>
        </w:rPr>
        <w:t>only (due to the</w:t>
      </w:r>
      <w:r w:rsidR="005375D5" w:rsidRPr="004F1861">
        <w:rPr>
          <w:rFonts w:eastAsiaTheme="minorEastAsia" w:cs="Times New Roman"/>
        </w:rPr>
        <w:t xml:space="preserve"> low thermal conductivity</w:t>
      </w:r>
      <w:r w:rsidR="00AF447C" w:rsidRPr="004F1861">
        <w:rPr>
          <w:rFonts w:eastAsiaTheme="minorEastAsia" w:cs="Times New Roman"/>
        </w:rPr>
        <w:t xml:space="preserve"> of polymers)</w:t>
      </w:r>
      <w:r w:rsidR="005375D5" w:rsidRPr="004F1861">
        <w:rPr>
          <w:rFonts w:eastAsiaTheme="minorEastAsia" w:cs="Times New Roman"/>
        </w:rPr>
        <w:t xml:space="preserve">. </w:t>
      </w:r>
      <w:r w:rsidR="00AF447C" w:rsidRPr="004F1861">
        <w:rPr>
          <w:rFonts w:eastAsiaTheme="minorEastAsia" w:cs="Times New Roman"/>
        </w:rPr>
        <w:t xml:space="preserve">In contrast, </w:t>
      </w:r>
      <w:r w:rsidR="00D57EE4" w:rsidRPr="004F1861">
        <w:rPr>
          <w:rFonts w:eastAsiaTheme="minorEastAsia" w:cs="Times New Roman"/>
        </w:rPr>
        <w:t xml:space="preserve">L-PLA/PEG6k and L-PLA/PEG1k exhibited </w:t>
      </w:r>
      <w:r w:rsidR="00AF447C" w:rsidRPr="004F1861">
        <w:rPr>
          <w:rFonts w:eastAsiaTheme="minorEastAsia" w:cs="Times New Roman"/>
        </w:rPr>
        <w:t xml:space="preserve">both </w:t>
      </w:r>
      <w:r w:rsidR="00D57EE4" w:rsidRPr="004F1861">
        <w:rPr>
          <w:rFonts w:eastAsiaTheme="minorEastAsia" w:cs="Times New Roman"/>
        </w:rPr>
        <w:t xml:space="preserve">thermal hysteresis </w:t>
      </w:r>
      <w:r w:rsidR="001E411B" w:rsidRPr="004F1861">
        <w:rPr>
          <w:rFonts w:eastAsiaTheme="minorEastAsia" w:cs="Times New Roman"/>
        </w:rPr>
        <w:t>and</w:t>
      </w:r>
      <w:r w:rsidR="004666F7" w:rsidRPr="004F1861">
        <w:rPr>
          <w:rFonts w:eastAsiaTheme="minorEastAsia" w:cs="Times New Roman"/>
        </w:rPr>
        <w:t xml:space="preserve"> obvious temperature stabilizing effect </w:t>
      </w:r>
      <w:r w:rsidR="001E411B" w:rsidRPr="004F1861">
        <w:rPr>
          <w:rFonts w:eastAsiaTheme="minorEastAsia" w:cs="Times New Roman"/>
        </w:rPr>
        <w:t>due to the phase changing of PEG</w:t>
      </w:r>
      <w:r w:rsidR="004666F7" w:rsidRPr="004F1861">
        <w:rPr>
          <w:rFonts w:eastAsiaTheme="minorEastAsia" w:cs="Times New Roman"/>
        </w:rPr>
        <w:t>.</w:t>
      </w:r>
      <w:r w:rsidR="00480594" w:rsidRPr="004F1861">
        <w:rPr>
          <w:rFonts w:eastAsiaTheme="minorEastAsia" w:cs="Times New Roman"/>
        </w:rPr>
        <w:t xml:space="preserve"> </w:t>
      </w:r>
      <w:r w:rsidR="00F35CC2" w:rsidRPr="004F1861">
        <w:rPr>
          <w:rFonts w:eastAsiaTheme="minorEastAsia" w:cs="Times New Roman"/>
        </w:rPr>
        <w:t>The critical temperature</w:t>
      </w:r>
      <w:r w:rsidR="0044735B" w:rsidRPr="004F1861">
        <w:rPr>
          <w:rFonts w:eastAsiaTheme="minorEastAsia" w:cs="Times New Roman"/>
        </w:rPr>
        <w:t xml:space="preserve"> points</w:t>
      </w:r>
      <w:r w:rsidR="00F35CC2" w:rsidRPr="004F1861">
        <w:rPr>
          <w:rFonts w:eastAsiaTheme="minorEastAsia" w:cs="Times New Roman"/>
        </w:rPr>
        <w:t xml:space="preserve"> </w:t>
      </w:r>
      <w:r w:rsidR="00AF447C" w:rsidRPr="004F1861">
        <w:rPr>
          <w:rFonts w:eastAsiaTheme="minorEastAsia" w:cs="Times New Roman"/>
        </w:rPr>
        <w:t xml:space="preserve">have been </w:t>
      </w:r>
      <w:r w:rsidR="00F35CC2" w:rsidRPr="004F1861">
        <w:rPr>
          <w:rFonts w:eastAsiaTheme="minorEastAsia" w:cs="Times New Roman"/>
        </w:rPr>
        <w:t xml:space="preserve">marked </w:t>
      </w:r>
      <w:r w:rsidR="00E167FA" w:rsidRPr="004F1861">
        <w:rPr>
          <w:rFonts w:eastAsiaTheme="minorEastAsia" w:cs="Times New Roman"/>
        </w:rPr>
        <w:t>in</w:t>
      </w:r>
      <w:r w:rsidR="00E167FA" w:rsidRPr="004F1861">
        <w:rPr>
          <w:rFonts w:hint="eastAsia"/>
          <w:color w:val="0000FF"/>
        </w:rPr>
        <w:t xml:space="preserve"> </w:t>
      </w:r>
      <w:r w:rsidR="00CE00C2" w:rsidRPr="004F1861">
        <w:rPr>
          <w:rFonts w:hint="eastAsia"/>
          <w:color w:val="0000FF"/>
        </w:rPr>
        <w:t>F</w:t>
      </w:r>
      <w:r w:rsidR="00CE00C2" w:rsidRPr="004F1861">
        <w:rPr>
          <w:color w:val="0000FF"/>
        </w:rPr>
        <w:t xml:space="preserve">igure </w:t>
      </w:r>
      <w:r w:rsidR="001C7D53" w:rsidRPr="004F1861">
        <w:rPr>
          <w:color w:val="0000FF"/>
        </w:rPr>
        <w:t>8</w:t>
      </w:r>
      <w:r w:rsidR="00F35CC2" w:rsidRPr="004F1861">
        <w:rPr>
          <w:rFonts w:eastAsiaTheme="minorEastAsia" w:cs="Times New Roman"/>
        </w:rPr>
        <w:t xml:space="preserve"> and they </w:t>
      </w:r>
      <w:r w:rsidR="00995CBE" w:rsidRPr="004F1861">
        <w:rPr>
          <w:rFonts w:eastAsiaTheme="minorEastAsia" w:cs="Times New Roman"/>
        </w:rPr>
        <w:t>match</w:t>
      </w:r>
      <w:r w:rsidR="00F35CC2" w:rsidRPr="004F1861">
        <w:rPr>
          <w:rFonts w:eastAsiaTheme="minorEastAsia" w:cs="Times New Roman"/>
        </w:rPr>
        <w:t xml:space="preserve"> the onset </w:t>
      </w:r>
      <w:r w:rsidR="00325E3E" w:rsidRPr="004F1861">
        <w:rPr>
          <w:rFonts w:eastAsiaTheme="minorEastAsia" w:cs="Times New Roman"/>
        </w:rPr>
        <w:t xml:space="preserve">temperature of the </w:t>
      </w:r>
      <w:r w:rsidR="00F35CC2" w:rsidRPr="004F1861">
        <w:rPr>
          <w:rFonts w:eastAsiaTheme="minorEastAsia" w:cs="Times New Roman"/>
        </w:rPr>
        <w:t xml:space="preserve">phase change of </w:t>
      </w:r>
      <w:r w:rsidR="000F0AD4" w:rsidRPr="004F1861">
        <w:rPr>
          <w:rFonts w:eastAsiaTheme="minorEastAsia" w:cs="Times New Roman"/>
        </w:rPr>
        <w:t>L-PLA/PEG</w:t>
      </w:r>
      <w:r w:rsidR="00FF22FC" w:rsidRPr="004F1861">
        <w:rPr>
          <w:rFonts w:eastAsiaTheme="minorEastAsia" w:cs="Times New Roman"/>
        </w:rPr>
        <w:t xml:space="preserve"> </w:t>
      </w:r>
      <w:r w:rsidR="00F35CC2" w:rsidRPr="004F1861">
        <w:rPr>
          <w:rFonts w:eastAsiaTheme="minorEastAsia" w:cs="Times New Roman"/>
        </w:rPr>
        <w:t xml:space="preserve">PCFs from </w:t>
      </w:r>
      <w:r w:rsidR="00AF447C" w:rsidRPr="004F1861">
        <w:rPr>
          <w:rFonts w:eastAsiaTheme="minorEastAsia" w:cs="Times New Roman"/>
        </w:rPr>
        <w:t xml:space="preserve">the </w:t>
      </w:r>
      <w:r w:rsidR="00F35CC2" w:rsidRPr="004F1861">
        <w:rPr>
          <w:rFonts w:eastAsiaTheme="minorEastAsia" w:cs="Times New Roman"/>
        </w:rPr>
        <w:t xml:space="preserve">DSC </w:t>
      </w:r>
      <w:r w:rsidR="00AF447C" w:rsidRPr="004F1861">
        <w:rPr>
          <w:rFonts w:eastAsiaTheme="minorEastAsia" w:cs="Times New Roman"/>
        </w:rPr>
        <w:t>studies</w:t>
      </w:r>
      <w:r w:rsidR="00F35CC2" w:rsidRPr="004F1861">
        <w:rPr>
          <w:rFonts w:eastAsiaTheme="minorEastAsia" w:cs="Times New Roman"/>
        </w:rPr>
        <w:t>.</w:t>
      </w:r>
      <w:r w:rsidR="0076461E" w:rsidRPr="004F1861">
        <w:rPr>
          <w:rFonts w:eastAsiaTheme="minorEastAsia" w:cs="Times New Roman"/>
        </w:rPr>
        <w:t xml:space="preserve"> </w:t>
      </w:r>
      <w:proofErr w:type="gramStart"/>
      <w:r w:rsidR="0044735B" w:rsidRPr="004F1861">
        <w:rPr>
          <w:rFonts w:eastAsiaTheme="minorEastAsia" w:cs="Times New Roman"/>
        </w:rPr>
        <w:t xml:space="preserve">It </w:t>
      </w:r>
      <w:r w:rsidR="00CD5259" w:rsidRPr="004F1861">
        <w:rPr>
          <w:rFonts w:eastAsiaTheme="minorEastAsia" w:cs="Times New Roman"/>
        </w:rPr>
        <w:t xml:space="preserve">can be seen that </w:t>
      </w:r>
      <w:r w:rsidR="00CD2BF7" w:rsidRPr="004F1861">
        <w:rPr>
          <w:rFonts w:eastAsiaTheme="minorEastAsia" w:cs="Times New Roman"/>
        </w:rPr>
        <w:t>due</w:t>
      </w:r>
      <w:proofErr w:type="gramEnd"/>
      <w:r w:rsidR="00CD2BF7" w:rsidRPr="004F1861">
        <w:rPr>
          <w:rFonts w:eastAsiaTheme="minorEastAsia" w:cs="Times New Roman"/>
        </w:rPr>
        <w:t xml:space="preserve"> to the </w:t>
      </w:r>
      <w:r w:rsidR="00D22EC5" w:rsidRPr="004F1861">
        <w:rPr>
          <w:rFonts w:eastAsiaTheme="minorEastAsia" w:cs="Times New Roman"/>
        </w:rPr>
        <w:t xml:space="preserve">thermal energy </w:t>
      </w:r>
      <w:r w:rsidR="00325E3E" w:rsidRPr="004F1861">
        <w:rPr>
          <w:rFonts w:eastAsiaTheme="minorEastAsia" w:cs="Times New Roman"/>
        </w:rPr>
        <w:t xml:space="preserve">storage </w:t>
      </w:r>
      <w:r w:rsidR="00D22EC5" w:rsidRPr="004F1861">
        <w:rPr>
          <w:rFonts w:eastAsiaTheme="minorEastAsia" w:cs="Times New Roman"/>
        </w:rPr>
        <w:t xml:space="preserve">and </w:t>
      </w:r>
      <w:r w:rsidR="00325E3E" w:rsidRPr="004F1861">
        <w:rPr>
          <w:rFonts w:eastAsiaTheme="minorEastAsia" w:cs="Times New Roman"/>
        </w:rPr>
        <w:t xml:space="preserve">release </w:t>
      </w:r>
      <w:r w:rsidR="00995CBE" w:rsidRPr="004F1861">
        <w:rPr>
          <w:rFonts w:eastAsiaTheme="minorEastAsia" w:cs="Times New Roman"/>
        </w:rPr>
        <w:t>of PEG, L-PLA/PEG6k</w:t>
      </w:r>
      <w:r w:rsidR="00105FBD" w:rsidRPr="004F1861">
        <w:rPr>
          <w:rFonts w:eastAsiaTheme="minorEastAsia" w:cs="Times New Roman"/>
        </w:rPr>
        <w:t xml:space="preserve"> fibers</w:t>
      </w:r>
      <w:r w:rsidR="00995CBE" w:rsidRPr="004F1861">
        <w:rPr>
          <w:rFonts w:eastAsiaTheme="minorEastAsia" w:cs="Times New Roman"/>
        </w:rPr>
        <w:t xml:space="preserve"> achieved 7.7 </w:t>
      </w:r>
      <w:r w:rsidR="00995CBE" w:rsidRPr="004F1861">
        <w:rPr>
          <w:rFonts w:eastAsia="SimSun" w:cs="Times New Roman"/>
          <w:szCs w:val="24"/>
        </w:rPr>
        <w:t xml:space="preserve">°C </w:t>
      </w:r>
      <w:r w:rsidR="00B442BF" w:rsidRPr="004F1861">
        <w:rPr>
          <w:rFonts w:eastAsia="SimSun" w:cs="Times New Roman"/>
          <w:szCs w:val="24"/>
        </w:rPr>
        <w:t xml:space="preserve">(heating) </w:t>
      </w:r>
      <w:r w:rsidR="00995CBE" w:rsidRPr="004F1861">
        <w:rPr>
          <w:rFonts w:eastAsia="SimSun" w:cs="Times New Roman"/>
          <w:szCs w:val="24"/>
        </w:rPr>
        <w:t>and 7.8 °C</w:t>
      </w:r>
      <w:r w:rsidR="00B442BF" w:rsidRPr="004F1861">
        <w:rPr>
          <w:rFonts w:eastAsia="SimSun" w:cs="Times New Roman"/>
          <w:szCs w:val="24"/>
        </w:rPr>
        <w:t xml:space="preserve"> (cooling)</w:t>
      </w:r>
      <w:r w:rsidR="00DC06AE" w:rsidRPr="004F1861">
        <w:rPr>
          <w:rFonts w:eastAsia="SimSun" w:cs="Times New Roman"/>
          <w:szCs w:val="24"/>
        </w:rPr>
        <w:t xml:space="preserve"> maximum temperature </w:t>
      </w:r>
      <w:r w:rsidR="00C276CB" w:rsidRPr="004F1861">
        <w:rPr>
          <w:rFonts w:eastAsia="SimSun" w:cs="Times New Roman"/>
          <w:szCs w:val="24"/>
        </w:rPr>
        <w:t>difference</w:t>
      </w:r>
      <w:r w:rsidR="00B442BF" w:rsidRPr="004F1861">
        <w:rPr>
          <w:rFonts w:eastAsia="SimSun" w:cs="Times New Roman"/>
          <w:szCs w:val="24"/>
        </w:rPr>
        <w:t xml:space="preserve"> against environment</w:t>
      </w:r>
      <w:r w:rsidR="00551606" w:rsidRPr="004F1861">
        <w:rPr>
          <w:rFonts w:eastAsia="SimSun" w:cs="Times New Roman"/>
          <w:szCs w:val="24"/>
        </w:rPr>
        <w:t>al</w:t>
      </w:r>
      <w:r w:rsidR="00B442BF" w:rsidRPr="004F1861">
        <w:rPr>
          <w:rFonts w:eastAsia="SimSun" w:cs="Times New Roman"/>
          <w:szCs w:val="24"/>
        </w:rPr>
        <w:t xml:space="preserve"> </w:t>
      </w:r>
      <w:r w:rsidR="00B442BF" w:rsidRPr="004F1861">
        <w:rPr>
          <w:rFonts w:eastAsia="SimSun" w:cs="Times New Roman"/>
          <w:szCs w:val="24"/>
        </w:rPr>
        <w:lastRenderedPageBreak/>
        <w:t>temperature</w:t>
      </w:r>
      <w:r w:rsidR="00DC06AE" w:rsidRPr="004F1861">
        <w:rPr>
          <w:rFonts w:eastAsia="SimSun" w:cs="Times New Roman"/>
          <w:szCs w:val="24"/>
        </w:rPr>
        <w:t xml:space="preserve"> </w:t>
      </w:r>
      <w:r w:rsidR="00B442BF" w:rsidRPr="004F1861">
        <w:rPr>
          <w:rFonts w:eastAsia="SimSun" w:cs="Times New Roman"/>
          <w:szCs w:val="24"/>
        </w:rPr>
        <w:t>fluctuation.</w:t>
      </w:r>
      <w:r w:rsidR="00B20779" w:rsidRPr="004F1861">
        <w:rPr>
          <w:rFonts w:eastAsia="SimSun" w:cs="Times New Roman"/>
          <w:szCs w:val="24"/>
        </w:rPr>
        <w:t xml:space="preserve"> </w:t>
      </w:r>
      <w:r w:rsidR="00800675" w:rsidRPr="004F1861">
        <w:rPr>
          <w:rFonts w:eastAsia="SimSun" w:cs="Times New Roman"/>
          <w:szCs w:val="24"/>
        </w:rPr>
        <w:t>L-PLA/PEG1k fibers</w:t>
      </w:r>
      <w:r w:rsidR="00354650" w:rsidRPr="004F1861">
        <w:rPr>
          <w:rFonts w:eastAsia="SimSun" w:cs="Times New Roman"/>
          <w:szCs w:val="24"/>
        </w:rPr>
        <w:t xml:space="preserve"> </w:t>
      </w:r>
      <w:r w:rsidR="007A07A8" w:rsidRPr="004F1861">
        <w:rPr>
          <w:rFonts w:eastAsia="SimSun" w:cs="Times New Roman"/>
          <w:szCs w:val="24"/>
        </w:rPr>
        <w:t xml:space="preserve">only </w:t>
      </w:r>
      <w:r w:rsidR="00354650" w:rsidRPr="004F1861">
        <w:rPr>
          <w:rFonts w:eastAsiaTheme="minorEastAsia" w:cs="Times New Roman"/>
        </w:rPr>
        <w:t>achieved</w:t>
      </w:r>
      <w:r w:rsidR="005772AF" w:rsidRPr="004F1861">
        <w:rPr>
          <w:rFonts w:eastAsiaTheme="minorEastAsia" w:cs="Times New Roman"/>
        </w:rPr>
        <w:t xml:space="preserve"> </w:t>
      </w:r>
      <w:r w:rsidR="009D66CD" w:rsidRPr="004F1861">
        <w:rPr>
          <w:rFonts w:eastAsiaTheme="minorEastAsia" w:cs="Times New Roman"/>
        </w:rPr>
        <w:t xml:space="preserve">5.2 </w:t>
      </w:r>
      <w:r w:rsidR="009D66CD" w:rsidRPr="004F1861">
        <w:rPr>
          <w:rFonts w:eastAsia="SimSun" w:cs="Times New Roman"/>
          <w:szCs w:val="24"/>
        </w:rPr>
        <w:t xml:space="preserve">°C (heating) and 4.2 °C (cooling) maximum temperature </w:t>
      </w:r>
      <w:r w:rsidR="00F8160F" w:rsidRPr="004F1861">
        <w:rPr>
          <w:rFonts w:eastAsia="SimSun" w:cs="Times New Roman"/>
          <w:szCs w:val="24"/>
        </w:rPr>
        <w:t>difference</w:t>
      </w:r>
      <w:r w:rsidR="00A062B2" w:rsidRPr="004F1861">
        <w:rPr>
          <w:rFonts w:eastAsia="SimSun" w:cs="Times New Roman"/>
          <w:szCs w:val="24"/>
        </w:rPr>
        <w:t xml:space="preserve"> due to lower </w:t>
      </w:r>
      <w:r w:rsidR="00A062B2" w:rsidRPr="004F1861">
        <w:rPr>
          <w:rFonts w:cs="Times New Roman"/>
          <w:szCs w:val="24"/>
        </w:rPr>
        <w:t>Δ</w:t>
      </w:r>
      <w:r w:rsidR="00A062B2" w:rsidRPr="004F1861">
        <w:rPr>
          <w:rFonts w:cs="Times New Roman"/>
          <w:i/>
          <w:iCs/>
          <w:szCs w:val="24"/>
        </w:rPr>
        <w:t>H</w:t>
      </w:r>
      <w:r w:rsidR="00A062B2" w:rsidRPr="004F1861">
        <w:rPr>
          <w:rFonts w:eastAsia="SimSun" w:cs="Times New Roman"/>
          <w:szCs w:val="24"/>
        </w:rPr>
        <w:t>.</w:t>
      </w:r>
      <w:r w:rsidR="0021796E" w:rsidRPr="004F1861">
        <w:rPr>
          <w:rFonts w:eastAsia="SimSun" w:cs="Times New Roman"/>
          <w:szCs w:val="24"/>
        </w:rPr>
        <w:t xml:space="preserve"> </w:t>
      </w:r>
      <w:r w:rsidR="004F40E6" w:rsidRPr="004F1861">
        <w:rPr>
          <w:rFonts w:eastAsia="SimSun" w:cs="Times New Roman"/>
          <w:szCs w:val="24"/>
        </w:rPr>
        <w:t xml:space="preserve">Li </w:t>
      </w:r>
      <w:r w:rsidR="004F40E6" w:rsidRPr="004F1861">
        <w:rPr>
          <w:rFonts w:eastAsia="SimSun" w:cs="Times New Roman"/>
          <w:i/>
          <w:iCs/>
          <w:szCs w:val="24"/>
        </w:rPr>
        <w:t>et al</w:t>
      </w:r>
      <w:r w:rsidR="00250709" w:rsidRPr="004F1861">
        <w:rPr>
          <w:rFonts w:eastAsia="SimSun" w:cs="Times New Roman"/>
          <w:i/>
          <w:iCs/>
          <w:szCs w:val="24"/>
        </w:rPr>
        <w:t>.</w:t>
      </w:r>
      <w:r w:rsidR="004F40E6" w:rsidRPr="004F1861">
        <w:rPr>
          <w:rFonts w:eastAsia="SimSun" w:cs="Times New Roman"/>
          <w:szCs w:val="24"/>
        </w:rPr>
        <w:t xml:space="preserve"> </w:t>
      </w:r>
      <w:r w:rsidR="004F40E6" w:rsidRPr="004F1861">
        <w:rPr>
          <w:rFonts w:eastAsia="SimSun" w:cs="Times New Roman"/>
          <w:szCs w:val="24"/>
        </w:rPr>
        <w:fldChar w:fldCharType="begin"/>
      </w:r>
      <w:r w:rsidR="004F40E6" w:rsidRPr="004F1861">
        <w:rPr>
          <w:rFonts w:eastAsia="SimSun" w:cs="Times New Roman"/>
          <w:szCs w:val="24"/>
        </w:rPr>
        <w:instrText xml:space="preserve"> ADDIN EN.CITE &lt;EndNote&gt;&lt;Cite&gt;&lt;Author&gt;Li&lt;/Author&gt;&lt;Year&gt;2022&lt;/Year&gt;&lt;RecNum&gt;408&lt;/RecNum&gt;&lt;DisplayText&gt;[63]&lt;/DisplayText&gt;&lt;record&gt;&lt;rec-number&gt;408&lt;/rec-number&gt;&lt;foreign-keys&gt;&lt;key app="EN" db-id="90raapa2idwadve9adcv2psq9azrrt5epwa0" timestamp="1678695726"&gt;408&lt;/key&gt;&lt;/foreign-keys&gt;&lt;ref-type name="Journal Article"&gt;17&lt;/ref-type&gt;&lt;contributors&gt;&lt;authors&gt;&lt;author&gt;Li, Xingxing&lt;/author&gt;&lt;author&gt;Li, Qin&lt;/author&gt;&lt;author&gt;Hu, Jing&lt;/author&gt;&lt;author&gt;Li, Ranran&lt;/author&gt;&lt;author&gt;Lin, Jinyou&lt;/author&gt;&lt;author&gt;Liu, Yuqing&lt;/author&gt;&lt;/authors&gt;&lt;/contributors&gt;&lt;titles&gt;&lt;title&gt;Core-sheath phase change fibers via coaxial wet spinning for solar energy active storage&lt;/title&gt;&lt;secondary-title&gt;Composites Part B: Engineering&lt;/secondary-title&gt;&lt;/titles&gt;&lt;periodical&gt;&lt;full-title&gt;Composites Part B: Engineering&lt;/full-title&gt;&lt;/periodical&gt;&lt;pages&gt;110346&lt;/pages&gt;&lt;volume&gt;247&lt;/volume&gt;&lt;keywords&gt;&lt;keyword&gt;Phase change fibers&lt;/keyword&gt;&lt;keyword&gt;Coaxial wet spinning&lt;/keyword&gt;&lt;keyword&gt;Near infrared absorption&lt;/keyword&gt;&lt;keyword&gt;Thermal energy storage&lt;/keyword&gt;&lt;/keywords&gt;&lt;dates&gt;&lt;year&gt;2022&lt;/year&gt;&lt;pub-dates&gt;&lt;date&gt;2022/12/01/&lt;/date&gt;&lt;/pub-dates&gt;&lt;/dates&gt;&lt;isbn&gt;1359-8368&lt;/isbn&gt;&lt;urls&gt;&lt;related-urls&gt;&lt;url&gt;https://www.sciencedirect.com/science/article/pii/S1359836822007193&lt;/url&gt;&lt;/related-urls&gt;&lt;/urls&gt;&lt;electronic-resource-num&gt;10.1016/j.compositesb.2022.110346&lt;/electronic-resource-num&gt;&lt;/record&gt;&lt;/Cite&gt;&lt;/EndNote&gt;</w:instrText>
      </w:r>
      <w:r w:rsidR="004F40E6" w:rsidRPr="004F1861">
        <w:rPr>
          <w:rFonts w:eastAsia="SimSun" w:cs="Times New Roman"/>
          <w:szCs w:val="24"/>
        </w:rPr>
        <w:fldChar w:fldCharType="separate"/>
      </w:r>
      <w:r w:rsidR="004F40E6" w:rsidRPr="004F1861">
        <w:rPr>
          <w:rFonts w:eastAsia="SimSun" w:cs="Times New Roman"/>
          <w:noProof/>
          <w:szCs w:val="24"/>
        </w:rPr>
        <w:t>[63]</w:t>
      </w:r>
      <w:r w:rsidR="004F40E6" w:rsidRPr="004F1861">
        <w:rPr>
          <w:rFonts w:eastAsia="SimSun" w:cs="Times New Roman"/>
          <w:szCs w:val="24"/>
        </w:rPr>
        <w:fldChar w:fldCharType="end"/>
      </w:r>
      <w:r w:rsidR="004F40E6" w:rsidRPr="004F1861">
        <w:rPr>
          <w:rFonts w:eastAsia="SimSun" w:cs="Times New Roman"/>
          <w:szCs w:val="24"/>
        </w:rPr>
        <w:t xml:space="preserve"> </w:t>
      </w:r>
      <w:r w:rsidR="00465ABD" w:rsidRPr="004F1861">
        <w:rPr>
          <w:rFonts w:eastAsia="SimSun" w:cs="Times New Roman"/>
          <w:szCs w:val="24"/>
        </w:rPr>
        <w:t>reported a coaxial PCF consisting of paraffin wax (PW, as PCM) and polyurethane (PU, as supporting material) which exhibited ΔH ~ 90 J/g</w:t>
      </w:r>
      <w:r w:rsidR="0030116E" w:rsidRPr="004F1861">
        <w:rPr>
          <w:rFonts w:eastAsia="SimSun" w:cs="Times New Roman"/>
          <w:szCs w:val="24"/>
        </w:rPr>
        <w:t>, which is superior to L-PLA/PEG1k fibers (approximately 90 J/g ΔH) and inferior to D-PLA/PEG1k fibers (approximately 100 J/g ΔH)</w:t>
      </w:r>
      <w:r w:rsidR="00465ABD" w:rsidRPr="004F1861">
        <w:rPr>
          <w:rFonts w:eastAsia="SimSun" w:cs="Times New Roman"/>
          <w:szCs w:val="24"/>
        </w:rPr>
        <w:t xml:space="preserve">. </w:t>
      </w:r>
      <w:r w:rsidR="0030116E" w:rsidRPr="004F1861">
        <w:rPr>
          <w:rFonts w:eastAsia="SimSun" w:cs="Times New Roman"/>
          <w:szCs w:val="24"/>
        </w:rPr>
        <w:t xml:space="preserve">The </w:t>
      </w:r>
      <w:r w:rsidR="00465ABD" w:rsidRPr="004F1861">
        <w:rPr>
          <w:rFonts w:eastAsia="SimSun" w:cs="Times New Roman"/>
          <w:szCs w:val="24"/>
        </w:rPr>
        <w:t>PW/PU PCF exhibited 5.8 °C (heating) and 4.7 °C (cooling) maximum temperature difference. This again indicates that a higher ΔH value is the key for better thermal regulating performance.</w:t>
      </w:r>
    </w:p>
    <w:p w14:paraId="707B9690" w14:textId="77777777" w:rsidR="00AC6D9E" w:rsidRPr="004F1861" w:rsidRDefault="00AC6D9E" w:rsidP="00C95060">
      <w:pPr>
        <w:ind w:firstLineChars="100" w:firstLine="240"/>
        <w:rPr>
          <w:rFonts w:eastAsiaTheme="minorEastAsia" w:cs="Times New Roman"/>
        </w:rPr>
      </w:pPr>
    </w:p>
    <w:p w14:paraId="2BD8EF77" w14:textId="1CBDB4CC" w:rsidR="003D1650" w:rsidRPr="004F1861" w:rsidRDefault="003D1650" w:rsidP="003D1650">
      <w:pPr>
        <w:pStyle w:val="L2"/>
        <w:rPr>
          <w:rFonts w:eastAsiaTheme="minorEastAsia"/>
          <w:vertAlign w:val="subscript"/>
        </w:rPr>
      </w:pPr>
      <w:r w:rsidRPr="004F1861">
        <w:rPr>
          <w:rFonts w:eastAsiaTheme="minorEastAsia" w:hint="eastAsia"/>
        </w:rPr>
        <w:t>3</w:t>
      </w:r>
      <w:r w:rsidRPr="004F1861">
        <w:rPr>
          <w:rFonts w:eastAsiaTheme="minorEastAsia"/>
        </w:rPr>
        <w:t>.</w:t>
      </w:r>
      <w:r w:rsidR="00C137A8" w:rsidRPr="004F1861">
        <w:rPr>
          <w:rFonts w:eastAsiaTheme="minorEastAsia"/>
        </w:rPr>
        <w:t>2</w:t>
      </w:r>
      <w:r w:rsidRPr="004F1861">
        <w:rPr>
          <w:rFonts w:eastAsiaTheme="minorEastAsia"/>
        </w:rPr>
        <w:t xml:space="preserve"> Effect of </w:t>
      </w:r>
      <w:r w:rsidR="0006058A" w:rsidRPr="004F1861">
        <w:rPr>
          <w:rFonts w:eastAsiaTheme="minorEastAsia"/>
        </w:rPr>
        <w:t xml:space="preserve">supporting material </w:t>
      </w:r>
      <w:proofErr w:type="spellStart"/>
      <w:r w:rsidR="0006058A" w:rsidRPr="004F1861">
        <w:rPr>
          <w:rFonts w:eastAsiaTheme="minorEastAsia"/>
        </w:rPr>
        <w:t>crystallizability</w:t>
      </w:r>
      <w:proofErr w:type="spellEnd"/>
    </w:p>
    <w:p w14:paraId="1C7767E1" w14:textId="5635A615" w:rsidR="003D1650" w:rsidRPr="004F1861" w:rsidRDefault="006A793A" w:rsidP="00C53BD2">
      <w:pPr>
        <w:ind w:firstLineChars="100" w:firstLine="240"/>
        <w:rPr>
          <w:rFonts w:cs="Times New Roman"/>
        </w:rPr>
      </w:pPr>
      <w:r w:rsidRPr="004F1861">
        <w:rPr>
          <w:rFonts w:eastAsiaTheme="minorEastAsia" w:cs="Times New Roman"/>
        </w:rPr>
        <w:t xml:space="preserve">The results discussed in </w:t>
      </w:r>
      <w:r w:rsidR="006A5B52" w:rsidRPr="004F1861">
        <w:rPr>
          <w:rFonts w:eastAsiaTheme="minorEastAsia" w:cs="Times New Roman"/>
        </w:rPr>
        <w:t xml:space="preserve">Section </w:t>
      </w:r>
      <w:r w:rsidR="00AA11C6" w:rsidRPr="004F1861">
        <w:rPr>
          <w:rFonts w:eastAsiaTheme="minorEastAsia" w:cs="Times New Roman"/>
        </w:rPr>
        <w:t>3.1</w:t>
      </w:r>
      <w:r w:rsidRPr="004F1861">
        <w:rPr>
          <w:rFonts w:eastAsiaTheme="minorEastAsia" w:cs="Times New Roman"/>
        </w:rPr>
        <w:t xml:space="preserve"> using L-PLA/PEG1k and L-PLA/PEG6k fibers show the effect of glass transition temperature control</w:t>
      </w:r>
      <w:r w:rsidR="00AA11C6" w:rsidRPr="004F1861">
        <w:rPr>
          <w:rFonts w:eastAsiaTheme="minorEastAsia" w:cs="Times New Roman"/>
        </w:rPr>
        <w:t xml:space="preserve">, </w:t>
      </w:r>
      <w:r w:rsidRPr="004F1861">
        <w:rPr>
          <w:rFonts w:eastAsiaTheme="minorEastAsia" w:cs="Times New Roman"/>
        </w:rPr>
        <w:t>demonstrating that a supporting matrix comprising</w:t>
      </w:r>
      <w:r w:rsidR="00AA11C6" w:rsidRPr="004F1861">
        <w:rPr>
          <w:rFonts w:eastAsiaTheme="minorEastAsia" w:cs="Times New Roman"/>
        </w:rPr>
        <w:t xml:space="preserve"> </w:t>
      </w:r>
      <w:r w:rsidR="001B3867" w:rsidRPr="004F1861">
        <w:rPr>
          <w:rFonts w:eastAsiaTheme="minorEastAsia" w:cs="Times New Roman"/>
        </w:rPr>
        <w:t xml:space="preserve">flexible </w:t>
      </w:r>
      <w:r w:rsidR="00AA11C6" w:rsidRPr="004F1861">
        <w:rPr>
          <w:rFonts w:eastAsiaTheme="minorEastAsia" w:cs="Times New Roman"/>
        </w:rPr>
        <w:t xml:space="preserve">PLA chains </w:t>
      </w:r>
      <w:r w:rsidR="001B3867" w:rsidRPr="004F1861">
        <w:rPr>
          <w:rFonts w:eastAsiaTheme="minorEastAsia" w:cs="Times New Roman"/>
        </w:rPr>
        <w:t>(</w:t>
      </w:r>
      <w:proofErr w:type="spellStart"/>
      <w:r w:rsidR="001B3867" w:rsidRPr="004F1861">
        <w:rPr>
          <w:rFonts w:eastAsiaTheme="minorEastAsia" w:cs="Times New Roman"/>
          <w:i/>
          <w:iCs/>
        </w:rPr>
        <w:t>T</w:t>
      </w:r>
      <w:r w:rsidR="001B3867" w:rsidRPr="004F1861">
        <w:rPr>
          <w:rFonts w:eastAsiaTheme="minorEastAsia" w:cs="Times New Roman"/>
          <w:vertAlign w:val="subscript"/>
        </w:rPr>
        <w:t>g</w:t>
      </w:r>
      <w:proofErr w:type="spellEnd"/>
      <w:r w:rsidR="001B3867" w:rsidRPr="004F1861">
        <w:rPr>
          <w:rFonts w:eastAsiaTheme="minorEastAsia" w:cs="Times New Roman"/>
        </w:rPr>
        <w:t xml:space="preserve"> below operating temperature) </w:t>
      </w:r>
      <w:r w:rsidRPr="004F1861">
        <w:rPr>
          <w:rFonts w:eastAsiaTheme="minorEastAsia" w:cs="Times New Roman"/>
        </w:rPr>
        <w:t>promotes</w:t>
      </w:r>
      <w:r w:rsidR="00AA11C6" w:rsidRPr="004F1861">
        <w:rPr>
          <w:rFonts w:eastAsiaTheme="minorEastAsia" w:cs="Times New Roman"/>
        </w:rPr>
        <w:t xml:space="preserve"> </w:t>
      </w:r>
      <w:r w:rsidRPr="004F1861">
        <w:rPr>
          <w:rFonts w:eastAsiaTheme="minorEastAsia" w:cs="Times New Roman"/>
        </w:rPr>
        <w:t xml:space="preserve">an increase in the </w:t>
      </w:r>
      <w:r w:rsidR="00AA11C6" w:rsidRPr="004F1861">
        <w:rPr>
          <w:rFonts w:cs="Times New Roman"/>
          <w:szCs w:val="24"/>
        </w:rPr>
        <w:t>Δ</w:t>
      </w:r>
      <w:r w:rsidR="00AA11C6" w:rsidRPr="004F1861">
        <w:rPr>
          <w:rFonts w:cs="Times New Roman"/>
          <w:i/>
          <w:iCs/>
          <w:szCs w:val="24"/>
        </w:rPr>
        <w:t>H</w:t>
      </w:r>
      <w:r w:rsidRPr="004F1861">
        <w:rPr>
          <w:rFonts w:eastAsiaTheme="minorEastAsia" w:cs="Times New Roman"/>
        </w:rPr>
        <w:t xml:space="preserve"> value of the PCF</w:t>
      </w:r>
      <w:r w:rsidR="00AA11C6" w:rsidRPr="004F1861">
        <w:rPr>
          <w:rFonts w:eastAsiaTheme="minorEastAsia" w:cs="Times New Roman"/>
        </w:rPr>
        <w:t>.</w:t>
      </w:r>
      <w:r w:rsidR="00334B6D" w:rsidRPr="004F1861">
        <w:rPr>
          <w:rFonts w:eastAsiaTheme="minorEastAsia" w:cs="Times New Roman"/>
        </w:rPr>
        <w:t xml:space="preserve"> </w:t>
      </w:r>
      <w:r w:rsidR="00C53BD2" w:rsidRPr="004F1861">
        <w:rPr>
          <w:rFonts w:eastAsiaTheme="minorEastAsia" w:cs="Times New Roman" w:hint="eastAsia"/>
        </w:rPr>
        <w:t>In</w:t>
      </w:r>
      <w:r w:rsidR="00C53BD2" w:rsidRPr="004F1861">
        <w:rPr>
          <w:rFonts w:eastAsiaTheme="minorEastAsia" w:cs="Times New Roman"/>
        </w:rPr>
        <w:t xml:space="preserve"> this section, the </w:t>
      </w:r>
      <w:r w:rsidR="00E47F58" w:rsidRPr="004F1861">
        <w:rPr>
          <w:rFonts w:eastAsiaTheme="minorEastAsia" w:cs="Times New Roman"/>
        </w:rPr>
        <w:t xml:space="preserve">effect of </w:t>
      </w:r>
      <w:r w:rsidRPr="004F1861">
        <w:rPr>
          <w:rFonts w:eastAsiaTheme="minorEastAsia" w:cs="Times New Roman"/>
        </w:rPr>
        <w:t xml:space="preserve">the </w:t>
      </w:r>
      <w:proofErr w:type="spellStart"/>
      <w:r w:rsidRPr="004F1861">
        <w:rPr>
          <w:rFonts w:eastAsiaTheme="minorEastAsia" w:cs="Times New Roman"/>
        </w:rPr>
        <w:t>crystallizability</w:t>
      </w:r>
      <w:proofErr w:type="spellEnd"/>
      <w:r w:rsidRPr="004F1861">
        <w:rPr>
          <w:rFonts w:eastAsiaTheme="minorEastAsia" w:cs="Times New Roman"/>
        </w:rPr>
        <w:t xml:space="preserve"> of the </w:t>
      </w:r>
      <w:r w:rsidR="00E47F58" w:rsidRPr="004F1861">
        <w:rPr>
          <w:rFonts w:eastAsiaTheme="minorEastAsia" w:cs="Times New Roman"/>
        </w:rPr>
        <w:t xml:space="preserve">supporting material on </w:t>
      </w:r>
      <w:r w:rsidR="00E47F58" w:rsidRPr="004F1861">
        <w:rPr>
          <w:rFonts w:cs="Times New Roman"/>
          <w:szCs w:val="24"/>
        </w:rPr>
        <w:t>Δ</w:t>
      </w:r>
      <w:r w:rsidR="00E47F58" w:rsidRPr="004F1861">
        <w:rPr>
          <w:rFonts w:cs="Times New Roman"/>
          <w:i/>
          <w:iCs/>
          <w:szCs w:val="24"/>
        </w:rPr>
        <w:t>H</w:t>
      </w:r>
      <w:r w:rsidR="00B172AF" w:rsidRPr="004F1861">
        <w:rPr>
          <w:rFonts w:cs="Times New Roman"/>
          <w:i/>
          <w:iCs/>
          <w:szCs w:val="24"/>
        </w:rPr>
        <w:t xml:space="preserve"> </w:t>
      </w:r>
      <w:r w:rsidR="00B172AF" w:rsidRPr="004F1861">
        <w:rPr>
          <w:rFonts w:cs="Times New Roman"/>
          <w:szCs w:val="24"/>
        </w:rPr>
        <w:t>is studied</w:t>
      </w:r>
      <w:r w:rsidR="00E47F58" w:rsidRPr="004F1861">
        <w:rPr>
          <w:rFonts w:eastAsiaTheme="minorEastAsia" w:cs="Times New Roman"/>
        </w:rPr>
        <w:t>.</w:t>
      </w:r>
      <w:r w:rsidR="005771D4" w:rsidRPr="004F1861">
        <w:rPr>
          <w:rFonts w:eastAsiaTheme="minorEastAsia" w:cs="Times New Roman"/>
        </w:rPr>
        <w:t xml:space="preserve"> </w:t>
      </w:r>
      <w:r w:rsidR="00E77673" w:rsidRPr="004F1861">
        <w:rPr>
          <w:rFonts w:eastAsiaTheme="minorEastAsia" w:cs="Times New Roman"/>
        </w:rPr>
        <w:t xml:space="preserve">For this study, </w:t>
      </w:r>
      <w:r w:rsidR="00BE43D7" w:rsidRPr="004F1861">
        <w:rPr>
          <w:rFonts w:eastAsiaTheme="minorEastAsia" w:cs="Times New Roman"/>
        </w:rPr>
        <w:t xml:space="preserve">PLA is an ideal </w:t>
      </w:r>
      <w:r w:rsidR="001B3867" w:rsidRPr="004F1861">
        <w:rPr>
          <w:rFonts w:eastAsiaTheme="minorEastAsia" w:cs="Times New Roman"/>
        </w:rPr>
        <w:t xml:space="preserve">candidate for the </w:t>
      </w:r>
      <w:r w:rsidR="00701DBD" w:rsidRPr="004F1861">
        <w:rPr>
          <w:rFonts w:eastAsiaTheme="minorEastAsia" w:cs="Times New Roman"/>
        </w:rPr>
        <w:t>supporting material</w:t>
      </w:r>
      <w:r w:rsidR="001B3867" w:rsidRPr="004F1861">
        <w:rPr>
          <w:rFonts w:eastAsiaTheme="minorEastAsia" w:cs="Times New Roman"/>
        </w:rPr>
        <w:t xml:space="preserve"> </w:t>
      </w:r>
      <w:r w:rsidR="00624C59" w:rsidRPr="004F1861">
        <w:rPr>
          <w:rFonts w:eastAsiaTheme="minorEastAsia" w:cs="Times New Roman"/>
        </w:rPr>
        <w:t>due to the</w:t>
      </w:r>
      <w:r w:rsidR="00BE43D7" w:rsidRPr="004F1861">
        <w:rPr>
          <w:rFonts w:cs="Times New Roman"/>
        </w:rPr>
        <w:t xml:space="preserve"> two optical isomers</w:t>
      </w:r>
      <w:r w:rsidR="00624C59" w:rsidRPr="004F1861">
        <w:rPr>
          <w:rFonts w:cs="Times New Roman"/>
        </w:rPr>
        <w:t xml:space="preserve"> of lactic acid</w:t>
      </w:r>
      <w:r w:rsidR="00BE43D7" w:rsidRPr="004F1861">
        <w:rPr>
          <w:rFonts w:cs="Times New Roman"/>
        </w:rPr>
        <w:t>,</w:t>
      </w:r>
      <w:r w:rsidR="00624C59" w:rsidRPr="004F1861">
        <w:rPr>
          <w:rFonts w:cs="Times New Roman"/>
        </w:rPr>
        <w:t xml:space="preserve"> namely</w:t>
      </w:r>
      <w:r w:rsidR="00BE43D7" w:rsidRPr="004F1861">
        <w:rPr>
          <w:rFonts w:cs="Times New Roman"/>
        </w:rPr>
        <w:t xml:space="preserve"> </w:t>
      </w:r>
      <w:proofErr w:type="spellStart"/>
      <w:r w:rsidR="00BE43D7" w:rsidRPr="004F1861">
        <w:rPr>
          <w:rFonts w:cs="Times New Roman"/>
        </w:rPr>
        <w:t>Levo</w:t>
      </w:r>
      <w:proofErr w:type="spellEnd"/>
      <w:r w:rsidR="00BE43D7" w:rsidRPr="004F1861">
        <w:rPr>
          <w:rFonts w:cs="Times New Roman"/>
        </w:rPr>
        <w:t xml:space="preserve">- (L-) and </w:t>
      </w:r>
      <w:proofErr w:type="spellStart"/>
      <w:r w:rsidR="00BE43D7" w:rsidRPr="004F1861">
        <w:rPr>
          <w:rFonts w:cs="Times New Roman"/>
        </w:rPr>
        <w:t>Dextro</w:t>
      </w:r>
      <w:proofErr w:type="spellEnd"/>
      <w:r w:rsidR="00BE43D7" w:rsidRPr="004F1861">
        <w:rPr>
          <w:rFonts w:cs="Times New Roman"/>
        </w:rPr>
        <w:t xml:space="preserve"> (D-)</w:t>
      </w:r>
      <w:r w:rsidR="00624C59" w:rsidRPr="004F1861">
        <w:rPr>
          <w:rFonts w:cs="Times New Roman"/>
        </w:rPr>
        <w:t>. As a consequence of this chirality,</w:t>
      </w:r>
      <w:r w:rsidR="001E28ED" w:rsidRPr="004F1861">
        <w:rPr>
          <w:rFonts w:cs="Times New Roman"/>
        </w:rPr>
        <w:t xml:space="preserve"> three types of PLA with different </w:t>
      </w:r>
      <w:proofErr w:type="spellStart"/>
      <w:r w:rsidR="001E28ED" w:rsidRPr="004F1861">
        <w:rPr>
          <w:rFonts w:cs="Times New Roman"/>
        </w:rPr>
        <w:t>crystallizability</w:t>
      </w:r>
      <w:proofErr w:type="spellEnd"/>
      <w:r w:rsidR="001E28ED" w:rsidRPr="004F1861">
        <w:rPr>
          <w:rFonts w:cs="Times New Roman"/>
        </w:rPr>
        <w:t xml:space="preserve"> can be obtained: L-PLA, D-PLA </w:t>
      </w:r>
      <w:r w:rsidR="00624C59" w:rsidRPr="004F1861">
        <w:rPr>
          <w:rFonts w:cs="Times New Roman"/>
        </w:rPr>
        <w:t xml:space="preserve">(both semi-crystalline) </w:t>
      </w:r>
      <w:r w:rsidR="001E28ED" w:rsidRPr="004F1861">
        <w:rPr>
          <w:rFonts w:cs="Times New Roman"/>
        </w:rPr>
        <w:t xml:space="preserve">and </w:t>
      </w:r>
      <w:proofErr w:type="gramStart"/>
      <w:r w:rsidR="00624C59" w:rsidRPr="004F1861">
        <w:rPr>
          <w:rFonts w:cs="Times New Roman"/>
        </w:rPr>
        <w:t>D,L</w:t>
      </w:r>
      <w:proofErr w:type="gramEnd"/>
      <w:r w:rsidR="00624C59" w:rsidRPr="004F1861">
        <w:rPr>
          <w:rFonts w:cs="Times New Roman"/>
        </w:rPr>
        <w:t>-PLA (</w:t>
      </w:r>
      <w:r w:rsidR="001E28ED" w:rsidRPr="004F1861">
        <w:rPr>
          <w:rFonts w:cs="Times New Roman"/>
        </w:rPr>
        <w:t>amorphous</w:t>
      </w:r>
      <w:r w:rsidR="00624C59" w:rsidRPr="004F1861">
        <w:rPr>
          <w:rFonts w:cs="Times New Roman"/>
        </w:rPr>
        <w:t>)</w:t>
      </w:r>
      <w:r w:rsidR="001E28ED" w:rsidRPr="004F1861">
        <w:rPr>
          <w:rFonts w:cs="Times New Roman"/>
        </w:rPr>
        <w:t>.</w:t>
      </w:r>
      <w:r w:rsidR="00CC6E0A" w:rsidRPr="004F1861">
        <w:rPr>
          <w:rFonts w:cs="Times New Roman"/>
        </w:rPr>
        <w:t xml:space="preserve"> </w:t>
      </w:r>
      <w:bookmarkStart w:id="7" w:name="_Hlk129561308"/>
      <w:r w:rsidR="007851D9" w:rsidRPr="004F1861">
        <w:rPr>
          <w:rFonts w:cs="Times New Roman"/>
        </w:rPr>
        <w:t xml:space="preserve">In </w:t>
      </w:r>
      <w:r w:rsidR="00624C59" w:rsidRPr="004F1861">
        <w:rPr>
          <w:rFonts w:cs="Times New Roman"/>
        </w:rPr>
        <w:t xml:space="preserve">the work presented in </w:t>
      </w:r>
      <w:r w:rsidR="001B3867" w:rsidRPr="004F1861">
        <w:rPr>
          <w:rFonts w:cs="Times New Roman"/>
        </w:rPr>
        <w:t xml:space="preserve">Section </w:t>
      </w:r>
      <w:r w:rsidR="007851D9" w:rsidRPr="004F1861">
        <w:rPr>
          <w:rFonts w:cs="Times New Roman"/>
        </w:rPr>
        <w:t>3.1</w:t>
      </w:r>
      <w:r w:rsidR="00624C59" w:rsidRPr="004F1861">
        <w:rPr>
          <w:rFonts w:cs="Times New Roman"/>
        </w:rPr>
        <w:t>,</w:t>
      </w:r>
      <w:r w:rsidR="007851D9" w:rsidRPr="004F1861">
        <w:rPr>
          <w:rFonts w:cs="Times New Roman"/>
        </w:rPr>
        <w:t xml:space="preserve"> semi-crystalline L-PLA </w:t>
      </w:r>
      <w:r w:rsidR="00624C59" w:rsidRPr="004F1861">
        <w:rPr>
          <w:rFonts w:cs="Times New Roman"/>
        </w:rPr>
        <w:t xml:space="preserve">was used </w:t>
      </w:r>
      <w:r w:rsidR="007851D9" w:rsidRPr="004F1861">
        <w:rPr>
          <w:rFonts w:cs="Times New Roman"/>
        </w:rPr>
        <w:t xml:space="preserve">as </w:t>
      </w:r>
      <w:r w:rsidR="00624C59" w:rsidRPr="004F1861">
        <w:rPr>
          <w:rFonts w:cs="Times New Roman"/>
        </w:rPr>
        <w:t xml:space="preserve">the </w:t>
      </w:r>
      <w:r w:rsidR="007851D9" w:rsidRPr="004F1861">
        <w:rPr>
          <w:rFonts w:cs="Times New Roman"/>
        </w:rPr>
        <w:t xml:space="preserve">supporting material. </w:t>
      </w:r>
      <w:r w:rsidR="0030116E" w:rsidRPr="004F1861">
        <w:rPr>
          <w:rFonts w:cs="Times New Roman"/>
        </w:rPr>
        <w:t>A</w:t>
      </w:r>
      <w:r w:rsidR="002E70AD" w:rsidRPr="004F1861">
        <w:rPr>
          <w:rFonts w:cs="Times New Roman"/>
        </w:rPr>
        <w:t>s</w:t>
      </w:r>
      <w:r w:rsidR="00624C59" w:rsidRPr="004F1861">
        <w:rPr>
          <w:rFonts w:cs="Times New Roman"/>
        </w:rPr>
        <w:t xml:space="preserve"> shown in</w:t>
      </w:r>
      <w:r w:rsidR="002E70AD" w:rsidRPr="004F1861">
        <w:rPr>
          <w:rFonts w:cs="Times New Roman"/>
        </w:rPr>
        <w:t xml:space="preserve"> </w:t>
      </w:r>
      <w:r w:rsidR="002E70AD" w:rsidRPr="004F1861">
        <w:rPr>
          <w:rFonts w:hint="eastAsia"/>
          <w:color w:val="0000FF"/>
        </w:rPr>
        <w:t>F</w:t>
      </w:r>
      <w:r w:rsidR="002E70AD" w:rsidRPr="004F1861">
        <w:rPr>
          <w:color w:val="0000FF"/>
        </w:rPr>
        <w:t xml:space="preserve">igure </w:t>
      </w:r>
      <w:r w:rsidR="001C7D53" w:rsidRPr="004F1861">
        <w:rPr>
          <w:color w:val="0000FF"/>
        </w:rPr>
        <w:t>9</w:t>
      </w:r>
      <w:r w:rsidR="00165C6E" w:rsidRPr="004F1861">
        <w:rPr>
          <w:color w:val="0000FF"/>
        </w:rPr>
        <w:t>a</w:t>
      </w:r>
      <w:r w:rsidR="002E70AD" w:rsidRPr="004F1861">
        <w:rPr>
          <w:rFonts w:cs="Times New Roman"/>
        </w:rPr>
        <w:t xml:space="preserve">, </w:t>
      </w:r>
      <w:r w:rsidR="00807A53" w:rsidRPr="004F1861">
        <w:rPr>
          <w:rFonts w:cs="Times New Roman"/>
        </w:rPr>
        <w:t xml:space="preserve">semi-crystalline D-PLA and amorphous </w:t>
      </w:r>
      <w:proofErr w:type="gramStart"/>
      <w:r w:rsidR="00807A53" w:rsidRPr="004F1861">
        <w:rPr>
          <w:rFonts w:cs="Times New Roman"/>
        </w:rPr>
        <w:t>D,L</w:t>
      </w:r>
      <w:proofErr w:type="gramEnd"/>
      <w:r w:rsidR="00807A53" w:rsidRPr="004F1861">
        <w:rPr>
          <w:rFonts w:cs="Times New Roman"/>
        </w:rPr>
        <w:t xml:space="preserve">-PLA were </w:t>
      </w:r>
      <w:r w:rsidR="00780EDE" w:rsidRPr="004F1861">
        <w:rPr>
          <w:rFonts w:cs="Times New Roman"/>
        </w:rPr>
        <w:t xml:space="preserve">also </w:t>
      </w:r>
      <w:r w:rsidR="00807A53" w:rsidRPr="004F1861">
        <w:rPr>
          <w:rFonts w:cs="Times New Roman"/>
        </w:rPr>
        <w:t>used to encapsulate PEG</w:t>
      </w:r>
      <w:r w:rsidR="00624C59" w:rsidRPr="004F1861">
        <w:rPr>
          <w:rFonts w:cs="Times New Roman"/>
        </w:rPr>
        <w:t xml:space="preserve"> and the corresponding </w:t>
      </w:r>
      <w:r w:rsidR="00EB161A" w:rsidRPr="004F1861">
        <w:rPr>
          <w:rFonts w:cs="Times New Roman"/>
        </w:rPr>
        <w:t>PCF phase change performance</w:t>
      </w:r>
      <w:r w:rsidR="005B5731" w:rsidRPr="004F1861">
        <w:rPr>
          <w:rFonts w:cs="Times New Roman"/>
        </w:rPr>
        <w:t xml:space="preserve"> and structure</w:t>
      </w:r>
      <w:r w:rsidR="00EB161A" w:rsidRPr="004F1861">
        <w:rPr>
          <w:rFonts w:cs="Times New Roman"/>
        </w:rPr>
        <w:t xml:space="preserve"> </w:t>
      </w:r>
      <w:r w:rsidR="00F91FB4" w:rsidRPr="004F1861">
        <w:rPr>
          <w:rFonts w:cs="Times New Roman"/>
        </w:rPr>
        <w:t>were</w:t>
      </w:r>
      <w:r w:rsidR="00EB161A" w:rsidRPr="004F1861">
        <w:rPr>
          <w:rFonts w:cs="Times New Roman"/>
        </w:rPr>
        <w:t xml:space="preserve"> studied</w:t>
      </w:r>
      <w:bookmarkEnd w:id="7"/>
      <w:r w:rsidR="0030116E" w:rsidRPr="004F1861">
        <w:rPr>
          <w:rFonts w:cs="Times New Roman"/>
        </w:rPr>
        <w:t xml:space="preserve"> and compare to the L-PLA-based system</w:t>
      </w:r>
      <w:r w:rsidR="00807A53" w:rsidRPr="004F1861">
        <w:rPr>
          <w:rFonts w:cs="Times New Roman"/>
        </w:rPr>
        <w:t>.</w:t>
      </w:r>
      <w:r w:rsidR="0040123B" w:rsidRPr="004F1861">
        <w:rPr>
          <w:rFonts w:cs="Times New Roman"/>
        </w:rPr>
        <w:t xml:space="preserve"> </w:t>
      </w:r>
    </w:p>
    <w:p w14:paraId="5ED7532E" w14:textId="01CC63BA" w:rsidR="003B65E3" w:rsidRPr="004F1861" w:rsidRDefault="00545525" w:rsidP="003B65E3">
      <w:pPr>
        <w:ind w:firstLineChars="100" w:firstLine="240"/>
        <w:jc w:val="center"/>
        <w:rPr>
          <w:rFonts w:eastAsiaTheme="minorEastAsia" w:cs="Times New Roman"/>
        </w:rPr>
      </w:pPr>
      <w:bookmarkStart w:id="8" w:name="_Hlk129561198"/>
      <w:r w:rsidRPr="004F1861">
        <w:rPr>
          <w:rFonts w:eastAsiaTheme="minorEastAsia" w:cs="Times New Roman"/>
          <w:noProof/>
        </w:rPr>
        <w:lastRenderedPageBreak/>
        <w:drawing>
          <wp:inline distT="0" distB="0" distL="0" distR="0" wp14:anchorId="752C36FD" wp14:editId="5F4B8377">
            <wp:extent cx="5546857" cy="29997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216"/>
                    <a:stretch/>
                  </pic:blipFill>
                  <pic:spPr bwMode="auto">
                    <a:xfrm>
                      <a:off x="0" y="0"/>
                      <a:ext cx="5557935" cy="3005731"/>
                    </a:xfrm>
                    <a:prstGeom prst="rect">
                      <a:avLst/>
                    </a:prstGeom>
                    <a:noFill/>
                    <a:ln>
                      <a:noFill/>
                    </a:ln>
                    <a:extLst>
                      <a:ext uri="{53640926-AAD7-44D8-BBD7-CCE9431645EC}">
                        <a14:shadowObscured xmlns:a14="http://schemas.microsoft.com/office/drawing/2010/main"/>
                      </a:ext>
                    </a:extLst>
                  </pic:spPr>
                </pic:pic>
              </a:graphicData>
            </a:graphic>
          </wp:inline>
        </w:drawing>
      </w:r>
    </w:p>
    <w:p w14:paraId="64EBE64C" w14:textId="22E9688D" w:rsidR="00685E11" w:rsidRPr="004F1861" w:rsidRDefault="005B2698" w:rsidP="00685E11">
      <w:pPr>
        <w:rPr>
          <w:rFonts w:eastAsiaTheme="minorEastAsia" w:cs="Times New Roman"/>
          <w:szCs w:val="24"/>
        </w:rPr>
      </w:pPr>
      <w:r w:rsidRPr="004F1861">
        <w:rPr>
          <w:rFonts w:hint="eastAsia"/>
          <w:b/>
          <w:bCs/>
          <w:color w:val="0000FF"/>
        </w:rPr>
        <w:t>F</w:t>
      </w:r>
      <w:r w:rsidRPr="004F1861">
        <w:rPr>
          <w:b/>
          <w:bCs/>
          <w:color w:val="0000FF"/>
        </w:rPr>
        <w:t xml:space="preserve">igure </w:t>
      </w:r>
      <w:r w:rsidR="001C7D53" w:rsidRPr="004F1861">
        <w:rPr>
          <w:b/>
          <w:bCs/>
          <w:color w:val="0000FF"/>
        </w:rPr>
        <w:t>9</w:t>
      </w:r>
      <w:r w:rsidRPr="004F1861">
        <w:rPr>
          <w:rFonts w:eastAsiaTheme="minorEastAsia" w:cs="Times New Roman"/>
          <w:b/>
          <w:bCs/>
        </w:rPr>
        <w:t>.</w:t>
      </w:r>
      <w:r w:rsidRPr="004F1861">
        <w:rPr>
          <w:rFonts w:eastAsiaTheme="minorEastAsia" w:cs="Times New Roman"/>
        </w:rPr>
        <w:t xml:space="preserve"> </w:t>
      </w:r>
      <w:r w:rsidR="00F4517E" w:rsidRPr="004F1861">
        <w:rPr>
          <w:rFonts w:eastAsiaTheme="minorEastAsia" w:cs="Times New Roman"/>
        </w:rPr>
        <w:t>PLA/PEG PCF</w:t>
      </w:r>
      <w:r w:rsidR="00F4517E" w:rsidRPr="004F1861">
        <w:rPr>
          <w:rFonts w:eastAsiaTheme="minorEastAsia" w:cs="Times New Roman" w:hint="eastAsia"/>
        </w:rPr>
        <w:t>s</w:t>
      </w:r>
      <w:r w:rsidR="00F4517E" w:rsidRPr="004F1861">
        <w:rPr>
          <w:rFonts w:eastAsiaTheme="minorEastAsia" w:cs="Times New Roman"/>
        </w:rPr>
        <w:t xml:space="preserve"> </w:t>
      </w:r>
      <w:r w:rsidR="003723A5" w:rsidRPr="004F1861">
        <w:rPr>
          <w:rFonts w:eastAsiaTheme="minorEastAsia" w:cs="Times New Roman"/>
        </w:rPr>
        <w:t>designed</w:t>
      </w:r>
      <w:r w:rsidR="00000265" w:rsidRPr="004F1861">
        <w:rPr>
          <w:rFonts w:eastAsiaTheme="minorEastAsia" w:cs="Times New Roman"/>
        </w:rPr>
        <w:t xml:space="preserve"> to</w:t>
      </w:r>
      <w:r w:rsidR="00D85958" w:rsidRPr="004F1861">
        <w:rPr>
          <w:rFonts w:eastAsiaTheme="minorEastAsia" w:cs="Times New Roman"/>
        </w:rPr>
        <w:t xml:space="preserve"> </w:t>
      </w:r>
      <w:r w:rsidR="00000265" w:rsidRPr="004F1861">
        <w:rPr>
          <w:rFonts w:eastAsiaTheme="minorEastAsia" w:cs="Times New Roman"/>
        </w:rPr>
        <w:t xml:space="preserve">evaluate </w:t>
      </w:r>
      <w:r w:rsidR="00D85958" w:rsidRPr="004F1861">
        <w:rPr>
          <w:rFonts w:eastAsiaTheme="minorEastAsia" w:cs="Times New Roman"/>
        </w:rPr>
        <w:t xml:space="preserve">the effect of PLA </w:t>
      </w:r>
      <w:proofErr w:type="spellStart"/>
      <w:r w:rsidR="00D85958" w:rsidRPr="004F1861">
        <w:rPr>
          <w:rFonts w:eastAsiaTheme="minorEastAsia" w:cs="Times New Roman"/>
        </w:rPr>
        <w:t>crystallizability</w:t>
      </w:r>
      <w:proofErr w:type="spellEnd"/>
      <w:r w:rsidR="00D85958" w:rsidRPr="004F1861">
        <w:rPr>
          <w:rFonts w:eastAsiaTheme="minorEastAsia" w:cs="Times New Roman"/>
        </w:rPr>
        <w:t xml:space="preserve"> on </w:t>
      </w:r>
      <w:r w:rsidR="00000265" w:rsidRPr="004F1861">
        <w:rPr>
          <w:rFonts w:eastAsiaTheme="minorEastAsia" w:cs="Times New Roman"/>
        </w:rPr>
        <w:t>PCF</w:t>
      </w:r>
      <w:r w:rsidR="00D85958" w:rsidRPr="004F1861">
        <w:rPr>
          <w:rFonts w:eastAsiaTheme="minorEastAsia" w:cs="Times New Roman"/>
        </w:rPr>
        <w:t xml:space="preserve"> </w:t>
      </w:r>
      <w:r w:rsidR="00D85958" w:rsidRPr="004F1861">
        <w:rPr>
          <w:rFonts w:cs="Times New Roman"/>
          <w:szCs w:val="24"/>
        </w:rPr>
        <w:t>Δ</w:t>
      </w:r>
      <w:r w:rsidR="00D85958" w:rsidRPr="004F1861">
        <w:rPr>
          <w:rFonts w:cs="Times New Roman"/>
          <w:i/>
          <w:iCs/>
          <w:szCs w:val="24"/>
        </w:rPr>
        <w:t>H</w:t>
      </w:r>
      <w:r w:rsidR="00000265" w:rsidRPr="004F1861">
        <w:rPr>
          <w:rFonts w:cs="Times New Roman"/>
          <w:szCs w:val="24"/>
        </w:rPr>
        <w:t xml:space="preserve"> value</w:t>
      </w:r>
      <w:r w:rsidR="00EE67D3" w:rsidRPr="004F1861">
        <w:rPr>
          <w:rFonts w:cs="Times New Roman"/>
          <w:szCs w:val="24"/>
        </w:rPr>
        <w:t xml:space="preserve"> </w:t>
      </w:r>
      <w:r w:rsidR="00EE67D3" w:rsidRPr="004F1861">
        <w:rPr>
          <w:rFonts w:eastAsiaTheme="minorEastAsia" w:cs="Times New Roman"/>
        </w:rPr>
        <w:t>(a)</w:t>
      </w:r>
      <w:r w:rsidR="00D85958" w:rsidRPr="004F1861">
        <w:rPr>
          <w:rFonts w:cs="Times New Roman"/>
          <w:szCs w:val="24"/>
        </w:rPr>
        <w:t>.</w:t>
      </w:r>
      <w:r w:rsidR="00D75B95" w:rsidRPr="004F1861">
        <w:rPr>
          <w:rFonts w:cs="Times New Roman"/>
          <w:szCs w:val="24"/>
        </w:rPr>
        <w:t xml:space="preserve"> The specific properties of selected supporting material </w:t>
      </w:r>
      <w:r w:rsidR="00635F46" w:rsidRPr="004F1861">
        <w:rPr>
          <w:rFonts w:cs="Times New Roman"/>
          <w:szCs w:val="24"/>
        </w:rPr>
        <w:t xml:space="preserve">for </w:t>
      </w:r>
      <w:r w:rsidR="00D75B95" w:rsidRPr="004F1861">
        <w:rPr>
          <w:rFonts w:cs="Times New Roman"/>
          <w:szCs w:val="24"/>
        </w:rPr>
        <w:t>(b</w:t>
      </w:r>
      <w:r w:rsidR="00635F46" w:rsidRPr="004F1861">
        <w:rPr>
          <w:rFonts w:cs="Times New Roman"/>
          <w:szCs w:val="24"/>
        </w:rPr>
        <w:t>)</w:t>
      </w:r>
      <w:r w:rsidR="00D75B95" w:rsidRPr="004F1861">
        <w:rPr>
          <w:rFonts w:cs="Times New Roman"/>
          <w:szCs w:val="24"/>
        </w:rPr>
        <w:t xml:space="preserve"> D-PLA and </w:t>
      </w:r>
      <w:r w:rsidR="00635F46" w:rsidRPr="004F1861">
        <w:rPr>
          <w:rFonts w:cs="Times New Roman"/>
          <w:szCs w:val="24"/>
        </w:rPr>
        <w:t>(</w:t>
      </w:r>
      <w:r w:rsidR="00D75B95" w:rsidRPr="004F1861">
        <w:rPr>
          <w:rFonts w:cs="Times New Roman"/>
          <w:szCs w:val="24"/>
        </w:rPr>
        <w:t>c</w:t>
      </w:r>
      <w:r w:rsidR="00635F46" w:rsidRPr="004F1861">
        <w:rPr>
          <w:rFonts w:cs="Times New Roman"/>
          <w:szCs w:val="24"/>
        </w:rPr>
        <w:t>)</w:t>
      </w:r>
      <w:r w:rsidR="00D75B95" w:rsidRPr="004F1861">
        <w:rPr>
          <w:rFonts w:cs="Times New Roman"/>
          <w:szCs w:val="24"/>
        </w:rPr>
        <w:t xml:space="preserve"> </w:t>
      </w:r>
      <w:proofErr w:type="gramStart"/>
      <w:r w:rsidR="00D75B95" w:rsidRPr="004F1861">
        <w:rPr>
          <w:rFonts w:cs="Times New Roman"/>
          <w:szCs w:val="24"/>
        </w:rPr>
        <w:t>D,L</w:t>
      </w:r>
      <w:proofErr w:type="gramEnd"/>
      <w:r w:rsidR="00D75B95" w:rsidRPr="004F1861">
        <w:rPr>
          <w:rFonts w:cs="Times New Roman"/>
          <w:szCs w:val="24"/>
        </w:rPr>
        <w:t xml:space="preserve">-PLA) </w:t>
      </w:r>
      <w:r w:rsidR="00635F46" w:rsidRPr="004F1861">
        <w:rPr>
          <w:rFonts w:cs="Times New Roman"/>
          <w:szCs w:val="24"/>
        </w:rPr>
        <w:t xml:space="preserve">with their </w:t>
      </w:r>
      <w:r w:rsidR="00685E11" w:rsidRPr="004F1861">
        <w:rPr>
          <w:rFonts w:cs="Times New Roman"/>
          <w:szCs w:val="24"/>
        </w:rPr>
        <w:t xml:space="preserve">corresponding </w:t>
      </w:r>
      <w:r w:rsidR="00D75B95" w:rsidRPr="004F1861">
        <w:rPr>
          <w:rFonts w:cs="Times New Roman"/>
          <w:szCs w:val="24"/>
        </w:rPr>
        <w:t>phase change materials</w:t>
      </w:r>
      <w:r w:rsidR="00685E11" w:rsidRPr="004F1861">
        <w:rPr>
          <w:rFonts w:cs="Times New Roman"/>
          <w:szCs w:val="24"/>
        </w:rPr>
        <w:t xml:space="preserve"> (PEG6k, PEG1k and PEG0.6k). </w:t>
      </w:r>
      <w:proofErr w:type="spellStart"/>
      <w:r w:rsidR="00685E11" w:rsidRPr="004F1861">
        <w:rPr>
          <w:rFonts w:eastAsiaTheme="minorEastAsia"/>
          <w:i/>
          <w:iCs/>
        </w:rPr>
        <w:t>T</w:t>
      </w:r>
      <w:r w:rsidR="00685E11" w:rsidRPr="004F1861">
        <w:rPr>
          <w:rFonts w:eastAsiaTheme="minorEastAsia"/>
          <w:vertAlign w:val="subscript"/>
        </w:rPr>
        <w:t>g</w:t>
      </w:r>
      <w:proofErr w:type="spellEnd"/>
      <w:r w:rsidR="00685E11" w:rsidRPr="004F1861">
        <w:rPr>
          <w:rFonts w:eastAsiaTheme="minorEastAsia"/>
          <w:vertAlign w:val="subscript"/>
        </w:rPr>
        <w:t xml:space="preserve"> </w:t>
      </w:r>
      <w:r w:rsidR="00685E11" w:rsidRPr="004F1861">
        <w:rPr>
          <w:rFonts w:eastAsiaTheme="minorEastAsia"/>
        </w:rPr>
        <w:t xml:space="preserve">– glass transition temperature, </w:t>
      </w:r>
      <w:r w:rsidR="00685E11" w:rsidRPr="004F1861">
        <w:rPr>
          <w:rFonts w:eastAsiaTheme="minorEastAsia"/>
          <w:i/>
          <w:iCs/>
        </w:rPr>
        <w:t>T</w:t>
      </w:r>
      <w:r w:rsidR="00685E11" w:rsidRPr="004F1861">
        <w:rPr>
          <w:rFonts w:eastAsiaTheme="minorEastAsia"/>
          <w:vertAlign w:val="subscript"/>
        </w:rPr>
        <w:t xml:space="preserve">m </w:t>
      </w:r>
      <w:r w:rsidR="00685E11" w:rsidRPr="004F1861">
        <w:rPr>
          <w:rFonts w:eastAsiaTheme="minorEastAsia"/>
        </w:rPr>
        <w:t xml:space="preserve">– melting temperature, </w:t>
      </w:r>
      <w:r w:rsidR="00685E11" w:rsidRPr="004F1861">
        <w:rPr>
          <w:rFonts w:eastAsiaTheme="minorEastAsia"/>
          <w:i/>
          <w:iCs/>
        </w:rPr>
        <w:t>T</w:t>
      </w:r>
      <w:r w:rsidR="00685E11" w:rsidRPr="004F1861">
        <w:rPr>
          <w:rFonts w:eastAsiaTheme="minorEastAsia"/>
          <w:vertAlign w:val="subscript"/>
        </w:rPr>
        <w:t xml:space="preserve">c </w:t>
      </w:r>
      <w:r w:rsidR="00685E11" w:rsidRPr="004F1861">
        <w:rPr>
          <w:rFonts w:eastAsiaTheme="minorEastAsia"/>
        </w:rPr>
        <w:t>– crystallization temperature.</w:t>
      </w:r>
    </w:p>
    <w:p w14:paraId="532E26C1" w14:textId="48EEE06E" w:rsidR="002A2635" w:rsidRPr="004F1861" w:rsidRDefault="002A2635" w:rsidP="004A786D">
      <w:pPr>
        <w:rPr>
          <w:rFonts w:eastAsiaTheme="minorEastAsia" w:cs="Times New Roman"/>
        </w:rPr>
      </w:pPr>
    </w:p>
    <w:bookmarkEnd w:id="8"/>
    <w:p w14:paraId="67C34ADD" w14:textId="616036A3" w:rsidR="002A2635" w:rsidRPr="004F1861" w:rsidRDefault="002A2635" w:rsidP="00EB5595">
      <w:pPr>
        <w:ind w:firstLineChars="100" w:firstLine="240"/>
        <w:jc w:val="left"/>
        <w:rPr>
          <w:rFonts w:eastAsiaTheme="minorEastAsia" w:cs="Times New Roman"/>
        </w:rPr>
      </w:pPr>
    </w:p>
    <w:p w14:paraId="2B23FCEF" w14:textId="579BDAA2" w:rsidR="002A2635" w:rsidRPr="004F1861" w:rsidRDefault="00140A36" w:rsidP="004A786D">
      <w:pPr>
        <w:ind w:firstLineChars="100" w:firstLine="240"/>
        <w:rPr>
          <w:rFonts w:eastAsiaTheme="minorEastAsia" w:cs="Times New Roman"/>
        </w:rPr>
      </w:pPr>
      <w:bookmarkStart w:id="9" w:name="_Hlk129561316"/>
      <w:r w:rsidRPr="004F1861">
        <w:rPr>
          <w:rFonts w:eastAsiaTheme="minorEastAsia" w:cs="Times New Roman"/>
        </w:rPr>
        <w:t>It should be noted that</w:t>
      </w:r>
      <w:r w:rsidR="00D46806" w:rsidRPr="004F1861">
        <w:rPr>
          <w:rFonts w:eastAsiaTheme="minorEastAsia" w:cs="Times New Roman"/>
        </w:rPr>
        <w:t xml:space="preserve"> PEG6k and PEG1k were chosen as PCM1</w:t>
      </w:r>
      <w:r w:rsidR="00CA4C9B" w:rsidRPr="004F1861">
        <w:rPr>
          <w:rFonts w:eastAsiaTheme="minorEastAsia" w:cs="Times New Roman"/>
        </w:rPr>
        <w:t xml:space="preserve"> and PCM2 to fabricate</w:t>
      </w:r>
      <w:r w:rsidR="0044290E" w:rsidRPr="004F1861">
        <w:rPr>
          <w:rFonts w:eastAsiaTheme="minorEastAsia" w:cs="Times New Roman"/>
        </w:rPr>
        <w:t xml:space="preserve"> D-PLA/PEG1k and D-PLA/PEG6k fibers</w:t>
      </w:r>
      <w:r w:rsidR="00283ECB" w:rsidRPr="004F1861">
        <w:rPr>
          <w:rFonts w:eastAsiaTheme="minorEastAsia" w:cs="Times New Roman"/>
        </w:rPr>
        <w:t xml:space="preserve"> (</w:t>
      </w:r>
      <w:r w:rsidR="00283ECB" w:rsidRPr="004F1861">
        <w:rPr>
          <w:color w:val="0000FF"/>
        </w:rPr>
        <w:t>Table 2</w:t>
      </w:r>
      <w:r w:rsidR="003F640F" w:rsidRPr="004F1861">
        <w:rPr>
          <w:color w:val="0000FF"/>
        </w:rPr>
        <w:t xml:space="preserve"> </w:t>
      </w:r>
      <w:r w:rsidR="003F640F" w:rsidRPr="004F1861">
        <w:rPr>
          <w:rFonts w:eastAsiaTheme="minorEastAsia" w:cs="Times New Roman"/>
        </w:rPr>
        <w:t>and</w:t>
      </w:r>
      <w:r w:rsidR="003F640F" w:rsidRPr="004F1861">
        <w:rPr>
          <w:color w:val="0000FF"/>
        </w:rPr>
        <w:t xml:space="preserve"> </w:t>
      </w:r>
      <w:r w:rsidR="003F640F" w:rsidRPr="004F1861">
        <w:rPr>
          <w:rFonts w:hint="eastAsia"/>
          <w:color w:val="0000FF"/>
        </w:rPr>
        <w:t>F</w:t>
      </w:r>
      <w:r w:rsidR="003F640F" w:rsidRPr="004F1861">
        <w:rPr>
          <w:color w:val="0000FF"/>
        </w:rPr>
        <w:t>igure 9b</w:t>
      </w:r>
      <w:r w:rsidR="00283ECB" w:rsidRPr="004F1861">
        <w:rPr>
          <w:rFonts w:eastAsiaTheme="minorEastAsia" w:cs="Times New Roman"/>
        </w:rPr>
        <w:t>)</w:t>
      </w:r>
      <w:r w:rsidR="0044290E" w:rsidRPr="004F1861">
        <w:rPr>
          <w:rFonts w:eastAsiaTheme="minorEastAsia" w:cs="Times New Roman"/>
        </w:rPr>
        <w:t xml:space="preserve">. </w:t>
      </w:r>
      <w:r w:rsidR="00000265" w:rsidRPr="004F1861">
        <w:rPr>
          <w:rFonts w:eastAsiaTheme="minorEastAsia" w:cs="Times New Roman"/>
        </w:rPr>
        <w:t>However</w:t>
      </w:r>
      <w:r w:rsidR="0022780F" w:rsidRPr="004F1861">
        <w:rPr>
          <w:rFonts w:eastAsiaTheme="minorEastAsia" w:cs="Times New Roman"/>
        </w:rPr>
        <w:t>, due to the</w:t>
      </w:r>
      <w:r w:rsidR="007E68A7" w:rsidRPr="004F1861">
        <w:rPr>
          <w:rFonts w:eastAsiaTheme="minorEastAsia" w:cs="Times New Roman"/>
        </w:rPr>
        <w:t xml:space="preserve"> </w:t>
      </w:r>
      <w:r w:rsidR="00B855B6" w:rsidRPr="004F1861">
        <w:rPr>
          <w:rFonts w:cs="Times New Roman"/>
        </w:rPr>
        <w:t xml:space="preserve">molecular </w:t>
      </w:r>
      <w:r w:rsidR="009C1531" w:rsidRPr="004F1861">
        <w:rPr>
          <w:rFonts w:cs="Times New Roman"/>
        </w:rPr>
        <w:t>ir</w:t>
      </w:r>
      <w:r w:rsidR="00B855B6" w:rsidRPr="004F1861">
        <w:rPr>
          <w:rFonts w:cs="Times New Roman"/>
        </w:rPr>
        <w:t>regularity</w:t>
      </w:r>
      <w:r w:rsidR="00780EDE" w:rsidRPr="004F1861">
        <w:rPr>
          <w:rFonts w:cs="Times New Roman"/>
        </w:rPr>
        <w:t xml:space="preserve"> of </w:t>
      </w:r>
      <w:proofErr w:type="gramStart"/>
      <w:r w:rsidR="00780EDE" w:rsidRPr="004F1861">
        <w:rPr>
          <w:rFonts w:cs="Times New Roman"/>
        </w:rPr>
        <w:t>D,L</w:t>
      </w:r>
      <w:proofErr w:type="gramEnd"/>
      <w:r w:rsidR="00780EDE" w:rsidRPr="004F1861">
        <w:rPr>
          <w:rFonts w:cs="Times New Roman"/>
        </w:rPr>
        <w:t>-PLA</w:t>
      </w:r>
      <w:r w:rsidR="00B855B6" w:rsidRPr="004F1861">
        <w:rPr>
          <w:rFonts w:cs="Times New Roman"/>
        </w:rPr>
        <w:t>,</w:t>
      </w:r>
      <w:r w:rsidR="002D4F8E" w:rsidRPr="004F1861">
        <w:rPr>
          <w:rFonts w:cs="Times New Roman"/>
        </w:rPr>
        <w:t xml:space="preserve"> </w:t>
      </w:r>
      <m:oMath>
        <m:sSubSup>
          <m:sSubSupPr>
            <m:ctrlPr>
              <w:rPr>
                <w:rFonts w:ascii="Cambria Math" w:hAnsi="Cambria Math" w:cs="Times New Roman"/>
                <w:i/>
              </w:rPr>
            </m:ctrlPr>
          </m:sSubSupPr>
          <m:e>
            <m:r>
              <m:rPr>
                <m:nor/>
              </m:rPr>
              <w:rPr>
                <w:rFonts w:cs="Times New Roman"/>
                <w:i/>
                <w:iCs/>
              </w:rPr>
              <m:t>T</m:t>
            </m:r>
          </m:e>
          <m:sub>
            <m:r>
              <m:rPr>
                <m:nor/>
              </m:rPr>
              <w:rPr>
                <w:rFonts w:cs="Times New Roman"/>
              </w:rPr>
              <m:t>g</m:t>
            </m:r>
          </m:sub>
          <m:sup>
            <m:r>
              <m:rPr>
                <m:nor/>
              </m:rPr>
              <w:rPr>
                <w:rFonts w:cs="Times New Roman"/>
              </w:rPr>
              <m:t>D,L-PLA</m:t>
            </m:r>
          </m:sup>
        </m:sSubSup>
      </m:oMath>
      <w:r w:rsidR="00CC6A35" w:rsidRPr="004F1861">
        <w:rPr>
          <w:rFonts w:eastAsiaTheme="minorEastAsia" w:cs="Times New Roman" w:hint="eastAsia"/>
        </w:rPr>
        <w:t xml:space="preserve"> </w:t>
      </w:r>
      <w:r w:rsidR="00145081" w:rsidRPr="004F1861">
        <w:rPr>
          <w:rFonts w:eastAsiaTheme="minorEastAsia" w:cs="Times New Roman"/>
        </w:rPr>
        <w:t xml:space="preserve">(45.1 </w:t>
      </w:r>
      <w:r w:rsidR="008D20C5" w:rsidRPr="004F1861">
        <w:rPr>
          <w:rFonts w:eastAsia="SimSun" w:cs="Times New Roman"/>
          <w:szCs w:val="24"/>
        </w:rPr>
        <w:t>°C</w:t>
      </w:r>
      <w:r w:rsidR="00145081" w:rsidRPr="004F1861">
        <w:rPr>
          <w:rFonts w:eastAsiaTheme="minorEastAsia" w:cs="Times New Roman"/>
        </w:rPr>
        <w:t xml:space="preserve">) </w:t>
      </w:r>
      <w:r w:rsidR="00CC6A35" w:rsidRPr="004F1861">
        <w:rPr>
          <w:rFonts w:eastAsiaTheme="minorEastAsia" w:cs="Times New Roman"/>
        </w:rPr>
        <w:t xml:space="preserve">is </w:t>
      </w:r>
      <w:r w:rsidR="00700533" w:rsidRPr="004F1861">
        <w:rPr>
          <w:rFonts w:eastAsiaTheme="minorEastAsia" w:cs="Times New Roman"/>
        </w:rPr>
        <w:t xml:space="preserve">lower than </w:t>
      </w:r>
      <m:oMath>
        <m:sSubSup>
          <m:sSubSupPr>
            <m:ctrlPr>
              <w:rPr>
                <w:rFonts w:ascii="Cambria Math" w:hAnsi="Cambria Math" w:cs="Times New Roman"/>
                <w:i/>
              </w:rPr>
            </m:ctrlPr>
          </m:sSubSupPr>
          <m:e>
            <m:r>
              <m:rPr>
                <m:nor/>
              </m:rPr>
              <w:rPr>
                <w:rFonts w:cs="Times New Roman"/>
                <w:i/>
                <w:iCs/>
              </w:rPr>
              <m:t>T</m:t>
            </m:r>
          </m:e>
          <m:sub>
            <m:r>
              <m:rPr>
                <m:nor/>
              </m:rPr>
              <w:rPr>
                <w:rFonts w:cs="Times New Roman"/>
              </w:rPr>
              <m:t>g</m:t>
            </m:r>
          </m:sub>
          <m:sup>
            <m:r>
              <m:rPr>
                <m:nor/>
              </m:rPr>
              <w:rPr>
                <w:rFonts w:ascii="Cambria Math" w:cs="Times New Roman"/>
              </w:rPr>
              <m:t>D-PLA</m:t>
            </m:r>
          </m:sup>
        </m:sSubSup>
      </m:oMath>
      <w:r w:rsidR="003C56E2" w:rsidRPr="004F1861">
        <w:rPr>
          <w:rFonts w:eastAsiaTheme="minorEastAsia" w:cs="Times New Roman" w:hint="eastAsia"/>
        </w:rPr>
        <w:t xml:space="preserve"> </w:t>
      </w:r>
      <w:r w:rsidR="003C56E2" w:rsidRPr="004F1861">
        <w:rPr>
          <w:rFonts w:eastAsiaTheme="minorEastAsia" w:cs="Times New Roman"/>
        </w:rPr>
        <w:t xml:space="preserve">(56.3 </w:t>
      </w:r>
      <w:r w:rsidR="003C56E2" w:rsidRPr="004F1861">
        <w:rPr>
          <w:rFonts w:eastAsia="SimSun" w:cs="Times New Roman"/>
          <w:szCs w:val="24"/>
        </w:rPr>
        <w:t>°C</w:t>
      </w:r>
      <w:r w:rsidR="003C56E2" w:rsidRPr="004F1861">
        <w:rPr>
          <w:rFonts w:eastAsiaTheme="minorEastAsia" w:cs="Times New Roman"/>
        </w:rPr>
        <w:t>).</w:t>
      </w:r>
      <w:r w:rsidR="0089762B" w:rsidRPr="004F1861">
        <w:rPr>
          <w:rFonts w:eastAsiaTheme="minorEastAsia" w:cs="Times New Roman"/>
        </w:rPr>
        <w:t xml:space="preserve"> </w:t>
      </w:r>
      <w:r w:rsidR="009A0AFE" w:rsidRPr="004F1861">
        <w:rPr>
          <w:rFonts w:eastAsiaTheme="minorEastAsia" w:cs="Times New Roman"/>
        </w:rPr>
        <w:t xml:space="preserve">The offset </w:t>
      </w:r>
      <w:r w:rsidR="006469AB" w:rsidRPr="004F1861">
        <w:rPr>
          <w:rFonts w:eastAsiaTheme="minorEastAsia" w:cs="Times New Roman"/>
        </w:rPr>
        <w:t>melting temperature</w:t>
      </w:r>
      <w:r w:rsidR="004813F7" w:rsidRPr="004F1861">
        <w:rPr>
          <w:rFonts w:eastAsiaTheme="minorEastAsia" w:cs="Times New Roman"/>
        </w:rPr>
        <w:t xml:space="preserve"> </w:t>
      </w:r>
      <w:r w:rsidR="009A0AFE" w:rsidRPr="004F1861">
        <w:rPr>
          <w:rFonts w:eastAsiaTheme="minorEastAsia" w:cs="Times New Roman"/>
        </w:rPr>
        <w:t xml:space="preserve">of </w:t>
      </w:r>
      <w:r w:rsidR="00E91B4F" w:rsidRPr="004F1861">
        <w:rPr>
          <w:rFonts w:eastAsiaTheme="minorEastAsia" w:cs="Times New Roman"/>
        </w:rPr>
        <w:t>PEG1k</w:t>
      </w:r>
      <w:r w:rsidR="003C56E2" w:rsidRPr="004F1861">
        <w:rPr>
          <w:rFonts w:eastAsiaTheme="minorEastAsia" w:cs="Times New Roman"/>
        </w:rPr>
        <w:t xml:space="preserve"> </w:t>
      </w:r>
      <w:r w:rsidR="00FC54C5" w:rsidRPr="004F1861">
        <w:rPr>
          <w:rFonts w:eastAsiaTheme="minorEastAsia" w:cs="Times New Roman"/>
        </w:rPr>
        <w:t>(</w:t>
      </w:r>
      <w:r w:rsidR="006D2D32" w:rsidRPr="004F1861">
        <w:rPr>
          <w:rFonts w:eastAsiaTheme="minorEastAsia" w:cs="Times New Roman"/>
        </w:rPr>
        <w:t>44</w:t>
      </w:r>
      <w:r w:rsidR="00651F11" w:rsidRPr="004F1861">
        <w:rPr>
          <w:rFonts w:eastAsiaTheme="minorEastAsia" w:cs="Times New Roman"/>
        </w:rPr>
        <w:t xml:space="preserve">.7 </w:t>
      </w:r>
      <w:r w:rsidR="006D2D32" w:rsidRPr="004F1861">
        <w:rPr>
          <w:rFonts w:eastAsia="SimSun" w:cs="Times New Roman"/>
          <w:szCs w:val="24"/>
        </w:rPr>
        <w:t>°C</w:t>
      </w:r>
      <w:r w:rsidR="00FC54C5" w:rsidRPr="004F1861">
        <w:rPr>
          <w:rFonts w:eastAsiaTheme="minorEastAsia" w:cs="Times New Roman"/>
        </w:rPr>
        <w:t>)</w:t>
      </w:r>
      <w:r w:rsidR="00651F11" w:rsidRPr="004F1861">
        <w:rPr>
          <w:rFonts w:eastAsiaTheme="minorEastAsia" w:cs="Times New Roman"/>
        </w:rPr>
        <w:t xml:space="preserve"> is too close to </w:t>
      </w:r>
      <m:oMath>
        <m:sSubSup>
          <m:sSubSupPr>
            <m:ctrlPr>
              <w:rPr>
                <w:rFonts w:ascii="Cambria Math" w:hAnsi="Cambria Math" w:cs="Times New Roman"/>
                <w:i/>
              </w:rPr>
            </m:ctrlPr>
          </m:sSubSupPr>
          <m:e>
            <m:r>
              <m:rPr>
                <m:nor/>
              </m:rPr>
              <w:rPr>
                <w:rFonts w:cs="Times New Roman"/>
                <w:i/>
                <w:iCs/>
              </w:rPr>
              <m:t>T</m:t>
            </m:r>
          </m:e>
          <m:sub>
            <m:r>
              <m:rPr>
                <m:nor/>
              </m:rPr>
              <w:rPr>
                <w:rFonts w:cs="Times New Roman"/>
              </w:rPr>
              <m:t>g</m:t>
            </m:r>
          </m:sub>
          <m:sup>
            <m:r>
              <m:rPr>
                <m:nor/>
              </m:rPr>
              <w:rPr>
                <w:rFonts w:cs="Times New Roman"/>
              </w:rPr>
              <m:t>D,L-PLA</m:t>
            </m:r>
          </m:sup>
        </m:sSubSup>
      </m:oMath>
      <w:r w:rsidR="009C1531" w:rsidRPr="004F1861">
        <w:rPr>
          <w:rFonts w:eastAsiaTheme="minorEastAsia" w:cs="Times New Roman"/>
        </w:rPr>
        <w:t xml:space="preserve"> and </w:t>
      </w:r>
      <m:oMath>
        <m:sSubSup>
          <m:sSubSupPr>
            <m:ctrlPr>
              <w:rPr>
                <w:rFonts w:ascii="Cambria Math" w:eastAsiaTheme="minorEastAsia" w:hAnsi="Cambria Math" w:cs="Times New Roman"/>
                <w:i/>
              </w:rPr>
            </m:ctrlPr>
          </m:sSubSupPr>
          <m:e>
            <m:r>
              <m:rPr>
                <m:nor/>
              </m:rPr>
              <w:rPr>
                <w:rFonts w:eastAsiaTheme="minorEastAsia" w:cs="Times New Roman"/>
                <w:i/>
                <w:iCs/>
                <w:szCs w:val="24"/>
              </w:rPr>
              <m:t>T</m:t>
            </m:r>
          </m:e>
          <m:sub>
            <m:r>
              <m:rPr>
                <m:nor/>
              </m:rPr>
              <w:rPr>
                <w:rFonts w:eastAsiaTheme="minorEastAsia" w:cs="Times New Roman"/>
              </w:rPr>
              <m:t>m</m:t>
            </m:r>
          </m:sub>
          <m:sup>
            <m:r>
              <m:rPr>
                <m:nor/>
              </m:rPr>
              <w:rPr>
                <w:rFonts w:eastAsiaTheme="minorEastAsia" w:cs="Times New Roman"/>
              </w:rPr>
              <m:t>PEG1k</m:t>
            </m:r>
          </m:sup>
        </m:sSubSup>
      </m:oMath>
      <w:r w:rsidR="009C1531" w:rsidRPr="004F1861">
        <w:rPr>
          <w:rFonts w:eastAsiaTheme="minorEastAsia" w:cs="Times New Roman" w:hint="eastAsia"/>
        </w:rPr>
        <w:t xml:space="preserve"> </w:t>
      </w:r>
      <w:r w:rsidR="009C1531" w:rsidRPr="004F1861">
        <w:rPr>
          <w:rFonts w:eastAsiaTheme="minorEastAsia" w:cs="Times New Roman"/>
        </w:rPr>
        <w:t xml:space="preserve">is too high, therefore </w:t>
      </w:r>
      <w:r w:rsidR="00672329" w:rsidRPr="004F1861">
        <w:rPr>
          <w:rFonts w:eastAsiaTheme="minorEastAsia" w:cs="Times New Roman"/>
        </w:rPr>
        <w:t xml:space="preserve">PEG1k is not </w:t>
      </w:r>
      <w:r w:rsidR="009C1531" w:rsidRPr="004F1861">
        <w:rPr>
          <w:rFonts w:eastAsiaTheme="minorEastAsia" w:cs="Times New Roman"/>
        </w:rPr>
        <w:t xml:space="preserve">a </w:t>
      </w:r>
      <w:r w:rsidR="006F02A6" w:rsidRPr="004F1861">
        <w:rPr>
          <w:rFonts w:eastAsiaTheme="minorEastAsia" w:cs="Times New Roman"/>
        </w:rPr>
        <w:t>suitable</w:t>
      </w:r>
      <w:r w:rsidR="007C50FC" w:rsidRPr="004F1861">
        <w:rPr>
          <w:rFonts w:eastAsiaTheme="minorEastAsia" w:cs="Times New Roman"/>
        </w:rPr>
        <w:t xml:space="preserve"> </w:t>
      </w:r>
      <w:r w:rsidR="009C1531" w:rsidRPr="004F1861">
        <w:rPr>
          <w:rFonts w:eastAsiaTheme="minorEastAsia" w:cs="Times New Roman"/>
        </w:rPr>
        <w:t xml:space="preserve">PCM2 candidate </w:t>
      </w:r>
      <w:r w:rsidR="00D676B5" w:rsidRPr="004F1861">
        <w:rPr>
          <w:rFonts w:eastAsiaTheme="minorEastAsia" w:cs="Times New Roman"/>
        </w:rPr>
        <w:t xml:space="preserve">to be encapsulated within </w:t>
      </w:r>
      <w:r w:rsidR="009C1531" w:rsidRPr="004F1861">
        <w:rPr>
          <w:rFonts w:eastAsiaTheme="minorEastAsia" w:cs="Times New Roman"/>
        </w:rPr>
        <w:t xml:space="preserve">a </w:t>
      </w:r>
      <w:r w:rsidR="00D676B5" w:rsidRPr="004F1861">
        <w:rPr>
          <w:rFonts w:eastAsiaTheme="minorEastAsia" w:cs="Times New Roman"/>
        </w:rPr>
        <w:t>D,L-PLA</w:t>
      </w:r>
      <w:r w:rsidR="00C23E80" w:rsidRPr="004F1861">
        <w:rPr>
          <w:rFonts w:eastAsiaTheme="minorEastAsia" w:cs="Times New Roman"/>
        </w:rPr>
        <w:t xml:space="preserve"> </w:t>
      </w:r>
      <w:r w:rsidR="00440C08" w:rsidRPr="004F1861">
        <w:rPr>
          <w:rFonts w:eastAsiaTheme="minorEastAsia" w:cs="Times New Roman"/>
        </w:rPr>
        <w:t>matrix</w:t>
      </w:r>
      <w:r w:rsidR="00D676B5" w:rsidRPr="004F1861">
        <w:rPr>
          <w:rFonts w:eastAsiaTheme="minorEastAsia" w:cs="Times New Roman"/>
        </w:rPr>
        <w:t>.</w:t>
      </w:r>
      <w:r w:rsidR="00672329" w:rsidRPr="004F1861">
        <w:rPr>
          <w:rFonts w:eastAsiaTheme="minorEastAsia" w:cs="Times New Roman"/>
        </w:rPr>
        <w:t xml:space="preserve"> </w:t>
      </w:r>
      <w:r w:rsidR="00635F46" w:rsidRPr="004F1861">
        <w:rPr>
          <w:rFonts w:eastAsiaTheme="minorEastAsia" w:cs="Times New Roman"/>
        </w:rPr>
        <w:t>Consequently</w:t>
      </w:r>
      <w:r w:rsidR="00BF1F9D" w:rsidRPr="004F1861">
        <w:rPr>
          <w:rFonts w:eastAsiaTheme="minorEastAsia" w:cs="Times New Roman"/>
        </w:rPr>
        <w:t xml:space="preserve">, </w:t>
      </w:r>
      <w:r w:rsidR="00714653" w:rsidRPr="004F1861">
        <w:rPr>
          <w:rFonts w:eastAsiaTheme="minorEastAsia" w:cs="Times New Roman"/>
        </w:rPr>
        <w:t>PEG0.6</w:t>
      </w:r>
      <w:r w:rsidR="004A786D" w:rsidRPr="004F1861">
        <w:rPr>
          <w:rFonts w:eastAsiaTheme="minorEastAsia" w:cs="Times New Roman"/>
        </w:rPr>
        <w:t>k</w:t>
      </w:r>
      <w:r w:rsidR="009C1531" w:rsidRPr="004F1861">
        <w:rPr>
          <w:rFonts w:eastAsiaTheme="minorEastAsia" w:cs="Times New Roman"/>
        </w:rPr>
        <w:t xml:space="preserve"> (with lower phase change temperature) was selected as PCM2 </w:t>
      </w:r>
      <w:r w:rsidR="00714653" w:rsidRPr="004F1861">
        <w:rPr>
          <w:rFonts w:eastAsiaTheme="minorEastAsia" w:cs="Times New Roman"/>
        </w:rPr>
        <w:t>to</w:t>
      </w:r>
      <w:r w:rsidR="004871FC" w:rsidRPr="004F1861">
        <w:rPr>
          <w:rFonts w:eastAsiaTheme="minorEastAsia" w:cs="Times New Roman"/>
        </w:rPr>
        <w:t xml:space="preserve"> </w:t>
      </w:r>
      <w:r w:rsidR="00714653" w:rsidRPr="004F1861">
        <w:rPr>
          <w:rFonts w:eastAsiaTheme="minorEastAsia" w:cs="Times New Roman"/>
        </w:rPr>
        <w:t xml:space="preserve">prepare </w:t>
      </w:r>
      <w:proofErr w:type="gramStart"/>
      <w:r w:rsidR="004871FC" w:rsidRPr="004F1861">
        <w:rPr>
          <w:rFonts w:eastAsiaTheme="minorEastAsia" w:cs="Times New Roman"/>
        </w:rPr>
        <w:t>D,L</w:t>
      </w:r>
      <w:proofErr w:type="gramEnd"/>
      <w:r w:rsidR="004871FC" w:rsidRPr="004F1861">
        <w:rPr>
          <w:rFonts w:eastAsiaTheme="minorEastAsia" w:cs="Times New Roman"/>
        </w:rPr>
        <w:t>-PLA/PEG0.6k fibers</w:t>
      </w:r>
      <w:r w:rsidR="005B69A7" w:rsidRPr="004F1861">
        <w:rPr>
          <w:rFonts w:eastAsiaTheme="minorEastAsia" w:cs="Times New Roman"/>
        </w:rPr>
        <w:t xml:space="preserve"> for further </w:t>
      </w:r>
      <w:r w:rsidR="009C1531" w:rsidRPr="004F1861">
        <w:rPr>
          <w:rFonts w:eastAsiaTheme="minorEastAsia" w:cs="Times New Roman"/>
        </w:rPr>
        <w:t>study</w:t>
      </w:r>
      <w:r w:rsidR="00FF7B49" w:rsidRPr="004F1861">
        <w:rPr>
          <w:rFonts w:eastAsiaTheme="minorEastAsia" w:cs="Times New Roman"/>
        </w:rPr>
        <w:t xml:space="preserve"> (</w:t>
      </w:r>
      <w:r w:rsidR="00FF7B49" w:rsidRPr="004F1861">
        <w:rPr>
          <w:rFonts w:hint="eastAsia"/>
          <w:color w:val="0000FF"/>
        </w:rPr>
        <w:t>F</w:t>
      </w:r>
      <w:r w:rsidR="00FF7B49" w:rsidRPr="004F1861">
        <w:rPr>
          <w:color w:val="0000FF"/>
        </w:rPr>
        <w:t>igure 9c</w:t>
      </w:r>
      <w:r w:rsidR="00FF7B49" w:rsidRPr="004F1861">
        <w:rPr>
          <w:rFonts w:eastAsiaTheme="minorEastAsia" w:cs="Times New Roman"/>
        </w:rPr>
        <w:t>)</w:t>
      </w:r>
      <w:r w:rsidR="004871FC" w:rsidRPr="004F1861">
        <w:rPr>
          <w:rFonts w:eastAsiaTheme="minorEastAsia" w:cs="Times New Roman"/>
        </w:rPr>
        <w:t>.</w:t>
      </w:r>
    </w:p>
    <w:bookmarkEnd w:id="9"/>
    <w:p w14:paraId="74A5BCB5" w14:textId="77777777" w:rsidR="00A718CE" w:rsidRPr="004F1861" w:rsidRDefault="00A718CE" w:rsidP="005A379B">
      <w:pPr>
        <w:ind w:firstLineChars="100" w:firstLine="240"/>
        <w:jc w:val="left"/>
        <w:rPr>
          <w:rFonts w:eastAsiaTheme="minorEastAsia" w:cs="Times New Roman"/>
        </w:rPr>
      </w:pPr>
    </w:p>
    <w:p w14:paraId="36272829" w14:textId="00BD76B8" w:rsidR="008D734A" w:rsidRPr="004F1861" w:rsidRDefault="008D734A" w:rsidP="008D734A">
      <w:pPr>
        <w:pStyle w:val="L2"/>
        <w:outlineLvl w:val="2"/>
      </w:pPr>
      <w:r w:rsidRPr="004F1861">
        <w:t>3.</w:t>
      </w:r>
      <w:r w:rsidR="001A4C29" w:rsidRPr="004F1861">
        <w:t>2</w:t>
      </w:r>
      <w:r w:rsidRPr="004F1861">
        <w:t>.1 Fiber morphology</w:t>
      </w:r>
    </w:p>
    <w:p w14:paraId="7F803121" w14:textId="77777777" w:rsidR="00EF1944" w:rsidRPr="004F1861" w:rsidRDefault="00EF1944" w:rsidP="00EF1944">
      <w:pPr>
        <w:ind w:firstLineChars="100" w:firstLine="240"/>
        <w:rPr>
          <w:rFonts w:eastAsiaTheme="minorEastAsia" w:cs="Times New Roman"/>
        </w:rPr>
      </w:pPr>
    </w:p>
    <w:p w14:paraId="27D5FB05" w14:textId="0F5CD453" w:rsidR="002A2635" w:rsidRPr="004F1861" w:rsidRDefault="007C72F3" w:rsidP="003B65E3">
      <w:pPr>
        <w:ind w:firstLineChars="100" w:firstLine="240"/>
        <w:jc w:val="center"/>
        <w:rPr>
          <w:rFonts w:eastAsiaTheme="minorEastAsia" w:cs="Times New Roman"/>
        </w:rPr>
      </w:pPr>
      <w:r w:rsidRPr="004F1861">
        <w:rPr>
          <w:rFonts w:eastAsiaTheme="minorEastAsia" w:cs="Times New Roman"/>
          <w:noProof/>
        </w:rPr>
        <w:lastRenderedPageBreak/>
        <w:drawing>
          <wp:inline distT="0" distB="0" distL="0" distR="0" wp14:anchorId="4F8F6CEA" wp14:editId="667D3E82">
            <wp:extent cx="5132920" cy="3906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8068" cy="3910086"/>
                    </a:xfrm>
                    <a:prstGeom prst="rect">
                      <a:avLst/>
                    </a:prstGeom>
                    <a:noFill/>
                  </pic:spPr>
                </pic:pic>
              </a:graphicData>
            </a:graphic>
          </wp:inline>
        </w:drawing>
      </w:r>
    </w:p>
    <w:p w14:paraId="41DF5AC2" w14:textId="619ADEBE" w:rsidR="009C1531" w:rsidRPr="004F1861" w:rsidRDefault="00C96688" w:rsidP="009C1531">
      <w:pPr>
        <w:jc w:val="left"/>
        <w:rPr>
          <w:rFonts w:eastAsiaTheme="minorEastAsia" w:cs="Times New Roman"/>
        </w:rPr>
      </w:pPr>
      <w:r w:rsidRPr="004F1861">
        <w:rPr>
          <w:rFonts w:hint="eastAsia"/>
          <w:b/>
          <w:bCs/>
          <w:color w:val="0000FF"/>
        </w:rPr>
        <w:t>F</w:t>
      </w:r>
      <w:r w:rsidRPr="004F1861">
        <w:rPr>
          <w:b/>
          <w:bCs/>
          <w:color w:val="0000FF"/>
        </w:rPr>
        <w:t xml:space="preserve">igure </w:t>
      </w:r>
      <w:r w:rsidR="001C7D53" w:rsidRPr="004F1861">
        <w:rPr>
          <w:b/>
          <w:bCs/>
          <w:color w:val="0000FF"/>
        </w:rPr>
        <w:t>10</w:t>
      </w:r>
      <w:r w:rsidRPr="004F1861">
        <w:rPr>
          <w:rFonts w:eastAsiaTheme="minorEastAsia" w:cs="Times New Roman"/>
          <w:b/>
          <w:bCs/>
        </w:rPr>
        <w:t>.</w:t>
      </w:r>
      <w:r w:rsidRPr="004F1861">
        <w:rPr>
          <w:rFonts w:eastAsiaTheme="minorEastAsia" w:cs="Times New Roman"/>
        </w:rPr>
        <w:t xml:space="preserve"> </w:t>
      </w:r>
      <w:r w:rsidR="00B17A42" w:rsidRPr="004F1861">
        <w:rPr>
          <w:rFonts w:eastAsiaTheme="minorEastAsia" w:cs="Times New Roman"/>
        </w:rPr>
        <w:t xml:space="preserve">SEM images of electrospun </w:t>
      </w:r>
      <w:r w:rsidR="00075208" w:rsidRPr="004F1861">
        <w:rPr>
          <w:rFonts w:eastAsiaTheme="minorEastAsia" w:cs="Times New Roman"/>
        </w:rPr>
        <w:t>D</w:t>
      </w:r>
      <w:r w:rsidR="00B17A42" w:rsidRPr="004F1861">
        <w:rPr>
          <w:rFonts w:eastAsiaTheme="minorEastAsia" w:cs="Times New Roman"/>
        </w:rPr>
        <w:t xml:space="preserve">-PLA (a), </w:t>
      </w:r>
      <w:r w:rsidR="00075208" w:rsidRPr="004F1861">
        <w:rPr>
          <w:rFonts w:eastAsiaTheme="minorEastAsia" w:cs="Times New Roman"/>
        </w:rPr>
        <w:t>D</w:t>
      </w:r>
      <w:r w:rsidR="00B17A42" w:rsidRPr="004F1861">
        <w:rPr>
          <w:rFonts w:eastAsiaTheme="minorEastAsia" w:cs="Times New Roman"/>
        </w:rPr>
        <w:t>-PLA/PEG6</w:t>
      </w:r>
      <w:r w:rsidR="00B17A42" w:rsidRPr="004F1861">
        <w:rPr>
          <w:rFonts w:eastAsiaTheme="minorEastAsia" w:cs="Times New Roman" w:hint="eastAsia"/>
        </w:rPr>
        <w:t>k</w:t>
      </w:r>
      <w:r w:rsidR="00B17A42" w:rsidRPr="004F1861">
        <w:rPr>
          <w:rFonts w:eastAsiaTheme="minorEastAsia" w:cs="Times New Roman"/>
        </w:rPr>
        <w:t xml:space="preserve"> (b)</w:t>
      </w:r>
      <w:r w:rsidR="00075208" w:rsidRPr="004F1861">
        <w:rPr>
          <w:rFonts w:eastAsiaTheme="minorEastAsia" w:cs="Times New Roman"/>
        </w:rPr>
        <w:t>,</w:t>
      </w:r>
      <w:r w:rsidR="00B17A42" w:rsidRPr="004F1861">
        <w:rPr>
          <w:rFonts w:eastAsiaTheme="minorEastAsia" w:cs="Times New Roman"/>
        </w:rPr>
        <w:t xml:space="preserve"> </w:t>
      </w:r>
      <w:r w:rsidR="00075208" w:rsidRPr="004F1861">
        <w:rPr>
          <w:rFonts w:eastAsiaTheme="minorEastAsia" w:cs="Times New Roman"/>
        </w:rPr>
        <w:t>D</w:t>
      </w:r>
      <w:r w:rsidR="00B17A42" w:rsidRPr="004F1861">
        <w:rPr>
          <w:rFonts w:eastAsiaTheme="minorEastAsia" w:cs="Times New Roman"/>
        </w:rPr>
        <w:t>-PLA/PEG1</w:t>
      </w:r>
      <w:r w:rsidR="00B17A42" w:rsidRPr="004F1861">
        <w:rPr>
          <w:rFonts w:eastAsiaTheme="minorEastAsia" w:cs="Times New Roman" w:hint="eastAsia"/>
        </w:rPr>
        <w:t>k</w:t>
      </w:r>
      <w:r w:rsidR="00B17A42" w:rsidRPr="004F1861">
        <w:rPr>
          <w:rFonts w:eastAsiaTheme="minorEastAsia" w:cs="Times New Roman"/>
        </w:rPr>
        <w:t xml:space="preserve"> (</w:t>
      </w:r>
      <w:r w:rsidR="00B17A42" w:rsidRPr="004F1861">
        <w:rPr>
          <w:rFonts w:eastAsiaTheme="minorEastAsia" w:cs="Times New Roman" w:hint="eastAsia"/>
        </w:rPr>
        <w:t>c</w:t>
      </w:r>
      <w:r w:rsidR="00B17A42" w:rsidRPr="004F1861">
        <w:rPr>
          <w:rFonts w:eastAsiaTheme="minorEastAsia" w:cs="Times New Roman"/>
        </w:rPr>
        <w:t>)</w:t>
      </w:r>
      <w:r w:rsidR="00481948" w:rsidRPr="004F1861">
        <w:rPr>
          <w:rFonts w:eastAsiaTheme="minorEastAsia" w:cs="Times New Roman"/>
        </w:rPr>
        <w:t xml:space="preserve">, </w:t>
      </w:r>
      <w:proofErr w:type="gramStart"/>
      <w:r w:rsidR="00481948" w:rsidRPr="004F1861">
        <w:rPr>
          <w:rFonts w:eastAsiaTheme="minorEastAsia" w:cs="Times New Roman"/>
        </w:rPr>
        <w:t>D,L</w:t>
      </w:r>
      <w:proofErr w:type="gramEnd"/>
      <w:r w:rsidR="00481948" w:rsidRPr="004F1861">
        <w:rPr>
          <w:rFonts w:eastAsiaTheme="minorEastAsia" w:cs="Times New Roman"/>
        </w:rPr>
        <w:t>-PLA (</w:t>
      </w:r>
      <w:r w:rsidR="00481948" w:rsidRPr="004F1861">
        <w:rPr>
          <w:rFonts w:eastAsiaTheme="minorEastAsia" w:cs="Times New Roman" w:hint="eastAsia"/>
        </w:rPr>
        <w:t>d</w:t>
      </w:r>
      <w:r w:rsidR="00481948" w:rsidRPr="004F1861">
        <w:rPr>
          <w:rFonts w:eastAsiaTheme="minorEastAsia" w:cs="Times New Roman"/>
        </w:rPr>
        <w:t>), D,L -PLA/PEG6</w:t>
      </w:r>
      <w:r w:rsidR="00481948" w:rsidRPr="004F1861">
        <w:rPr>
          <w:rFonts w:eastAsiaTheme="minorEastAsia" w:cs="Times New Roman" w:hint="eastAsia"/>
        </w:rPr>
        <w:t>k</w:t>
      </w:r>
      <w:r w:rsidR="00481948" w:rsidRPr="004F1861">
        <w:rPr>
          <w:rFonts w:eastAsiaTheme="minorEastAsia" w:cs="Times New Roman"/>
        </w:rPr>
        <w:t xml:space="preserve"> (e) and D,L -PLA/PEG0.6</w:t>
      </w:r>
      <w:r w:rsidR="00481948" w:rsidRPr="004F1861">
        <w:rPr>
          <w:rFonts w:eastAsiaTheme="minorEastAsia" w:cs="Times New Roman" w:hint="eastAsia"/>
        </w:rPr>
        <w:t>k</w:t>
      </w:r>
      <w:r w:rsidR="00DD1081" w:rsidRPr="004F1861">
        <w:rPr>
          <w:rFonts w:eastAsiaTheme="minorEastAsia" w:cs="Times New Roman"/>
        </w:rPr>
        <w:t xml:space="preserve"> </w:t>
      </w:r>
      <w:r w:rsidR="00481948" w:rsidRPr="004F1861">
        <w:rPr>
          <w:rFonts w:eastAsiaTheme="minorEastAsia" w:cs="Times New Roman"/>
        </w:rPr>
        <w:t>(f)</w:t>
      </w:r>
      <w:r w:rsidR="00ED1533" w:rsidRPr="004F1861">
        <w:rPr>
          <w:rFonts w:eastAsiaTheme="minorEastAsia" w:cs="Times New Roman"/>
        </w:rPr>
        <w:t xml:space="preserve"> fibers</w:t>
      </w:r>
      <w:r w:rsidR="00481948" w:rsidRPr="004F1861">
        <w:rPr>
          <w:rFonts w:eastAsiaTheme="minorEastAsia" w:cs="Times New Roman"/>
        </w:rPr>
        <w:t>.</w:t>
      </w:r>
      <w:r w:rsidR="00C51443" w:rsidRPr="004F1861">
        <w:rPr>
          <w:rFonts w:eastAsiaTheme="minorEastAsia" w:cs="Times New Roman"/>
        </w:rPr>
        <w:t xml:space="preserve"> D-PLA </w:t>
      </w:r>
      <w:r w:rsidR="00C51443" w:rsidRPr="004F1861">
        <w:rPr>
          <w:rFonts w:eastAsiaTheme="minorEastAsia" w:cs="Times New Roman"/>
          <w:i/>
          <w:iCs/>
        </w:rPr>
        <w:t>M</w:t>
      </w:r>
      <w:r w:rsidR="00C51443" w:rsidRPr="004F1861">
        <w:rPr>
          <w:rFonts w:eastAsiaTheme="minorEastAsia" w:cs="Times New Roman"/>
          <w:vertAlign w:val="subscript"/>
        </w:rPr>
        <w:t>w</w:t>
      </w:r>
      <w:r w:rsidR="00C51443" w:rsidRPr="004F1861">
        <w:rPr>
          <w:rFonts w:eastAsiaTheme="minorEastAsia" w:cs="Times New Roman"/>
        </w:rPr>
        <w:t xml:space="preserve"> = 100 kg/mol. </w:t>
      </w:r>
      <w:proofErr w:type="gramStart"/>
      <w:r w:rsidR="00C51443" w:rsidRPr="004F1861">
        <w:rPr>
          <w:rFonts w:eastAsiaTheme="minorEastAsia" w:cs="Times New Roman"/>
        </w:rPr>
        <w:t>D,L</w:t>
      </w:r>
      <w:proofErr w:type="gramEnd"/>
      <w:r w:rsidR="00C51443" w:rsidRPr="004F1861">
        <w:rPr>
          <w:rFonts w:eastAsiaTheme="minorEastAsia" w:cs="Times New Roman"/>
        </w:rPr>
        <w:t xml:space="preserve">-PLA </w:t>
      </w:r>
      <w:r w:rsidR="00C51443" w:rsidRPr="004F1861">
        <w:rPr>
          <w:rFonts w:eastAsiaTheme="minorEastAsia" w:cs="Times New Roman"/>
          <w:i/>
          <w:iCs/>
        </w:rPr>
        <w:t>M</w:t>
      </w:r>
      <w:r w:rsidR="00C51443" w:rsidRPr="004F1861">
        <w:rPr>
          <w:rFonts w:eastAsiaTheme="minorEastAsia" w:cs="Times New Roman"/>
          <w:vertAlign w:val="subscript"/>
        </w:rPr>
        <w:t>w</w:t>
      </w:r>
      <w:r w:rsidR="00C51443" w:rsidRPr="004F1861">
        <w:rPr>
          <w:rFonts w:eastAsiaTheme="minorEastAsia" w:cs="Times New Roman"/>
        </w:rPr>
        <w:t xml:space="preserve"> = 100 kg/mol</w:t>
      </w:r>
      <w:r w:rsidR="009C1531" w:rsidRPr="004F1861">
        <w:rPr>
          <w:rFonts w:eastAsiaTheme="minorEastAsia" w:cs="Times New Roman"/>
        </w:rPr>
        <w:t xml:space="preserve"> and the PLA:PEG ratio was 50/50 (w/w) in the PCF blends. </w:t>
      </w:r>
    </w:p>
    <w:p w14:paraId="1D390873" w14:textId="3D3D9E28" w:rsidR="00E07961" w:rsidRPr="004F1861" w:rsidRDefault="00E07961" w:rsidP="0018612E">
      <w:pPr>
        <w:jc w:val="left"/>
        <w:rPr>
          <w:rFonts w:eastAsiaTheme="minorEastAsia" w:cs="Times New Roman"/>
        </w:rPr>
      </w:pPr>
    </w:p>
    <w:p w14:paraId="7FE93094" w14:textId="12323D93" w:rsidR="00A0530C" w:rsidRPr="004F1861" w:rsidRDefault="00E72D47" w:rsidP="00A0530C">
      <w:pPr>
        <w:ind w:firstLineChars="100" w:firstLine="240"/>
        <w:rPr>
          <w:rFonts w:eastAsiaTheme="minorEastAsia"/>
        </w:rPr>
      </w:pPr>
      <w:r w:rsidRPr="004F1861">
        <w:rPr>
          <w:rFonts w:hint="eastAsia"/>
          <w:color w:val="0000FF"/>
        </w:rPr>
        <w:t>F</w:t>
      </w:r>
      <w:r w:rsidRPr="004F1861">
        <w:rPr>
          <w:color w:val="0000FF"/>
        </w:rPr>
        <w:t xml:space="preserve">igure </w:t>
      </w:r>
      <w:r w:rsidR="001C7D53" w:rsidRPr="004F1861">
        <w:rPr>
          <w:color w:val="0000FF"/>
        </w:rPr>
        <w:t>10</w:t>
      </w:r>
      <w:r w:rsidRPr="004F1861">
        <w:rPr>
          <w:color w:val="0000FF"/>
        </w:rPr>
        <w:t xml:space="preserve"> </w:t>
      </w:r>
      <w:r w:rsidRPr="004F1861">
        <w:rPr>
          <w:rFonts w:eastAsiaTheme="minorEastAsia" w:cs="Times New Roman"/>
        </w:rPr>
        <w:t>shows</w:t>
      </w:r>
      <w:r w:rsidR="00F95C2D" w:rsidRPr="004F1861">
        <w:rPr>
          <w:rFonts w:eastAsiaTheme="minorEastAsia" w:cs="Times New Roman"/>
        </w:rPr>
        <w:t xml:space="preserve"> that </w:t>
      </w:r>
      <w:r w:rsidR="00EB1DCB" w:rsidRPr="004F1861">
        <w:rPr>
          <w:rFonts w:eastAsiaTheme="minorEastAsia" w:cs="Times New Roman"/>
        </w:rPr>
        <w:t xml:space="preserve">D-PLA, </w:t>
      </w:r>
      <w:proofErr w:type="gramStart"/>
      <w:r w:rsidR="00EB1DCB" w:rsidRPr="004F1861">
        <w:rPr>
          <w:rFonts w:eastAsiaTheme="minorEastAsia" w:cs="Times New Roman"/>
        </w:rPr>
        <w:t>D,L</w:t>
      </w:r>
      <w:proofErr w:type="gramEnd"/>
      <w:r w:rsidR="00EB1DCB" w:rsidRPr="004F1861">
        <w:rPr>
          <w:rFonts w:eastAsiaTheme="minorEastAsia" w:cs="Times New Roman"/>
        </w:rPr>
        <w:t xml:space="preserve">-PLA and corresponding PCFs </w:t>
      </w:r>
      <w:r w:rsidR="00AC268A" w:rsidRPr="004F1861">
        <w:rPr>
          <w:rFonts w:eastAsiaTheme="minorEastAsia" w:cs="Times New Roman"/>
        </w:rPr>
        <w:t xml:space="preserve">have a </w:t>
      </w:r>
      <w:r w:rsidR="00EB1DCB" w:rsidRPr="004F1861">
        <w:rPr>
          <w:rFonts w:eastAsiaTheme="minorEastAsia" w:cs="Times New Roman"/>
        </w:rPr>
        <w:t xml:space="preserve">similar morphology </w:t>
      </w:r>
      <w:r w:rsidR="00F95C2D" w:rsidRPr="004F1861">
        <w:rPr>
          <w:rFonts w:eastAsiaTheme="minorEastAsia" w:cs="Times New Roman"/>
        </w:rPr>
        <w:t xml:space="preserve">to </w:t>
      </w:r>
      <w:r w:rsidR="00EB1DCB" w:rsidRPr="004F1861">
        <w:rPr>
          <w:rFonts w:eastAsiaTheme="minorEastAsia" w:cs="Times New Roman"/>
        </w:rPr>
        <w:t>L-PLA/PEG</w:t>
      </w:r>
      <w:r w:rsidR="00012E5D" w:rsidRPr="004F1861">
        <w:rPr>
          <w:rFonts w:eastAsiaTheme="minorEastAsia" w:cs="Times New Roman"/>
        </w:rPr>
        <w:t>6k and L-PLA/PEG1k</w:t>
      </w:r>
      <w:r w:rsidR="00EB1DCB" w:rsidRPr="004F1861">
        <w:rPr>
          <w:rFonts w:eastAsiaTheme="minorEastAsia" w:cs="Times New Roman"/>
        </w:rPr>
        <w:t xml:space="preserve"> PCFs. </w:t>
      </w:r>
      <w:r w:rsidR="00E23009" w:rsidRPr="004F1861">
        <w:rPr>
          <w:rFonts w:eastAsiaTheme="minorEastAsia" w:cs="Times New Roman"/>
        </w:rPr>
        <w:t xml:space="preserve">However, </w:t>
      </w:r>
      <w:r w:rsidR="00E23009" w:rsidRPr="004F1861">
        <w:rPr>
          <w:rFonts w:eastAsiaTheme="minorEastAsia"/>
        </w:rPr>
        <w:t>t</w:t>
      </w:r>
      <w:r w:rsidR="00A0737A" w:rsidRPr="004F1861">
        <w:rPr>
          <w:rFonts w:eastAsiaTheme="minorEastAsia"/>
        </w:rPr>
        <w:t xml:space="preserve">he melted structure shown in </w:t>
      </w:r>
      <w:r w:rsidR="00A0737A" w:rsidRPr="004F1861">
        <w:rPr>
          <w:color w:val="0000FF"/>
        </w:rPr>
        <w:t xml:space="preserve">Figure </w:t>
      </w:r>
      <w:r w:rsidR="001C7D53" w:rsidRPr="004F1861">
        <w:rPr>
          <w:color w:val="0000FF"/>
        </w:rPr>
        <w:t>10</w:t>
      </w:r>
      <w:r w:rsidR="00D26A4D" w:rsidRPr="004F1861">
        <w:rPr>
          <w:color w:val="0000FF"/>
        </w:rPr>
        <w:t>f</w:t>
      </w:r>
      <w:r w:rsidR="00A0737A" w:rsidRPr="004F1861">
        <w:rPr>
          <w:rFonts w:eastAsiaTheme="minorEastAsia"/>
        </w:rPr>
        <w:t xml:space="preserve"> </w:t>
      </w:r>
      <w:r w:rsidR="00E23009" w:rsidRPr="004F1861">
        <w:rPr>
          <w:rFonts w:eastAsiaTheme="minorEastAsia"/>
        </w:rPr>
        <w:t>is attributed to a</w:t>
      </w:r>
      <w:r w:rsidR="00A0737A" w:rsidRPr="004F1861">
        <w:rPr>
          <w:rFonts w:eastAsiaTheme="minorEastAsia"/>
        </w:rPr>
        <w:t xml:space="preserve"> heating effect of </w:t>
      </w:r>
      <w:r w:rsidR="00E23009" w:rsidRPr="004F1861">
        <w:rPr>
          <w:rFonts w:eastAsiaTheme="minorEastAsia"/>
        </w:rPr>
        <w:t xml:space="preserve">the </w:t>
      </w:r>
      <w:r w:rsidR="00A0737A" w:rsidRPr="004F1861">
        <w:rPr>
          <w:rFonts w:eastAsiaTheme="minorEastAsia"/>
        </w:rPr>
        <w:t xml:space="preserve">electron </w:t>
      </w:r>
      <w:r w:rsidR="00E23009" w:rsidRPr="004F1861">
        <w:rPr>
          <w:rFonts w:eastAsiaTheme="minorEastAsia"/>
        </w:rPr>
        <w:t xml:space="preserve">radiation </w:t>
      </w:r>
      <w:r w:rsidR="00A0737A" w:rsidRPr="004F1861">
        <w:rPr>
          <w:rFonts w:eastAsiaTheme="minorEastAsia"/>
        </w:rPr>
        <w:t>source</w:t>
      </w:r>
      <w:r w:rsidR="00E23009" w:rsidRPr="004F1861">
        <w:rPr>
          <w:rFonts w:eastAsiaTheme="minorEastAsia"/>
        </w:rPr>
        <w:t xml:space="preserve"> in SEM</w:t>
      </w:r>
      <w:r w:rsidR="00A0737A" w:rsidRPr="004F1861">
        <w:rPr>
          <w:rFonts w:eastAsiaTheme="minorEastAsia"/>
        </w:rPr>
        <w:t xml:space="preserve">, as </w:t>
      </w:r>
      <m:oMath>
        <m:sSubSup>
          <m:sSubSupPr>
            <m:ctrlPr>
              <w:rPr>
                <w:rFonts w:ascii="Cambria Math" w:hAnsi="Cambria Math"/>
                <w:i/>
              </w:rPr>
            </m:ctrlPr>
          </m:sSubSupPr>
          <m:e>
            <m:r>
              <m:rPr>
                <m:nor/>
              </m:rPr>
              <w:rPr>
                <w:i/>
              </w:rPr>
              <m:t>T</m:t>
            </m:r>
          </m:e>
          <m:sub>
            <m:r>
              <m:rPr>
                <m:nor/>
              </m:rPr>
              <m:t>g</m:t>
            </m:r>
          </m:sub>
          <m:sup>
            <m:r>
              <m:rPr>
                <m:nor/>
              </m:rPr>
              <m:t>D,L-PLA</m:t>
            </m:r>
          </m:sup>
        </m:sSubSup>
      </m:oMath>
      <w:r w:rsidR="00A0737A" w:rsidRPr="004F1861">
        <w:rPr>
          <w:rFonts w:eastAsiaTheme="minorEastAsia"/>
        </w:rPr>
        <w:t xml:space="preserve"> (45.1 °C) and the melting temperature of PEG0.6k (about 15 °C) </w:t>
      </w:r>
      <w:r w:rsidR="00E23009" w:rsidRPr="004F1861">
        <w:rPr>
          <w:rFonts w:eastAsiaTheme="minorEastAsia"/>
        </w:rPr>
        <w:t xml:space="preserve">are </w:t>
      </w:r>
      <w:r w:rsidR="00A0737A" w:rsidRPr="004F1861">
        <w:rPr>
          <w:rFonts w:eastAsiaTheme="minorEastAsia"/>
        </w:rPr>
        <w:t>low</w:t>
      </w:r>
      <w:r w:rsidR="00EB1617" w:rsidRPr="004F1861">
        <w:rPr>
          <w:rFonts w:eastAsiaTheme="minorEastAsia"/>
        </w:rPr>
        <w:t>.</w:t>
      </w:r>
    </w:p>
    <w:p w14:paraId="5C1818A3" w14:textId="77777777" w:rsidR="00EF1944" w:rsidRPr="004F1861" w:rsidRDefault="00EF1944" w:rsidP="00A0530C">
      <w:pPr>
        <w:ind w:firstLineChars="100" w:firstLine="240"/>
        <w:rPr>
          <w:rFonts w:eastAsiaTheme="minorEastAsia"/>
        </w:rPr>
      </w:pPr>
    </w:p>
    <w:p w14:paraId="7449866E" w14:textId="2D4B2A52" w:rsidR="00F83975" w:rsidRPr="004F1861" w:rsidRDefault="00F83975" w:rsidP="00F83975">
      <w:pPr>
        <w:pStyle w:val="L2"/>
        <w:outlineLvl w:val="2"/>
      </w:pPr>
      <w:r w:rsidRPr="004F1861">
        <w:t>3.2.</w:t>
      </w:r>
      <w:r w:rsidR="00474B4C" w:rsidRPr="004F1861">
        <w:t>2</w:t>
      </w:r>
      <w:r w:rsidRPr="004F1861">
        <w:t xml:space="preserve"> </w:t>
      </w:r>
      <w:r w:rsidR="00045EF8" w:rsidRPr="004F1861">
        <w:t>Phase change performance</w:t>
      </w:r>
    </w:p>
    <w:p w14:paraId="5135D070" w14:textId="5847E1A1" w:rsidR="00EF1944" w:rsidRPr="004F1861" w:rsidRDefault="00E23009" w:rsidP="00EF1944">
      <w:pPr>
        <w:ind w:firstLineChars="100" w:firstLine="240"/>
        <w:rPr>
          <w:rFonts w:eastAsiaTheme="minorEastAsia"/>
        </w:rPr>
      </w:pPr>
      <w:r w:rsidRPr="004F1861">
        <w:rPr>
          <w:rFonts w:eastAsiaTheme="minorEastAsia"/>
        </w:rPr>
        <w:t>Thermal behavior of the p</w:t>
      </w:r>
      <w:r w:rsidR="00C07353" w:rsidRPr="004F1861">
        <w:rPr>
          <w:rFonts w:eastAsiaTheme="minorEastAsia"/>
        </w:rPr>
        <w:t>repared</w:t>
      </w:r>
      <w:r w:rsidR="007F0D78" w:rsidRPr="004F1861">
        <w:rPr>
          <w:rFonts w:eastAsiaTheme="minorEastAsia"/>
        </w:rPr>
        <w:t xml:space="preserve"> </w:t>
      </w:r>
      <w:r w:rsidR="001976BA" w:rsidRPr="004F1861">
        <w:rPr>
          <w:rFonts w:eastAsiaTheme="minorEastAsia"/>
        </w:rPr>
        <w:t>fibers</w:t>
      </w:r>
      <w:r w:rsidR="002921C4" w:rsidRPr="004F1861">
        <w:rPr>
          <w:rFonts w:eastAsiaTheme="minorEastAsia"/>
        </w:rPr>
        <w:t xml:space="preserve"> </w:t>
      </w:r>
      <w:r w:rsidR="00122139" w:rsidRPr="004F1861">
        <w:rPr>
          <w:rFonts w:eastAsiaTheme="minorEastAsia"/>
        </w:rPr>
        <w:t>w</w:t>
      </w:r>
      <w:r w:rsidRPr="004F1861">
        <w:rPr>
          <w:rFonts w:eastAsiaTheme="minorEastAsia"/>
        </w:rPr>
        <w:t>as</w:t>
      </w:r>
      <w:r w:rsidR="00122139" w:rsidRPr="004F1861">
        <w:rPr>
          <w:rFonts w:eastAsiaTheme="minorEastAsia"/>
        </w:rPr>
        <w:t xml:space="preserve"> measured by DSC </w:t>
      </w:r>
      <w:r w:rsidR="0069664B" w:rsidRPr="004F1861">
        <w:rPr>
          <w:rFonts w:eastAsiaTheme="minorEastAsia"/>
        </w:rPr>
        <w:t>as shown</w:t>
      </w:r>
      <w:r w:rsidR="00122139" w:rsidRPr="004F1861">
        <w:rPr>
          <w:rFonts w:eastAsiaTheme="minorEastAsia"/>
        </w:rPr>
        <w:t xml:space="preserve"> in </w:t>
      </w:r>
      <w:r w:rsidR="00450FC0" w:rsidRPr="004F1861">
        <w:rPr>
          <w:rFonts w:hint="eastAsia"/>
          <w:color w:val="0000FF"/>
        </w:rPr>
        <w:t>F</w:t>
      </w:r>
      <w:r w:rsidR="00450FC0" w:rsidRPr="004F1861">
        <w:rPr>
          <w:color w:val="0000FF"/>
        </w:rPr>
        <w:t>igure 1</w:t>
      </w:r>
      <w:r w:rsidR="001C7D53" w:rsidRPr="004F1861">
        <w:rPr>
          <w:color w:val="0000FF"/>
        </w:rPr>
        <w:t>1</w:t>
      </w:r>
      <w:r w:rsidR="000A2076" w:rsidRPr="004F1861">
        <w:rPr>
          <w:color w:val="0000FF"/>
        </w:rPr>
        <w:t xml:space="preserve"> </w:t>
      </w:r>
      <w:r w:rsidR="000A2076" w:rsidRPr="004F1861">
        <w:rPr>
          <w:rFonts w:eastAsiaTheme="minorEastAsia"/>
        </w:rPr>
        <w:t xml:space="preserve">and </w:t>
      </w:r>
      <w:r w:rsidR="00551606" w:rsidRPr="004F1861">
        <w:rPr>
          <w:rFonts w:eastAsiaTheme="minorEastAsia"/>
        </w:rPr>
        <w:t xml:space="preserve">the </w:t>
      </w:r>
      <w:r w:rsidR="000A2076" w:rsidRPr="004F1861">
        <w:rPr>
          <w:rFonts w:eastAsiaTheme="minorEastAsia"/>
        </w:rPr>
        <w:t xml:space="preserve">key parameters </w:t>
      </w:r>
      <w:r w:rsidR="00FE09F6" w:rsidRPr="004F1861">
        <w:rPr>
          <w:rFonts w:eastAsiaTheme="minorEastAsia"/>
        </w:rPr>
        <w:t xml:space="preserve">are </w:t>
      </w:r>
      <w:r w:rsidR="000A2076" w:rsidRPr="004F1861">
        <w:rPr>
          <w:rFonts w:eastAsiaTheme="minorEastAsia"/>
        </w:rPr>
        <w:t>listed in</w:t>
      </w:r>
      <w:r w:rsidR="001516BB" w:rsidRPr="004F1861">
        <w:rPr>
          <w:rFonts w:eastAsiaTheme="minorEastAsia"/>
        </w:rPr>
        <w:t xml:space="preserve"> </w:t>
      </w:r>
      <w:r w:rsidR="00CA2F27" w:rsidRPr="004F1861">
        <w:rPr>
          <w:rFonts w:cs="Times New Roman"/>
          <w:color w:val="0000FF"/>
        </w:rPr>
        <w:t xml:space="preserve">Table </w:t>
      </w:r>
      <w:r w:rsidR="00904139" w:rsidRPr="004F1861">
        <w:rPr>
          <w:rFonts w:cs="Times New Roman"/>
          <w:color w:val="0000FF"/>
        </w:rPr>
        <w:t>4</w:t>
      </w:r>
      <w:r w:rsidR="00CA2F27" w:rsidRPr="004F1861">
        <w:rPr>
          <w:rFonts w:eastAsiaTheme="minorEastAsia"/>
        </w:rPr>
        <w:t>.</w:t>
      </w:r>
    </w:p>
    <w:p w14:paraId="1FD97426" w14:textId="60FE54D7" w:rsidR="00F83975" w:rsidRPr="004F1861" w:rsidRDefault="00035C8F" w:rsidP="00557743">
      <w:pPr>
        <w:ind w:firstLineChars="100" w:firstLine="240"/>
        <w:jc w:val="center"/>
        <w:rPr>
          <w:rFonts w:eastAsiaTheme="minorEastAsia" w:cs="Times New Roman"/>
        </w:rPr>
      </w:pPr>
      <w:r w:rsidRPr="004F1861">
        <w:rPr>
          <w:rFonts w:eastAsiaTheme="minorEastAsia" w:cs="Times New Roman"/>
          <w:noProof/>
        </w:rPr>
        <w:lastRenderedPageBreak/>
        <w:drawing>
          <wp:inline distT="0" distB="0" distL="0" distR="0" wp14:anchorId="14B77CAF" wp14:editId="2E1D73BC">
            <wp:extent cx="5496047" cy="438440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8637" cy="4394447"/>
                    </a:xfrm>
                    <a:prstGeom prst="rect">
                      <a:avLst/>
                    </a:prstGeom>
                    <a:noFill/>
                  </pic:spPr>
                </pic:pic>
              </a:graphicData>
            </a:graphic>
          </wp:inline>
        </w:drawing>
      </w:r>
    </w:p>
    <w:p w14:paraId="6C3A0B43" w14:textId="49AAA8F0" w:rsidR="00881F1F" w:rsidRPr="004F1861" w:rsidRDefault="00881F1F" w:rsidP="00881F1F">
      <w:pPr>
        <w:pStyle w:val="k"/>
        <w:ind w:firstLine="0"/>
        <w:jc w:val="left"/>
      </w:pPr>
      <w:r w:rsidRPr="004F1861">
        <w:rPr>
          <w:rFonts w:hint="eastAsia"/>
          <w:b/>
          <w:bCs/>
          <w:color w:val="0000FF"/>
        </w:rPr>
        <w:t>F</w:t>
      </w:r>
      <w:r w:rsidRPr="004F1861">
        <w:rPr>
          <w:b/>
          <w:bCs/>
          <w:color w:val="0000FF"/>
        </w:rPr>
        <w:t xml:space="preserve">igure </w:t>
      </w:r>
      <w:r w:rsidR="002B54CD" w:rsidRPr="004F1861">
        <w:rPr>
          <w:b/>
          <w:bCs/>
          <w:color w:val="0000FF"/>
        </w:rPr>
        <w:t>1</w:t>
      </w:r>
      <w:r w:rsidR="001C7D53" w:rsidRPr="004F1861">
        <w:rPr>
          <w:b/>
          <w:bCs/>
          <w:color w:val="0000FF"/>
        </w:rPr>
        <w:t>1</w:t>
      </w:r>
      <w:r w:rsidRPr="004F1861">
        <w:rPr>
          <w:b/>
          <w:bCs/>
        </w:rPr>
        <w:t>.</w:t>
      </w:r>
      <w:r w:rsidRPr="004F1861">
        <w:t xml:space="preserve"> DSC </w:t>
      </w:r>
      <w:r w:rsidR="000A2076" w:rsidRPr="004F1861">
        <w:t xml:space="preserve">thermograms </w:t>
      </w:r>
      <w:r w:rsidRPr="004F1861">
        <w:t xml:space="preserve">of </w:t>
      </w:r>
      <w:r w:rsidR="008933B0" w:rsidRPr="004F1861">
        <w:t xml:space="preserve">pristine </w:t>
      </w:r>
      <w:r w:rsidRPr="004F1861">
        <w:t xml:space="preserve">PEG (red lines), PLA fibers (black lines) and PLA/PEG PCFs (blue lines): (a) </w:t>
      </w:r>
      <w:r w:rsidR="00633D2B" w:rsidRPr="004F1861">
        <w:t>D</w:t>
      </w:r>
      <w:r w:rsidRPr="004F1861">
        <w:t xml:space="preserve">-PLA/PEG6k; (b) </w:t>
      </w:r>
      <w:r w:rsidR="0088350B" w:rsidRPr="004F1861">
        <w:t>D</w:t>
      </w:r>
      <w:r w:rsidRPr="004F1861">
        <w:t>-PLA/PEG1k</w:t>
      </w:r>
      <w:r w:rsidR="005D37C1" w:rsidRPr="004F1861">
        <w:t>; (</w:t>
      </w:r>
      <w:r w:rsidR="0088350B" w:rsidRPr="004F1861">
        <w:t>c</w:t>
      </w:r>
      <w:r w:rsidR="005D37C1" w:rsidRPr="004F1861">
        <w:t xml:space="preserve">) </w:t>
      </w:r>
      <w:proofErr w:type="gramStart"/>
      <w:r w:rsidR="005D37C1" w:rsidRPr="004F1861">
        <w:t>D</w:t>
      </w:r>
      <w:r w:rsidR="00291CEE" w:rsidRPr="004F1861">
        <w:t>,L</w:t>
      </w:r>
      <w:proofErr w:type="gramEnd"/>
      <w:r w:rsidR="005D37C1" w:rsidRPr="004F1861">
        <w:t>-PLA/PEG6k; (</w:t>
      </w:r>
      <w:r w:rsidR="000A2076" w:rsidRPr="004F1861">
        <w:t>d</w:t>
      </w:r>
      <w:r w:rsidR="005D37C1" w:rsidRPr="004F1861">
        <w:t xml:space="preserve">) </w:t>
      </w:r>
      <w:r w:rsidR="00291CEE" w:rsidRPr="004F1861">
        <w:t>D,</w:t>
      </w:r>
      <w:r w:rsidR="005D37C1" w:rsidRPr="004F1861">
        <w:t>L-PLA/PEG</w:t>
      </w:r>
      <w:r w:rsidR="00291CEE" w:rsidRPr="004F1861">
        <w:t>0.6</w:t>
      </w:r>
      <w:r w:rsidR="005D37C1" w:rsidRPr="004F1861">
        <w:t>k</w:t>
      </w:r>
      <w:r w:rsidRPr="004F1861">
        <w:t>.</w:t>
      </w:r>
    </w:p>
    <w:p w14:paraId="480468EC" w14:textId="364BB9DD" w:rsidR="00881F1F" w:rsidRPr="004F1861" w:rsidRDefault="00881F1F" w:rsidP="00A950D8">
      <w:pPr>
        <w:ind w:firstLineChars="100" w:firstLine="240"/>
        <w:jc w:val="left"/>
        <w:rPr>
          <w:rFonts w:eastAsiaTheme="minorEastAsia" w:cs="Times New Roman"/>
        </w:rPr>
      </w:pPr>
    </w:p>
    <w:p w14:paraId="12262064" w14:textId="01BAC23A" w:rsidR="00A950D8" w:rsidRPr="004F1861" w:rsidRDefault="00FD4C05" w:rsidP="00B630EE">
      <w:pPr>
        <w:ind w:firstLineChars="100" w:firstLine="240"/>
        <w:jc w:val="left"/>
        <w:rPr>
          <w:rFonts w:eastAsiaTheme="minorEastAsia" w:cs="Times New Roman"/>
        </w:rPr>
      </w:pPr>
      <w:r w:rsidRPr="004F1861">
        <w:rPr>
          <w:rFonts w:eastAsiaTheme="minorEastAsia" w:cs="Times New Roman"/>
        </w:rPr>
        <w:t>As shown in</w:t>
      </w:r>
      <w:r w:rsidR="00994474" w:rsidRPr="004F1861">
        <w:rPr>
          <w:rFonts w:eastAsiaTheme="minorEastAsia" w:cs="Times New Roman"/>
        </w:rPr>
        <w:t xml:space="preserve"> </w:t>
      </w:r>
      <w:r w:rsidR="00994474" w:rsidRPr="004F1861">
        <w:rPr>
          <w:rFonts w:hint="eastAsia"/>
          <w:color w:val="0000FF"/>
        </w:rPr>
        <w:t>F</w:t>
      </w:r>
      <w:r w:rsidR="00994474" w:rsidRPr="004F1861">
        <w:rPr>
          <w:color w:val="0000FF"/>
        </w:rPr>
        <w:t>igure 1</w:t>
      </w:r>
      <w:r w:rsidR="001C7D53" w:rsidRPr="004F1861">
        <w:rPr>
          <w:color w:val="0000FF"/>
        </w:rPr>
        <w:t>1</w:t>
      </w:r>
      <w:r w:rsidR="00994474" w:rsidRPr="004F1861">
        <w:t>,</w:t>
      </w:r>
      <w:r w:rsidR="00994474" w:rsidRPr="004F1861">
        <w:rPr>
          <w:rFonts w:eastAsiaTheme="minorEastAsia" w:cs="Times New Roman"/>
        </w:rPr>
        <w:t xml:space="preserve"> D-PLA</w:t>
      </w:r>
      <w:r w:rsidR="00CE0149" w:rsidRPr="004F1861">
        <w:rPr>
          <w:rFonts w:eastAsiaTheme="minorEastAsia" w:cs="Times New Roman"/>
        </w:rPr>
        <w:t xml:space="preserve"> and</w:t>
      </w:r>
      <w:r w:rsidR="006973F8" w:rsidRPr="004F1861">
        <w:rPr>
          <w:rFonts w:eastAsiaTheme="minorEastAsia" w:cs="Times New Roman"/>
        </w:rPr>
        <w:t xml:space="preserve"> </w:t>
      </w:r>
      <w:proofErr w:type="gramStart"/>
      <w:r w:rsidR="009C48EE" w:rsidRPr="004F1861">
        <w:rPr>
          <w:rFonts w:eastAsiaTheme="minorEastAsia" w:cs="Times New Roman"/>
        </w:rPr>
        <w:t>D</w:t>
      </w:r>
      <w:r w:rsidR="00CE0149" w:rsidRPr="004F1861">
        <w:rPr>
          <w:rFonts w:eastAsiaTheme="minorEastAsia" w:cs="Times New Roman"/>
        </w:rPr>
        <w:t>,</w:t>
      </w:r>
      <w:r w:rsidR="00CE0149" w:rsidRPr="004F1861">
        <w:t>L</w:t>
      </w:r>
      <w:proofErr w:type="gramEnd"/>
      <w:r w:rsidR="00CE0149" w:rsidRPr="004F1861">
        <w:t>-PLA fibers showed no phase change (black lines)</w:t>
      </w:r>
      <w:r w:rsidRPr="004F1861">
        <w:t xml:space="preserve"> across the temperature range studied</w:t>
      </w:r>
      <w:r w:rsidR="006973F8" w:rsidRPr="004F1861">
        <w:rPr>
          <w:rFonts w:eastAsiaTheme="minorEastAsia" w:cs="Times New Roman"/>
        </w:rPr>
        <w:t xml:space="preserve">. </w:t>
      </w:r>
      <w:r w:rsidR="00F9311A" w:rsidRPr="004F1861">
        <w:t xml:space="preserve">After being encapsulated within </w:t>
      </w:r>
      <w:r w:rsidRPr="004F1861">
        <w:t xml:space="preserve">a </w:t>
      </w:r>
      <w:r w:rsidR="009C48EE" w:rsidRPr="004F1861">
        <w:t>D</w:t>
      </w:r>
      <w:r w:rsidR="00F9311A" w:rsidRPr="004F1861">
        <w:t xml:space="preserve">-PLA matrix, the </w:t>
      </w:r>
      <w:r w:rsidR="00F9311A" w:rsidRPr="004F1861">
        <w:rPr>
          <w:rFonts w:cs="Times New Roman"/>
          <w:i/>
          <w:iCs/>
          <w:szCs w:val="24"/>
        </w:rPr>
        <w:t>T</w:t>
      </w:r>
      <w:r w:rsidR="00F9311A" w:rsidRPr="004F1861">
        <w:rPr>
          <w:rFonts w:cs="Times New Roman"/>
          <w:szCs w:val="24"/>
          <w:vertAlign w:val="subscript"/>
        </w:rPr>
        <w:t>c</w:t>
      </w:r>
      <w:r w:rsidR="00F9311A" w:rsidRPr="004F1861">
        <w:t xml:space="preserve"> and </w:t>
      </w:r>
      <w:r w:rsidR="00F9311A" w:rsidRPr="004F1861">
        <w:rPr>
          <w:rFonts w:cs="Times New Roman"/>
          <w:i/>
          <w:iCs/>
          <w:szCs w:val="24"/>
        </w:rPr>
        <w:t>T</w:t>
      </w:r>
      <w:r w:rsidR="00F9311A" w:rsidRPr="004F1861">
        <w:rPr>
          <w:rFonts w:cs="Times New Roman"/>
          <w:szCs w:val="24"/>
          <w:vertAlign w:val="subscript"/>
        </w:rPr>
        <w:t>m</w:t>
      </w:r>
      <w:r w:rsidR="00F9311A" w:rsidRPr="004F1861">
        <w:t xml:space="preserve"> </w:t>
      </w:r>
      <w:r w:rsidR="00551606" w:rsidRPr="004F1861">
        <w:t xml:space="preserve">values </w:t>
      </w:r>
      <w:r w:rsidR="00F9311A" w:rsidRPr="004F1861">
        <w:t xml:space="preserve">of PEG1k and PEG6k were </w:t>
      </w:r>
      <w:r w:rsidR="00784B75" w:rsidRPr="004F1861">
        <w:t xml:space="preserve">close to </w:t>
      </w:r>
      <w:r w:rsidR="00551606" w:rsidRPr="004F1861">
        <w:t xml:space="preserve">those </w:t>
      </w:r>
      <w:r w:rsidR="00784B75" w:rsidRPr="004F1861">
        <w:t>of</w:t>
      </w:r>
      <w:r w:rsidR="00F9311A" w:rsidRPr="004F1861">
        <w:t xml:space="preserve"> </w:t>
      </w:r>
      <w:r w:rsidR="00551606" w:rsidRPr="004F1861">
        <w:t xml:space="preserve">the </w:t>
      </w:r>
      <w:r w:rsidR="00F9311A" w:rsidRPr="004F1861">
        <w:t xml:space="preserve">corresponding </w:t>
      </w:r>
      <w:r w:rsidR="00CA5EC0" w:rsidRPr="004F1861">
        <w:t>bulk</w:t>
      </w:r>
      <w:r w:rsidR="00551606" w:rsidRPr="004F1861">
        <w:t xml:space="preserve"> polymers</w:t>
      </w:r>
      <w:r w:rsidR="00F9311A" w:rsidRPr="004F1861">
        <w:t xml:space="preserve">. </w:t>
      </w:r>
      <w:r w:rsidR="007E7CB8" w:rsidRPr="004F1861">
        <w:t>D</w:t>
      </w:r>
      <w:r w:rsidR="00F9311A" w:rsidRPr="004F1861">
        <w:t xml:space="preserve">-PLA/PEG6k fibers exhibited higher </w:t>
      </w:r>
      <m:oMath>
        <m:sSubSup>
          <m:sSubSupPr>
            <m:ctrlPr>
              <w:rPr>
                <w:rFonts w:ascii="Cambria Math" w:eastAsiaTheme="minorEastAsia" w:hAnsi="Cambria Math" w:cs="Times New Roman"/>
                <w:i/>
              </w:rPr>
            </m:ctrlPr>
          </m:sSubSupPr>
          <m:e>
            <m:r>
              <m:rPr>
                <m:nor/>
              </m:rPr>
              <w:rPr>
                <w:rFonts w:cs="Times New Roman"/>
                <w:i/>
                <w:iCs/>
                <w:szCs w:val="24"/>
              </w:rPr>
              <m:t>χ</m:t>
            </m:r>
          </m:e>
          <m:sub>
            <m:r>
              <m:rPr>
                <m:nor/>
              </m:rPr>
              <w:rPr>
                <w:rFonts w:eastAsiaTheme="minorEastAsia" w:cs="Times New Roman"/>
              </w:rPr>
              <m:t>c</m:t>
            </m:r>
          </m:sub>
          <m:sup>
            <m:r>
              <m:rPr>
                <m:nor/>
              </m:rPr>
              <w:rPr>
                <w:rFonts w:eastAsiaTheme="minorEastAsia" w:cs="Times New Roman"/>
              </w:rPr>
              <m:t>PEG</m:t>
            </m:r>
          </m:sup>
        </m:sSubSup>
      </m:oMath>
      <w:r w:rsidR="00F9311A" w:rsidRPr="004F1861">
        <w:rPr>
          <w:rFonts w:eastAsiaTheme="minorEastAsia" w:cs="Times New Roman" w:hint="eastAsia"/>
        </w:rPr>
        <w:t xml:space="preserve"> </w:t>
      </w:r>
      <w:r w:rsidR="00F9311A" w:rsidRPr="004F1861">
        <w:rPr>
          <w:rFonts w:eastAsiaTheme="minorEastAsia" w:cs="Times New Roman"/>
        </w:rPr>
        <w:t>(9</w:t>
      </w:r>
      <w:r w:rsidR="007E7CB8" w:rsidRPr="004F1861">
        <w:rPr>
          <w:rFonts w:eastAsiaTheme="minorEastAsia" w:cs="Times New Roman"/>
        </w:rPr>
        <w:t>5.1</w:t>
      </w:r>
      <w:r w:rsidR="00F9311A" w:rsidRPr="004F1861">
        <w:rPr>
          <w:rFonts w:eastAsiaTheme="minorEastAsia" w:cs="Times New Roman"/>
        </w:rPr>
        <w:t xml:space="preserve">%) than </w:t>
      </w:r>
      <w:r w:rsidR="006919BA" w:rsidRPr="004F1861">
        <w:rPr>
          <w:rFonts w:eastAsiaTheme="minorEastAsia" w:cs="Times New Roman"/>
        </w:rPr>
        <w:t>D</w:t>
      </w:r>
      <w:r w:rsidR="00F9311A" w:rsidRPr="004F1861">
        <w:rPr>
          <w:rFonts w:eastAsiaTheme="minorEastAsia" w:cs="Times New Roman"/>
        </w:rPr>
        <w:t>-PLA/PEG1k (</w:t>
      </w:r>
      <w:r w:rsidR="006919BA" w:rsidRPr="004F1861">
        <w:rPr>
          <w:rFonts w:eastAsiaTheme="minorEastAsia" w:cs="Times New Roman"/>
        </w:rPr>
        <w:t>66.9</w:t>
      </w:r>
      <w:r w:rsidR="00F9311A" w:rsidRPr="004F1861">
        <w:rPr>
          <w:rFonts w:eastAsiaTheme="minorEastAsia" w:cs="Times New Roman"/>
        </w:rPr>
        <w:t>%)</w:t>
      </w:r>
      <w:r w:rsidR="003154AD" w:rsidRPr="004F1861">
        <w:rPr>
          <w:rFonts w:eastAsiaTheme="minorEastAsia" w:cs="Times New Roman"/>
        </w:rPr>
        <w:t xml:space="preserve">. </w:t>
      </w:r>
      <w:r w:rsidR="00E656DA" w:rsidRPr="004F1861">
        <w:rPr>
          <w:rFonts w:eastAsiaTheme="minorEastAsia" w:cs="Times New Roman"/>
        </w:rPr>
        <w:t xml:space="preserve">This result was </w:t>
      </w:r>
      <w:proofErr w:type="gramStart"/>
      <w:r w:rsidR="00E656DA" w:rsidRPr="004F1861">
        <w:rPr>
          <w:rFonts w:eastAsiaTheme="minorEastAsia" w:cs="Times New Roman"/>
        </w:rPr>
        <w:t xml:space="preserve">similar </w:t>
      </w:r>
      <w:r w:rsidRPr="004F1861">
        <w:rPr>
          <w:rFonts w:eastAsiaTheme="minorEastAsia" w:cs="Times New Roman"/>
        </w:rPr>
        <w:t>to</w:t>
      </w:r>
      <w:proofErr w:type="gramEnd"/>
      <w:r w:rsidRPr="004F1861">
        <w:rPr>
          <w:rFonts w:eastAsiaTheme="minorEastAsia" w:cs="Times New Roman"/>
        </w:rPr>
        <w:t xml:space="preserve"> </w:t>
      </w:r>
      <w:r w:rsidR="00E656DA" w:rsidRPr="004F1861">
        <w:rPr>
          <w:rFonts w:eastAsiaTheme="minorEastAsia" w:cs="Times New Roman"/>
        </w:rPr>
        <w:t xml:space="preserve">the PCFs </w:t>
      </w:r>
      <w:r w:rsidRPr="004F1861">
        <w:rPr>
          <w:rFonts w:eastAsiaTheme="minorEastAsia" w:cs="Times New Roman"/>
        </w:rPr>
        <w:t>composed</w:t>
      </w:r>
      <w:r w:rsidR="00E656DA" w:rsidRPr="004F1861">
        <w:rPr>
          <w:rFonts w:eastAsiaTheme="minorEastAsia" w:cs="Times New Roman"/>
        </w:rPr>
        <w:t xml:space="preserve"> of L-PLA</w:t>
      </w:r>
      <w:r w:rsidR="002A3B51" w:rsidRPr="004F1861">
        <w:rPr>
          <w:rFonts w:eastAsiaTheme="minorEastAsia" w:cs="Times New Roman"/>
        </w:rPr>
        <w:t xml:space="preserve"> (</w:t>
      </w:r>
      <w:r w:rsidRPr="004F1861">
        <w:rPr>
          <w:rFonts w:eastAsiaTheme="minorEastAsia" w:cs="Times New Roman"/>
        </w:rPr>
        <w:t>see</w:t>
      </w:r>
      <w:r w:rsidR="002A3B51" w:rsidRPr="004F1861">
        <w:rPr>
          <w:rFonts w:eastAsiaTheme="minorEastAsia" w:cs="Times New Roman"/>
        </w:rPr>
        <w:t xml:space="preserve"> </w:t>
      </w:r>
      <w:r w:rsidRPr="004F1861">
        <w:rPr>
          <w:rFonts w:eastAsiaTheme="minorEastAsia" w:cs="Times New Roman"/>
        </w:rPr>
        <w:t xml:space="preserve">Section </w:t>
      </w:r>
      <w:r w:rsidR="002A3B51" w:rsidRPr="004F1861">
        <w:rPr>
          <w:rFonts w:eastAsiaTheme="minorEastAsia" w:cs="Times New Roman"/>
        </w:rPr>
        <w:t>3.1.2)</w:t>
      </w:r>
      <w:r w:rsidR="00E656DA" w:rsidRPr="004F1861">
        <w:rPr>
          <w:rFonts w:eastAsiaTheme="minorEastAsia" w:cs="Times New Roman"/>
        </w:rPr>
        <w:t xml:space="preserve">. </w:t>
      </w:r>
      <w:r w:rsidRPr="004F1861">
        <w:rPr>
          <w:rFonts w:eastAsiaTheme="minorEastAsia" w:cs="Times New Roman"/>
        </w:rPr>
        <w:t>All findings herein</w:t>
      </w:r>
      <w:r w:rsidR="00F9311A" w:rsidRPr="004F1861">
        <w:rPr>
          <w:rFonts w:eastAsiaTheme="minorEastAsia" w:cs="Times New Roman"/>
        </w:rPr>
        <w:t xml:space="preserve"> </w:t>
      </w:r>
      <w:r w:rsidRPr="004F1861">
        <w:rPr>
          <w:rFonts w:eastAsiaTheme="minorEastAsia" w:cs="Times New Roman"/>
        </w:rPr>
        <w:t>demonstrate that flexible</w:t>
      </w:r>
      <w:r w:rsidR="00AD4192" w:rsidRPr="004F1861">
        <w:rPr>
          <w:rFonts w:eastAsiaTheme="minorEastAsia" w:cs="Times New Roman"/>
        </w:rPr>
        <w:t>, or rubbery</w:t>
      </w:r>
      <w:r w:rsidRPr="004F1861">
        <w:rPr>
          <w:rFonts w:eastAsiaTheme="minorEastAsia" w:cs="Times New Roman"/>
        </w:rPr>
        <w:t xml:space="preserve"> </w:t>
      </w:r>
      <w:r w:rsidR="00F9311A" w:rsidRPr="004F1861">
        <w:rPr>
          <w:rFonts w:eastAsiaTheme="minorEastAsia" w:cs="Times New Roman"/>
        </w:rPr>
        <w:t>PLA chains</w:t>
      </w:r>
      <w:r w:rsidRPr="004F1861">
        <w:rPr>
          <w:rFonts w:eastAsiaTheme="minorEastAsia" w:cs="Times New Roman"/>
        </w:rPr>
        <w:t xml:space="preserve"> (</w:t>
      </w:r>
      <w:proofErr w:type="spellStart"/>
      <w:r w:rsidRPr="004F1861">
        <w:rPr>
          <w:rFonts w:eastAsiaTheme="minorEastAsia" w:cs="Times New Roman"/>
          <w:i/>
          <w:iCs/>
        </w:rPr>
        <w:t>T</w:t>
      </w:r>
      <w:r w:rsidRPr="004F1861">
        <w:rPr>
          <w:rFonts w:eastAsiaTheme="minorEastAsia" w:cs="Times New Roman"/>
          <w:vertAlign w:val="subscript"/>
        </w:rPr>
        <w:t>g</w:t>
      </w:r>
      <w:proofErr w:type="spellEnd"/>
      <w:r w:rsidRPr="004F1861">
        <w:rPr>
          <w:rFonts w:eastAsiaTheme="minorEastAsia" w:cs="Times New Roman"/>
        </w:rPr>
        <w:t xml:space="preserve"> &lt; </w:t>
      </w:r>
      <m:oMath>
        <m:sSubSup>
          <m:sSubSupPr>
            <m:ctrlPr>
              <w:rPr>
                <w:rFonts w:ascii="Cambria Math" w:eastAsiaTheme="minorEastAsia" w:hAnsi="Cambria Math" w:cs="Times New Roman"/>
                <w:i/>
              </w:rPr>
            </m:ctrlPr>
          </m:sSubSupPr>
          <m:e>
            <m:r>
              <m:rPr>
                <m:nor/>
              </m:rPr>
              <w:rPr>
                <w:rFonts w:eastAsiaTheme="minorEastAsia" w:cs="Times New Roman"/>
                <w:i/>
                <w:iCs/>
                <w:szCs w:val="24"/>
              </w:rPr>
              <m:t>T</m:t>
            </m:r>
          </m:e>
          <m:sub>
            <m:r>
              <m:rPr>
                <m:nor/>
              </m:rPr>
              <w:rPr>
                <w:rFonts w:eastAsiaTheme="minorEastAsia" w:cs="Times New Roman"/>
              </w:rPr>
              <m:t>m</m:t>
            </m:r>
          </m:sub>
          <m:sup>
            <m:r>
              <m:rPr>
                <m:nor/>
              </m:rPr>
              <w:rPr>
                <w:rFonts w:eastAsiaTheme="minorEastAsia" w:cs="Times New Roman"/>
              </w:rPr>
              <m:t>PEG</m:t>
            </m:r>
          </m:sup>
        </m:sSubSup>
      </m:oMath>
      <w:r w:rsidRPr="004F1861">
        <w:rPr>
          <w:rFonts w:eastAsiaTheme="minorEastAsia" w:cs="Times New Roman"/>
        </w:rPr>
        <w:t>)</w:t>
      </w:r>
      <w:r w:rsidR="00F9311A" w:rsidRPr="004F1861">
        <w:rPr>
          <w:rFonts w:eastAsiaTheme="minorEastAsia" w:cs="Times New Roman"/>
        </w:rPr>
        <w:t xml:space="preserve"> </w:t>
      </w:r>
      <w:r w:rsidRPr="004F1861">
        <w:rPr>
          <w:rFonts w:eastAsiaTheme="minorEastAsia" w:cs="Times New Roman"/>
        </w:rPr>
        <w:t xml:space="preserve">inferred less </w:t>
      </w:r>
      <w:r w:rsidR="00F9311A" w:rsidRPr="004F1861">
        <w:rPr>
          <w:rFonts w:eastAsiaTheme="minorEastAsia" w:cs="Times New Roman"/>
        </w:rPr>
        <w:t>confinement on PEG crystallization.</w:t>
      </w:r>
    </w:p>
    <w:p w14:paraId="1A48AF50" w14:textId="77777777" w:rsidR="00BF3AA0" w:rsidRPr="004F1861" w:rsidRDefault="00BF3AA0" w:rsidP="008F53B8">
      <w:pPr>
        <w:rPr>
          <w:rFonts w:eastAsiaTheme="minorEastAsia" w:cs="Times New Roman"/>
        </w:rPr>
      </w:pPr>
    </w:p>
    <w:p w14:paraId="0C45E977" w14:textId="0FB2FB3E" w:rsidR="001516BB" w:rsidRPr="004F1861" w:rsidRDefault="001516BB" w:rsidP="001516BB">
      <w:pPr>
        <w:jc w:val="left"/>
        <w:rPr>
          <w:rFonts w:eastAsiaTheme="minorEastAsia" w:cs="Times New Roman"/>
          <w:szCs w:val="24"/>
        </w:rPr>
      </w:pPr>
      <w:r w:rsidRPr="004F1861">
        <w:rPr>
          <w:rFonts w:cs="Times New Roman"/>
          <w:b/>
          <w:bCs/>
          <w:color w:val="0000FF"/>
        </w:rPr>
        <w:t xml:space="preserve">Table </w:t>
      </w:r>
      <w:r w:rsidR="00846F98" w:rsidRPr="004F1861">
        <w:rPr>
          <w:rFonts w:cs="Times New Roman"/>
          <w:b/>
          <w:bCs/>
          <w:color w:val="0000FF"/>
        </w:rPr>
        <w:t>4</w:t>
      </w:r>
      <w:r w:rsidRPr="004F1861">
        <w:rPr>
          <w:rFonts w:cs="Times New Roman"/>
          <w:b/>
          <w:bCs/>
          <w:szCs w:val="24"/>
        </w:rPr>
        <w:t>.</w:t>
      </w:r>
      <w:r w:rsidRPr="004F1861">
        <w:rPr>
          <w:rFonts w:cs="Times New Roman"/>
          <w:szCs w:val="24"/>
        </w:rPr>
        <w:t xml:space="preserve"> Phase change </w:t>
      </w:r>
      <w:r w:rsidRPr="004F1861">
        <w:rPr>
          <w:rFonts w:cs="Times New Roman"/>
        </w:rPr>
        <w:t>performance</w:t>
      </w:r>
      <w:r w:rsidRPr="004F1861">
        <w:rPr>
          <w:rFonts w:cs="Times New Roman"/>
          <w:szCs w:val="24"/>
        </w:rPr>
        <w:t xml:space="preserve"> of </w:t>
      </w:r>
      <w:r w:rsidR="004E4769" w:rsidRPr="004F1861">
        <w:rPr>
          <w:rFonts w:cs="Times New Roman"/>
          <w:szCs w:val="24"/>
        </w:rPr>
        <w:t xml:space="preserve">pristine </w:t>
      </w:r>
      <w:r w:rsidRPr="004F1861">
        <w:rPr>
          <w:rFonts w:cs="Times New Roman"/>
          <w:szCs w:val="24"/>
        </w:rPr>
        <w:t>PEG6k, PEG1k</w:t>
      </w:r>
      <w:r w:rsidR="006227FB" w:rsidRPr="004F1861">
        <w:rPr>
          <w:rFonts w:cs="Times New Roman"/>
          <w:szCs w:val="24"/>
        </w:rPr>
        <w:t>, PEG0.6k</w:t>
      </w:r>
      <w:r w:rsidRPr="004F1861">
        <w:rPr>
          <w:rFonts w:cs="Times New Roman"/>
          <w:szCs w:val="24"/>
        </w:rPr>
        <w:t xml:space="preserve"> </w:t>
      </w:r>
      <w:r w:rsidR="004E4769" w:rsidRPr="004F1861">
        <w:rPr>
          <w:rFonts w:cs="Times New Roman"/>
          <w:szCs w:val="24"/>
        </w:rPr>
        <w:t xml:space="preserve">and </w:t>
      </w:r>
      <w:r w:rsidR="0090311C" w:rsidRPr="004F1861">
        <w:rPr>
          <w:rFonts w:cs="Times New Roman"/>
          <w:szCs w:val="24"/>
        </w:rPr>
        <w:t>D</w:t>
      </w:r>
      <w:r w:rsidRPr="004F1861">
        <w:rPr>
          <w:rFonts w:cs="Times New Roman"/>
          <w:szCs w:val="24"/>
        </w:rPr>
        <w:t xml:space="preserve">-PLA/PEG6k, </w:t>
      </w:r>
      <w:r w:rsidR="0090311C" w:rsidRPr="004F1861">
        <w:rPr>
          <w:rFonts w:cs="Times New Roman"/>
          <w:szCs w:val="24"/>
        </w:rPr>
        <w:lastRenderedPageBreak/>
        <w:t>D</w:t>
      </w:r>
      <w:r w:rsidRPr="004F1861">
        <w:rPr>
          <w:rFonts w:cs="Times New Roman"/>
          <w:szCs w:val="24"/>
        </w:rPr>
        <w:t>-PLA/PEG1k</w:t>
      </w:r>
      <w:r w:rsidR="006444C1" w:rsidRPr="004F1861">
        <w:rPr>
          <w:rFonts w:cs="Times New Roman"/>
          <w:szCs w:val="24"/>
        </w:rPr>
        <w:t xml:space="preserve">, </w:t>
      </w:r>
      <w:proofErr w:type="gramStart"/>
      <w:r w:rsidR="0090311C" w:rsidRPr="004F1861">
        <w:rPr>
          <w:rFonts w:cs="Times New Roman"/>
          <w:szCs w:val="24"/>
        </w:rPr>
        <w:t>D,L</w:t>
      </w:r>
      <w:proofErr w:type="gramEnd"/>
      <w:r w:rsidR="006444C1" w:rsidRPr="004F1861">
        <w:rPr>
          <w:rFonts w:cs="Times New Roman"/>
          <w:szCs w:val="24"/>
        </w:rPr>
        <w:t>-PLA/PEG6k</w:t>
      </w:r>
      <w:r w:rsidR="003A0522" w:rsidRPr="004F1861">
        <w:rPr>
          <w:rFonts w:cs="Times New Roman"/>
          <w:szCs w:val="24"/>
        </w:rPr>
        <w:t xml:space="preserve"> </w:t>
      </w:r>
      <w:r w:rsidR="0090311C" w:rsidRPr="004F1861">
        <w:rPr>
          <w:rFonts w:cs="Times New Roman"/>
          <w:szCs w:val="24"/>
        </w:rPr>
        <w:t>D,L</w:t>
      </w:r>
      <w:r w:rsidR="006444C1" w:rsidRPr="004F1861">
        <w:rPr>
          <w:rFonts w:cs="Times New Roman"/>
          <w:szCs w:val="24"/>
        </w:rPr>
        <w:t>-PLA/PEG</w:t>
      </w:r>
      <w:r w:rsidR="0090311C" w:rsidRPr="004F1861">
        <w:rPr>
          <w:rFonts w:cs="Times New Roman"/>
          <w:szCs w:val="24"/>
        </w:rPr>
        <w:t>0.6</w:t>
      </w:r>
      <w:r w:rsidR="006444C1" w:rsidRPr="004F1861">
        <w:rPr>
          <w:rFonts w:cs="Times New Roman"/>
          <w:szCs w:val="24"/>
        </w:rPr>
        <w:t>k fibers</w:t>
      </w:r>
      <w:r w:rsidRPr="004F1861">
        <w:rPr>
          <w:rFonts w:cs="Times New Roman"/>
          <w:szCs w:val="24"/>
        </w:rPr>
        <w:t>.</w:t>
      </w:r>
    </w:p>
    <w:tbl>
      <w:tblPr>
        <w:tblStyle w:val="TableGrid"/>
        <w:tblW w:w="4915"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291"/>
        <w:gridCol w:w="1111"/>
        <w:gridCol w:w="1241"/>
        <w:gridCol w:w="929"/>
        <w:gridCol w:w="1054"/>
        <w:gridCol w:w="1300"/>
        <w:gridCol w:w="990"/>
      </w:tblGrid>
      <w:tr w:rsidR="006F75AA" w:rsidRPr="004F1861" w14:paraId="2FA8D246" w14:textId="77777777" w:rsidTr="00A507BC">
        <w:trPr>
          <w:jc w:val="center"/>
        </w:trPr>
        <w:tc>
          <w:tcPr>
            <w:tcW w:w="1285" w:type="pct"/>
            <w:tcBorders>
              <w:top w:val="single" w:sz="12" w:space="0" w:color="auto"/>
              <w:bottom w:val="single" w:sz="12" w:space="0" w:color="auto"/>
            </w:tcBorders>
            <w:vAlign w:val="center"/>
          </w:tcPr>
          <w:p w14:paraId="0D462E9B" w14:textId="77777777" w:rsidR="006F75AA" w:rsidRPr="004F1861" w:rsidRDefault="006F75AA" w:rsidP="00A507BC">
            <w:pPr>
              <w:jc w:val="center"/>
              <w:rPr>
                <w:rFonts w:cs="Times New Roman"/>
                <w:szCs w:val="24"/>
              </w:rPr>
            </w:pPr>
            <w:r w:rsidRPr="004F1861">
              <w:rPr>
                <w:rFonts w:cs="Times New Roman"/>
                <w:szCs w:val="24"/>
              </w:rPr>
              <w:t>Sample</w:t>
            </w:r>
          </w:p>
        </w:tc>
        <w:tc>
          <w:tcPr>
            <w:tcW w:w="623" w:type="pct"/>
            <w:tcBorders>
              <w:top w:val="single" w:sz="12" w:space="0" w:color="auto"/>
              <w:bottom w:val="single" w:sz="12" w:space="0" w:color="auto"/>
            </w:tcBorders>
            <w:vAlign w:val="center"/>
          </w:tcPr>
          <w:p w14:paraId="58769CD1" w14:textId="77777777" w:rsidR="006F75AA" w:rsidRPr="004F1861" w:rsidRDefault="006F75AA" w:rsidP="00A507BC">
            <w:pPr>
              <w:jc w:val="center"/>
              <w:rPr>
                <w:rFonts w:cs="Times New Roman"/>
                <w:szCs w:val="24"/>
              </w:rPr>
            </w:pPr>
            <w:r w:rsidRPr="004F1861">
              <w:rPr>
                <w:rFonts w:cs="Times New Roman"/>
                <w:i/>
                <w:iCs/>
                <w:szCs w:val="24"/>
              </w:rPr>
              <w:t>T</w:t>
            </w:r>
            <w:r w:rsidRPr="004F1861">
              <w:rPr>
                <w:rFonts w:cs="Times New Roman"/>
                <w:szCs w:val="24"/>
                <w:vertAlign w:val="subscript"/>
              </w:rPr>
              <w:t>c</w:t>
            </w:r>
            <w:r w:rsidRPr="004F1861">
              <w:rPr>
                <w:rFonts w:cs="Times New Roman"/>
                <w:szCs w:val="24"/>
              </w:rPr>
              <w:t xml:space="preserve"> (</w:t>
            </w:r>
            <w:r w:rsidRPr="004F1861">
              <w:rPr>
                <w:rFonts w:eastAsia="SimSun" w:cs="Times New Roman"/>
                <w:szCs w:val="24"/>
              </w:rPr>
              <w:t>°C</w:t>
            </w:r>
            <w:r w:rsidRPr="004F1861">
              <w:rPr>
                <w:rFonts w:cs="Times New Roman"/>
                <w:szCs w:val="24"/>
              </w:rPr>
              <w:t>)</w:t>
            </w:r>
          </w:p>
        </w:tc>
        <w:tc>
          <w:tcPr>
            <w:tcW w:w="696" w:type="pct"/>
            <w:tcBorders>
              <w:top w:val="single" w:sz="12" w:space="0" w:color="auto"/>
              <w:bottom w:val="single" w:sz="12" w:space="0" w:color="auto"/>
            </w:tcBorders>
            <w:vAlign w:val="center"/>
          </w:tcPr>
          <w:p w14:paraId="596AD3B8" w14:textId="77777777" w:rsidR="006F75AA" w:rsidRPr="004F1861" w:rsidRDefault="006F75AA" w:rsidP="00A507BC">
            <w:pPr>
              <w:jc w:val="center"/>
              <w:rPr>
                <w:rFonts w:cs="Times New Roman"/>
                <w:szCs w:val="24"/>
              </w:rPr>
            </w:pPr>
            <w:proofErr w:type="spellStart"/>
            <w:r w:rsidRPr="004F1861">
              <w:rPr>
                <w:rFonts w:cs="Times New Roman"/>
                <w:szCs w:val="24"/>
              </w:rPr>
              <w:t>Δ</w:t>
            </w:r>
            <w:r w:rsidRPr="004F1861">
              <w:rPr>
                <w:rFonts w:cs="Times New Roman"/>
                <w:i/>
                <w:iCs/>
                <w:szCs w:val="24"/>
              </w:rPr>
              <w:t>H</w:t>
            </w:r>
            <w:r w:rsidRPr="004F1861">
              <w:rPr>
                <w:rFonts w:cs="Times New Roman"/>
                <w:szCs w:val="24"/>
                <w:vertAlign w:val="subscript"/>
              </w:rPr>
              <w:t>c</w:t>
            </w:r>
            <w:proofErr w:type="spellEnd"/>
            <w:r w:rsidRPr="004F1861">
              <w:rPr>
                <w:rFonts w:cs="Times New Roman"/>
                <w:szCs w:val="24"/>
              </w:rPr>
              <w:t xml:space="preserve"> (J/g)</w:t>
            </w:r>
          </w:p>
        </w:tc>
        <w:tc>
          <w:tcPr>
            <w:tcW w:w="521" w:type="pct"/>
            <w:tcBorders>
              <w:top w:val="single" w:sz="12" w:space="0" w:color="auto"/>
              <w:bottom w:val="single" w:sz="12" w:space="0" w:color="auto"/>
            </w:tcBorders>
            <w:vAlign w:val="center"/>
          </w:tcPr>
          <w:p w14:paraId="724912DB" w14:textId="77777777" w:rsidR="006F75AA" w:rsidRPr="004F1861" w:rsidRDefault="006F75AA" w:rsidP="00A507BC">
            <w:pPr>
              <w:jc w:val="center"/>
              <w:rPr>
                <w:rFonts w:cs="Times New Roman"/>
                <w:szCs w:val="24"/>
              </w:rPr>
            </w:pPr>
            <w:proofErr w:type="spellStart"/>
            <w:r w:rsidRPr="004F1861">
              <w:rPr>
                <w:rFonts w:cs="Times New Roman"/>
                <w:i/>
                <w:iCs/>
              </w:rPr>
              <w:t>χ</w:t>
            </w:r>
            <w:r w:rsidRPr="004F1861">
              <w:rPr>
                <w:rFonts w:cs="Times New Roman"/>
                <w:vertAlign w:val="subscript"/>
              </w:rPr>
              <w:t>c</w:t>
            </w:r>
            <w:proofErr w:type="spellEnd"/>
            <w:r w:rsidRPr="004F1861">
              <w:rPr>
                <w:rFonts w:cs="Times New Roman"/>
                <w:szCs w:val="24"/>
              </w:rPr>
              <w:t xml:space="preserve"> (%)</w:t>
            </w:r>
          </w:p>
        </w:tc>
        <w:tc>
          <w:tcPr>
            <w:tcW w:w="591" w:type="pct"/>
            <w:tcBorders>
              <w:top w:val="single" w:sz="12" w:space="0" w:color="auto"/>
              <w:bottom w:val="single" w:sz="12" w:space="0" w:color="auto"/>
            </w:tcBorders>
            <w:vAlign w:val="center"/>
          </w:tcPr>
          <w:p w14:paraId="786553AA" w14:textId="77777777" w:rsidR="006F75AA" w:rsidRPr="004F1861" w:rsidRDefault="006F75AA" w:rsidP="00A507BC">
            <w:pPr>
              <w:jc w:val="center"/>
              <w:rPr>
                <w:rFonts w:cs="Times New Roman"/>
              </w:rPr>
            </w:pPr>
            <w:r w:rsidRPr="004F1861">
              <w:rPr>
                <w:rFonts w:cs="Times New Roman"/>
                <w:i/>
                <w:iCs/>
                <w:szCs w:val="24"/>
              </w:rPr>
              <w:t>T</w:t>
            </w:r>
            <w:r w:rsidRPr="004F1861">
              <w:rPr>
                <w:rFonts w:cs="Times New Roman"/>
                <w:szCs w:val="24"/>
                <w:vertAlign w:val="subscript"/>
              </w:rPr>
              <w:t>m</w:t>
            </w:r>
            <w:r w:rsidRPr="004F1861">
              <w:rPr>
                <w:rFonts w:cs="Times New Roman"/>
                <w:szCs w:val="24"/>
              </w:rPr>
              <w:t xml:space="preserve"> (°C)</w:t>
            </w:r>
          </w:p>
        </w:tc>
        <w:tc>
          <w:tcPr>
            <w:tcW w:w="729" w:type="pct"/>
            <w:tcBorders>
              <w:top w:val="single" w:sz="12" w:space="0" w:color="auto"/>
              <w:bottom w:val="single" w:sz="12" w:space="0" w:color="auto"/>
            </w:tcBorders>
            <w:vAlign w:val="center"/>
          </w:tcPr>
          <w:p w14:paraId="6247A78D" w14:textId="77777777" w:rsidR="006F75AA" w:rsidRPr="004F1861" w:rsidRDefault="006F75AA" w:rsidP="00A507BC">
            <w:pPr>
              <w:jc w:val="center"/>
              <w:rPr>
                <w:rFonts w:cs="Times New Roman"/>
              </w:rPr>
            </w:pPr>
            <w:proofErr w:type="spellStart"/>
            <w:r w:rsidRPr="004F1861">
              <w:rPr>
                <w:rFonts w:cs="Times New Roman"/>
                <w:szCs w:val="24"/>
              </w:rPr>
              <w:t>Δ</w:t>
            </w:r>
            <w:r w:rsidRPr="004F1861">
              <w:rPr>
                <w:rFonts w:cs="Times New Roman"/>
                <w:i/>
                <w:iCs/>
                <w:szCs w:val="24"/>
              </w:rPr>
              <w:t>H</w:t>
            </w:r>
            <w:r w:rsidRPr="004F1861">
              <w:rPr>
                <w:rFonts w:cs="Times New Roman"/>
                <w:szCs w:val="24"/>
                <w:vertAlign w:val="subscript"/>
              </w:rPr>
              <w:t>m</w:t>
            </w:r>
            <w:proofErr w:type="spellEnd"/>
            <w:r w:rsidRPr="004F1861">
              <w:rPr>
                <w:rFonts w:cs="Times New Roman"/>
                <w:szCs w:val="24"/>
              </w:rPr>
              <w:t xml:space="preserve"> (J/g)</w:t>
            </w:r>
          </w:p>
        </w:tc>
        <w:tc>
          <w:tcPr>
            <w:tcW w:w="555" w:type="pct"/>
            <w:tcBorders>
              <w:top w:val="single" w:sz="12" w:space="0" w:color="auto"/>
              <w:bottom w:val="single" w:sz="12" w:space="0" w:color="auto"/>
            </w:tcBorders>
            <w:vAlign w:val="center"/>
          </w:tcPr>
          <w:p w14:paraId="71F3C3BB" w14:textId="77777777" w:rsidR="006F75AA" w:rsidRPr="004F1861" w:rsidRDefault="006F75AA" w:rsidP="00A507BC">
            <w:pPr>
              <w:jc w:val="center"/>
              <w:rPr>
                <w:rFonts w:cs="Times New Roman"/>
              </w:rPr>
            </w:pPr>
            <w:proofErr w:type="spellStart"/>
            <w:r w:rsidRPr="004F1861">
              <w:rPr>
                <w:rFonts w:cs="Times New Roman"/>
                <w:i/>
                <w:iCs/>
                <w:szCs w:val="24"/>
              </w:rPr>
              <w:t>χ</w:t>
            </w:r>
            <w:r w:rsidRPr="004F1861">
              <w:rPr>
                <w:rFonts w:cs="Times New Roman"/>
                <w:szCs w:val="24"/>
                <w:vertAlign w:val="subscript"/>
              </w:rPr>
              <w:t>m</w:t>
            </w:r>
            <w:proofErr w:type="spellEnd"/>
            <w:r w:rsidRPr="004F1861">
              <w:rPr>
                <w:rFonts w:cs="Times New Roman"/>
                <w:szCs w:val="24"/>
              </w:rPr>
              <w:t xml:space="preserve"> (%)</w:t>
            </w:r>
          </w:p>
        </w:tc>
      </w:tr>
      <w:tr w:rsidR="00520DFE" w:rsidRPr="004F1861" w14:paraId="5A4C1669" w14:textId="77777777" w:rsidTr="00CE5A6A">
        <w:trPr>
          <w:jc w:val="center"/>
        </w:trPr>
        <w:tc>
          <w:tcPr>
            <w:tcW w:w="1285" w:type="pct"/>
            <w:tcBorders>
              <w:top w:val="single" w:sz="12" w:space="0" w:color="auto"/>
            </w:tcBorders>
            <w:vAlign w:val="center"/>
          </w:tcPr>
          <w:p w14:paraId="7A978C49" w14:textId="3934EA10" w:rsidR="00520DFE" w:rsidRPr="004F1861" w:rsidRDefault="00520DFE" w:rsidP="00520DFE">
            <w:pPr>
              <w:jc w:val="center"/>
              <w:rPr>
                <w:rFonts w:eastAsiaTheme="minorEastAsia" w:cs="Times New Roman"/>
                <w:szCs w:val="24"/>
              </w:rPr>
            </w:pPr>
            <w:r w:rsidRPr="004F1861">
              <w:rPr>
                <w:rFonts w:cs="Times New Roman"/>
                <w:szCs w:val="24"/>
              </w:rPr>
              <w:t>PEG6k</w:t>
            </w:r>
          </w:p>
        </w:tc>
        <w:tc>
          <w:tcPr>
            <w:tcW w:w="623" w:type="pct"/>
            <w:tcBorders>
              <w:top w:val="single" w:sz="12" w:space="0" w:color="auto"/>
            </w:tcBorders>
          </w:tcPr>
          <w:p w14:paraId="22EDC9F4" w14:textId="2EC4B960" w:rsidR="00520DFE" w:rsidRPr="004F1861" w:rsidRDefault="00520DFE" w:rsidP="00520DFE">
            <w:pPr>
              <w:jc w:val="center"/>
              <w:rPr>
                <w:rFonts w:cs="Times New Roman"/>
                <w:szCs w:val="24"/>
              </w:rPr>
            </w:pPr>
            <w:r w:rsidRPr="004F1861">
              <w:t>37.6</w:t>
            </w:r>
          </w:p>
        </w:tc>
        <w:tc>
          <w:tcPr>
            <w:tcW w:w="696" w:type="pct"/>
            <w:tcBorders>
              <w:top w:val="single" w:sz="12" w:space="0" w:color="auto"/>
            </w:tcBorders>
          </w:tcPr>
          <w:p w14:paraId="17694BD1" w14:textId="765C2090" w:rsidR="00520DFE" w:rsidRPr="004F1861" w:rsidRDefault="00520DFE" w:rsidP="00520DFE">
            <w:pPr>
              <w:jc w:val="center"/>
              <w:rPr>
                <w:rFonts w:cs="Times New Roman"/>
                <w:szCs w:val="24"/>
              </w:rPr>
            </w:pPr>
            <w:r w:rsidRPr="004F1861">
              <w:t>-208.9</w:t>
            </w:r>
          </w:p>
        </w:tc>
        <w:tc>
          <w:tcPr>
            <w:tcW w:w="521" w:type="pct"/>
            <w:tcBorders>
              <w:top w:val="single" w:sz="12" w:space="0" w:color="auto"/>
            </w:tcBorders>
          </w:tcPr>
          <w:p w14:paraId="3D8E50EA" w14:textId="66E6086E" w:rsidR="00520DFE" w:rsidRPr="004F1861" w:rsidRDefault="00520DFE" w:rsidP="00520DFE">
            <w:pPr>
              <w:jc w:val="center"/>
              <w:rPr>
                <w:rFonts w:cs="Times New Roman"/>
                <w:szCs w:val="24"/>
              </w:rPr>
            </w:pPr>
            <w:r w:rsidRPr="004F1861">
              <w:t>100.0</w:t>
            </w:r>
          </w:p>
        </w:tc>
        <w:tc>
          <w:tcPr>
            <w:tcW w:w="591" w:type="pct"/>
            <w:tcBorders>
              <w:top w:val="single" w:sz="12" w:space="0" w:color="auto"/>
            </w:tcBorders>
          </w:tcPr>
          <w:p w14:paraId="17C2FF7F" w14:textId="6917AF0F" w:rsidR="00520DFE" w:rsidRPr="004F1861" w:rsidRDefault="00520DFE" w:rsidP="00520DFE">
            <w:pPr>
              <w:jc w:val="center"/>
              <w:rPr>
                <w:rFonts w:cs="Times New Roman"/>
                <w:szCs w:val="24"/>
              </w:rPr>
            </w:pPr>
            <w:r w:rsidRPr="004F1861">
              <w:t>63.3</w:t>
            </w:r>
          </w:p>
        </w:tc>
        <w:tc>
          <w:tcPr>
            <w:tcW w:w="729" w:type="pct"/>
            <w:tcBorders>
              <w:top w:val="single" w:sz="12" w:space="0" w:color="auto"/>
            </w:tcBorders>
          </w:tcPr>
          <w:p w14:paraId="2ED0607D" w14:textId="43EF012D" w:rsidR="00520DFE" w:rsidRPr="004F1861" w:rsidRDefault="00520DFE" w:rsidP="00520DFE">
            <w:pPr>
              <w:jc w:val="center"/>
              <w:rPr>
                <w:rFonts w:cs="Times New Roman"/>
                <w:szCs w:val="24"/>
              </w:rPr>
            </w:pPr>
            <w:r w:rsidRPr="004F1861">
              <w:t>201.2</w:t>
            </w:r>
          </w:p>
        </w:tc>
        <w:tc>
          <w:tcPr>
            <w:tcW w:w="555" w:type="pct"/>
            <w:tcBorders>
              <w:top w:val="single" w:sz="12" w:space="0" w:color="auto"/>
            </w:tcBorders>
          </w:tcPr>
          <w:p w14:paraId="0B125B7A" w14:textId="6346A2AF" w:rsidR="00520DFE" w:rsidRPr="004F1861" w:rsidRDefault="00520DFE" w:rsidP="00520DFE">
            <w:pPr>
              <w:jc w:val="center"/>
              <w:rPr>
                <w:rFonts w:cs="Times New Roman"/>
                <w:szCs w:val="24"/>
              </w:rPr>
            </w:pPr>
            <w:r w:rsidRPr="004F1861">
              <w:t>100.0</w:t>
            </w:r>
          </w:p>
        </w:tc>
      </w:tr>
      <w:tr w:rsidR="00164736" w:rsidRPr="004F1861" w14:paraId="1CBD71DE" w14:textId="77777777" w:rsidTr="00A507BC">
        <w:trPr>
          <w:jc w:val="center"/>
        </w:trPr>
        <w:tc>
          <w:tcPr>
            <w:tcW w:w="1285" w:type="pct"/>
            <w:vAlign w:val="center"/>
          </w:tcPr>
          <w:p w14:paraId="340491BD" w14:textId="77777777" w:rsidR="00164736" w:rsidRPr="004F1861" w:rsidRDefault="00164736" w:rsidP="00164736">
            <w:pPr>
              <w:jc w:val="center"/>
              <w:rPr>
                <w:rFonts w:cs="Times New Roman"/>
                <w:szCs w:val="24"/>
              </w:rPr>
            </w:pPr>
            <w:r w:rsidRPr="004F1861">
              <w:rPr>
                <w:rFonts w:cs="Times New Roman"/>
                <w:szCs w:val="24"/>
              </w:rPr>
              <w:t>D-PLA/PEG6k</w:t>
            </w:r>
          </w:p>
        </w:tc>
        <w:tc>
          <w:tcPr>
            <w:tcW w:w="623" w:type="pct"/>
          </w:tcPr>
          <w:p w14:paraId="2E57C01A" w14:textId="17FFCC75" w:rsidR="00164736" w:rsidRPr="004F1861" w:rsidRDefault="00164736" w:rsidP="00164736">
            <w:pPr>
              <w:jc w:val="center"/>
              <w:rPr>
                <w:rFonts w:cs="Times New Roman"/>
                <w:szCs w:val="24"/>
              </w:rPr>
            </w:pPr>
            <w:r w:rsidRPr="004F1861">
              <w:t>3</w:t>
            </w:r>
            <w:r w:rsidR="00C62ED3" w:rsidRPr="004F1861">
              <w:t>7.5</w:t>
            </w:r>
          </w:p>
        </w:tc>
        <w:tc>
          <w:tcPr>
            <w:tcW w:w="696" w:type="pct"/>
          </w:tcPr>
          <w:p w14:paraId="77716103" w14:textId="2713A2AD" w:rsidR="00164736" w:rsidRPr="004F1861" w:rsidRDefault="00164736" w:rsidP="00164736">
            <w:pPr>
              <w:jc w:val="center"/>
              <w:rPr>
                <w:rFonts w:cs="Times New Roman"/>
                <w:szCs w:val="24"/>
              </w:rPr>
            </w:pPr>
            <w:r w:rsidRPr="004F1861">
              <w:t>-99.3</w:t>
            </w:r>
          </w:p>
        </w:tc>
        <w:tc>
          <w:tcPr>
            <w:tcW w:w="521" w:type="pct"/>
          </w:tcPr>
          <w:p w14:paraId="53A39970" w14:textId="41820591" w:rsidR="00164736" w:rsidRPr="004F1861" w:rsidRDefault="00164736" w:rsidP="00164736">
            <w:pPr>
              <w:jc w:val="center"/>
              <w:rPr>
                <w:rFonts w:cs="Times New Roman"/>
                <w:szCs w:val="24"/>
              </w:rPr>
            </w:pPr>
            <w:r w:rsidRPr="004F1861">
              <w:t>95.1</w:t>
            </w:r>
          </w:p>
        </w:tc>
        <w:tc>
          <w:tcPr>
            <w:tcW w:w="591" w:type="pct"/>
          </w:tcPr>
          <w:p w14:paraId="46424683" w14:textId="4E428C5E" w:rsidR="00164736" w:rsidRPr="004F1861" w:rsidRDefault="00164736" w:rsidP="00164736">
            <w:pPr>
              <w:jc w:val="center"/>
              <w:rPr>
                <w:rFonts w:cs="Times New Roman"/>
                <w:szCs w:val="24"/>
              </w:rPr>
            </w:pPr>
            <w:r w:rsidRPr="004F1861">
              <w:t>6</w:t>
            </w:r>
            <w:r w:rsidR="00C62ED3" w:rsidRPr="004F1861">
              <w:t>3</w:t>
            </w:r>
            <w:r w:rsidRPr="004F1861">
              <w:t>.</w:t>
            </w:r>
            <w:r w:rsidR="00C62ED3" w:rsidRPr="004F1861">
              <w:t>2</w:t>
            </w:r>
          </w:p>
        </w:tc>
        <w:tc>
          <w:tcPr>
            <w:tcW w:w="729" w:type="pct"/>
          </w:tcPr>
          <w:p w14:paraId="7797EDD9" w14:textId="1F33628C" w:rsidR="00164736" w:rsidRPr="004F1861" w:rsidRDefault="00164736" w:rsidP="00164736">
            <w:pPr>
              <w:jc w:val="center"/>
              <w:rPr>
                <w:rFonts w:cs="Times New Roman"/>
                <w:szCs w:val="24"/>
              </w:rPr>
            </w:pPr>
            <w:r w:rsidRPr="004F1861">
              <w:t>100.3</w:t>
            </w:r>
          </w:p>
        </w:tc>
        <w:tc>
          <w:tcPr>
            <w:tcW w:w="555" w:type="pct"/>
          </w:tcPr>
          <w:p w14:paraId="1A8C8B01" w14:textId="02675216" w:rsidR="00164736" w:rsidRPr="004F1861" w:rsidRDefault="00164736" w:rsidP="00164736">
            <w:pPr>
              <w:jc w:val="center"/>
              <w:rPr>
                <w:rFonts w:cs="Times New Roman"/>
                <w:szCs w:val="24"/>
              </w:rPr>
            </w:pPr>
            <w:r w:rsidRPr="004F1861">
              <w:t>99.7</w:t>
            </w:r>
          </w:p>
        </w:tc>
      </w:tr>
      <w:tr w:rsidR="0087187F" w:rsidRPr="004F1861" w14:paraId="7C542C50" w14:textId="77777777" w:rsidTr="00A507BC">
        <w:trPr>
          <w:jc w:val="center"/>
        </w:trPr>
        <w:tc>
          <w:tcPr>
            <w:tcW w:w="1285" w:type="pct"/>
            <w:vAlign w:val="center"/>
          </w:tcPr>
          <w:p w14:paraId="2AC61696" w14:textId="77777777" w:rsidR="0087187F" w:rsidRPr="004F1861" w:rsidRDefault="0087187F" w:rsidP="0087187F">
            <w:pPr>
              <w:jc w:val="center"/>
              <w:rPr>
                <w:rFonts w:cs="Times New Roman"/>
                <w:szCs w:val="24"/>
              </w:rPr>
            </w:pPr>
            <w:proofErr w:type="gramStart"/>
            <w:r w:rsidRPr="004F1861">
              <w:rPr>
                <w:rFonts w:cs="Times New Roman"/>
                <w:szCs w:val="24"/>
              </w:rPr>
              <w:t>D,L</w:t>
            </w:r>
            <w:proofErr w:type="gramEnd"/>
            <w:r w:rsidRPr="004F1861">
              <w:rPr>
                <w:rFonts w:cs="Times New Roman"/>
                <w:szCs w:val="24"/>
              </w:rPr>
              <w:t>-PLA/PEG6k</w:t>
            </w:r>
          </w:p>
        </w:tc>
        <w:tc>
          <w:tcPr>
            <w:tcW w:w="623" w:type="pct"/>
          </w:tcPr>
          <w:p w14:paraId="0C5D302B" w14:textId="4E51CE55" w:rsidR="0087187F" w:rsidRPr="004F1861" w:rsidRDefault="0087187F" w:rsidP="0087187F">
            <w:pPr>
              <w:jc w:val="center"/>
              <w:rPr>
                <w:rFonts w:cs="Times New Roman"/>
                <w:szCs w:val="24"/>
              </w:rPr>
            </w:pPr>
            <w:r w:rsidRPr="004F1861">
              <w:t>11.</w:t>
            </w:r>
            <w:r w:rsidR="0000766A" w:rsidRPr="004F1861">
              <w:t>2</w:t>
            </w:r>
          </w:p>
        </w:tc>
        <w:tc>
          <w:tcPr>
            <w:tcW w:w="696" w:type="pct"/>
          </w:tcPr>
          <w:p w14:paraId="6E0D9385" w14:textId="37549A2B" w:rsidR="0087187F" w:rsidRPr="004F1861" w:rsidRDefault="0087187F" w:rsidP="0087187F">
            <w:pPr>
              <w:jc w:val="center"/>
              <w:rPr>
                <w:rFonts w:cs="Times New Roman"/>
                <w:szCs w:val="24"/>
              </w:rPr>
            </w:pPr>
            <w:r w:rsidRPr="004F1861">
              <w:t>-44.7</w:t>
            </w:r>
          </w:p>
        </w:tc>
        <w:tc>
          <w:tcPr>
            <w:tcW w:w="521" w:type="pct"/>
          </w:tcPr>
          <w:p w14:paraId="19E15479" w14:textId="4C19381F" w:rsidR="0087187F" w:rsidRPr="004F1861" w:rsidRDefault="0087187F" w:rsidP="0087187F">
            <w:pPr>
              <w:jc w:val="center"/>
              <w:rPr>
                <w:rFonts w:cs="Times New Roman"/>
                <w:szCs w:val="24"/>
              </w:rPr>
            </w:pPr>
            <w:r w:rsidRPr="004F1861">
              <w:t>42.8</w:t>
            </w:r>
          </w:p>
        </w:tc>
        <w:tc>
          <w:tcPr>
            <w:tcW w:w="591" w:type="pct"/>
          </w:tcPr>
          <w:p w14:paraId="747262DF" w14:textId="57D8F300" w:rsidR="0087187F" w:rsidRPr="004F1861" w:rsidRDefault="0087187F" w:rsidP="0087187F">
            <w:pPr>
              <w:jc w:val="center"/>
              <w:rPr>
                <w:rFonts w:cs="Times New Roman"/>
                <w:szCs w:val="24"/>
              </w:rPr>
            </w:pPr>
            <w:r w:rsidRPr="004F1861">
              <w:t>61.</w:t>
            </w:r>
            <w:r w:rsidR="0000766A" w:rsidRPr="004F1861">
              <w:t>4</w:t>
            </w:r>
          </w:p>
        </w:tc>
        <w:tc>
          <w:tcPr>
            <w:tcW w:w="729" w:type="pct"/>
          </w:tcPr>
          <w:p w14:paraId="6347F8B3" w14:textId="5240E8E4" w:rsidR="0087187F" w:rsidRPr="004F1861" w:rsidRDefault="0087187F" w:rsidP="0087187F">
            <w:pPr>
              <w:jc w:val="center"/>
              <w:rPr>
                <w:rFonts w:cs="Times New Roman"/>
                <w:szCs w:val="24"/>
              </w:rPr>
            </w:pPr>
            <w:r w:rsidRPr="004F1861">
              <w:t>84.6</w:t>
            </w:r>
          </w:p>
        </w:tc>
        <w:tc>
          <w:tcPr>
            <w:tcW w:w="555" w:type="pct"/>
          </w:tcPr>
          <w:p w14:paraId="5B1CD640" w14:textId="5CD6C8AE" w:rsidR="0087187F" w:rsidRPr="004F1861" w:rsidRDefault="0087187F" w:rsidP="0087187F">
            <w:pPr>
              <w:jc w:val="center"/>
              <w:rPr>
                <w:rFonts w:cs="Times New Roman"/>
                <w:szCs w:val="24"/>
              </w:rPr>
            </w:pPr>
            <w:r w:rsidRPr="004F1861">
              <w:t>84.1</w:t>
            </w:r>
          </w:p>
        </w:tc>
      </w:tr>
      <w:tr w:rsidR="006F75AA" w:rsidRPr="004F1861" w14:paraId="47AAA3BA" w14:textId="77777777" w:rsidTr="00A507BC">
        <w:trPr>
          <w:jc w:val="center"/>
        </w:trPr>
        <w:tc>
          <w:tcPr>
            <w:tcW w:w="1285" w:type="pct"/>
            <w:vAlign w:val="center"/>
          </w:tcPr>
          <w:p w14:paraId="4434FBD0" w14:textId="77777777" w:rsidR="006F75AA" w:rsidRPr="004F1861" w:rsidRDefault="006F75AA" w:rsidP="00A507BC">
            <w:pPr>
              <w:jc w:val="center"/>
              <w:rPr>
                <w:rFonts w:cs="Times New Roman"/>
                <w:szCs w:val="24"/>
              </w:rPr>
            </w:pPr>
          </w:p>
        </w:tc>
        <w:tc>
          <w:tcPr>
            <w:tcW w:w="623" w:type="pct"/>
            <w:vAlign w:val="center"/>
          </w:tcPr>
          <w:p w14:paraId="3FAD330E" w14:textId="336578DB" w:rsidR="006F75AA" w:rsidRPr="004F1861" w:rsidRDefault="006F75AA" w:rsidP="00A507BC">
            <w:pPr>
              <w:jc w:val="center"/>
              <w:rPr>
                <w:rFonts w:cs="Times New Roman"/>
                <w:szCs w:val="24"/>
              </w:rPr>
            </w:pPr>
            <w:r w:rsidRPr="004F1861">
              <w:rPr>
                <w:rFonts w:cs="Times New Roman"/>
                <w:szCs w:val="24"/>
              </w:rPr>
              <w:t>13.7</w:t>
            </w:r>
            <w:r w:rsidRPr="004F1861">
              <w:rPr>
                <w:rFonts w:cs="Times New Roman"/>
                <w:szCs w:val="24"/>
                <w:vertAlign w:val="superscript"/>
              </w:rPr>
              <w:t>a</w:t>
            </w:r>
          </w:p>
        </w:tc>
        <w:tc>
          <w:tcPr>
            <w:tcW w:w="696" w:type="pct"/>
            <w:vAlign w:val="center"/>
          </w:tcPr>
          <w:p w14:paraId="728C676A" w14:textId="1A7E9D66" w:rsidR="006F75AA" w:rsidRPr="004F1861" w:rsidRDefault="006F75AA" w:rsidP="00A507BC">
            <w:pPr>
              <w:jc w:val="center"/>
              <w:rPr>
                <w:rFonts w:cs="Times New Roman"/>
                <w:szCs w:val="24"/>
              </w:rPr>
            </w:pPr>
            <w:r w:rsidRPr="004F1861">
              <w:rPr>
                <w:rFonts w:cs="Times New Roman"/>
                <w:szCs w:val="24"/>
              </w:rPr>
              <w:t>-9.</w:t>
            </w:r>
            <w:r w:rsidR="0000766A" w:rsidRPr="004F1861">
              <w:rPr>
                <w:rFonts w:cs="Times New Roman"/>
                <w:szCs w:val="24"/>
              </w:rPr>
              <w:t>8</w:t>
            </w:r>
            <w:r w:rsidRPr="004F1861">
              <w:rPr>
                <w:rFonts w:cs="Times New Roman"/>
                <w:szCs w:val="24"/>
                <w:vertAlign w:val="superscript"/>
              </w:rPr>
              <w:t>a</w:t>
            </w:r>
          </w:p>
        </w:tc>
        <w:tc>
          <w:tcPr>
            <w:tcW w:w="521" w:type="pct"/>
            <w:vAlign w:val="center"/>
          </w:tcPr>
          <w:p w14:paraId="0F684AB7" w14:textId="394BDE91" w:rsidR="006F75AA" w:rsidRPr="004F1861" w:rsidRDefault="006F75AA" w:rsidP="00A507BC">
            <w:pPr>
              <w:jc w:val="center"/>
              <w:rPr>
                <w:rFonts w:cs="Times New Roman"/>
                <w:szCs w:val="24"/>
              </w:rPr>
            </w:pPr>
            <w:r w:rsidRPr="004F1861">
              <w:rPr>
                <w:rFonts w:cs="Times New Roman" w:hint="eastAsia"/>
                <w:szCs w:val="24"/>
              </w:rPr>
              <w:t>9</w:t>
            </w:r>
            <w:r w:rsidRPr="004F1861">
              <w:rPr>
                <w:rFonts w:cs="Times New Roman"/>
                <w:szCs w:val="24"/>
              </w:rPr>
              <w:t>.7</w:t>
            </w:r>
            <w:r w:rsidRPr="004F1861">
              <w:rPr>
                <w:rFonts w:cs="Times New Roman"/>
                <w:szCs w:val="24"/>
                <w:vertAlign w:val="superscript"/>
              </w:rPr>
              <w:t>a</w:t>
            </w:r>
          </w:p>
        </w:tc>
        <w:tc>
          <w:tcPr>
            <w:tcW w:w="591" w:type="pct"/>
            <w:vAlign w:val="center"/>
          </w:tcPr>
          <w:p w14:paraId="2F07160A" w14:textId="77777777" w:rsidR="006F75AA" w:rsidRPr="004F1861" w:rsidRDefault="006F75AA" w:rsidP="00A507BC">
            <w:pPr>
              <w:jc w:val="center"/>
              <w:rPr>
                <w:rFonts w:cs="Times New Roman"/>
                <w:szCs w:val="24"/>
              </w:rPr>
            </w:pPr>
          </w:p>
        </w:tc>
        <w:tc>
          <w:tcPr>
            <w:tcW w:w="729" w:type="pct"/>
            <w:vAlign w:val="center"/>
          </w:tcPr>
          <w:p w14:paraId="3DE54304" w14:textId="77777777" w:rsidR="006F75AA" w:rsidRPr="004F1861" w:rsidRDefault="006F75AA" w:rsidP="00A507BC">
            <w:pPr>
              <w:jc w:val="center"/>
              <w:rPr>
                <w:rFonts w:cs="Times New Roman"/>
                <w:szCs w:val="24"/>
              </w:rPr>
            </w:pPr>
          </w:p>
        </w:tc>
        <w:tc>
          <w:tcPr>
            <w:tcW w:w="555" w:type="pct"/>
            <w:vAlign w:val="center"/>
          </w:tcPr>
          <w:p w14:paraId="1F48D1F0" w14:textId="77777777" w:rsidR="006F75AA" w:rsidRPr="004F1861" w:rsidRDefault="006F75AA" w:rsidP="00A507BC">
            <w:pPr>
              <w:jc w:val="center"/>
              <w:rPr>
                <w:rFonts w:cs="Times New Roman"/>
                <w:szCs w:val="24"/>
              </w:rPr>
            </w:pPr>
          </w:p>
        </w:tc>
      </w:tr>
      <w:tr w:rsidR="00D6200A" w:rsidRPr="004F1861" w14:paraId="239EA1AE" w14:textId="77777777" w:rsidTr="00CE5A6A">
        <w:trPr>
          <w:jc w:val="center"/>
        </w:trPr>
        <w:tc>
          <w:tcPr>
            <w:tcW w:w="1285" w:type="pct"/>
            <w:vAlign w:val="center"/>
          </w:tcPr>
          <w:p w14:paraId="7857F19B" w14:textId="3E044327" w:rsidR="00D6200A" w:rsidRPr="004F1861" w:rsidRDefault="00D6200A" w:rsidP="00D6200A">
            <w:pPr>
              <w:jc w:val="center"/>
              <w:rPr>
                <w:rFonts w:cs="Times New Roman"/>
                <w:szCs w:val="24"/>
              </w:rPr>
            </w:pPr>
            <w:r w:rsidRPr="004F1861">
              <w:rPr>
                <w:rFonts w:eastAsiaTheme="minorEastAsia" w:cs="Times New Roman" w:hint="eastAsia"/>
                <w:szCs w:val="24"/>
              </w:rPr>
              <w:t>P</w:t>
            </w:r>
            <w:r w:rsidRPr="004F1861">
              <w:rPr>
                <w:rFonts w:eastAsiaTheme="minorEastAsia" w:cs="Times New Roman"/>
                <w:szCs w:val="24"/>
              </w:rPr>
              <w:t xml:space="preserve">EG1k </w:t>
            </w:r>
          </w:p>
        </w:tc>
        <w:tc>
          <w:tcPr>
            <w:tcW w:w="623" w:type="pct"/>
          </w:tcPr>
          <w:p w14:paraId="60DCBBBF" w14:textId="597D3CB6" w:rsidR="00D6200A" w:rsidRPr="004F1861" w:rsidRDefault="00D6200A" w:rsidP="00D6200A">
            <w:pPr>
              <w:jc w:val="center"/>
              <w:rPr>
                <w:rFonts w:cs="Times New Roman"/>
                <w:szCs w:val="24"/>
              </w:rPr>
            </w:pPr>
            <w:r w:rsidRPr="004F1861">
              <w:t>25.1</w:t>
            </w:r>
          </w:p>
        </w:tc>
        <w:tc>
          <w:tcPr>
            <w:tcW w:w="696" w:type="pct"/>
          </w:tcPr>
          <w:p w14:paraId="0F1B72B8" w14:textId="6C8E4A30" w:rsidR="00D6200A" w:rsidRPr="004F1861" w:rsidRDefault="00D6200A" w:rsidP="00D6200A">
            <w:pPr>
              <w:jc w:val="center"/>
              <w:rPr>
                <w:rFonts w:cs="Times New Roman"/>
                <w:szCs w:val="24"/>
              </w:rPr>
            </w:pPr>
            <w:r w:rsidRPr="004F1861">
              <w:t>-189.6</w:t>
            </w:r>
          </w:p>
        </w:tc>
        <w:tc>
          <w:tcPr>
            <w:tcW w:w="521" w:type="pct"/>
          </w:tcPr>
          <w:p w14:paraId="2B0CB8A3" w14:textId="6C35ADB0" w:rsidR="00D6200A" w:rsidRPr="004F1861" w:rsidRDefault="00D6200A" w:rsidP="00D6200A">
            <w:pPr>
              <w:jc w:val="center"/>
              <w:rPr>
                <w:rFonts w:cs="Times New Roman"/>
                <w:szCs w:val="24"/>
              </w:rPr>
            </w:pPr>
            <w:r w:rsidRPr="004F1861">
              <w:t>100.0</w:t>
            </w:r>
          </w:p>
        </w:tc>
        <w:tc>
          <w:tcPr>
            <w:tcW w:w="591" w:type="pct"/>
          </w:tcPr>
          <w:p w14:paraId="22141D1C" w14:textId="79D45361" w:rsidR="00D6200A" w:rsidRPr="004F1861" w:rsidRDefault="00D6200A" w:rsidP="00D6200A">
            <w:pPr>
              <w:jc w:val="center"/>
              <w:rPr>
                <w:rFonts w:cs="Times New Roman"/>
                <w:szCs w:val="24"/>
              </w:rPr>
            </w:pPr>
            <w:r w:rsidRPr="004F1861">
              <w:t>40.5</w:t>
            </w:r>
          </w:p>
        </w:tc>
        <w:tc>
          <w:tcPr>
            <w:tcW w:w="729" w:type="pct"/>
          </w:tcPr>
          <w:p w14:paraId="78AD711E" w14:textId="5C90FD7D" w:rsidR="00D6200A" w:rsidRPr="004F1861" w:rsidRDefault="00D6200A" w:rsidP="00D6200A">
            <w:pPr>
              <w:jc w:val="center"/>
              <w:rPr>
                <w:rFonts w:cs="Times New Roman"/>
                <w:szCs w:val="24"/>
              </w:rPr>
            </w:pPr>
            <w:r w:rsidRPr="004F1861">
              <w:t>190.1</w:t>
            </w:r>
          </w:p>
        </w:tc>
        <w:tc>
          <w:tcPr>
            <w:tcW w:w="555" w:type="pct"/>
          </w:tcPr>
          <w:p w14:paraId="30D983B6" w14:textId="23ABB3A3" w:rsidR="00D6200A" w:rsidRPr="004F1861" w:rsidRDefault="00D6200A" w:rsidP="00D6200A">
            <w:pPr>
              <w:jc w:val="center"/>
              <w:rPr>
                <w:rFonts w:cs="Times New Roman"/>
                <w:szCs w:val="24"/>
              </w:rPr>
            </w:pPr>
            <w:r w:rsidRPr="004F1861">
              <w:t>100.0</w:t>
            </w:r>
          </w:p>
        </w:tc>
      </w:tr>
      <w:tr w:rsidR="00FB4C84" w:rsidRPr="004F1861" w14:paraId="7E589DEB" w14:textId="77777777" w:rsidTr="00A507BC">
        <w:trPr>
          <w:jc w:val="center"/>
        </w:trPr>
        <w:tc>
          <w:tcPr>
            <w:tcW w:w="1285" w:type="pct"/>
          </w:tcPr>
          <w:p w14:paraId="17AD4B68" w14:textId="339A91D0" w:rsidR="00FB4C84" w:rsidRPr="004F1861" w:rsidRDefault="00FB4C84" w:rsidP="00FB4C84">
            <w:pPr>
              <w:jc w:val="center"/>
              <w:rPr>
                <w:rFonts w:cs="Times New Roman"/>
                <w:szCs w:val="24"/>
              </w:rPr>
            </w:pPr>
            <w:r w:rsidRPr="004F1861">
              <w:rPr>
                <w:rFonts w:eastAsiaTheme="minorEastAsia" w:cs="Times New Roman"/>
                <w:szCs w:val="24"/>
              </w:rPr>
              <w:t>D-PLA/PEG1k</w:t>
            </w:r>
          </w:p>
        </w:tc>
        <w:tc>
          <w:tcPr>
            <w:tcW w:w="623" w:type="pct"/>
          </w:tcPr>
          <w:p w14:paraId="6E329B49" w14:textId="4A9670BA" w:rsidR="00FB4C84" w:rsidRPr="004F1861" w:rsidRDefault="00FB4C84" w:rsidP="00FB4C84">
            <w:pPr>
              <w:jc w:val="center"/>
              <w:rPr>
                <w:rFonts w:cs="Times New Roman"/>
                <w:szCs w:val="24"/>
              </w:rPr>
            </w:pPr>
            <w:r w:rsidRPr="004F1861">
              <w:t>14.</w:t>
            </w:r>
            <w:r w:rsidR="00EC3363" w:rsidRPr="004F1861">
              <w:t>5</w:t>
            </w:r>
          </w:p>
        </w:tc>
        <w:tc>
          <w:tcPr>
            <w:tcW w:w="696" w:type="pct"/>
          </w:tcPr>
          <w:p w14:paraId="267C3CCD" w14:textId="0723E78A" w:rsidR="00FB4C84" w:rsidRPr="004F1861" w:rsidRDefault="00FB4C84" w:rsidP="00FB4C84">
            <w:pPr>
              <w:jc w:val="center"/>
              <w:rPr>
                <w:rFonts w:cs="Times New Roman"/>
                <w:szCs w:val="24"/>
              </w:rPr>
            </w:pPr>
            <w:r w:rsidRPr="004F1861">
              <w:t>-63.</w:t>
            </w:r>
            <w:r w:rsidR="0000766A" w:rsidRPr="004F1861">
              <w:t>4</w:t>
            </w:r>
          </w:p>
        </w:tc>
        <w:tc>
          <w:tcPr>
            <w:tcW w:w="521" w:type="pct"/>
          </w:tcPr>
          <w:p w14:paraId="073552ED" w14:textId="24C32DED" w:rsidR="00FB4C84" w:rsidRPr="004F1861" w:rsidRDefault="00FB4C84" w:rsidP="00FB4C84">
            <w:pPr>
              <w:jc w:val="center"/>
              <w:rPr>
                <w:rFonts w:cs="Times New Roman"/>
                <w:szCs w:val="24"/>
              </w:rPr>
            </w:pPr>
            <w:r w:rsidRPr="004F1861">
              <w:t>66.9</w:t>
            </w:r>
          </w:p>
        </w:tc>
        <w:tc>
          <w:tcPr>
            <w:tcW w:w="591" w:type="pct"/>
          </w:tcPr>
          <w:p w14:paraId="23BB0865" w14:textId="734E6F8D" w:rsidR="00FB4C84" w:rsidRPr="004F1861" w:rsidRDefault="00EC3363" w:rsidP="00FB4C84">
            <w:pPr>
              <w:jc w:val="center"/>
              <w:rPr>
                <w:rFonts w:cs="Times New Roman"/>
                <w:szCs w:val="24"/>
              </w:rPr>
            </w:pPr>
            <w:r w:rsidRPr="004F1861">
              <w:t>39.6</w:t>
            </w:r>
          </w:p>
        </w:tc>
        <w:tc>
          <w:tcPr>
            <w:tcW w:w="729" w:type="pct"/>
          </w:tcPr>
          <w:p w14:paraId="593DCA4E" w14:textId="3E472F58" w:rsidR="00FB4C84" w:rsidRPr="004F1861" w:rsidRDefault="00FB4C84" w:rsidP="00FB4C84">
            <w:pPr>
              <w:jc w:val="center"/>
              <w:rPr>
                <w:rFonts w:cs="Times New Roman"/>
                <w:szCs w:val="24"/>
              </w:rPr>
            </w:pPr>
            <w:r w:rsidRPr="004F1861">
              <w:t>64.1</w:t>
            </w:r>
          </w:p>
        </w:tc>
        <w:tc>
          <w:tcPr>
            <w:tcW w:w="555" w:type="pct"/>
          </w:tcPr>
          <w:p w14:paraId="3286F458" w14:textId="4EF6882B" w:rsidR="00FB4C84" w:rsidRPr="004F1861" w:rsidRDefault="00FB4C84" w:rsidP="00FB4C84">
            <w:pPr>
              <w:jc w:val="center"/>
              <w:rPr>
                <w:rFonts w:cs="Times New Roman"/>
                <w:szCs w:val="24"/>
              </w:rPr>
            </w:pPr>
            <w:r w:rsidRPr="004F1861">
              <w:t>67.4</w:t>
            </w:r>
          </w:p>
        </w:tc>
      </w:tr>
      <w:tr w:rsidR="00866547" w:rsidRPr="004F1861" w14:paraId="1FFA3E8D" w14:textId="77777777" w:rsidTr="00A507BC">
        <w:trPr>
          <w:jc w:val="center"/>
        </w:trPr>
        <w:tc>
          <w:tcPr>
            <w:tcW w:w="1285" w:type="pct"/>
          </w:tcPr>
          <w:p w14:paraId="4BB4AD47" w14:textId="60D0E730" w:rsidR="00866547" w:rsidRPr="004F1861" w:rsidRDefault="00866547" w:rsidP="00FB4C84">
            <w:pPr>
              <w:jc w:val="center"/>
              <w:rPr>
                <w:rFonts w:eastAsiaTheme="minorEastAsia" w:cs="Times New Roman"/>
                <w:szCs w:val="24"/>
              </w:rPr>
            </w:pPr>
            <w:r w:rsidRPr="004F1861">
              <w:rPr>
                <w:rFonts w:eastAsiaTheme="minorEastAsia" w:cs="Times New Roman" w:hint="eastAsia"/>
                <w:szCs w:val="24"/>
              </w:rPr>
              <w:t>P</w:t>
            </w:r>
            <w:r w:rsidRPr="004F1861">
              <w:rPr>
                <w:rFonts w:eastAsiaTheme="minorEastAsia" w:cs="Times New Roman"/>
                <w:szCs w:val="24"/>
              </w:rPr>
              <w:t>EG0.6k</w:t>
            </w:r>
          </w:p>
        </w:tc>
        <w:tc>
          <w:tcPr>
            <w:tcW w:w="623" w:type="pct"/>
          </w:tcPr>
          <w:p w14:paraId="6D685B0D" w14:textId="2121D9B3" w:rsidR="00866547" w:rsidRPr="004F1861" w:rsidRDefault="00F91FF1" w:rsidP="00FB4C84">
            <w:pPr>
              <w:jc w:val="center"/>
              <w:rPr>
                <w:rFonts w:eastAsiaTheme="minorEastAsia"/>
              </w:rPr>
            </w:pPr>
            <w:r w:rsidRPr="004F1861">
              <w:rPr>
                <w:rFonts w:eastAsiaTheme="minorEastAsia" w:hint="eastAsia"/>
              </w:rPr>
              <w:t>3</w:t>
            </w:r>
            <w:r w:rsidRPr="004F1861">
              <w:rPr>
                <w:rFonts w:eastAsiaTheme="minorEastAsia"/>
              </w:rPr>
              <w:t>.0</w:t>
            </w:r>
          </w:p>
        </w:tc>
        <w:tc>
          <w:tcPr>
            <w:tcW w:w="696" w:type="pct"/>
          </w:tcPr>
          <w:p w14:paraId="5779EEE4" w14:textId="0FAF4C38" w:rsidR="00866547" w:rsidRPr="004F1861" w:rsidRDefault="00F91FF1" w:rsidP="00FB4C84">
            <w:pPr>
              <w:jc w:val="center"/>
              <w:rPr>
                <w:rFonts w:eastAsiaTheme="minorEastAsia"/>
              </w:rPr>
            </w:pPr>
            <w:r w:rsidRPr="004F1861">
              <w:rPr>
                <w:rFonts w:eastAsiaTheme="minorEastAsia" w:hint="eastAsia"/>
              </w:rPr>
              <w:t>-</w:t>
            </w:r>
            <w:r w:rsidRPr="004F1861">
              <w:rPr>
                <w:rFonts w:eastAsiaTheme="minorEastAsia"/>
              </w:rPr>
              <w:t>132.6</w:t>
            </w:r>
          </w:p>
        </w:tc>
        <w:tc>
          <w:tcPr>
            <w:tcW w:w="521" w:type="pct"/>
          </w:tcPr>
          <w:p w14:paraId="7BCE93B1" w14:textId="4263E4C8" w:rsidR="00866547" w:rsidRPr="004F1861" w:rsidRDefault="00F91FF1" w:rsidP="00FB4C84">
            <w:pPr>
              <w:jc w:val="center"/>
              <w:rPr>
                <w:rFonts w:eastAsiaTheme="minorEastAsia"/>
              </w:rPr>
            </w:pPr>
            <w:r w:rsidRPr="004F1861">
              <w:rPr>
                <w:rFonts w:eastAsiaTheme="minorEastAsia" w:hint="eastAsia"/>
              </w:rPr>
              <w:t>1</w:t>
            </w:r>
            <w:r w:rsidRPr="004F1861">
              <w:rPr>
                <w:rFonts w:eastAsiaTheme="minorEastAsia"/>
              </w:rPr>
              <w:t>00.0</w:t>
            </w:r>
          </w:p>
        </w:tc>
        <w:tc>
          <w:tcPr>
            <w:tcW w:w="591" w:type="pct"/>
          </w:tcPr>
          <w:p w14:paraId="3F04D899" w14:textId="15135147" w:rsidR="00866547" w:rsidRPr="004F1861" w:rsidRDefault="00F91FF1" w:rsidP="00FB4C84">
            <w:pPr>
              <w:jc w:val="center"/>
              <w:rPr>
                <w:rFonts w:eastAsiaTheme="minorEastAsia"/>
              </w:rPr>
            </w:pPr>
            <w:r w:rsidRPr="004F1861">
              <w:rPr>
                <w:rFonts w:eastAsiaTheme="minorEastAsia" w:hint="eastAsia"/>
              </w:rPr>
              <w:t>2</w:t>
            </w:r>
            <w:r w:rsidRPr="004F1861">
              <w:rPr>
                <w:rFonts w:eastAsiaTheme="minorEastAsia"/>
              </w:rPr>
              <w:t>7.2</w:t>
            </w:r>
          </w:p>
        </w:tc>
        <w:tc>
          <w:tcPr>
            <w:tcW w:w="729" w:type="pct"/>
          </w:tcPr>
          <w:p w14:paraId="37F6439E" w14:textId="0849C214" w:rsidR="00866547" w:rsidRPr="004F1861" w:rsidRDefault="00F91FF1" w:rsidP="00FB4C84">
            <w:pPr>
              <w:jc w:val="center"/>
              <w:rPr>
                <w:rFonts w:eastAsiaTheme="minorEastAsia"/>
              </w:rPr>
            </w:pPr>
            <w:r w:rsidRPr="004F1861">
              <w:rPr>
                <w:rFonts w:eastAsiaTheme="minorEastAsia" w:hint="eastAsia"/>
              </w:rPr>
              <w:t>1</w:t>
            </w:r>
            <w:r w:rsidRPr="004F1861">
              <w:rPr>
                <w:rFonts w:eastAsiaTheme="minorEastAsia"/>
              </w:rPr>
              <w:t>46.7</w:t>
            </w:r>
          </w:p>
        </w:tc>
        <w:tc>
          <w:tcPr>
            <w:tcW w:w="555" w:type="pct"/>
          </w:tcPr>
          <w:p w14:paraId="7D8CDCA9" w14:textId="6E077079" w:rsidR="00866547" w:rsidRPr="004F1861" w:rsidRDefault="00F91FF1" w:rsidP="00FB4C84">
            <w:pPr>
              <w:jc w:val="center"/>
              <w:rPr>
                <w:rFonts w:eastAsiaTheme="minorEastAsia"/>
              </w:rPr>
            </w:pPr>
            <w:r w:rsidRPr="004F1861">
              <w:rPr>
                <w:rFonts w:eastAsiaTheme="minorEastAsia" w:hint="eastAsia"/>
              </w:rPr>
              <w:t>1</w:t>
            </w:r>
            <w:r w:rsidRPr="004F1861">
              <w:rPr>
                <w:rFonts w:eastAsiaTheme="minorEastAsia"/>
              </w:rPr>
              <w:t>00.0</w:t>
            </w:r>
          </w:p>
        </w:tc>
      </w:tr>
      <w:tr w:rsidR="006F75AA" w:rsidRPr="004F1861" w14:paraId="7DA8EEEC" w14:textId="77777777" w:rsidTr="009547DE">
        <w:trPr>
          <w:jc w:val="center"/>
        </w:trPr>
        <w:tc>
          <w:tcPr>
            <w:tcW w:w="1285" w:type="pct"/>
            <w:tcBorders>
              <w:bottom w:val="nil"/>
            </w:tcBorders>
          </w:tcPr>
          <w:p w14:paraId="28AF4B4A" w14:textId="77777777" w:rsidR="006F75AA" w:rsidRPr="004F1861" w:rsidRDefault="006F75AA" w:rsidP="00A507BC">
            <w:pPr>
              <w:jc w:val="center"/>
              <w:rPr>
                <w:rFonts w:eastAsiaTheme="minorEastAsia" w:cs="Times New Roman"/>
                <w:szCs w:val="24"/>
              </w:rPr>
            </w:pPr>
            <w:proofErr w:type="gramStart"/>
            <w:r w:rsidRPr="004F1861">
              <w:rPr>
                <w:rFonts w:eastAsiaTheme="minorEastAsia" w:cs="Times New Roman"/>
                <w:szCs w:val="24"/>
              </w:rPr>
              <w:t>D,L</w:t>
            </w:r>
            <w:proofErr w:type="gramEnd"/>
            <w:r w:rsidRPr="004F1861">
              <w:rPr>
                <w:rFonts w:eastAsiaTheme="minorEastAsia" w:cs="Times New Roman"/>
                <w:szCs w:val="24"/>
              </w:rPr>
              <w:t>-PLA/PEG0.6k</w:t>
            </w:r>
          </w:p>
        </w:tc>
        <w:tc>
          <w:tcPr>
            <w:tcW w:w="623" w:type="pct"/>
            <w:tcBorders>
              <w:bottom w:val="nil"/>
            </w:tcBorders>
            <w:vAlign w:val="center"/>
          </w:tcPr>
          <w:p w14:paraId="67E826BA" w14:textId="1B2DDD4E" w:rsidR="006F75AA" w:rsidRPr="004F1861" w:rsidRDefault="006F75AA" w:rsidP="00A507BC">
            <w:pPr>
              <w:jc w:val="center"/>
              <w:rPr>
                <w:rFonts w:cs="Times New Roman"/>
                <w:szCs w:val="24"/>
              </w:rPr>
            </w:pPr>
            <w:r w:rsidRPr="004F1861">
              <w:rPr>
                <w:rFonts w:cs="Times New Roman"/>
                <w:szCs w:val="24"/>
              </w:rPr>
              <w:t>0.</w:t>
            </w:r>
            <w:r w:rsidR="0000766A" w:rsidRPr="004F1861">
              <w:rPr>
                <w:rFonts w:cs="Times New Roman"/>
                <w:szCs w:val="24"/>
              </w:rPr>
              <w:t>7</w:t>
            </w:r>
          </w:p>
        </w:tc>
        <w:tc>
          <w:tcPr>
            <w:tcW w:w="696" w:type="pct"/>
            <w:tcBorders>
              <w:bottom w:val="nil"/>
            </w:tcBorders>
            <w:vAlign w:val="center"/>
          </w:tcPr>
          <w:p w14:paraId="5022AD66" w14:textId="48ED037D" w:rsidR="006F75AA" w:rsidRPr="004F1861" w:rsidRDefault="006F75AA" w:rsidP="00A507BC">
            <w:pPr>
              <w:jc w:val="center"/>
              <w:rPr>
                <w:rFonts w:cs="Times New Roman"/>
                <w:szCs w:val="24"/>
              </w:rPr>
            </w:pPr>
            <w:r w:rsidRPr="004F1861">
              <w:rPr>
                <w:rFonts w:cs="Times New Roman"/>
                <w:szCs w:val="24"/>
              </w:rPr>
              <w:t>-23.</w:t>
            </w:r>
            <w:r w:rsidR="0000766A" w:rsidRPr="004F1861">
              <w:rPr>
                <w:rFonts w:cs="Times New Roman"/>
                <w:szCs w:val="24"/>
              </w:rPr>
              <w:t>8</w:t>
            </w:r>
          </w:p>
        </w:tc>
        <w:tc>
          <w:tcPr>
            <w:tcW w:w="521" w:type="pct"/>
            <w:vMerge w:val="restart"/>
            <w:tcBorders>
              <w:bottom w:val="nil"/>
            </w:tcBorders>
            <w:vAlign w:val="center"/>
          </w:tcPr>
          <w:p w14:paraId="5D62F73F" w14:textId="77777777" w:rsidR="006F75AA" w:rsidRPr="004F1861" w:rsidRDefault="006F75AA" w:rsidP="00A507BC">
            <w:pPr>
              <w:jc w:val="center"/>
              <w:rPr>
                <w:rFonts w:cs="Times New Roman"/>
                <w:szCs w:val="24"/>
              </w:rPr>
            </w:pPr>
            <w:r w:rsidRPr="004F1861">
              <w:rPr>
                <w:rFonts w:cs="Times New Roman"/>
                <w:szCs w:val="24"/>
              </w:rPr>
              <w:t>42.7</w:t>
            </w:r>
          </w:p>
        </w:tc>
        <w:tc>
          <w:tcPr>
            <w:tcW w:w="591" w:type="pct"/>
            <w:tcBorders>
              <w:bottom w:val="nil"/>
            </w:tcBorders>
            <w:vAlign w:val="center"/>
          </w:tcPr>
          <w:p w14:paraId="38B419E2" w14:textId="16179B86" w:rsidR="006F75AA" w:rsidRPr="004F1861" w:rsidRDefault="006F75AA" w:rsidP="00A507BC">
            <w:pPr>
              <w:jc w:val="center"/>
              <w:rPr>
                <w:rFonts w:cs="Times New Roman"/>
                <w:szCs w:val="24"/>
              </w:rPr>
            </w:pPr>
            <w:r w:rsidRPr="004F1861">
              <w:rPr>
                <w:rFonts w:cs="Times New Roman"/>
                <w:szCs w:val="24"/>
              </w:rPr>
              <w:t>22.</w:t>
            </w:r>
            <w:r w:rsidR="0000766A" w:rsidRPr="004F1861">
              <w:rPr>
                <w:rFonts w:cs="Times New Roman"/>
                <w:szCs w:val="24"/>
              </w:rPr>
              <w:t>1</w:t>
            </w:r>
          </w:p>
        </w:tc>
        <w:tc>
          <w:tcPr>
            <w:tcW w:w="729" w:type="pct"/>
            <w:tcBorders>
              <w:bottom w:val="nil"/>
            </w:tcBorders>
            <w:vAlign w:val="center"/>
          </w:tcPr>
          <w:p w14:paraId="7051BF73" w14:textId="22B614C3" w:rsidR="006F75AA" w:rsidRPr="004F1861" w:rsidRDefault="006F75AA" w:rsidP="00A507BC">
            <w:pPr>
              <w:jc w:val="center"/>
              <w:rPr>
                <w:rFonts w:cs="Times New Roman"/>
                <w:szCs w:val="24"/>
              </w:rPr>
            </w:pPr>
            <w:r w:rsidRPr="004F1861">
              <w:rPr>
                <w:rFonts w:cs="Times New Roman"/>
                <w:szCs w:val="24"/>
              </w:rPr>
              <w:t>36.1</w:t>
            </w:r>
          </w:p>
        </w:tc>
        <w:tc>
          <w:tcPr>
            <w:tcW w:w="555" w:type="pct"/>
            <w:tcBorders>
              <w:bottom w:val="nil"/>
            </w:tcBorders>
            <w:vAlign w:val="center"/>
          </w:tcPr>
          <w:p w14:paraId="0B2AA281" w14:textId="77777777" w:rsidR="006F75AA" w:rsidRPr="004F1861" w:rsidRDefault="006F75AA" w:rsidP="00A507BC">
            <w:pPr>
              <w:jc w:val="center"/>
              <w:rPr>
                <w:rFonts w:cs="Times New Roman"/>
                <w:szCs w:val="24"/>
              </w:rPr>
            </w:pPr>
            <w:r w:rsidRPr="004F1861">
              <w:rPr>
                <w:rFonts w:cs="Times New Roman"/>
                <w:szCs w:val="24"/>
              </w:rPr>
              <w:t>49.3</w:t>
            </w:r>
          </w:p>
        </w:tc>
      </w:tr>
      <w:tr w:rsidR="006F75AA" w:rsidRPr="004F1861" w14:paraId="2099D37C" w14:textId="77777777" w:rsidTr="009547DE">
        <w:trPr>
          <w:jc w:val="center"/>
        </w:trPr>
        <w:tc>
          <w:tcPr>
            <w:tcW w:w="1285" w:type="pct"/>
            <w:tcBorders>
              <w:top w:val="nil"/>
              <w:bottom w:val="single" w:sz="12" w:space="0" w:color="auto"/>
            </w:tcBorders>
          </w:tcPr>
          <w:p w14:paraId="54E2DF8D" w14:textId="77777777" w:rsidR="006F75AA" w:rsidRPr="004F1861" w:rsidRDefault="006F75AA" w:rsidP="00A507BC">
            <w:pPr>
              <w:jc w:val="center"/>
              <w:rPr>
                <w:rFonts w:eastAsiaTheme="minorEastAsia" w:cs="Times New Roman"/>
                <w:szCs w:val="24"/>
              </w:rPr>
            </w:pPr>
          </w:p>
        </w:tc>
        <w:tc>
          <w:tcPr>
            <w:tcW w:w="623" w:type="pct"/>
            <w:tcBorders>
              <w:top w:val="nil"/>
              <w:bottom w:val="single" w:sz="12" w:space="0" w:color="auto"/>
            </w:tcBorders>
            <w:vAlign w:val="center"/>
          </w:tcPr>
          <w:p w14:paraId="1EA6FBF7" w14:textId="31BA4E0B" w:rsidR="006F75AA" w:rsidRPr="004F1861" w:rsidRDefault="006F75AA" w:rsidP="00A507BC">
            <w:pPr>
              <w:jc w:val="center"/>
              <w:rPr>
                <w:rFonts w:eastAsiaTheme="minorEastAsia" w:cs="Times New Roman"/>
                <w:szCs w:val="24"/>
              </w:rPr>
            </w:pPr>
            <w:r w:rsidRPr="004F1861">
              <w:rPr>
                <w:rFonts w:eastAsiaTheme="minorEastAsia" w:cs="Times New Roman"/>
                <w:szCs w:val="24"/>
              </w:rPr>
              <w:t>-30.3</w:t>
            </w:r>
          </w:p>
        </w:tc>
        <w:tc>
          <w:tcPr>
            <w:tcW w:w="696" w:type="pct"/>
            <w:tcBorders>
              <w:top w:val="nil"/>
              <w:bottom w:val="single" w:sz="12" w:space="0" w:color="auto"/>
            </w:tcBorders>
            <w:vAlign w:val="center"/>
          </w:tcPr>
          <w:p w14:paraId="071D011C" w14:textId="47ABBA30" w:rsidR="006F75AA" w:rsidRPr="004F1861" w:rsidRDefault="006F75AA" w:rsidP="00A507BC">
            <w:pPr>
              <w:jc w:val="center"/>
              <w:rPr>
                <w:rFonts w:eastAsiaTheme="minorEastAsia" w:cs="Times New Roman"/>
                <w:szCs w:val="24"/>
              </w:rPr>
            </w:pPr>
            <w:r w:rsidRPr="004F1861">
              <w:rPr>
                <w:rFonts w:eastAsiaTheme="minorEastAsia" w:cs="Times New Roman"/>
                <w:szCs w:val="24"/>
              </w:rPr>
              <w:t>-4.5</w:t>
            </w:r>
          </w:p>
        </w:tc>
        <w:tc>
          <w:tcPr>
            <w:tcW w:w="521" w:type="pct"/>
            <w:vMerge/>
            <w:tcBorders>
              <w:top w:val="nil"/>
              <w:bottom w:val="single" w:sz="12" w:space="0" w:color="auto"/>
            </w:tcBorders>
            <w:vAlign w:val="center"/>
          </w:tcPr>
          <w:p w14:paraId="7EC0427F" w14:textId="77777777" w:rsidR="006F75AA" w:rsidRPr="004F1861" w:rsidRDefault="006F75AA" w:rsidP="00A507BC">
            <w:pPr>
              <w:jc w:val="center"/>
              <w:rPr>
                <w:rFonts w:eastAsiaTheme="minorEastAsia" w:cs="Times New Roman"/>
                <w:szCs w:val="24"/>
              </w:rPr>
            </w:pPr>
          </w:p>
        </w:tc>
        <w:tc>
          <w:tcPr>
            <w:tcW w:w="591" w:type="pct"/>
            <w:tcBorders>
              <w:top w:val="nil"/>
              <w:bottom w:val="single" w:sz="12" w:space="0" w:color="auto"/>
            </w:tcBorders>
            <w:vAlign w:val="center"/>
          </w:tcPr>
          <w:p w14:paraId="30C3EC3D" w14:textId="77777777" w:rsidR="006F75AA" w:rsidRPr="004F1861" w:rsidRDefault="006F75AA" w:rsidP="00A507BC">
            <w:pPr>
              <w:jc w:val="center"/>
              <w:rPr>
                <w:rFonts w:eastAsiaTheme="minorEastAsia" w:cs="Times New Roman"/>
                <w:szCs w:val="24"/>
              </w:rPr>
            </w:pPr>
          </w:p>
        </w:tc>
        <w:tc>
          <w:tcPr>
            <w:tcW w:w="729" w:type="pct"/>
            <w:tcBorders>
              <w:top w:val="nil"/>
              <w:bottom w:val="single" w:sz="12" w:space="0" w:color="auto"/>
            </w:tcBorders>
            <w:vAlign w:val="center"/>
          </w:tcPr>
          <w:p w14:paraId="674A9B6D" w14:textId="77777777" w:rsidR="006F75AA" w:rsidRPr="004F1861" w:rsidRDefault="006F75AA" w:rsidP="00A507BC">
            <w:pPr>
              <w:jc w:val="center"/>
              <w:rPr>
                <w:rFonts w:eastAsiaTheme="minorEastAsia" w:cs="Times New Roman"/>
                <w:szCs w:val="24"/>
              </w:rPr>
            </w:pPr>
          </w:p>
        </w:tc>
        <w:tc>
          <w:tcPr>
            <w:tcW w:w="555" w:type="pct"/>
            <w:tcBorders>
              <w:top w:val="nil"/>
              <w:bottom w:val="single" w:sz="12" w:space="0" w:color="auto"/>
            </w:tcBorders>
            <w:vAlign w:val="center"/>
          </w:tcPr>
          <w:p w14:paraId="34399870" w14:textId="77777777" w:rsidR="006F75AA" w:rsidRPr="004F1861" w:rsidRDefault="006F75AA" w:rsidP="00A507BC">
            <w:pPr>
              <w:jc w:val="center"/>
              <w:rPr>
                <w:rFonts w:eastAsiaTheme="minorEastAsia" w:cs="Times New Roman"/>
                <w:szCs w:val="24"/>
              </w:rPr>
            </w:pPr>
          </w:p>
        </w:tc>
      </w:tr>
      <w:tr w:rsidR="008851B7" w:rsidRPr="004F1861" w14:paraId="53F4CD54" w14:textId="77777777" w:rsidTr="009547DE">
        <w:trPr>
          <w:jc w:val="center"/>
        </w:trPr>
        <w:tc>
          <w:tcPr>
            <w:tcW w:w="5000" w:type="pct"/>
            <w:gridSpan w:val="7"/>
            <w:tcBorders>
              <w:top w:val="single" w:sz="12" w:space="0" w:color="auto"/>
              <w:bottom w:val="nil"/>
            </w:tcBorders>
          </w:tcPr>
          <w:p w14:paraId="5F3373F8" w14:textId="11E8EC3B" w:rsidR="008851B7" w:rsidRPr="004F1861" w:rsidRDefault="00B72712" w:rsidP="00B72712">
            <w:pPr>
              <w:jc w:val="left"/>
              <w:rPr>
                <w:rFonts w:cs="Times New Roman"/>
                <w:szCs w:val="24"/>
              </w:rPr>
            </w:pPr>
            <w:r w:rsidRPr="004F1861">
              <w:rPr>
                <w:rFonts w:eastAsiaTheme="minorEastAsia" w:cs="Times New Roman" w:hint="eastAsia"/>
                <w:szCs w:val="24"/>
                <w:vertAlign w:val="superscript"/>
              </w:rPr>
              <w:t>a</w:t>
            </w:r>
            <w:r w:rsidRPr="004F1861">
              <w:rPr>
                <w:rFonts w:eastAsiaTheme="minorEastAsia" w:cs="Times New Roman"/>
                <w:szCs w:val="24"/>
              </w:rPr>
              <w:t xml:space="preserve"> Cold crystallization </w:t>
            </w:r>
            <w:r w:rsidR="00AE41DB" w:rsidRPr="004F1861">
              <w:rPr>
                <w:rFonts w:eastAsiaTheme="minorEastAsia" w:cs="Times New Roman"/>
                <w:szCs w:val="24"/>
              </w:rPr>
              <w:t>during heating</w:t>
            </w:r>
          </w:p>
        </w:tc>
      </w:tr>
    </w:tbl>
    <w:p w14:paraId="48530ADF" w14:textId="450F1C74" w:rsidR="006F75AA" w:rsidRPr="004F1861" w:rsidRDefault="006F75AA" w:rsidP="006F75AA">
      <w:pPr>
        <w:rPr>
          <w:rFonts w:eastAsiaTheme="minorEastAsia"/>
        </w:rPr>
      </w:pPr>
    </w:p>
    <w:p w14:paraId="3913BBDA" w14:textId="16B01429" w:rsidR="00A20F5D" w:rsidRPr="004F1861" w:rsidRDefault="00A20F5D" w:rsidP="00CD6ABA">
      <w:pPr>
        <w:ind w:firstLineChars="100" w:firstLine="240"/>
      </w:pPr>
      <w:proofErr w:type="gramStart"/>
      <w:r w:rsidRPr="004F1861">
        <w:rPr>
          <w:rFonts w:eastAsiaTheme="minorEastAsia" w:cs="Times New Roman"/>
        </w:rPr>
        <w:t>D,L</w:t>
      </w:r>
      <w:proofErr w:type="gramEnd"/>
      <w:r w:rsidRPr="004F1861">
        <w:rPr>
          <w:rFonts w:eastAsiaTheme="minorEastAsia" w:cs="Times New Roman"/>
        </w:rPr>
        <w:t xml:space="preserve">-PLA/PEG6k and D,L-PLA/PEG0.6k exhibited </w:t>
      </w:r>
      <w:r w:rsidR="00AD4192" w:rsidRPr="004F1861">
        <w:rPr>
          <w:rFonts w:eastAsiaTheme="minorEastAsia" w:cs="Times New Roman"/>
        </w:rPr>
        <w:t xml:space="preserve">completely </w:t>
      </w:r>
      <w:r w:rsidRPr="004F1861">
        <w:rPr>
          <w:rFonts w:eastAsiaTheme="minorEastAsia" w:cs="Times New Roman"/>
        </w:rPr>
        <w:t>different phase change performance.</w:t>
      </w:r>
      <w:r w:rsidRPr="004F1861">
        <w:t xml:space="preserve"> </w:t>
      </w:r>
      <w:r w:rsidRPr="004F1861">
        <w:rPr>
          <w:rFonts w:eastAsiaTheme="minorEastAsia" w:cs="Times New Roman"/>
        </w:rPr>
        <w:t xml:space="preserve">The crystallization peak of PEG6k within </w:t>
      </w:r>
      <w:proofErr w:type="gramStart"/>
      <w:r w:rsidRPr="004F1861">
        <w:rPr>
          <w:rFonts w:eastAsiaTheme="minorEastAsia" w:cs="Times New Roman"/>
        </w:rPr>
        <w:t>D,L</w:t>
      </w:r>
      <w:proofErr w:type="gramEnd"/>
      <w:r w:rsidRPr="004F1861">
        <w:rPr>
          <w:rFonts w:eastAsiaTheme="minorEastAsia" w:cs="Times New Roman"/>
        </w:rPr>
        <w:t xml:space="preserve">-PLA/PEG6k fibers was much broader than </w:t>
      </w:r>
      <w:r w:rsidR="00EA49B1" w:rsidRPr="004F1861">
        <w:rPr>
          <w:rFonts w:eastAsiaTheme="minorEastAsia" w:cs="Times New Roman"/>
        </w:rPr>
        <w:t xml:space="preserve">that of </w:t>
      </w:r>
      <w:r w:rsidR="00AB4099" w:rsidRPr="004F1861">
        <w:rPr>
          <w:rFonts w:eastAsiaTheme="minorEastAsia" w:cs="Times New Roman"/>
        </w:rPr>
        <w:t xml:space="preserve">pristine </w:t>
      </w:r>
      <w:r w:rsidRPr="004F1861">
        <w:rPr>
          <w:rFonts w:eastAsiaTheme="minorEastAsia" w:cs="Times New Roman"/>
        </w:rPr>
        <w:t>PEG6k</w:t>
      </w:r>
      <w:r w:rsidR="002C251C" w:rsidRPr="004F1861">
        <w:rPr>
          <w:rFonts w:eastAsiaTheme="minorEastAsia" w:cs="Times New Roman"/>
        </w:rPr>
        <w:t xml:space="preserve"> </w:t>
      </w:r>
      <w:r w:rsidRPr="004F1861">
        <w:rPr>
          <w:rFonts w:eastAsiaTheme="minorEastAsia" w:cs="Times New Roman"/>
        </w:rPr>
        <w:t>(</w:t>
      </w:r>
      <w:r w:rsidRPr="004F1861">
        <w:rPr>
          <w:rFonts w:cs="Times New Roman"/>
          <w:color w:val="0000FF"/>
        </w:rPr>
        <w:t>Figure 1</w:t>
      </w:r>
      <w:r w:rsidR="001C7D53" w:rsidRPr="004F1861">
        <w:rPr>
          <w:rFonts w:cs="Times New Roman"/>
          <w:color w:val="0000FF"/>
        </w:rPr>
        <w:t>1</w:t>
      </w:r>
      <w:r w:rsidRPr="004F1861">
        <w:rPr>
          <w:rFonts w:cs="Times New Roman"/>
          <w:color w:val="0000FF"/>
        </w:rPr>
        <w:t>c</w:t>
      </w:r>
      <w:r w:rsidRPr="004F1861">
        <w:rPr>
          <w:rFonts w:eastAsiaTheme="minorEastAsia" w:cs="Times New Roman"/>
        </w:rPr>
        <w:t xml:space="preserve">) and </w:t>
      </w:r>
      <m:oMath>
        <m:sSubSup>
          <m:sSubSupPr>
            <m:ctrlPr>
              <w:rPr>
                <w:rFonts w:ascii="Cambria Math" w:eastAsiaTheme="minorEastAsia" w:hAnsi="Cambria Math" w:cs="Times New Roman"/>
                <w:i/>
              </w:rPr>
            </m:ctrlPr>
          </m:sSubSupPr>
          <m:e>
            <m:r>
              <m:rPr>
                <m:nor/>
              </m:rPr>
              <w:rPr>
                <w:rFonts w:cs="Times New Roman"/>
                <w:i/>
                <w:iCs/>
                <w:szCs w:val="24"/>
              </w:rPr>
              <m:t>χ</m:t>
            </m:r>
          </m:e>
          <m:sub>
            <m:r>
              <m:rPr>
                <m:nor/>
              </m:rPr>
              <w:rPr>
                <w:rFonts w:eastAsiaTheme="minorEastAsia" w:cs="Times New Roman"/>
              </w:rPr>
              <m:t>c</m:t>
            </m:r>
          </m:sub>
          <m:sup>
            <m:r>
              <m:rPr>
                <m:nor/>
              </m:rPr>
              <w:rPr>
                <w:rFonts w:eastAsiaTheme="minorEastAsia" w:cs="Times New Roman"/>
              </w:rPr>
              <m:t>PEG6k</m:t>
            </m:r>
          </m:sup>
        </m:sSubSup>
      </m:oMath>
      <w:r w:rsidRPr="004F1861">
        <w:rPr>
          <w:rFonts w:eastAsiaTheme="minorEastAsia" w:cs="Times New Roman"/>
        </w:rPr>
        <w:t xml:space="preserve"> decreased to only 42.8%. Moreover, cold crystallization of PEG6k was observed at about 15 °C during heating (enlarged area in </w:t>
      </w:r>
      <w:r w:rsidRPr="004F1861">
        <w:rPr>
          <w:rFonts w:cs="Times New Roman"/>
          <w:color w:val="0000FF"/>
        </w:rPr>
        <w:t>Figure 1</w:t>
      </w:r>
      <w:r w:rsidR="001C7D53" w:rsidRPr="004F1861">
        <w:rPr>
          <w:rFonts w:cs="Times New Roman"/>
          <w:color w:val="0000FF"/>
        </w:rPr>
        <w:t>1</w:t>
      </w:r>
      <w:r w:rsidRPr="004F1861">
        <w:rPr>
          <w:rFonts w:cs="Times New Roman"/>
          <w:color w:val="0000FF"/>
        </w:rPr>
        <w:t>c</w:t>
      </w:r>
      <w:r w:rsidRPr="004F1861">
        <w:rPr>
          <w:rFonts w:eastAsiaTheme="minorEastAsia" w:cs="Times New Roman"/>
        </w:rPr>
        <w:t xml:space="preserve">), </w:t>
      </w:r>
      <w:r w:rsidR="00EA49B1" w:rsidRPr="004F1861">
        <w:rPr>
          <w:rFonts w:eastAsiaTheme="minorEastAsia" w:cs="Times New Roman"/>
        </w:rPr>
        <w:t>implying</w:t>
      </w:r>
      <w:r w:rsidRPr="004F1861">
        <w:rPr>
          <w:rFonts w:eastAsiaTheme="minorEastAsia" w:cs="Times New Roman"/>
        </w:rPr>
        <w:t xml:space="preserve"> that the crystallization of PEG6k was severely confined by </w:t>
      </w:r>
      <w:r w:rsidR="00C72078" w:rsidRPr="004F1861">
        <w:rPr>
          <w:rFonts w:eastAsiaTheme="minorEastAsia" w:cs="Times New Roman"/>
        </w:rPr>
        <w:t xml:space="preserve">the </w:t>
      </w:r>
      <w:proofErr w:type="gramStart"/>
      <w:r w:rsidRPr="004F1861">
        <w:rPr>
          <w:rFonts w:eastAsiaTheme="minorEastAsia" w:cs="Times New Roman"/>
        </w:rPr>
        <w:t>D,L</w:t>
      </w:r>
      <w:proofErr w:type="gramEnd"/>
      <w:r w:rsidRPr="004F1861">
        <w:rPr>
          <w:rFonts w:eastAsiaTheme="minorEastAsia" w:cs="Times New Roman"/>
        </w:rPr>
        <w:t xml:space="preserve">-PLA matrix. The phase change performance of </w:t>
      </w:r>
      <w:proofErr w:type="gramStart"/>
      <w:r w:rsidRPr="004F1861">
        <w:rPr>
          <w:rFonts w:eastAsiaTheme="minorEastAsia" w:cs="Times New Roman"/>
        </w:rPr>
        <w:t>D,L</w:t>
      </w:r>
      <w:proofErr w:type="gramEnd"/>
      <w:r w:rsidRPr="004F1861">
        <w:rPr>
          <w:rFonts w:eastAsiaTheme="minorEastAsia" w:cs="Times New Roman"/>
        </w:rPr>
        <w:t xml:space="preserve">-PLA/PEG0.6k fibers was also significantly different from that of </w:t>
      </w:r>
      <w:r w:rsidR="00C72078" w:rsidRPr="004F1861">
        <w:rPr>
          <w:rFonts w:eastAsiaTheme="minorEastAsia" w:cs="Times New Roman"/>
        </w:rPr>
        <w:t xml:space="preserve">the </w:t>
      </w:r>
      <w:r w:rsidRPr="004F1861">
        <w:rPr>
          <w:rFonts w:eastAsiaTheme="minorEastAsia" w:cs="Times New Roman"/>
        </w:rPr>
        <w:t>PEG0.6k</w:t>
      </w:r>
      <w:r w:rsidR="00946F77" w:rsidRPr="004F1861">
        <w:rPr>
          <w:rFonts w:eastAsiaTheme="minorEastAsia" w:cs="Times New Roman"/>
        </w:rPr>
        <w:t xml:space="preserve"> polymer</w:t>
      </w:r>
      <w:r w:rsidRPr="004F1861">
        <w:rPr>
          <w:rFonts w:eastAsiaTheme="minorEastAsia" w:cs="Times New Roman"/>
        </w:rPr>
        <w:t>.</w:t>
      </w:r>
      <w:r w:rsidR="009B7E5A" w:rsidRPr="004F1861">
        <w:rPr>
          <w:rFonts w:eastAsiaTheme="minorEastAsia" w:cs="Times New Roman"/>
        </w:rPr>
        <w:t xml:space="preserve"> </w:t>
      </w:r>
      <w:r w:rsidR="006C3DA3" w:rsidRPr="004F1861">
        <w:t xml:space="preserve">Within </w:t>
      </w:r>
      <w:proofErr w:type="gramStart"/>
      <w:r w:rsidR="006C3DA3" w:rsidRPr="004F1861">
        <w:t>D,L</w:t>
      </w:r>
      <w:proofErr w:type="gramEnd"/>
      <w:r w:rsidR="006C3DA3" w:rsidRPr="004F1861">
        <w:t xml:space="preserve">-PLA/PEG0.6k fibers, </w:t>
      </w:r>
      <w:r w:rsidR="00946F77" w:rsidRPr="004F1861">
        <w:t xml:space="preserve">the crystallization behavior of </w:t>
      </w:r>
      <w:r w:rsidR="006C3DA3" w:rsidRPr="004F1861">
        <w:t>PEG0.6k</w:t>
      </w:r>
      <w:r w:rsidR="00946F77" w:rsidRPr="004F1861">
        <w:t xml:space="preserve"> can be </w:t>
      </w:r>
      <w:r w:rsidR="006C3DA3" w:rsidRPr="004F1861">
        <w:t>divide</w:t>
      </w:r>
      <w:r w:rsidR="0053016D" w:rsidRPr="004F1861">
        <w:t>d</w:t>
      </w:r>
      <w:r w:rsidR="006C3DA3" w:rsidRPr="004F1861">
        <w:t xml:space="preserve"> into </w:t>
      </w:r>
      <w:r w:rsidR="00946F77" w:rsidRPr="004F1861">
        <w:t xml:space="preserve">two </w:t>
      </w:r>
      <w:r w:rsidR="006C3DA3" w:rsidRPr="004F1861">
        <w:t xml:space="preserve">parts. One </w:t>
      </w:r>
      <w:r w:rsidR="000D10AC" w:rsidRPr="004F1861">
        <w:t xml:space="preserve">part is </w:t>
      </w:r>
      <w:r w:rsidR="006C3DA3" w:rsidRPr="004F1861">
        <w:t xml:space="preserve">at </w:t>
      </w:r>
      <w:r w:rsidR="00946F77" w:rsidRPr="004F1861">
        <w:t xml:space="preserve">approximately </w:t>
      </w:r>
      <w:r w:rsidR="006C3DA3" w:rsidRPr="004F1861">
        <w:t>0 °C</w:t>
      </w:r>
      <w:r w:rsidR="0053016D" w:rsidRPr="004F1861">
        <w:t xml:space="preserve"> </w:t>
      </w:r>
      <w:r w:rsidR="006C3DA3" w:rsidRPr="004F1861">
        <w:t xml:space="preserve">(close to its </w:t>
      </w:r>
      <w:r w:rsidR="002C251C" w:rsidRPr="004F1861">
        <w:t>bulk</w:t>
      </w:r>
      <w:r w:rsidR="0053016D" w:rsidRPr="004F1861">
        <w:t xml:space="preserve"> state</w:t>
      </w:r>
      <w:r w:rsidR="006C3DA3" w:rsidRPr="004F1861">
        <w:t xml:space="preserve">), </w:t>
      </w:r>
      <w:r w:rsidR="000D10AC" w:rsidRPr="004F1861">
        <w:t xml:space="preserve">and the </w:t>
      </w:r>
      <w:r w:rsidR="006C3DA3" w:rsidRPr="004F1861">
        <w:t>other at -30 °C</w:t>
      </w:r>
      <w:r w:rsidR="002E0B69" w:rsidRPr="004F1861">
        <w:t xml:space="preserve"> (</w:t>
      </w:r>
      <w:r w:rsidR="002E0B69" w:rsidRPr="004F1861">
        <w:rPr>
          <w:rFonts w:eastAsiaTheme="minorEastAsia" w:cs="Times New Roman"/>
        </w:rPr>
        <w:t xml:space="preserve">red arrow in </w:t>
      </w:r>
      <w:r w:rsidR="002E0B69" w:rsidRPr="004F1861">
        <w:rPr>
          <w:rFonts w:cs="Times New Roman"/>
          <w:color w:val="0000FF"/>
        </w:rPr>
        <w:t>Figure 1</w:t>
      </w:r>
      <w:r w:rsidR="001C7D53" w:rsidRPr="004F1861">
        <w:rPr>
          <w:rFonts w:cs="Times New Roman"/>
          <w:color w:val="0000FF"/>
        </w:rPr>
        <w:t>1</w:t>
      </w:r>
      <w:r w:rsidR="002E0B69" w:rsidRPr="004F1861">
        <w:rPr>
          <w:rFonts w:cs="Times New Roman"/>
          <w:color w:val="0000FF"/>
        </w:rPr>
        <w:t>d</w:t>
      </w:r>
      <w:r w:rsidR="002E0B69" w:rsidRPr="004F1861">
        <w:t>)</w:t>
      </w:r>
      <w:r w:rsidR="006C3DA3" w:rsidRPr="004F1861">
        <w:t xml:space="preserve">, which was reported to be </w:t>
      </w:r>
      <w:r w:rsidR="009B6895" w:rsidRPr="004F1861">
        <w:t>caused by</w:t>
      </w:r>
      <w:r w:rsidR="006C3DA3" w:rsidRPr="004F1861">
        <w:t xml:space="preserve"> PEG homogeneous nucleation </w:t>
      </w:r>
      <w:r w:rsidR="006C3DA3" w:rsidRPr="004F1861">
        <w:fldChar w:fldCharType="begin"/>
      </w:r>
      <w:r w:rsidR="00D279AA" w:rsidRPr="004F1861">
        <w:instrText xml:space="preserve"> ADDIN EN.CITE &lt;EndNote&gt;&lt;Cite&gt;&lt;Author&gt;Samanta&lt;/Author&gt;&lt;Year&gt;2021&lt;/Year&gt;&lt;RecNum&gt;260&lt;/RecNum&gt;&lt;DisplayText&gt;[52]&lt;/DisplayText&gt;&lt;record&gt;&lt;rec-number&gt;260&lt;/rec-number&gt;&lt;foreign-keys&gt;&lt;key app="EN" db-id="90raapa2idwadve9adcv2psq9azrrt5epwa0" timestamp="1664793395"&gt;260&lt;/key&gt;&lt;/foreign-keys&gt;&lt;ref-type name="Journal Article"&gt;17&lt;/ref-type&gt;&lt;contributors&gt;&lt;authors&gt;&lt;author&gt;Samanta, Pratick&lt;/author&gt;&lt;author&gt;Thangapandian, V.&lt;/author&gt;&lt;author&gt;Srivastava, Rajiv&lt;/author&gt;&lt;author&gt;Nandan, Bhanu&lt;/author&gt;&lt;/authors&gt;&lt;/contributors&gt;&lt;titles&gt;&lt;title&gt;Frustrated Crystallization behavior of Poly(ethylene oxide) in Electrospun Core-Shell Nanofibers and Beads&lt;/title&gt;&lt;secondary-title&gt;Fibers and Polymers&lt;/secondary-title&gt;&lt;/titles&gt;&lt;periodical&gt;&lt;full-title&gt;Fibers and Polymers&lt;/full-title&gt;&lt;abbr-1&gt;Fibers Polym.&lt;/abbr-1&gt;&lt;/periodical&gt;&lt;pages&gt;2750-2761&lt;/pages&gt;&lt;volume&gt;22&lt;/volume&gt;&lt;number&gt;10&lt;/number&gt;&lt;dates&gt;&lt;year&gt;2021&lt;/year&gt;&lt;pub-dates&gt;&lt;date&gt;Oct&lt;/date&gt;&lt;/pub-dates&gt;&lt;/dates&gt;&lt;isbn&gt;1229-9197&lt;/isbn&gt;&lt;accession-num&gt;WOS:000659442800014&lt;/accession-num&gt;&lt;urls&gt;&lt;related-urls&gt;&lt;url&gt;&amp;lt;Go to ISI&amp;gt;://WOS:000659442800014&lt;/url&gt;&lt;/related-urls&gt;&lt;/urls&gt;&lt;electronic-resource-num&gt;10.1007/s12221-021-1221-5&lt;/electronic-resource-num&gt;&lt;/record&gt;&lt;/Cite&gt;&lt;/EndNote&gt;</w:instrText>
      </w:r>
      <w:r w:rsidR="006C3DA3" w:rsidRPr="004F1861">
        <w:fldChar w:fldCharType="separate"/>
      </w:r>
      <w:r w:rsidR="00D279AA" w:rsidRPr="004F1861">
        <w:rPr>
          <w:noProof/>
        </w:rPr>
        <w:t>[52]</w:t>
      </w:r>
      <w:r w:rsidR="006C3DA3" w:rsidRPr="004F1861">
        <w:fldChar w:fldCharType="end"/>
      </w:r>
      <w:r w:rsidR="006C3DA3" w:rsidRPr="004F1861">
        <w:t xml:space="preserve">. Furthermore, </w:t>
      </w:r>
      <m:oMath>
        <m:sSubSup>
          <m:sSubSupPr>
            <m:ctrlPr>
              <w:rPr>
                <w:rFonts w:ascii="Cambria Math" w:eastAsiaTheme="minorEastAsia" w:hAnsi="Cambria Math" w:cs="Times New Roman"/>
                <w:i/>
              </w:rPr>
            </m:ctrlPr>
          </m:sSubSupPr>
          <m:e>
            <m:r>
              <m:rPr>
                <m:nor/>
              </m:rPr>
              <w:rPr>
                <w:rFonts w:cs="Times New Roman"/>
                <w:i/>
                <w:iCs/>
                <w:szCs w:val="24"/>
              </w:rPr>
              <m:t>χ</m:t>
            </m:r>
          </m:e>
          <m:sub>
            <m:r>
              <m:rPr>
                <m:nor/>
              </m:rPr>
              <w:rPr>
                <w:rFonts w:eastAsiaTheme="minorEastAsia" w:cs="Times New Roman"/>
              </w:rPr>
              <m:t>c</m:t>
            </m:r>
          </m:sub>
          <m:sup>
            <m:r>
              <m:rPr>
                <m:nor/>
              </m:rPr>
              <w:rPr>
                <w:rFonts w:eastAsiaTheme="minorEastAsia" w:cs="Times New Roman"/>
              </w:rPr>
              <m:t>PEG</m:t>
            </m:r>
            <m:r>
              <m:rPr>
                <m:nor/>
              </m:rPr>
              <w:rPr>
                <w:rFonts w:ascii="Cambria Math" w:eastAsiaTheme="minorEastAsia" w:cs="Times New Roman"/>
              </w:rPr>
              <m:t>0.</m:t>
            </m:r>
            <m:r>
              <m:rPr>
                <m:nor/>
              </m:rPr>
              <w:rPr>
                <w:rFonts w:eastAsiaTheme="minorEastAsia" w:cs="Times New Roman"/>
              </w:rPr>
              <m:t>6k</m:t>
            </m:r>
          </m:sup>
        </m:sSubSup>
      </m:oMath>
      <w:r w:rsidR="00386C8C" w:rsidRPr="004F1861">
        <w:rPr>
          <w:rFonts w:eastAsiaTheme="minorEastAsia" w:hint="eastAsia"/>
        </w:rPr>
        <w:t xml:space="preserve"> </w:t>
      </w:r>
      <w:r w:rsidR="00913D2B" w:rsidRPr="004F1861">
        <w:rPr>
          <w:rFonts w:eastAsiaTheme="minorEastAsia"/>
        </w:rPr>
        <w:t xml:space="preserve">of </w:t>
      </w:r>
      <w:proofErr w:type="gramStart"/>
      <w:r w:rsidR="00913D2B" w:rsidRPr="004F1861">
        <w:t>D,L</w:t>
      </w:r>
      <w:proofErr w:type="gramEnd"/>
      <w:r w:rsidR="00913D2B" w:rsidRPr="004F1861">
        <w:t>-PLA/PEG0.6k fibers</w:t>
      </w:r>
      <w:r w:rsidR="00913D2B" w:rsidRPr="004F1861">
        <w:rPr>
          <w:rFonts w:eastAsiaTheme="minorEastAsia"/>
        </w:rPr>
        <w:t xml:space="preserve"> was</w:t>
      </w:r>
      <w:r w:rsidR="00386C8C" w:rsidRPr="004F1861">
        <w:rPr>
          <w:rFonts w:eastAsiaTheme="minorEastAsia"/>
        </w:rPr>
        <w:t xml:space="preserve"> </w:t>
      </w:r>
      <w:r w:rsidR="00913D2B" w:rsidRPr="004F1861">
        <w:rPr>
          <w:rFonts w:eastAsiaTheme="minorEastAsia"/>
        </w:rPr>
        <w:t xml:space="preserve">only </w:t>
      </w:r>
      <w:r w:rsidR="00386C8C" w:rsidRPr="004F1861">
        <w:rPr>
          <w:rFonts w:eastAsiaTheme="minorEastAsia"/>
        </w:rPr>
        <w:t>42.7%</w:t>
      </w:r>
      <w:r w:rsidR="006C3DA3" w:rsidRPr="004F1861">
        <w:t>.</w:t>
      </w:r>
      <w:r w:rsidR="00895A43" w:rsidRPr="004F1861">
        <w:t xml:space="preserve"> </w:t>
      </w:r>
      <w:r w:rsidR="00A717EE" w:rsidRPr="004F1861">
        <w:t>Comparing the</w:t>
      </w:r>
      <w:r w:rsidR="002A034B" w:rsidRPr="004F1861">
        <w:t xml:space="preserve"> phase change performance of PCF</w:t>
      </w:r>
      <w:r w:rsidR="00C72078" w:rsidRPr="004F1861">
        <w:t>s</w:t>
      </w:r>
      <w:r w:rsidR="002A034B" w:rsidRPr="004F1861">
        <w:t xml:space="preserve"> </w:t>
      </w:r>
      <w:r w:rsidR="000D10AC" w:rsidRPr="004F1861">
        <w:t xml:space="preserve">consisting </w:t>
      </w:r>
      <w:r w:rsidR="002A034B" w:rsidRPr="004F1861">
        <w:t xml:space="preserve">of semi-crystalline L-PLA (discussed in </w:t>
      </w:r>
      <w:r w:rsidR="000D10AC" w:rsidRPr="004F1861">
        <w:t xml:space="preserve">Section </w:t>
      </w:r>
      <w:r w:rsidR="002A034B" w:rsidRPr="004F1861">
        <w:t xml:space="preserve">3.1.2), semi-crystalline D-PLA and amorphous </w:t>
      </w:r>
      <w:proofErr w:type="gramStart"/>
      <w:r w:rsidR="002A034B" w:rsidRPr="004F1861">
        <w:t>D,L</w:t>
      </w:r>
      <w:proofErr w:type="gramEnd"/>
      <w:r w:rsidR="002A034B" w:rsidRPr="004F1861">
        <w:t>-PLA</w:t>
      </w:r>
      <w:r w:rsidR="00A717EE" w:rsidRPr="004F1861">
        <w:t xml:space="preserve">, </w:t>
      </w:r>
      <w:r w:rsidR="00A14D17" w:rsidRPr="004F1861">
        <w:t>it can be seen that</w:t>
      </w:r>
      <w:r w:rsidR="002A034B" w:rsidRPr="004F1861">
        <w:t xml:space="preserve"> amorphous D,L-PLA is </w:t>
      </w:r>
      <w:r w:rsidR="00E762BF" w:rsidRPr="004F1861">
        <w:t>not a suitable</w:t>
      </w:r>
      <w:r w:rsidR="002A034B" w:rsidRPr="004F1861">
        <w:t xml:space="preserve"> supporting material, as it largely </w:t>
      </w:r>
      <w:r w:rsidR="000D10AC" w:rsidRPr="004F1861">
        <w:t xml:space="preserve">confines </w:t>
      </w:r>
      <w:r w:rsidR="002A034B" w:rsidRPr="004F1861">
        <w:t>PEG crystallization.</w:t>
      </w:r>
    </w:p>
    <w:p w14:paraId="50364BC5" w14:textId="2BFA5778" w:rsidR="004A6929" w:rsidRPr="004F1861" w:rsidRDefault="004A6929" w:rsidP="004A6929">
      <w:pPr>
        <w:ind w:firstLineChars="100" w:firstLine="240"/>
      </w:pPr>
      <w:r w:rsidRPr="004F1861">
        <w:lastRenderedPageBreak/>
        <w:t xml:space="preserve">PEG0.6k exhibited low </w:t>
      </w:r>
      <m:oMath>
        <m:sSubSup>
          <m:sSubSupPr>
            <m:ctrlPr>
              <w:rPr>
                <w:rFonts w:ascii="Cambria Math" w:hAnsi="Cambria Math"/>
              </w:rPr>
            </m:ctrlPr>
          </m:sSubSupPr>
          <m:e>
            <m:r>
              <m:rPr>
                <m:nor/>
              </m:rPr>
              <m:t>χ</m:t>
            </m:r>
          </m:e>
          <m:sub>
            <m:r>
              <m:rPr>
                <m:nor/>
              </m:rPr>
              <m:t>c</m:t>
            </m:r>
          </m:sub>
          <m:sup>
            <m:r>
              <m:rPr>
                <m:nor/>
              </m:rPr>
              <m:t>PEG0.6k</m:t>
            </m:r>
          </m:sup>
        </m:sSubSup>
      </m:oMath>
      <w:r w:rsidRPr="004F1861">
        <w:t xml:space="preserve"> within the </w:t>
      </w:r>
      <w:proofErr w:type="gramStart"/>
      <w:r w:rsidRPr="004F1861">
        <w:t>D,L</w:t>
      </w:r>
      <w:proofErr w:type="gramEnd"/>
      <w:r w:rsidRPr="004F1861">
        <w:t>-PLA matrix (</w:t>
      </w:r>
      <w:r w:rsidRPr="004F1861">
        <w:rPr>
          <w:i/>
          <w:iCs/>
        </w:rPr>
        <w:t>i.e.</w:t>
      </w:r>
      <w:r w:rsidRPr="004F1861">
        <w:t xml:space="preserve"> D,L-PLA/PEG0.6k PCFs). </w:t>
      </w:r>
      <w:proofErr w:type="gramStart"/>
      <w:r w:rsidRPr="004F1861">
        <w:t>In an attempt to</w:t>
      </w:r>
      <w:proofErr w:type="gramEnd"/>
      <w:r w:rsidRPr="004F1861">
        <w:t xml:space="preserve"> verify the effect of the </w:t>
      </w:r>
      <w:proofErr w:type="spellStart"/>
      <w:r w:rsidRPr="004F1861">
        <w:t>crystallizability</w:t>
      </w:r>
      <w:proofErr w:type="spellEnd"/>
      <w:r w:rsidRPr="004F1861">
        <w:t xml:space="preserve"> of PLA, PEG0.6k was also encapsulated within L-PLA and D-PLA </w:t>
      </w:r>
      <w:r w:rsidR="00635F46" w:rsidRPr="004F1861">
        <w:t xml:space="preserve">matrices </w:t>
      </w:r>
      <w:r w:rsidRPr="004F1861">
        <w:t xml:space="preserve">to form L-PLA/PEG0.6k and D-PLA/PEG0.6k PCFs as control groups. Their DSC thermograms are shown in the </w:t>
      </w:r>
      <w:r w:rsidR="00635F46" w:rsidRPr="004F1861">
        <w:t>Supporting Information</w:t>
      </w:r>
      <w:r w:rsidRPr="004F1861">
        <w:t xml:space="preserve">, </w:t>
      </w:r>
      <w:r w:rsidRPr="004F1861">
        <w:rPr>
          <w:rFonts w:cs="Times New Roman"/>
          <w:color w:val="0000FF"/>
        </w:rPr>
        <w:t>Figure S9</w:t>
      </w:r>
      <w:r w:rsidRPr="004F1861">
        <w:t xml:space="preserve"> with key parameters listed in </w:t>
      </w:r>
      <w:r w:rsidRPr="004F1861">
        <w:rPr>
          <w:rFonts w:cs="Times New Roman"/>
          <w:color w:val="0000FF"/>
        </w:rPr>
        <w:t>Table S2</w:t>
      </w:r>
      <w:r w:rsidRPr="004F1861">
        <w:t xml:space="preserve">. The results suggest that the low </w:t>
      </w:r>
      <m:oMath>
        <m:sSubSup>
          <m:sSubSupPr>
            <m:ctrlPr>
              <w:rPr>
                <w:rFonts w:ascii="Cambria Math" w:hAnsi="Cambria Math"/>
              </w:rPr>
            </m:ctrlPr>
          </m:sSubSupPr>
          <m:e>
            <m:r>
              <m:rPr>
                <m:nor/>
              </m:rPr>
              <m:t>χ</m:t>
            </m:r>
          </m:e>
          <m:sub>
            <m:r>
              <m:rPr>
                <m:nor/>
              </m:rPr>
              <m:t>c</m:t>
            </m:r>
          </m:sub>
          <m:sup>
            <m:r>
              <m:rPr>
                <m:nor/>
              </m:rPr>
              <m:t>PEG0.6k</m:t>
            </m:r>
          </m:sup>
        </m:sSubSup>
      </m:oMath>
      <w:r w:rsidRPr="004F1861">
        <w:t xml:space="preserve"> value of </w:t>
      </w:r>
      <w:proofErr w:type="gramStart"/>
      <w:r w:rsidRPr="004F1861">
        <w:t>D,L</w:t>
      </w:r>
      <w:proofErr w:type="gramEnd"/>
      <w:r w:rsidRPr="004F1861">
        <w:t xml:space="preserve">-PLA/PEG0.6k PCFs </w:t>
      </w:r>
      <w:r w:rsidR="00635F46" w:rsidRPr="004F1861">
        <w:t xml:space="preserve">could be </w:t>
      </w:r>
      <w:r w:rsidRPr="004F1861">
        <w:t>caused by the melt</w:t>
      </w:r>
      <w:r w:rsidR="00635F46" w:rsidRPr="004F1861">
        <w:t>ing</w:t>
      </w:r>
      <w:r w:rsidRPr="004F1861">
        <w:t xml:space="preserve"> of </w:t>
      </w:r>
      <w:r w:rsidR="00635F46" w:rsidRPr="004F1861">
        <w:t xml:space="preserve">the </w:t>
      </w:r>
      <w:r w:rsidRPr="004F1861">
        <w:t>D,L-PLA matrix</w:t>
      </w:r>
      <w:r w:rsidR="001D7AA7" w:rsidRPr="004F1861">
        <w:t xml:space="preserve"> (see detailed discussion in SI)</w:t>
      </w:r>
      <w:r w:rsidRPr="004F1861">
        <w:t>.</w:t>
      </w:r>
    </w:p>
    <w:p w14:paraId="085406C7" w14:textId="77777777" w:rsidR="005669A4" w:rsidRPr="004F1861" w:rsidRDefault="005669A4" w:rsidP="00A20F5D">
      <w:pPr>
        <w:ind w:firstLineChars="100" w:firstLine="240"/>
        <w:jc w:val="left"/>
        <w:rPr>
          <w:rFonts w:eastAsiaTheme="minorEastAsia"/>
        </w:rPr>
      </w:pPr>
    </w:p>
    <w:p w14:paraId="38181696" w14:textId="7257BB01" w:rsidR="00D46FBE" w:rsidRPr="004F1861" w:rsidRDefault="00D46FBE" w:rsidP="00D46FBE">
      <w:pPr>
        <w:pStyle w:val="L2"/>
        <w:outlineLvl w:val="2"/>
      </w:pPr>
      <w:r w:rsidRPr="004F1861">
        <w:t>3.2.3 Structural transition</w:t>
      </w:r>
    </w:p>
    <w:p w14:paraId="2CCFB9CF" w14:textId="33289928" w:rsidR="00D46FBE" w:rsidRPr="004F1861" w:rsidRDefault="00542F05" w:rsidP="002626E5">
      <w:pPr>
        <w:ind w:firstLineChars="100" w:firstLine="240"/>
        <w:rPr>
          <w:rFonts w:eastAsiaTheme="minorEastAsia"/>
        </w:rPr>
      </w:pPr>
      <w:r w:rsidRPr="004F1861">
        <w:t>From the results obtained thus far, it appears that t</w:t>
      </w:r>
      <w:r w:rsidR="000B24DA" w:rsidRPr="004F1861">
        <w:t xml:space="preserve">he </w:t>
      </w:r>
      <w:r w:rsidR="003C11B3" w:rsidRPr="004F1861">
        <w:t xml:space="preserve">significant </w:t>
      </w:r>
      <w:r w:rsidR="000B24DA" w:rsidRPr="004F1861">
        <w:t>d</w:t>
      </w:r>
      <w:r w:rsidR="00910241" w:rsidRPr="004F1861">
        <w:t>ifferen</w:t>
      </w:r>
      <w:r w:rsidR="000B24DA" w:rsidRPr="004F1861">
        <w:t>ce</w:t>
      </w:r>
      <w:r w:rsidR="003C11B3" w:rsidRPr="004F1861">
        <w:t>s</w:t>
      </w:r>
      <w:r w:rsidR="000B24DA" w:rsidRPr="004F1861">
        <w:t xml:space="preserve"> in</w:t>
      </w:r>
      <w:r w:rsidR="00910241" w:rsidRPr="004F1861">
        <w:t xml:space="preserve"> phase change performance of D-PLA/PEG and </w:t>
      </w:r>
      <w:proofErr w:type="gramStart"/>
      <w:r w:rsidR="00910241" w:rsidRPr="004F1861">
        <w:t>D,L</w:t>
      </w:r>
      <w:proofErr w:type="gramEnd"/>
      <w:r w:rsidR="00910241" w:rsidRPr="004F1861">
        <w:t xml:space="preserve">-PLA/PEG PCFs </w:t>
      </w:r>
      <w:r w:rsidRPr="004F1861">
        <w:t>is due to the</w:t>
      </w:r>
      <w:r w:rsidR="000B24DA" w:rsidRPr="004F1861">
        <w:t xml:space="preserve"> </w:t>
      </w:r>
      <w:proofErr w:type="spellStart"/>
      <w:r w:rsidR="000B24DA" w:rsidRPr="004F1861">
        <w:t>crystal</w:t>
      </w:r>
      <w:r w:rsidR="00CC6B77" w:rsidRPr="004F1861">
        <w:t>lizability</w:t>
      </w:r>
      <w:proofErr w:type="spellEnd"/>
      <w:r w:rsidR="000B24DA" w:rsidRPr="004F1861">
        <w:t xml:space="preserve"> of PLA </w:t>
      </w:r>
      <w:r w:rsidRPr="004F1861">
        <w:t>and its</w:t>
      </w:r>
      <w:r w:rsidR="000B24DA" w:rsidRPr="004F1861">
        <w:t xml:space="preserve"> impact on</w:t>
      </w:r>
      <w:r w:rsidR="003C11B3" w:rsidRPr="004F1861">
        <w:t xml:space="preserve"> PEG crystallization.</w:t>
      </w:r>
      <w:r w:rsidR="00CC6B77" w:rsidRPr="004F1861">
        <w:t xml:space="preserve"> </w:t>
      </w:r>
      <w:r w:rsidR="00462512" w:rsidRPr="004F1861">
        <w:t xml:space="preserve">Therefore, time-resolved WAXS </w:t>
      </w:r>
      <w:r w:rsidRPr="004F1861">
        <w:t xml:space="preserve">studies </w:t>
      </w:r>
      <w:r w:rsidR="00462512" w:rsidRPr="004F1861">
        <w:t>were undertaken</w:t>
      </w:r>
      <w:r w:rsidR="00D23F74" w:rsidRPr="004F1861">
        <w:t xml:space="preserve"> to </w:t>
      </w:r>
      <w:r w:rsidRPr="004F1861">
        <w:t xml:space="preserve">probe the </w:t>
      </w:r>
      <w:r w:rsidR="00D23F74" w:rsidRPr="004F1861">
        <w:t>crystalline structure</w:t>
      </w:r>
      <w:r w:rsidRPr="004F1861">
        <w:t xml:space="preserve"> in the PCFs</w:t>
      </w:r>
      <w:r w:rsidR="00D23F74" w:rsidRPr="004F1861">
        <w:t>.</w:t>
      </w:r>
      <w:r w:rsidR="005F2E6F" w:rsidRPr="004F1861">
        <w:rPr>
          <w:rFonts w:eastAsiaTheme="minorEastAsia" w:hint="eastAsia"/>
        </w:rPr>
        <w:t xml:space="preserve"> </w:t>
      </w:r>
      <w:r w:rsidR="00F72D78" w:rsidRPr="004F1861">
        <w:t>D-PLA fiber</w:t>
      </w:r>
      <w:r w:rsidR="00D7483F" w:rsidRPr="004F1861">
        <w:t>s</w:t>
      </w:r>
      <w:r w:rsidR="00F72D78" w:rsidRPr="004F1861">
        <w:t xml:space="preserve"> and </w:t>
      </w:r>
      <w:r w:rsidR="006A6958" w:rsidRPr="004F1861">
        <w:t xml:space="preserve">D-PLA/PEG </w:t>
      </w:r>
      <w:r w:rsidR="00F72D78" w:rsidRPr="004F1861">
        <w:t xml:space="preserve">PCFs </w:t>
      </w:r>
      <w:r w:rsidR="007F7A6E" w:rsidRPr="004F1861">
        <w:t>had</w:t>
      </w:r>
      <w:r w:rsidR="0014621A" w:rsidRPr="004F1861">
        <w:t xml:space="preserve"> similar </w:t>
      </w:r>
      <w:r w:rsidR="00530D90" w:rsidRPr="004F1861">
        <w:t>s</w:t>
      </w:r>
      <w:r w:rsidR="0014621A" w:rsidRPr="004F1861">
        <w:t>tructural transition</w:t>
      </w:r>
      <w:r w:rsidR="004A538A" w:rsidRPr="004F1861">
        <w:t xml:space="preserve"> </w:t>
      </w:r>
      <w:r w:rsidR="007F7A6E" w:rsidRPr="004F1861">
        <w:t>to</w:t>
      </w:r>
      <w:r w:rsidR="004A538A" w:rsidRPr="004F1861">
        <w:t xml:space="preserve"> </w:t>
      </w:r>
      <w:r w:rsidR="008C599D" w:rsidRPr="004F1861">
        <w:t>L-PLA fibers and L-PLA/PEG PCFs</w:t>
      </w:r>
      <w:r w:rsidRPr="004F1861">
        <w:t xml:space="preserve"> (s</w:t>
      </w:r>
      <w:r w:rsidR="00DF3D7A" w:rsidRPr="004F1861">
        <w:t xml:space="preserve">ee </w:t>
      </w:r>
      <w:r w:rsidRPr="004F1861">
        <w:t>the</w:t>
      </w:r>
      <w:r w:rsidR="00DF3D7A" w:rsidRPr="004F1861">
        <w:t xml:space="preserve"> </w:t>
      </w:r>
      <w:r w:rsidR="007163EC" w:rsidRPr="004F1861">
        <w:rPr>
          <w:rFonts w:eastAsiaTheme="minorEastAsia" w:cs="Times New Roman"/>
          <w:szCs w:val="24"/>
        </w:rPr>
        <w:t>SI</w:t>
      </w:r>
      <w:r w:rsidRPr="004F1861">
        <w:rPr>
          <w:rFonts w:eastAsiaTheme="minorEastAsia" w:cs="Times New Roman"/>
          <w:szCs w:val="24"/>
        </w:rPr>
        <w:t>,</w:t>
      </w:r>
      <w:r w:rsidR="00B96C03" w:rsidRPr="004F1861">
        <w:rPr>
          <w:rFonts w:eastAsiaTheme="minorEastAsia" w:cs="Times New Roman"/>
          <w:szCs w:val="24"/>
        </w:rPr>
        <w:t xml:space="preserve"> </w:t>
      </w:r>
      <w:r w:rsidR="00B96C03" w:rsidRPr="004F1861">
        <w:rPr>
          <w:rFonts w:eastAsia="SimSun" w:cs="Times New Roman"/>
          <w:color w:val="0000FF"/>
          <w:szCs w:val="24"/>
        </w:rPr>
        <w:t>Figure</w:t>
      </w:r>
      <w:r w:rsidRPr="004F1861">
        <w:rPr>
          <w:rFonts w:eastAsia="SimSun" w:cs="Times New Roman"/>
          <w:color w:val="0000FF"/>
          <w:szCs w:val="24"/>
        </w:rPr>
        <w:t>s</w:t>
      </w:r>
      <w:r w:rsidR="00B96C03" w:rsidRPr="004F1861">
        <w:rPr>
          <w:rFonts w:eastAsia="SimSun" w:cs="Times New Roman"/>
          <w:color w:val="0000FF"/>
          <w:szCs w:val="24"/>
        </w:rPr>
        <w:t xml:space="preserve"> S</w:t>
      </w:r>
      <w:r w:rsidR="00F759F7" w:rsidRPr="004F1861">
        <w:rPr>
          <w:rFonts w:eastAsia="SimSun" w:cs="Times New Roman"/>
          <w:color w:val="0000FF"/>
          <w:szCs w:val="24"/>
        </w:rPr>
        <w:t>5 and S6</w:t>
      </w:r>
      <w:r w:rsidRPr="004F1861">
        <w:rPr>
          <w:rFonts w:eastAsia="SimSun" w:cs="Times New Roman"/>
          <w:szCs w:val="24"/>
        </w:rPr>
        <w:t xml:space="preserve"> and associated discussion)</w:t>
      </w:r>
      <w:r w:rsidR="00B96C03" w:rsidRPr="004F1861">
        <w:t>.</w:t>
      </w:r>
      <w:r w:rsidR="00C67B04" w:rsidRPr="004F1861">
        <w:t xml:space="preserve"> </w:t>
      </w:r>
      <w:r w:rsidR="00801D3E" w:rsidRPr="004F1861">
        <w:t>The WAXS data</w:t>
      </w:r>
      <w:r w:rsidR="00B518BD" w:rsidRPr="004F1861">
        <w:t xml:space="preserve"> of </w:t>
      </w:r>
      <w:proofErr w:type="gramStart"/>
      <w:r w:rsidR="000A29A0" w:rsidRPr="004F1861">
        <w:t>D</w:t>
      </w:r>
      <w:r w:rsidR="00397C5B" w:rsidRPr="004F1861">
        <w:t>,</w:t>
      </w:r>
      <w:r w:rsidR="000A29A0" w:rsidRPr="004F1861">
        <w:t>L</w:t>
      </w:r>
      <w:proofErr w:type="gramEnd"/>
      <w:r w:rsidR="000A29A0" w:rsidRPr="004F1861">
        <w:t xml:space="preserve">-PLA fibers and </w:t>
      </w:r>
      <w:r w:rsidR="0025374C" w:rsidRPr="004F1861">
        <w:t>D</w:t>
      </w:r>
      <w:r w:rsidR="009C6FAC" w:rsidRPr="004F1861">
        <w:t>,</w:t>
      </w:r>
      <w:r w:rsidR="0025374C" w:rsidRPr="004F1861">
        <w:t>L-PLA/PEG</w:t>
      </w:r>
      <w:r w:rsidR="000A29A0" w:rsidRPr="004F1861">
        <w:t xml:space="preserve"> PCFs</w:t>
      </w:r>
      <w:r w:rsidR="00ED21C3" w:rsidRPr="004F1861">
        <w:t xml:space="preserve"> </w:t>
      </w:r>
      <w:r w:rsidRPr="004F1861">
        <w:t xml:space="preserve">are shown </w:t>
      </w:r>
      <w:r w:rsidR="00ED21C3" w:rsidRPr="004F1861">
        <w:t xml:space="preserve">in </w:t>
      </w:r>
      <w:r w:rsidR="00F15DFF" w:rsidRPr="004F1861">
        <w:rPr>
          <w:rFonts w:hint="eastAsia"/>
          <w:color w:val="0000FF"/>
        </w:rPr>
        <w:t>F</w:t>
      </w:r>
      <w:r w:rsidR="00F15DFF" w:rsidRPr="004F1861">
        <w:rPr>
          <w:color w:val="0000FF"/>
        </w:rPr>
        <w:t>igure 1</w:t>
      </w:r>
      <w:r w:rsidR="001C7D53" w:rsidRPr="004F1861">
        <w:rPr>
          <w:color w:val="0000FF"/>
        </w:rPr>
        <w:t>2</w:t>
      </w:r>
      <w:r w:rsidR="00792761" w:rsidRPr="004F1861">
        <w:rPr>
          <w:color w:val="0000FF"/>
        </w:rPr>
        <w:t xml:space="preserve"> </w:t>
      </w:r>
      <w:r w:rsidR="00792761" w:rsidRPr="004F1861">
        <w:t>(</w:t>
      </w:r>
      <w:r w:rsidR="00DC5130" w:rsidRPr="004F1861">
        <w:t>cooling</w:t>
      </w:r>
      <w:r w:rsidR="00792761" w:rsidRPr="004F1861">
        <w:t>)</w:t>
      </w:r>
      <w:r w:rsidR="00DD3AB1" w:rsidRPr="004F1861">
        <w:t xml:space="preserve"> and </w:t>
      </w:r>
      <w:r w:rsidR="007163EC" w:rsidRPr="004F1861">
        <w:t>SI</w:t>
      </w:r>
      <w:r w:rsidRPr="004F1861">
        <w:t>,</w:t>
      </w:r>
      <w:r w:rsidR="00293F53" w:rsidRPr="004F1861">
        <w:t xml:space="preserve"> </w:t>
      </w:r>
      <w:r w:rsidR="00293F53" w:rsidRPr="004F1861">
        <w:rPr>
          <w:color w:val="0000FF"/>
        </w:rPr>
        <w:t xml:space="preserve">Figure S7 </w:t>
      </w:r>
      <w:r w:rsidR="00251615" w:rsidRPr="004F1861">
        <w:t>(</w:t>
      </w:r>
      <w:r w:rsidR="00BD66A3" w:rsidRPr="004F1861">
        <w:t>heating</w:t>
      </w:r>
      <w:r w:rsidR="00251615" w:rsidRPr="004F1861">
        <w:t>)</w:t>
      </w:r>
      <w:r w:rsidR="003955E5" w:rsidRPr="004F1861">
        <w:t>.</w:t>
      </w:r>
    </w:p>
    <w:p w14:paraId="6FC3795C" w14:textId="2A18B8DA" w:rsidR="00A20F5D" w:rsidRPr="004F1861" w:rsidRDefault="00E11801" w:rsidP="00F36861">
      <w:pPr>
        <w:jc w:val="center"/>
        <w:rPr>
          <w:rFonts w:eastAsiaTheme="minorEastAsia"/>
        </w:rPr>
      </w:pPr>
      <w:r w:rsidRPr="004F1861">
        <w:rPr>
          <w:rFonts w:eastAsiaTheme="minorEastAsia"/>
          <w:noProof/>
        </w:rPr>
        <w:drawing>
          <wp:inline distT="0" distB="0" distL="0" distR="0" wp14:anchorId="048286F8" wp14:editId="2AD2D01E">
            <wp:extent cx="5710555" cy="3039209"/>
            <wp:effectExtent l="0" t="0" r="444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0465" cy="3049805"/>
                    </a:xfrm>
                    <a:prstGeom prst="rect">
                      <a:avLst/>
                    </a:prstGeom>
                    <a:noFill/>
                  </pic:spPr>
                </pic:pic>
              </a:graphicData>
            </a:graphic>
          </wp:inline>
        </w:drawing>
      </w:r>
    </w:p>
    <w:p w14:paraId="60CD2B8C" w14:textId="16205F21" w:rsidR="006F75AA" w:rsidRPr="004F1861" w:rsidRDefault="00D756CB" w:rsidP="002626E5">
      <w:pPr>
        <w:rPr>
          <w:rFonts w:eastAsiaTheme="minorEastAsia" w:cs="Times New Roman"/>
        </w:rPr>
      </w:pPr>
      <w:r w:rsidRPr="004F1861">
        <w:rPr>
          <w:rFonts w:hint="eastAsia"/>
          <w:b/>
          <w:bCs/>
          <w:color w:val="0000FF"/>
        </w:rPr>
        <w:t>F</w:t>
      </w:r>
      <w:r w:rsidRPr="004F1861">
        <w:rPr>
          <w:b/>
          <w:bCs/>
          <w:color w:val="0000FF"/>
        </w:rPr>
        <w:t>igure 1</w:t>
      </w:r>
      <w:r w:rsidR="001C7D53" w:rsidRPr="004F1861">
        <w:rPr>
          <w:b/>
          <w:bCs/>
          <w:color w:val="0000FF"/>
        </w:rPr>
        <w:t>2</w:t>
      </w:r>
      <w:r w:rsidRPr="004F1861">
        <w:rPr>
          <w:b/>
          <w:bCs/>
        </w:rPr>
        <w:t>.</w:t>
      </w:r>
      <w:r w:rsidR="00D878C1" w:rsidRPr="004F1861">
        <w:t xml:space="preserve"> </w:t>
      </w:r>
      <w:r w:rsidR="00531916" w:rsidRPr="004F1861">
        <w:rPr>
          <w:rFonts w:eastAsiaTheme="minorEastAsia" w:cs="Times New Roman"/>
        </w:rPr>
        <w:t xml:space="preserve">Time-resolved WAXS </w:t>
      </w:r>
      <w:r w:rsidR="008147B2" w:rsidRPr="004F1861">
        <w:rPr>
          <w:rFonts w:eastAsiaTheme="minorEastAsia" w:cs="Times New Roman"/>
        </w:rPr>
        <w:t>data</w:t>
      </w:r>
      <w:r w:rsidR="00531916" w:rsidRPr="004F1861">
        <w:rPr>
          <w:rFonts w:eastAsiaTheme="minorEastAsia" w:cs="Times New Roman"/>
        </w:rPr>
        <w:t xml:space="preserve"> of </w:t>
      </w:r>
      <w:proofErr w:type="gramStart"/>
      <w:r w:rsidR="004E070F" w:rsidRPr="004F1861">
        <w:rPr>
          <w:rFonts w:eastAsiaTheme="minorEastAsia" w:cs="Times New Roman"/>
        </w:rPr>
        <w:t>D,L</w:t>
      </w:r>
      <w:proofErr w:type="gramEnd"/>
      <w:r w:rsidR="00531916" w:rsidRPr="004F1861">
        <w:rPr>
          <w:rFonts w:eastAsiaTheme="minorEastAsia" w:cs="Times New Roman"/>
        </w:rPr>
        <w:t xml:space="preserve">-PLA (a), </w:t>
      </w:r>
      <w:r w:rsidR="004E070F" w:rsidRPr="004F1861">
        <w:rPr>
          <w:rFonts w:eastAsiaTheme="minorEastAsia" w:cs="Times New Roman"/>
        </w:rPr>
        <w:t xml:space="preserve">D,L </w:t>
      </w:r>
      <w:r w:rsidR="00531916" w:rsidRPr="004F1861">
        <w:rPr>
          <w:rFonts w:eastAsiaTheme="minorEastAsia" w:cs="Times New Roman"/>
        </w:rPr>
        <w:t xml:space="preserve">-PLA/PEG6k (c) and </w:t>
      </w:r>
      <w:r w:rsidR="004E070F" w:rsidRPr="004F1861">
        <w:rPr>
          <w:rFonts w:eastAsiaTheme="minorEastAsia" w:cs="Times New Roman"/>
        </w:rPr>
        <w:t xml:space="preserve">D,L </w:t>
      </w:r>
      <w:r w:rsidR="00531916" w:rsidRPr="004F1861">
        <w:rPr>
          <w:rFonts w:eastAsiaTheme="minorEastAsia" w:cs="Times New Roman"/>
        </w:rPr>
        <w:t>-</w:t>
      </w:r>
      <w:r w:rsidR="00531916" w:rsidRPr="004F1861">
        <w:rPr>
          <w:rFonts w:eastAsiaTheme="minorEastAsia" w:cs="Times New Roman"/>
        </w:rPr>
        <w:lastRenderedPageBreak/>
        <w:t>PLA/PEG</w:t>
      </w:r>
      <w:r w:rsidR="004E070F" w:rsidRPr="004F1861">
        <w:rPr>
          <w:rFonts w:eastAsiaTheme="minorEastAsia" w:cs="Times New Roman"/>
        </w:rPr>
        <w:t>0.6</w:t>
      </w:r>
      <w:r w:rsidR="00531916" w:rsidRPr="004F1861">
        <w:rPr>
          <w:rFonts w:eastAsiaTheme="minorEastAsia" w:cs="Times New Roman"/>
        </w:rPr>
        <w:t>k (e) fibers during cooling</w:t>
      </w:r>
      <w:r w:rsidR="00542F05" w:rsidRPr="004F1861">
        <w:rPr>
          <w:rFonts w:eastAsiaTheme="minorEastAsia" w:cs="Times New Roman"/>
        </w:rPr>
        <w:t xml:space="preserve"> and associated </w:t>
      </w:r>
      <w:r w:rsidR="008147B2" w:rsidRPr="004F1861">
        <w:rPr>
          <w:rFonts w:eastAsiaTheme="minorEastAsia" w:cs="Times New Roman"/>
        </w:rPr>
        <w:t>1D integrated WAXS profiles</w:t>
      </w:r>
      <w:r w:rsidR="00531916" w:rsidRPr="004F1861">
        <w:rPr>
          <w:rFonts w:eastAsiaTheme="minorEastAsia" w:cs="Times New Roman"/>
        </w:rPr>
        <w:t xml:space="preserve"> at critical phase change temperatures in </w:t>
      </w:r>
      <w:r w:rsidR="00560A2F" w:rsidRPr="004F1861">
        <w:rPr>
          <w:rFonts w:cs="Times New Roman"/>
          <w:szCs w:val="24"/>
        </w:rPr>
        <w:t>(</w:t>
      </w:r>
      <w:r w:rsidR="00560A2F" w:rsidRPr="004F1861">
        <w:rPr>
          <w:rFonts w:cs="Times New Roman" w:hint="eastAsia"/>
          <w:szCs w:val="24"/>
        </w:rPr>
        <w:t>b</w:t>
      </w:r>
      <w:r w:rsidR="00560A2F" w:rsidRPr="004F1861">
        <w:rPr>
          <w:rFonts w:cs="Times New Roman"/>
          <w:szCs w:val="24"/>
        </w:rPr>
        <w:t>),</w:t>
      </w:r>
      <w:r w:rsidR="00560A2F" w:rsidRPr="004F1861">
        <w:rPr>
          <w:rFonts w:eastAsiaTheme="minorEastAsia" w:cs="Times New Roman"/>
          <w:szCs w:val="24"/>
        </w:rPr>
        <w:t xml:space="preserve"> </w:t>
      </w:r>
      <w:r w:rsidR="00560A2F" w:rsidRPr="004F1861">
        <w:rPr>
          <w:rFonts w:cs="Times New Roman"/>
          <w:szCs w:val="24"/>
        </w:rPr>
        <w:t>(</w:t>
      </w:r>
      <w:r w:rsidR="00560A2F" w:rsidRPr="004F1861">
        <w:rPr>
          <w:rFonts w:eastAsiaTheme="minorEastAsia" w:cs="Times New Roman"/>
          <w:szCs w:val="24"/>
        </w:rPr>
        <w:t>d</w:t>
      </w:r>
      <w:r w:rsidR="00560A2F" w:rsidRPr="004F1861">
        <w:rPr>
          <w:rFonts w:cs="Times New Roman"/>
          <w:szCs w:val="24"/>
        </w:rPr>
        <w:t>)</w:t>
      </w:r>
      <w:r w:rsidR="00560A2F" w:rsidRPr="004F1861">
        <w:rPr>
          <w:rFonts w:eastAsiaTheme="minorEastAsia" w:cs="Times New Roman"/>
          <w:szCs w:val="24"/>
        </w:rPr>
        <w:t xml:space="preserve"> and </w:t>
      </w:r>
      <w:r w:rsidR="00560A2F" w:rsidRPr="004F1861">
        <w:rPr>
          <w:rFonts w:cs="Times New Roman"/>
          <w:szCs w:val="24"/>
        </w:rPr>
        <w:t>(</w:t>
      </w:r>
      <w:r w:rsidR="00246469" w:rsidRPr="004F1861">
        <w:rPr>
          <w:rFonts w:eastAsiaTheme="minorEastAsia" w:cs="Times New Roman"/>
          <w:szCs w:val="24"/>
        </w:rPr>
        <w:t>f</w:t>
      </w:r>
      <w:r w:rsidR="00560A2F" w:rsidRPr="004F1861">
        <w:rPr>
          <w:rFonts w:cs="Times New Roman"/>
          <w:szCs w:val="24"/>
        </w:rPr>
        <w:t>)</w:t>
      </w:r>
      <w:r w:rsidR="00542F05" w:rsidRPr="004F1861">
        <w:rPr>
          <w:rFonts w:cs="Times New Roman"/>
          <w:szCs w:val="24"/>
        </w:rPr>
        <w:t>, respectively</w:t>
      </w:r>
      <w:r w:rsidR="00531916" w:rsidRPr="004F1861">
        <w:rPr>
          <w:rFonts w:eastAsiaTheme="minorEastAsia" w:cs="Times New Roman"/>
        </w:rPr>
        <w:t>.</w:t>
      </w:r>
    </w:p>
    <w:p w14:paraId="61ED6CE8" w14:textId="6C77F504" w:rsidR="004516FB" w:rsidRPr="004F1861" w:rsidRDefault="004516FB" w:rsidP="001456D2">
      <w:pPr>
        <w:jc w:val="left"/>
        <w:rPr>
          <w:rFonts w:eastAsiaTheme="minorEastAsia" w:cs="Times New Roman"/>
        </w:rPr>
      </w:pPr>
    </w:p>
    <w:p w14:paraId="50FF9A81" w14:textId="3DFA5948" w:rsidR="004516FB" w:rsidRPr="004F1861" w:rsidRDefault="00A15C58" w:rsidP="002626E5">
      <w:pPr>
        <w:rPr>
          <w:rFonts w:eastAsiaTheme="minorEastAsia" w:cs="Times New Roman"/>
        </w:rPr>
      </w:pPr>
      <w:r w:rsidRPr="004F1861">
        <w:rPr>
          <w:rFonts w:eastAsiaTheme="minorEastAsia" w:cs="Times New Roman" w:hint="eastAsia"/>
        </w:rPr>
        <w:t xml:space="preserve"> </w:t>
      </w:r>
      <w:r w:rsidRPr="004F1861">
        <w:rPr>
          <w:rFonts w:eastAsiaTheme="minorEastAsia" w:cs="Times New Roman"/>
        </w:rPr>
        <w:t xml:space="preserve"> </w:t>
      </w:r>
      <w:proofErr w:type="gramStart"/>
      <w:r w:rsidR="00CD2C51" w:rsidRPr="004F1861">
        <w:rPr>
          <w:rFonts w:eastAsiaTheme="minorEastAsia" w:cs="Times New Roman"/>
        </w:rPr>
        <w:t>D,L</w:t>
      </w:r>
      <w:proofErr w:type="gramEnd"/>
      <w:r w:rsidR="00CD2C51" w:rsidRPr="004F1861">
        <w:rPr>
          <w:rFonts w:eastAsiaTheme="minorEastAsia" w:cs="Times New Roman"/>
        </w:rPr>
        <w:t xml:space="preserve">-PLA is </w:t>
      </w:r>
      <w:r w:rsidR="00FA119D" w:rsidRPr="004F1861">
        <w:rPr>
          <w:rFonts w:eastAsiaTheme="minorEastAsia" w:cs="Times New Roman"/>
        </w:rPr>
        <w:t xml:space="preserve">an </w:t>
      </w:r>
      <w:r w:rsidR="00CD2C51" w:rsidRPr="004F1861">
        <w:rPr>
          <w:rFonts w:eastAsiaTheme="minorEastAsia" w:cs="Times New Roman"/>
        </w:rPr>
        <w:t xml:space="preserve">amorphous polymer. </w:t>
      </w:r>
      <w:r w:rsidR="00DB18D4" w:rsidRPr="004F1861">
        <w:rPr>
          <w:rFonts w:eastAsiaTheme="minorEastAsia" w:cs="Times New Roman"/>
        </w:rPr>
        <w:t xml:space="preserve">Thus, </w:t>
      </w:r>
      <w:r w:rsidR="00DB7228" w:rsidRPr="004F1861">
        <w:rPr>
          <w:rFonts w:hint="eastAsia"/>
          <w:color w:val="0000FF"/>
        </w:rPr>
        <w:t>F</w:t>
      </w:r>
      <w:r w:rsidR="00DB7228" w:rsidRPr="004F1861">
        <w:rPr>
          <w:color w:val="0000FF"/>
        </w:rPr>
        <w:t>igure 1</w:t>
      </w:r>
      <w:r w:rsidR="001C7D53" w:rsidRPr="004F1861">
        <w:rPr>
          <w:color w:val="0000FF"/>
        </w:rPr>
        <w:t>2</w:t>
      </w:r>
      <w:r w:rsidR="005A7BB1" w:rsidRPr="004F1861">
        <w:rPr>
          <w:color w:val="0000FF"/>
        </w:rPr>
        <w:t xml:space="preserve">a </w:t>
      </w:r>
      <w:r w:rsidR="00DB7228" w:rsidRPr="004F1861">
        <w:rPr>
          <w:rFonts w:eastAsiaTheme="minorEastAsia" w:cs="Times New Roman"/>
        </w:rPr>
        <w:t xml:space="preserve">and </w:t>
      </w:r>
      <w:r w:rsidR="007163EC" w:rsidRPr="004F1861">
        <w:t>SI</w:t>
      </w:r>
      <w:r w:rsidR="00AB440F" w:rsidRPr="004F1861">
        <w:t>,</w:t>
      </w:r>
      <w:r w:rsidR="002D072B" w:rsidRPr="004F1861">
        <w:t xml:space="preserve"> </w:t>
      </w:r>
      <w:r w:rsidR="002D072B" w:rsidRPr="004F1861">
        <w:rPr>
          <w:color w:val="0000FF"/>
        </w:rPr>
        <w:t>Figure S</w:t>
      </w:r>
      <w:r w:rsidR="005A7BB1" w:rsidRPr="004F1861">
        <w:rPr>
          <w:color w:val="0000FF"/>
        </w:rPr>
        <w:t>7</w:t>
      </w:r>
      <w:r w:rsidR="00074FFB" w:rsidRPr="004F1861">
        <w:rPr>
          <w:color w:val="0000FF"/>
        </w:rPr>
        <w:t>a</w:t>
      </w:r>
      <w:r w:rsidR="00FF6D28" w:rsidRPr="004F1861">
        <w:rPr>
          <w:rFonts w:eastAsiaTheme="minorEastAsia" w:cs="Times New Roman"/>
        </w:rPr>
        <w:t xml:space="preserve"> </w:t>
      </w:r>
      <w:r w:rsidR="009E4315" w:rsidRPr="004F1861">
        <w:rPr>
          <w:rFonts w:eastAsiaTheme="minorEastAsia" w:cs="Times New Roman"/>
        </w:rPr>
        <w:t>s</w:t>
      </w:r>
      <w:r w:rsidR="00DB7228" w:rsidRPr="004F1861">
        <w:rPr>
          <w:rFonts w:eastAsiaTheme="minorEastAsia" w:cs="Times New Roman" w:hint="eastAsia"/>
        </w:rPr>
        <w:t>how</w:t>
      </w:r>
      <w:r w:rsidR="00DB7228" w:rsidRPr="004F1861">
        <w:rPr>
          <w:rFonts w:eastAsiaTheme="minorEastAsia" w:cs="Times New Roman"/>
        </w:rPr>
        <w:t xml:space="preserve"> </w:t>
      </w:r>
      <w:r w:rsidR="0081701A" w:rsidRPr="004F1861">
        <w:rPr>
          <w:rFonts w:eastAsiaTheme="minorEastAsia" w:cs="Times New Roman"/>
        </w:rPr>
        <w:t>an</w:t>
      </w:r>
      <w:r w:rsidR="003020A1" w:rsidRPr="004F1861">
        <w:rPr>
          <w:rFonts w:eastAsiaTheme="minorEastAsia" w:cs="Times New Roman"/>
        </w:rPr>
        <w:t xml:space="preserve"> amorphous halo</w:t>
      </w:r>
      <w:r w:rsidR="006C075D" w:rsidRPr="004F1861">
        <w:rPr>
          <w:rFonts w:eastAsiaTheme="minorEastAsia" w:cs="Times New Roman"/>
        </w:rPr>
        <w:t xml:space="preserve"> </w:t>
      </w:r>
      <w:r w:rsidR="006C075D" w:rsidRPr="004F1861">
        <w:rPr>
          <w:rFonts w:eastAsiaTheme="minorEastAsia" w:cs="Times New Roman" w:hint="eastAsia"/>
        </w:rPr>
        <w:t>of</w:t>
      </w:r>
      <w:r w:rsidR="006C075D" w:rsidRPr="004F1861">
        <w:rPr>
          <w:rFonts w:eastAsiaTheme="minorEastAsia" w:cs="Times New Roman"/>
        </w:rPr>
        <w:t xml:space="preserve"> </w:t>
      </w:r>
      <w:proofErr w:type="gramStart"/>
      <w:r w:rsidR="006C075D" w:rsidRPr="004F1861">
        <w:rPr>
          <w:rFonts w:eastAsiaTheme="minorEastAsia" w:cs="Times New Roman"/>
        </w:rPr>
        <w:t>D,L</w:t>
      </w:r>
      <w:proofErr w:type="gramEnd"/>
      <w:r w:rsidR="006C075D" w:rsidRPr="004F1861">
        <w:rPr>
          <w:rFonts w:eastAsiaTheme="minorEastAsia" w:cs="Times New Roman"/>
        </w:rPr>
        <w:t>-PLA</w:t>
      </w:r>
      <w:r w:rsidR="003020A1" w:rsidRPr="004F1861">
        <w:rPr>
          <w:rFonts w:eastAsiaTheme="minorEastAsia" w:cs="Times New Roman"/>
        </w:rPr>
        <w:t>.</w:t>
      </w:r>
      <w:r w:rsidR="00E25DC8" w:rsidRPr="004F1861">
        <w:rPr>
          <w:rFonts w:eastAsiaTheme="minorEastAsia" w:cs="Times New Roman"/>
        </w:rPr>
        <w:t xml:space="preserve"> </w:t>
      </w:r>
      <w:r w:rsidR="003D0811" w:rsidRPr="004F1861">
        <w:rPr>
          <w:rFonts w:eastAsiaTheme="minorEastAsia" w:cs="Times New Roman"/>
        </w:rPr>
        <w:t xml:space="preserve">It can be seen that the shape of </w:t>
      </w:r>
      <w:r w:rsidR="00A7785A" w:rsidRPr="004F1861">
        <w:rPr>
          <w:rFonts w:eastAsiaTheme="minorEastAsia" w:cs="Times New Roman"/>
        </w:rPr>
        <w:t>this</w:t>
      </w:r>
      <w:r w:rsidR="003D0811" w:rsidRPr="004F1861">
        <w:rPr>
          <w:rFonts w:eastAsiaTheme="minorEastAsia" w:cs="Times New Roman"/>
        </w:rPr>
        <w:t xml:space="preserve"> halo chang</w:t>
      </w:r>
      <w:r w:rsidR="00101508" w:rsidRPr="004F1861">
        <w:rPr>
          <w:rFonts w:eastAsiaTheme="minorEastAsia" w:cs="Times New Roman"/>
        </w:rPr>
        <w:t>ed</w:t>
      </w:r>
      <w:r w:rsidR="003D0811" w:rsidRPr="004F1861">
        <w:rPr>
          <w:rFonts w:eastAsiaTheme="minorEastAsia" w:cs="Times New Roman"/>
        </w:rPr>
        <w:t xml:space="preserve"> with temperature</w:t>
      </w:r>
      <w:r w:rsidR="00770B0E" w:rsidRPr="004F1861">
        <w:rPr>
          <w:rFonts w:eastAsiaTheme="minorEastAsia" w:cs="Times New Roman"/>
        </w:rPr>
        <w:t xml:space="preserve"> </w:t>
      </w:r>
      <w:r w:rsidR="003715FE" w:rsidRPr="004F1861">
        <w:rPr>
          <w:rFonts w:eastAsiaTheme="minorEastAsia" w:cs="Times New Roman"/>
        </w:rPr>
        <w:t>indicating</w:t>
      </w:r>
      <w:r w:rsidR="00770B0E" w:rsidRPr="004F1861">
        <w:rPr>
          <w:rFonts w:eastAsiaTheme="minorEastAsia" w:cs="Times New Roman"/>
        </w:rPr>
        <w:t xml:space="preserve"> a structural change </w:t>
      </w:r>
      <w:r w:rsidR="00101508" w:rsidRPr="004F1861">
        <w:rPr>
          <w:rFonts w:eastAsiaTheme="minorEastAsia" w:cs="Times New Roman"/>
        </w:rPr>
        <w:t xml:space="preserve">within the </w:t>
      </w:r>
      <w:r w:rsidR="000450A9" w:rsidRPr="004F1861">
        <w:rPr>
          <w:rFonts w:eastAsiaTheme="minorEastAsia" w:cs="Times New Roman"/>
        </w:rPr>
        <w:t xml:space="preserve">amorphous </w:t>
      </w:r>
      <w:proofErr w:type="gramStart"/>
      <w:r w:rsidR="00770B0E" w:rsidRPr="004F1861">
        <w:rPr>
          <w:rFonts w:eastAsiaTheme="minorEastAsia" w:cs="Times New Roman"/>
        </w:rPr>
        <w:t>D,L</w:t>
      </w:r>
      <w:proofErr w:type="gramEnd"/>
      <w:r w:rsidR="00770B0E" w:rsidRPr="004F1861">
        <w:rPr>
          <w:rFonts w:eastAsiaTheme="minorEastAsia" w:cs="Times New Roman"/>
        </w:rPr>
        <w:t>-PLA during heating</w:t>
      </w:r>
      <w:r w:rsidR="006A3D6D" w:rsidRPr="004F1861">
        <w:rPr>
          <w:rFonts w:eastAsiaTheme="minorEastAsia" w:cs="Times New Roman"/>
        </w:rPr>
        <w:t xml:space="preserve"> and cooling</w:t>
      </w:r>
      <w:r w:rsidR="00770B0E" w:rsidRPr="004F1861">
        <w:rPr>
          <w:rFonts w:eastAsiaTheme="minorEastAsia" w:cs="Times New Roman"/>
        </w:rPr>
        <w:t>.</w:t>
      </w:r>
      <w:r w:rsidR="00103B53" w:rsidRPr="004F1861">
        <w:rPr>
          <w:rFonts w:eastAsiaTheme="minorEastAsia" w:cs="Times New Roman"/>
        </w:rPr>
        <w:t xml:space="preserve"> </w:t>
      </w:r>
      <w:r w:rsidR="00A0397F" w:rsidRPr="004F1861">
        <w:rPr>
          <w:rFonts w:eastAsiaTheme="minorEastAsia" w:cs="Times New Roman"/>
        </w:rPr>
        <w:t xml:space="preserve">The WAXS </w:t>
      </w:r>
      <w:r w:rsidR="006E7506" w:rsidRPr="004F1861">
        <w:rPr>
          <w:rFonts w:eastAsiaTheme="minorEastAsia" w:cs="Times New Roman"/>
        </w:rPr>
        <w:t>data</w:t>
      </w:r>
      <w:r w:rsidR="00A0397F" w:rsidRPr="004F1861">
        <w:rPr>
          <w:rFonts w:eastAsiaTheme="minorEastAsia" w:cs="Times New Roman"/>
        </w:rPr>
        <w:t xml:space="preserve"> of </w:t>
      </w:r>
      <w:proofErr w:type="gramStart"/>
      <w:r w:rsidR="00737C92" w:rsidRPr="004F1861">
        <w:t>D,L</w:t>
      </w:r>
      <w:proofErr w:type="gramEnd"/>
      <w:r w:rsidR="00737C92" w:rsidRPr="004F1861">
        <w:t>-PLA/PEG</w:t>
      </w:r>
      <w:r w:rsidR="00DF471F" w:rsidRPr="004F1861">
        <w:t>6k and D,L-PLA/PEG0.6k</w:t>
      </w:r>
      <w:r w:rsidR="00737C92" w:rsidRPr="004F1861">
        <w:t xml:space="preserve"> PCFs</w:t>
      </w:r>
      <w:r w:rsidR="00A0397F" w:rsidRPr="004F1861">
        <w:t xml:space="preserve"> also showed </w:t>
      </w:r>
      <w:r w:rsidR="00101508" w:rsidRPr="004F1861">
        <w:t xml:space="preserve">that </w:t>
      </w:r>
      <w:r w:rsidR="00A0397F" w:rsidRPr="004F1861">
        <w:rPr>
          <w:rFonts w:eastAsiaTheme="minorEastAsia" w:cs="Times New Roman"/>
        </w:rPr>
        <w:t xml:space="preserve">there </w:t>
      </w:r>
      <w:r w:rsidR="00101508" w:rsidRPr="004F1861">
        <w:rPr>
          <w:rFonts w:eastAsiaTheme="minorEastAsia" w:cs="Times New Roman"/>
        </w:rPr>
        <w:t xml:space="preserve">was </w:t>
      </w:r>
      <w:r w:rsidR="00A0397F" w:rsidRPr="004F1861">
        <w:rPr>
          <w:rFonts w:eastAsiaTheme="minorEastAsia" w:cs="Times New Roman"/>
        </w:rPr>
        <w:t>no PLA crystalline peak</w:t>
      </w:r>
      <w:r w:rsidR="00592BFC" w:rsidRPr="004F1861">
        <w:t>.</w:t>
      </w:r>
      <w:r w:rsidR="00737C92" w:rsidRPr="004F1861">
        <w:rPr>
          <w:rFonts w:eastAsiaTheme="minorEastAsia" w:cs="Times New Roman"/>
        </w:rPr>
        <w:t xml:space="preserve"> </w:t>
      </w:r>
      <w:r w:rsidR="00535C52" w:rsidRPr="004F1861">
        <w:rPr>
          <w:rFonts w:eastAsiaTheme="minorEastAsia" w:cs="Times New Roman"/>
        </w:rPr>
        <w:t xml:space="preserve">Within </w:t>
      </w:r>
      <w:r w:rsidR="00101508" w:rsidRPr="004F1861">
        <w:rPr>
          <w:rFonts w:eastAsiaTheme="minorEastAsia" w:cs="Times New Roman"/>
        </w:rPr>
        <w:t xml:space="preserve">the </w:t>
      </w:r>
      <w:proofErr w:type="gramStart"/>
      <w:r w:rsidR="004E2F0A" w:rsidRPr="004F1861">
        <w:rPr>
          <w:rFonts w:eastAsiaTheme="minorEastAsia" w:cs="Times New Roman"/>
        </w:rPr>
        <w:t>D,L</w:t>
      </w:r>
      <w:proofErr w:type="gramEnd"/>
      <w:r w:rsidR="004E2F0A" w:rsidRPr="004F1861">
        <w:rPr>
          <w:rFonts w:eastAsiaTheme="minorEastAsia" w:cs="Times New Roman"/>
        </w:rPr>
        <w:t>-PLA matrix,</w:t>
      </w:r>
      <w:r w:rsidR="00104B66" w:rsidRPr="004F1861">
        <w:rPr>
          <w:rFonts w:eastAsiaTheme="minorEastAsia" w:cs="Times New Roman"/>
        </w:rPr>
        <w:t xml:space="preserve"> </w:t>
      </w:r>
      <w:r w:rsidR="00101508" w:rsidRPr="004F1861">
        <w:rPr>
          <w:rFonts w:eastAsiaTheme="minorEastAsia" w:cs="Times New Roman"/>
        </w:rPr>
        <w:t xml:space="preserve">the crystallization and </w:t>
      </w:r>
      <w:r w:rsidR="00535C52" w:rsidRPr="004F1861">
        <w:rPr>
          <w:rFonts w:eastAsiaTheme="minorEastAsia" w:cs="Times New Roman"/>
        </w:rPr>
        <w:t>melting</w:t>
      </w:r>
      <w:r w:rsidR="00101508" w:rsidRPr="004F1861">
        <w:rPr>
          <w:rFonts w:eastAsiaTheme="minorEastAsia" w:cs="Times New Roman"/>
        </w:rPr>
        <w:t xml:space="preserve"> of PEG6k and PEG0.6k </w:t>
      </w:r>
      <w:r w:rsidR="00535C52" w:rsidRPr="004F1861">
        <w:rPr>
          <w:rFonts w:eastAsiaTheme="minorEastAsia" w:cs="Times New Roman"/>
        </w:rPr>
        <w:t xml:space="preserve">can </w:t>
      </w:r>
      <w:r w:rsidR="00E50035" w:rsidRPr="004F1861">
        <w:rPr>
          <w:rFonts w:eastAsiaTheme="minorEastAsia" w:cs="Times New Roman"/>
        </w:rPr>
        <w:t xml:space="preserve">be </w:t>
      </w:r>
      <w:r w:rsidR="00101508" w:rsidRPr="004F1861">
        <w:rPr>
          <w:rFonts w:eastAsiaTheme="minorEastAsia" w:cs="Times New Roman"/>
        </w:rPr>
        <w:t xml:space="preserve">followed </w:t>
      </w:r>
      <w:r w:rsidR="00E50035" w:rsidRPr="004F1861">
        <w:rPr>
          <w:rFonts w:eastAsiaTheme="minorEastAsia" w:cs="Times New Roman"/>
        </w:rPr>
        <w:t xml:space="preserve">by </w:t>
      </w:r>
      <w:r w:rsidR="0057153A" w:rsidRPr="004F1861">
        <w:rPr>
          <w:rFonts w:eastAsiaTheme="minorEastAsia" w:cs="Times New Roman"/>
        </w:rPr>
        <w:t>trac</w:t>
      </w:r>
      <w:r w:rsidR="00101508" w:rsidRPr="004F1861">
        <w:rPr>
          <w:rFonts w:eastAsiaTheme="minorEastAsia" w:cs="Times New Roman"/>
        </w:rPr>
        <w:t>k</w:t>
      </w:r>
      <w:r w:rsidR="0057153A" w:rsidRPr="004F1861">
        <w:rPr>
          <w:rFonts w:eastAsiaTheme="minorEastAsia" w:cs="Times New Roman"/>
        </w:rPr>
        <w:t xml:space="preserve">ing the </w:t>
      </w:r>
      <w:r w:rsidR="00101508" w:rsidRPr="004F1861">
        <w:rPr>
          <w:rFonts w:eastAsiaTheme="minorEastAsia" w:cs="Times New Roman"/>
        </w:rPr>
        <w:t xml:space="preserve">appearance </w:t>
      </w:r>
      <w:r w:rsidR="0057153A" w:rsidRPr="004F1861">
        <w:rPr>
          <w:rFonts w:eastAsiaTheme="minorEastAsia" w:cs="Times New Roman"/>
        </w:rPr>
        <w:t xml:space="preserve">and </w:t>
      </w:r>
      <w:r w:rsidR="00101508" w:rsidRPr="004F1861">
        <w:rPr>
          <w:rFonts w:eastAsiaTheme="minorEastAsia" w:cs="Times New Roman"/>
        </w:rPr>
        <w:t xml:space="preserve">disappearance </w:t>
      </w:r>
      <w:r w:rsidR="0057153A" w:rsidRPr="004F1861">
        <w:rPr>
          <w:rFonts w:eastAsiaTheme="minorEastAsia" w:cs="Times New Roman"/>
        </w:rPr>
        <w:t>of PEG 120 and 112/004 crystalline peaks.</w:t>
      </w:r>
      <w:r w:rsidR="00A87EF8" w:rsidRPr="004F1861">
        <w:rPr>
          <w:rFonts w:eastAsiaTheme="minorEastAsia" w:cs="Times New Roman"/>
        </w:rPr>
        <w:t xml:space="preserve"> </w:t>
      </w:r>
      <w:r w:rsidR="00101508" w:rsidRPr="004F1861">
        <w:t xml:space="preserve">The </w:t>
      </w:r>
      <w:r w:rsidR="00A04FA4" w:rsidRPr="004F1861">
        <w:rPr>
          <w:rFonts w:cs="Times New Roman"/>
          <w:i/>
          <w:iCs/>
          <w:szCs w:val="24"/>
        </w:rPr>
        <w:t>T</w:t>
      </w:r>
      <w:r w:rsidR="00A04FA4" w:rsidRPr="004F1861">
        <w:rPr>
          <w:rFonts w:cs="Times New Roman"/>
          <w:szCs w:val="24"/>
          <w:vertAlign w:val="subscript"/>
        </w:rPr>
        <w:t>c</w:t>
      </w:r>
      <w:r w:rsidR="00A04FA4" w:rsidRPr="004F1861">
        <w:t xml:space="preserve"> and </w:t>
      </w:r>
      <w:r w:rsidR="00A04FA4" w:rsidRPr="004F1861">
        <w:rPr>
          <w:rFonts w:cs="Times New Roman"/>
          <w:i/>
          <w:iCs/>
          <w:szCs w:val="24"/>
        </w:rPr>
        <w:t>T</w:t>
      </w:r>
      <w:r w:rsidR="00A04FA4" w:rsidRPr="004F1861">
        <w:rPr>
          <w:rFonts w:cs="Times New Roman"/>
          <w:szCs w:val="24"/>
          <w:vertAlign w:val="subscript"/>
        </w:rPr>
        <w:t>m</w:t>
      </w:r>
      <w:r w:rsidR="00A04FA4" w:rsidRPr="004F1861">
        <w:t xml:space="preserve"> </w:t>
      </w:r>
      <w:r w:rsidR="00755159" w:rsidRPr="004F1861">
        <w:t>value</w:t>
      </w:r>
      <w:r w:rsidR="00101508" w:rsidRPr="004F1861">
        <w:t>s</w:t>
      </w:r>
      <w:r w:rsidR="00755159" w:rsidRPr="004F1861">
        <w:t xml:space="preserve"> </w:t>
      </w:r>
      <w:r w:rsidR="00A04FA4" w:rsidRPr="004F1861">
        <w:t>of PEG</w:t>
      </w:r>
      <w:r w:rsidR="001B436C" w:rsidRPr="004F1861">
        <w:t>6</w:t>
      </w:r>
      <w:r w:rsidR="00A04FA4" w:rsidRPr="004F1861">
        <w:t>k and PEG</w:t>
      </w:r>
      <w:r w:rsidR="001B436C" w:rsidRPr="004F1861">
        <w:t>0.</w:t>
      </w:r>
      <w:r w:rsidR="00A04FA4" w:rsidRPr="004F1861">
        <w:t>6k</w:t>
      </w:r>
      <w:r w:rsidR="001B436C" w:rsidRPr="004F1861">
        <w:t xml:space="preserve"> match th</w:t>
      </w:r>
      <w:r w:rsidR="00C60186" w:rsidRPr="004F1861">
        <w:t>ose</w:t>
      </w:r>
      <w:r w:rsidR="001B436C" w:rsidRPr="004F1861">
        <w:t xml:space="preserve"> </w:t>
      </w:r>
      <w:r w:rsidR="00101508" w:rsidRPr="004F1861">
        <w:t xml:space="preserve">measured </w:t>
      </w:r>
      <w:r w:rsidR="001B436C" w:rsidRPr="004F1861">
        <w:t>from DSC.</w:t>
      </w:r>
    </w:p>
    <w:p w14:paraId="0B75857C" w14:textId="5BE8C6EF" w:rsidR="00C57166" w:rsidRPr="004F1861" w:rsidRDefault="00B20663" w:rsidP="002626E5">
      <w:pPr>
        <w:ind w:firstLineChars="100" w:firstLine="240"/>
        <w:rPr>
          <w:rFonts w:eastAsiaTheme="minorEastAsia" w:cs="Times New Roman"/>
        </w:rPr>
      </w:pPr>
      <w:r w:rsidRPr="004F1861">
        <w:rPr>
          <w:rFonts w:eastAsiaTheme="minorEastAsia" w:cs="Times New Roman"/>
        </w:rPr>
        <w:t xml:space="preserve">The </w:t>
      </w:r>
      <w:r w:rsidR="00914EB0" w:rsidRPr="004F1861">
        <w:rPr>
          <w:rFonts w:eastAsiaTheme="minorEastAsia" w:cs="Times New Roman"/>
        </w:rPr>
        <w:t xml:space="preserve">visual </w:t>
      </w:r>
      <w:r w:rsidRPr="004F1861">
        <w:rPr>
          <w:rFonts w:eastAsiaTheme="minorEastAsia" w:cs="Times New Roman"/>
        </w:rPr>
        <w:t xml:space="preserve">appearance of </w:t>
      </w:r>
      <w:r w:rsidR="00D423C0" w:rsidRPr="004F1861">
        <w:rPr>
          <w:rFonts w:eastAsiaTheme="minorEastAsia" w:cs="Times New Roman"/>
        </w:rPr>
        <w:t>D</w:t>
      </w:r>
      <w:r w:rsidRPr="004F1861">
        <w:rPr>
          <w:rFonts w:eastAsiaTheme="minorEastAsia" w:cs="Times New Roman"/>
        </w:rPr>
        <w:t>-PLA, L-PLA fibers</w:t>
      </w:r>
      <w:r w:rsidR="00D423C0" w:rsidRPr="004F1861">
        <w:rPr>
          <w:rFonts w:eastAsiaTheme="minorEastAsia" w:cs="Times New Roman"/>
        </w:rPr>
        <w:t xml:space="preserve"> and corresponding PCFs</w:t>
      </w:r>
      <w:r w:rsidRPr="004F1861">
        <w:rPr>
          <w:rFonts w:eastAsiaTheme="minorEastAsia" w:cs="Times New Roman"/>
        </w:rPr>
        <w:t xml:space="preserve"> were recorded </w:t>
      </w:r>
      <w:r w:rsidR="00636594" w:rsidRPr="004F1861">
        <w:rPr>
          <w:rFonts w:eastAsiaTheme="minorEastAsia" w:cs="Times New Roman"/>
        </w:rPr>
        <w:t xml:space="preserve">both </w:t>
      </w:r>
      <w:r w:rsidR="00D423C0" w:rsidRPr="004F1861">
        <w:rPr>
          <w:rFonts w:eastAsiaTheme="minorEastAsia" w:cs="Times New Roman"/>
        </w:rPr>
        <w:t xml:space="preserve">before and after time-resolved WAXS </w:t>
      </w:r>
      <w:r w:rsidR="00887A0E" w:rsidRPr="004F1861">
        <w:rPr>
          <w:rFonts w:eastAsiaTheme="minorEastAsia" w:cs="Times New Roman"/>
        </w:rPr>
        <w:t xml:space="preserve">during the thermal sweeps </w:t>
      </w:r>
      <w:r w:rsidRPr="004F1861">
        <w:rPr>
          <w:rFonts w:eastAsiaTheme="minorEastAsia" w:cs="Times New Roman"/>
        </w:rPr>
        <w:t>(</w:t>
      </w:r>
      <w:r w:rsidRPr="004F1861">
        <w:rPr>
          <w:color w:val="0000FF"/>
        </w:rPr>
        <w:t xml:space="preserve">Figure </w:t>
      </w:r>
      <w:r w:rsidR="00EB3D60" w:rsidRPr="004F1861">
        <w:rPr>
          <w:color w:val="0000FF"/>
        </w:rPr>
        <w:t>1</w:t>
      </w:r>
      <w:r w:rsidR="001C7D53" w:rsidRPr="004F1861">
        <w:rPr>
          <w:color w:val="0000FF"/>
        </w:rPr>
        <w:t>3</w:t>
      </w:r>
      <w:r w:rsidRPr="004F1861">
        <w:rPr>
          <w:rFonts w:eastAsiaTheme="minorEastAsia" w:cs="Times New Roman"/>
        </w:rPr>
        <w:t>).</w:t>
      </w:r>
      <w:r w:rsidR="00F96E37" w:rsidRPr="004F1861">
        <w:rPr>
          <w:rFonts w:eastAsiaTheme="minorEastAsia" w:cs="Times New Roman"/>
        </w:rPr>
        <w:t xml:space="preserve"> </w:t>
      </w:r>
      <w:r w:rsidR="008607EE" w:rsidRPr="004F1861">
        <w:rPr>
          <w:rFonts w:eastAsiaTheme="minorEastAsia" w:cs="Times New Roman"/>
        </w:rPr>
        <w:t xml:space="preserve">It can be seen that </w:t>
      </w:r>
      <w:r w:rsidR="00887A0E" w:rsidRPr="004F1861">
        <w:rPr>
          <w:rFonts w:eastAsiaTheme="minorEastAsia" w:cs="Times New Roman"/>
        </w:rPr>
        <w:t xml:space="preserve">a </w:t>
      </w:r>
      <w:r w:rsidR="008607EE" w:rsidRPr="004F1861">
        <w:rPr>
          <w:rFonts w:eastAsiaTheme="minorEastAsia" w:cs="Times New Roman"/>
        </w:rPr>
        <w:t xml:space="preserve">PLA matrix formed </w:t>
      </w:r>
      <w:r w:rsidR="00887A0E" w:rsidRPr="004F1861">
        <w:rPr>
          <w:rFonts w:eastAsiaTheme="minorEastAsia" w:cs="Times New Roman"/>
        </w:rPr>
        <w:t xml:space="preserve">from </w:t>
      </w:r>
      <w:r w:rsidR="008607EE" w:rsidRPr="004F1861">
        <w:rPr>
          <w:rFonts w:eastAsiaTheme="minorEastAsia" w:cs="Times New Roman"/>
        </w:rPr>
        <w:t>semi-crystalline D-PLA remained stable</w:t>
      </w:r>
      <w:r w:rsidR="001859A4" w:rsidRPr="004F1861">
        <w:rPr>
          <w:rFonts w:eastAsiaTheme="minorEastAsia" w:cs="Times New Roman"/>
        </w:rPr>
        <w:t>, w</w:t>
      </w:r>
      <w:r w:rsidR="008670D6" w:rsidRPr="004F1861">
        <w:rPr>
          <w:rFonts w:eastAsiaTheme="minorEastAsia" w:cs="Times New Roman"/>
        </w:rPr>
        <w:t>hile</w:t>
      </w:r>
      <w:r w:rsidR="001859A4" w:rsidRPr="004F1861">
        <w:rPr>
          <w:rFonts w:eastAsiaTheme="minorEastAsia" w:cs="Times New Roman"/>
        </w:rPr>
        <w:t xml:space="preserve"> the</w:t>
      </w:r>
      <w:r w:rsidR="008670D6" w:rsidRPr="004F1861">
        <w:rPr>
          <w:rFonts w:eastAsiaTheme="minorEastAsia" w:cs="Times New Roman"/>
        </w:rPr>
        <w:t xml:space="preserve"> </w:t>
      </w:r>
      <w:proofErr w:type="gramStart"/>
      <w:r w:rsidR="008670D6" w:rsidRPr="004F1861">
        <w:rPr>
          <w:rFonts w:eastAsiaTheme="minorEastAsia" w:cs="Times New Roman"/>
        </w:rPr>
        <w:t>D,L</w:t>
      </w:r>
      <w:proofErr w:type="gramEnd"/>
      <w:r w:rsidR="008670D6" w:rsidRPr="004F1861">
        <w:rPr>
          <w:rFonts w:eastAsiaTheme="minorEastAsia" w:cs="Times New Roman"/>
        </w:rPr>
        <w:t xml:space="preserve">-PLA fibrous matrix melted and </w:t>
      </w:r>
      <w:r w:rsidR="00F62FFC" w:rsidRPr="004F1861">
        <w:rPr>
          <w:rFonts w:eastAsiaTheme="minorEastAsia" w:cs="Times New Roman"/>
        </w:rPr>
        <w:t>fused</w:t>
      </w:r>
      <w:r w:rsidR="008670D6" w:rsidRPr="004F1861">
        <w:rPr>
          <w:rFonts w:eastAsiaTheme="minorEastAsia" w:cs="Times New Roman"/>
        </w:rPr>
        <w:t xml:space="preserve"> into a transparent film.</w:t>
      </w:r>
      <w:r w:rsidR="006372A0" w:rsidRPr="004F1861">
        <w:rPr>
          <w:rFonts w:eastAsiaTheme="minorEastAsia" w:cs="Times New Roman"/>
        </w:rPr>
        <w:t xml:space="preserve"> </w:t>
      </w:r>
      <w:r w:rsidR="001859A4" w:rsidRPr="004F1861">
        <w:rPr>
          <w:rFonts w:eastAsiaTheme="minorEastAsia" w:cs="Times New Roman"/>
        </w:rPr>
        <w:t>T</w:t>
      </w:r>
      <w:r w:rsidR="006372A0" w:rsidRPr="004F1861">
        <w:rPr>
          <w:rFonts w:eastAsiaTheme="minorEastAsia" w:cs="Times New Roman"/>
        </w:rPr>
        <w:t>h</w:t>
      </w:r>
      <w:r w:rsidR="00322EE4" w:rsidRPr="004F1861">
        <w:rPr>
          <w:rFonts w:eastAsiaTheme="minorEastAsia" w:cs="Times New Roman"/>
        </w:rPr>
        <w:t>is</w:t>
      </w:r>
      <w:r w:rsidR="006372A0" w:rsidRPr="004F1861">
        <w:rPr>
          <w:rFonts w:eastAsiaTheme="minorEastAsia" w:cs="Times New Roman"/>
        </w:rPr>
        <w:t xml:space="preserve"> </w:t>
      </w:r>
      <w:r w:rsidR="00DC2C80" w:rsidRPr="004F1861">
        <w:rPr>
          <w:rFonts w:eastAsiaTheme="minorEastAsia" w:cs="Times New Roman"/>
        </w:rPr>
        <w:t>fusion</w:t>
      </w:r>
      <w:r w:rsidR="006372A0" w:rsidRPr="004F1861">
        <w:rPr>
          <w:rFonts w:eastAsiaTheme="minorEastAsia" w:cs="Times New Roman"/>
        </w:rPr>
        <w:t xml:space="preserve"> </w:t>
      </w:r>
      <w:r w:rsidR="006F027D" w:rsidRPr="004F1861">
        <w:rPr>
          <w:rFonts w:eastAsiaTheme="minorEastAsia" w:cs="Times New Roman"/>
        </w:rPr>
        <w:t>is</w:t>
      </w:r>
      <w:r w:rsidR="00322EE4" w:rsidRPr="004F1861">
        <w:rPr>
          <w:rFonts w:eastAsiaTheme="minorEastAsia" w:cs="Times New Roman"/>
        </w:rPr>
        <w:t xml:space="preserve"> </w:t>
      </w:r>
      <w:r w:rsidR="001859A4" w:rsidRPr="004F1861">
        <w:rPr>
          <w:rFonts w:eastAsiaTheme="minorEastAsia" w:cs="Times New Roman"/>
        </w:rPr>
        <w:t xml:space="preserve">attributed </w:t>
      </w:r>
      <w:r w:rsidR="00322EE4" w:rsidRPr="004F1861">
        <w:rPr>
          <w:rFonts w:eastAsiaTheme="minorEastAsia" w:cs="Times New Roman"/>
        </w:rPr>
        <w:t>to the lack of PLA crystal</w:t>
      </w:r>
      <w:r w:rsidR="001859A4" w:rsidRPr="004F1861">
        <w:rPr>
          <w:rFonts w:eastAsiaTheme="minorEastAsia" w:cs="Times New Roman"/>
        </w:rPr>
        <w:t xml:space="preserve">s in </w:t>
      </w:r>
      <w:proofErr w:type="gramStart"/>
      <w:r w:rsidR="001859A4" w:rsidRPr="004F1861">
        <w:rPr>
          <w:rFonts w:eastAsiaTheme="minorEastAsia" w:cs="Times New Roman"/>
        </w:rPr>
        <w:t>D,L</w:t>
      </w:r>
      <w:proofErr w:type="gramEnd"/>
      <w:r w:rsidR="001859A4" w:rsidRPr="004F1861">
        <w:rPr>
          <w:rFonts w:eastAsiaTheme="minorEastAsia" w:cs="Times New Roman"/>
        </w:rPr>
        <w:t>-PLA</w:t>
      </w:r>
      <w:r w:rsidR="00322EE4" w:rsidRPr="004F1861">
        <w:rPr>
          <w:rFonts w:eastAsiaTheme="minorEastAsia" w:cs="Times New Roman"/>
        </w:rPr>
        <w:t xml:space="preserve">. </w:t>
      </w:r>
      <w:r w:rsidR="001859A4" w:rsidRPr="004F1861">
        <w:rPr>
          <w:rFonts w:eastAsiaTheme="minorEastAsia" w:cs="Times New Roman"/>
        </w:rPr>
        <w:t xml:space="preserve">In contrast, </w:t>
      </w:r>
      <w:r w:rsidR="00172A0D" w:rsidRPr="004F1861">
        <w:rPr>
          <w:rFonts w:eastAsiaTheme="minorEastAsia" w:cs="Times New Roman"/>
        </w:rPr>
        <w:t xml:space="preserve">L-PLA and D-PLA </w:t>
      </w:r>
      <w:r w:rsidR="006A7700" w:rsidRPr="004F1861">
        <w:rPr>
          <w:rFonts w:eastAsiaTheme="minorEastAsia" w:cs="Times New Roman"/>
        </w:rPr>
        <w:t>are</w:t>
      </w:r>
      <w:r w:rsidR="00172A0D" w:rsidRPr="004F1861">
        <w:rPr>
          <w:rFonts w:eastAsiaTheme="minorEastAsia" w:cs="Times New Roman"/>
        </w:rPr>
        <w:t xml:space="preserve"> semi-crystalline polymer</w:t>
      </w:r>
      <w:r w:rsidR="006A7700" w:rsidRPr="004F1861">
        <w:rPr>
          <w:rFonts w:eastAsiaTheme="minorEastAsia" w:cs="Times New Roman"/>
        </w:rPr>
        <w:t>s</w:t>
      </w:r>
      <w:r w:rsidR="001859A4" w:rsidRPr="004F1861">
        <w:rPr>
          <w:rFonts w:eastAsiaTheme="minorEastAsia" w:cs="Times New Roman"/>
        </w:rPr>
        <w:t xml:space="preserve"> and w</w:t>
      </w:r>
      <w:r w:rsidR="00172A0D" w:rsidRPr="004F1861">
        <w:rPr>
          <w:rFonts w:eastAsiaTheme="minorEastAsia" w:cs="Times New Roman"/>
        </w:rPr>
        <w:t xml:space="preserve">hen heated over </w:t>
      </w:r>
      <w:proofErr w:type="spellStart"/>
      <w:r w:rsidR="00172A0D" w:rsidRPr="004F1861">
        <w:rPr>
          <w:rFonts w:eastAsiaTheme="minorEastAsia" w:cs="Times New Roman" w:hint="eastAsia"/>
          <w:i/>
          <w:iCs/>
        </w:rPr>
        <w:t>T</w:t>
      </w:r>
      <w:r w:rsidR="00172A0D" w:rsidRPr="004F1861">
        <w:rPr>
          <w:rFonts w:eastAsiaTheme="minorEastAsia" w:cs="Times New Roman"/>
          <w:vertAlign w:val="subscript"/>
        </w:rPr>
        <w:t>g</w:t>
      </w:r>
      <w:proofErr w:type="spellEnd"/>
      <w:r w:rsidR="00CC7BFF" w:rsidRPr="004F1861">
        <w:rPr>
          <w:rFonts w:eastAsiaTheme="minorEastAsia" w:cs="Times New Roman"/>
          <w:vertAlign w:val="subscript"/>
        </w:rPr>
        <w:t xml:space="preserve"> </w:t>
      </w:r>
      <w:r w:rsidR="00CC7BFF" w:rsidRPr="004F1861">
        <w:rPr>
          <w:rFonts w:eastAsiaTheme="minorEastAsia" w:cs="Times New Roman"/>
        </w:rPr>
        <w:t xml:space="preserve">(but lower </w:t>
      </w:r>
      <w:r w:rsidR="007E3519" w:rsidRPr="004F1861">
        <w:rPr>
          <w:rFonts w:eastAsiaTheme="minorEastAsia" w:cs="Times New Roman"/>
        </w:rPr>
        <w:t xml:space="preserve">than </w:t>
      </w:r>
      <w:r w:rsidR="00CC7BFF" w:rsidRPr="004F1861">
        <w:rPr>
          <w:rFonts w:eastAsiaTheme="minorEastAsia" w:cs="Times New Roman"/>
          <w:i/>
          <w:iCs/>
        </w:rPr>
        <w:t>T</w:t>
      </w:r>
      <w:r w:rsidR="00CC7BFF" w:rsidRPr="004F1861">
        <w:rPr>
          <w:rFonts w:eastAsiaTheme="minorEastAsia" w:cs="Times New Roman"/>
          <w:vertAlign w:val="subscript"/>
        </w:rPr>
        <w:t>m</w:t>
      </w:r>
      <w:r w:rsidR="007126AC" w:rsidRPr="004F1861">
        <w:rPr>
          <w:rFonts w:eastAsiaTheme="minorEastAsia" w:cs="Times New Roman"/>
        </w:rPr>
        <w:t>, 179</w:t>
      </w:r>
      <w:r w:rsidR="009353CB" w:rsidRPr="004F1861">
        <w:rPr>
          <w:rFonts w:eastAsiaTheme="minorEastAsia" w:cs="Times New Roman"/>
        </w:rPr>
        <w:t xml:space="preserve"> °C</w:t>
      </w:r>
      <w:r w:rsidR="005D6785" w:rsidRPr="004F1861">
        <w:rPr>
          <w:rFonts w:eastAsiaTheme="minorEastAsia" w:cs="Times New Roman"/>
        </w:rPr>
        <w:t xml:space="preserve"> </w:t>
      </w:r>
      <w:r w:rsidR="007126AC" w:rsidRPr="004F1861">
        <w:rPr>
          <w:rFonts w:eastAsiaTheme="minorEastAsia" w:cs="Times New Roman"/>
        </w:rPr>
        <w:fldChar w:fldCharType="begin"/>
      </w:r>
      <w:r w:rsidR="003274B3" w:rsidRPr="004F1861">
        <w:rPr>
          <w:rFonts w:eastAsiaTheme="minorEastAsia" w:cs="Times New Roman"/>
        </w:rPr>
        <w:instrText xml:space="preserve"> ADDIN EN.CITE &lt;EndNote&gt;&lt;Cite&gt;&lt;Author&gt;Chaiya&lt;/Author&gt;&lt;Year&gt;2022&lt;/Year&gt;&lt;RecNum&gt;383&lt;/RecNum&gt;&lt;DisplayText&gt;[66]&lt;/DisplayText&gt;&lt;record&gt;&lt;rec-number&gt;383&lt;/rec-number&gt;&lt;foreign-keys&gt;&lt;key app="EN" db-id="90raapa2idwadve9adcv2psq9azrrt5epwa0" timestamp="1670674294"&gt;383&lt;/key&gt;&lt;/foreign-keys&gt;&lt;ref-type name="Journal Article"&gt;17&lt;/ref-type&gt;&lt;contributors&gt;&lt;authors&gt;&lt;author&gt;Chaiya, Nattanicha&lt;/author&gt;&lt;author&gt;Daranarong, Donraporn&lt;/author&gt;&lt;author&gt;Worajittiphon, Patnarin&lt;/author&gt;&lt;author&gt;Somsunan, Runglawan&lt;/author&gt;&lt;author&gt;Meepowpan, Puttinan&lt;/author&gt;&lt;author&gt;Tuantranont, Adisorn&lt;/author&gt;&lt;author&gt;Rakbamrung, Nawasit&lt;/author&gt;&lt;author&gt;Topham, Paul D.&lt;/author&gt;&lt;author&gt;Tighe, Brian J.&lt;/author&gt;&lt;author&gt;Mahomed, Anisa&lt;/author&gt;&lt;author&gt;Punyodom, Winita&lt;/author&gt;&lt;/authors&gt;&lt;/contributors&gt;&lt;titles&gt;&lt;title&gt;3D-printed PLA/PEO blend as biodegradable substrate coating with CoCl2 for colorimetric humidity detection&lt;/title&gt;&lt;secondary-title&gt;Food Packaging and Shelf Life&lt;/secondary-title&gt;&lt;/titles&gt;&lt;periodical&gt;&lt;full-title&gt;Food Packaging and Shelf Life&lt;/full-title&gt;&lt;abbr-1&gt;Food Packag. Shelf Life&lt;/abbr-1&gt;&lt;/periodical&gt;&lt;pages&gt;100829&lt;/pages&gt;&lt;volume&gt;32&lt;/volume&gt;&lt;keywords&gt;&lt;keyword&gt;Poly(lactic acid)&lt;/keyword&gt;&lt;keyword&gt;Poly(ethylene oxide)&lt;/keyword&gt;&lt;keyword&gt;Polymer blend&lt;/keyword&gt;&lt;keyword&gt;Colorimetric humidity sensor&lt;/keyword&gt;&lt;keyword&gt;3D printing&lt;/keyword&gt;&lt;keyword&gt;Inkjet printing&lt;/keyword&gt;&lt;/keywords&gt;&lt;dates&gt;&lt;year&gt;2022&lt;/year&gt;&lt;pub-dates&gt;&lt;date&gt;2022/06/01/&lt;/date&gt;&lt;/pub-dates&gt;&lt;/dates&gt;&lt;isbn&gt;2214-2894&lt;/isbn&gt;&lt;urls&gt;&lt;related-urls&gt;&lt;url&gt;https://www.sciencedirect.com/science/article/pii/S2214289422000217&lt;/url&gt;&lt;/related-urls&gt;&lt;/urls&gt;&lt;electronic-resource-num&gt;10.1016/j.fpsl.2022.100829&lt;/electronic-resource-num&gt;&lt;/record&gt;&lt;/Cite&gt;&lt;/EndNote&gt;</w:instrText>
      </w:r>
      <w:r w:rsidR="007126AC" w:rsidRPr="004F1861">
        <w:rPr>
          <w:rFonts w:eastAsiaTheme="minorEastAsia" w:cs="Times New Roman"/>
        </w:rPr>
        <w:fldChar w:fldCharType="separate"/>
      </w:r>
      <w:r w:rsidR="00580D29" w:rsidRPr="004F1861">
        <w:rPr>
          <w:rFonts w:eastAsiaTheme="minorEastAsia" w:cs="Times New Roman"/>
          <w:noProof/>
        </w:rPr>
        <w:t>[66]</w:t>
      </w:r>
      <w:r w:rsidR="007126AC" w:rsidRPr="004F1861">
        <w:rPr>
          <w:rFonts w:eastAsiaTheme="minorEastAsia" w:cs="Times New Roman"/>
        </w:rPr>
        <w:fldChar w:fldCharType="end"/>
      </w:r>
      <w:r w:rsidR="00CC7BFF" w:rsidRPr="004F1861">
        <w:rPr>
          <w:rFonts w:eastAsiaTheme="minorEastAsia" w:cs="Times New Roman"/>
        </w:rPr>
        <w:t>)</w:t>
      </w:r>
      <w:r w:rsidR="00651144" w:rsidRPr="004F1861">
        <w:rPr>
          <w:rFonts w:eastAsiaTheme="minorEastAsia" w:cs="Times New Roman"/>
        </w:rPr>
        <w:t xml:space="preserve">, </w:t>
      </w:r>
      <w:r w:rsidR="001859A4" w:rsidRPr="004F1861">
        <w:rPr>
          <w:rFonts w:eastAsiaTheme="minorEastAsia" w:cs="Times New Roman"/>
        </w:rPr>
        <w:t xml:space="preserve">the </w:t>
      </w:r>
      <w:r w:rsidR="00CD5418" w:rsidRPr="004F1861">
        <w:rPr>
          <w:rFonts w:eastAsiaTheme="minorEastAsia" w:cs="Times New Roman"/>
        </w:rPr>
        <w:t>PLA crystal</w:t>
      </w:r>
      <w:r w:rsidR="001859A4" w:rsidRPr="004F1861">
        <w:rPr>
          <w:rFonts w:eastAsiaTheme="minorEastAsia" w:cs="Times New Roman"/>
        </w:rPr>
        <w:t>s</w:t>
      </w:r>
      <w:r w:rsidR="00CD5418" w:rsidRPr="004F1861">
        <w:rPr>
          <w:rFonts w:eastAsiaTheme="minorEastAsia" w:cs="Times New Roman"/>
        </w:rPr>
        <w:t xml:space="preserve"> </w:t>
      </w:r>
      <w:r w:rsidR="00BD7766" w:rsidRPr="004F1861">
        <w:rPr>
          <w:rFonts w:eastAsiaTheme="minorEastAsia" w:cs="Times New Roman"/>
        </w:rPr>
        <w:t>could</w:t>
      </w:r>
      <w:r w:rsidR="00CD5418" w:rsidRPr="004F1861">
        <w:rPr>
          <w:rFonts w:eastAsiaTheme="minorEastAsia" w:cs="Times New Roman"/>
        </w:rPr>
        <w:t xml:space="preserve"> act as physical </w:t>
      </w:r>
      <w:r w:rsidR="00F00008" w:rsidRPr="004F1861">
        <w:rPr>
          <w:rFonts w:eastAsiaTheme="minorEastAsia" w:cs="Times New Roman"/>
        </w:rPr>
        <w:t>crosslinks to</w:t>
      </w:r>
      <w:r w:rsidR="00CD5418" w:rsidRPr="004F1861">
        <w:rPr>
          <w:rFonts w:eastAsiaTheme="minorEastAsia" w:cs="Times New Roman"/>
        </w:rPr>
        <w:t xml:space="preserve"> </w:t>
      </w:r>
      <w:r w:rsidR="00F00008" w:rsidRPr="004F1861">
        <w:rPr>
          <w:rFonts w:eastAsiaTheme="minorEastAsia" w:cs="Times New Roman"/>
        </w:rPr>
        <w:t xml:space="preserve">encapsulate and </w:t>
      </w:r>
      <w:r w:rsidR="00CD5418" w:rsidRPr="004F1861">
        <w:rPr>
          <w:rFonts w:eastAsiaTheme="minorEastAsia" w:cs="Times New Roman"/>
        </w:rPr>
        <w:t xml:space="preserve">stabilize </w:t>
      </w:r>
      <w:r w:rsidR="00F00008" w:rsidRPr="004F1861">
        <w:rPr>
          <w:rFonts w:eastAsiaTheme="minorEastAsia" w:cs="Times New Roman"/>
        </w:rPr>
        <w:t xml:space="preserve">the </w:t>
      </w:r>
      <w:r w:rsidR="000B4F67" w:rsidRPr="004F1861">
        <w:rPr>
          <w:rFonts w:eastAsiaTheme="minorEastAsia" w:cs="Times New Roman"/>
        </w:rPr>
        <w:t xml:space="preserve">highly </w:t>
      </w:r>
      <w:r w:rsidR="00CD5418" w:rsidRPr="004F1861">
        <w:rPr>
          <w:rFonts w:eastAsiaTheme="minorEastAsia" w:cs="Times New Roman"/>
        </w:rPr>
        <w:t xml:space="preserve">mobile amorphous </w:t>
      </w:r>
      <w:r w:rsidR="00F00008" w:rsidRPr="004F1861">
        <w:rPr>
          <w:rFonts w:eastAsiaTheme="minorEastAsia" w:cs="Times New Roman"/>
        </w:rPr>
        <w:t>phase</w:t>
      </w:r>
      <w:r w:rsidR="00CD5418" w:rsidRPr="004F1861">
        <w:rPr>
          <w:rFonts w:eastAsiaTheme="minorEastAsia" w:cs="Times New Roman"/>
        </w:rPr>
        <w:t>.</w:t>
      </w:r>
      <w:r w:rsidR="00BE39B0" w:rsidRPr="004F1861">
        <w:rPr>
          <w:rFonts w:eastAsiaTheme="minorEastAsia" w:cs="Times New Roman"/>
        </w:rPr>
        <w:t xml:space="preserve"> </w:t>
      </w:r>
      <w:r w:rsidR="003551AE" w:rsidRPr="004F1861">
        <w:rPr>
          <w:rFonts w:eastAsiaTheme="minorEastAsia" w:cs="Times New Roman"/>
        </w:rPr>
        <w:t>A</w:t>
      </w:r>
      <w:r w:rsidR="00C17691" w:rsidRPr="004F1861">
        <w:rPr>
          <w:rFonts w:eastAsiaTheme="minorEastAsia" w:cs="Times New Roman"/>
        </w:rPr>
        <w:t xml:space="preserve">s </w:t>
      </w:r>
      <w:r w:rsidR="009771E2" w:rsidRPr="004F1861">
        <w:rPr>
          <w:rFonts w:hint="eastAsia"/>
          <w:color w:val="0000FF"/>
        </w:rPr>
        <w:t>F</w:t>
      </w:r>
      <w:r w:rsidR="009771E2" w:rsidRPr="004F1861">
        <w:rPr>
          <w:color w:val="0000FF"/>
        </w:rPr>
        <w:t>igure 1</w:t>
      </w:r>
      <w:r w:rsidR="001C7D53" w:rsidRPr="004F1861">
        <w:rPr>
          <w:color w:val="0000FF"/>
        </w:rPr>
        <w:t>1</w:t>
      </w:r>
      <w:r w:rsidR="009771E2" w:rsidRPr="004F1861">
        <w:rPr>
          <w:color w:val="0000FF"/>
        </w:rPr>
        <w:t xml:space="preserve">c </w:t>
      </w:r>
      <w:r w:rsidR="009771E2" w:rsidRPr="004F1861">
        <w:rPr>
          <w:rFonts w:eastAsiaTheme="minorEastAsia" w:cs="Times New Roman"/>
        </w:rPr>
        <w:t>and</w:t>
      </w:r>
      <w:r w:rsidR="009771E2" w:rsidRPr="004F1861">
        <w:rPr>
          <w:color w:val="0000FF"/>
        </w:rPr>
        <w:t xml:space="preserve"> d </w:t>
      </w:r>
      <w:r w:rsidR="009771E2" w:rsidRPr="004F1861">
        <w:rPr>
          <w:rFonts w:eastAsiaTheme="minorEastAsia" w:cs="Times New Roman"/>
        </w:rPr>
        <w:t xml:space="preserve">shows, </w:t>
      </w:r>
      <w:r w:rsidR="00D02F91" w:rsidRPr="004F1861">
        <w:rPr>
          <w:rFonts w:eastAsiaTheme="minorEastAsia" w:cs="Times New Roman"/>
        </w:rPr>
        <w:t xml:space="preserve">the fused </w:t>
      </w:r>
      <w:proofErr w:type="gramStart"/>
      <w:r w:rsidR="00D02F91" w:rsidRPr="004F1861">
        <w:rPr>
          <w:rFonts w:eastAsiaTheme="minorEastAsia" w:cs="Times New Roman"/>
        </w:rPr>
        <w:t>D,L</w:t>
      </w:r>
      <w:proofErr w:type="gramEnd"/>
      <w:r w:rsidR="00D02F91" w:rsidRPr="004F1861">
        <w:rPr>
          <w:rFonts w:eastAsiaTheme="minorEastAsia" w:cs="Times New Roman"/>
        </w:rPr>
        <w:t xml:space="preserve">-PLA matrix </w:t>
      </w:r>
      <w:r w:rsidR="0075122C" w:rsidRPr="004F1861">
        <w:rPr>
          <w:rFonts w:eastAsiaTheme="minorEastAsia" w:cs="Times New Roman"/>
        </w:rPr>
        <w:t>dramatically confin</w:t>
      </w:r>
      <w:r w:rsidR="00EE2FB9" w:rsidRPr="004F1861">
        <w:rPr>
          <w:rFonts w:eastAsiaTheme="minorEastAsia" w:cs="Times New Roman"/>
        </w:rPr>
        <w:t>e</w:t>
      </w:r>
      <w:r w:rsidR="00F00008" w:rsidRPr="004F1861">
        <w:rPr>
          <w:rFonts w:eastAsiaTheme="minorEastAsia" w:cs="Times New Roman"/>
        </w:rPr>
        <w:t>s</w:t>
      </w:r>
      <w:r w:rsidR="0075122C" w:rsidRPr="004F1861">
        <w:rPr>
          <w:rFonts w:eastAsiaTheme="minorEastAsia" w:cs="Times New Roman"/>
        </w:rPr>
        <w:t xml:space="preserve"> the crystallization of PEG and </w:t>
      </w:r>
      <w:r w:rsidR="00F00008" w:rsidRPr="004F1861">
        <w:rPr>
          <w:rFonts w:eastAsiaTheme="minorEastAsia" w:cs="Times New Roman"/>
        </w:rPr>
        <w:t xml:space="preserve">results </w:t>
      </w:r>
      <w:r w:rsidR="0075122C" w:rsidRPr="004F1861">
        <w:rPr>
          <w:rFonts w:eastAsiaTheme="minorEastAsia" w:cs="Times New Roman"/>
        </w:rPr>
        <w:t xml:space="preserve">in low </w:t>
      </w:r>
      <w:proofErr w:type="spellStart"/>
      <w:r w:rsidR="0075122C" w:rsidRPr="004F1861">
        <w:rPr>
          <w:rFonts w:cs="Times New Roman"/>
          <w:szCs w:val="24"/>
        </w:rPr>
        <w:t>Δ</w:t>
      </w:r>
      <w:r w:rsidR="0075122C" w:rsidRPr="004F1861">
        <w:rPr>
          <w:rFonts w:cs="Times New Roman"/>
          <w:i/>
          <w:iCs/>
          <w:szCs w:val="24"/>
        </w:rPr>
        <w:t>H</w:t>
      </w:r>
      <w:r w:rsidR="0075122C" w:rsidRPr="004F1861">
        <w:rPr>
          <w:rFonts w:cs="Times New Roman"/>
          <w:szCs w:val="24"/>
          <w:vertAlign w:val="subscript"/>
        </w:rPr>
        <w:t>c</w:t>
      </w:r>
      <w:proofErr w:type="spellEnd"/>
      <w:r w:rsidR="0075122C" w:rsidRPr="004F1861">
        <w:rPr>
          <w:rFonts w:eastAsiaTheme="minorEastAsia" w:cs="Times New Roman"/>
        </w:rPr>
        <w:t>.</w:t>
      </w:r>
    </w:p>
    <w:p w14:paraId="3E9CF323" w14:textId="72D25FDD" w:rsidR="006F4609" w:rsidRPr="004F1861" w:rsidRDefault="00212F00" w:rsidP="00CE71D5">
      <w:pPr>
        <w:ind w:firstLineChars="100" w:firstLine="240"/>
        <w:jc w:val="left"/>
        <w:rPr>
          <w:rFonts w:eastAsiaTheme="minorEastAsia" w:cs="Times New Roman"/>
        </w:rPr>
      </w:pPr>
      <w:r w:rsidRPr="004F1861">
        <w:rPr>
          <w:rFonts w:eastAsiaTheme="minorEastAsia" w:cs="Times New Roman"/>
          <w:noProof/>
        </w:rPr>
        <w:drawing>
          <wp:inline distT="0" distB="0" distL="0" distR="0" wp14:anchorId="143F7A1C" wp14:editId="42F78C65">
            <wp:extent cx="5303899" cy="234809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4183" cy="2352647"/>
                    </a:xfrm>
                    <a:prstGeom prst="rect">
                      <a:avLst/>
                    </a:prstGeom>
                    <a:noFill/>
                  </pic:spPr>
                </pic:pic>
              </a:graphicData>
            </a:graphic>
          </wp:inline>
        </w:drawing>
      </w:r>
    </w:p>
    <w:p w14:paraId="35D2E024" w14:textId="025CB045" w:rsidR="00A7776F" w:rsidRPr="004F1861" w:rsidRDefault="00A7776F" w:rsidP="00A7776F">
      <w:pPr>
        <w:jc w:val="left"/>
        <w:rPr>
          <w:rFonts w:eastAsiaTheme="minorEastAsia" w:cs="Times New Roman"/>
        </w:rPr>
      </w:pPr>
      <w:r w:rsidRPr="004F1861">
        <w:rPr>
          <w:b/>
          <w:bCs/>
          <w:color w:val="0000FF"/>
        </w:rPr>
        <w:lastRenderedPageBreak/>
        <w:t xml:space="preserve">Figure </w:t>
      </w:r>
      <w:r w:rsidR="00B360FC" w:rsidRPr="004F1861">
        <w:rPr>
          <w:b/>
          <w:bCs/>
          <w:color w:val="0000FF"/>
        </w:rPr>
        <w:t>1</w:t>
      </w:r>
      <w:r w:rsidR="001C7D53" w:rsidRPr="004F1861">
        <w:rPr>
          <w:b/>
          <w:bCs/>
          <w:color w:val="0000FF"/>
        </w:rPr>
        <w:t>3</w:t>
      </w:r>
      <w:r w:rsidRPr="004F1861">
        <w:rPr>
          <w:b/>
          <w:bCs/>
          <w:color w:val="0000FF"/>
        </w:rPr>
        <w:t>.</w:t>
      </w:r>
      <w:r w:rsidRPr="004F1861">
        <w:rPr>
          <w:color w:val="0000FF"/>
        </w:rPr>
        <w:t xml:space="preserve"> </w:t>
      </w:r>
      <w:r w:rsidR="00015463" w:rsidRPr="004F1861">
        <w:rPr>
          <w:rFonts w:eastAsiaTheme="minorEastAsia" w:cs="Times New Roman"/>
        </w:rPr>
        <w:t xml:space="preserve">Digital camera </w:t>
      </w:r>
      <w:r w:rsidR="00F00008" w:rsidRPr="004F1861">
        <w:rPr>
          <w:rFonts w:eastAsiaTheme="minorEastAsia" w:cs="Times New Roman"/>
        </w:rPr>
        <w:t xml:space="preserve">images </w:t>
      </w:r>
      <w:r w:rsidRPr="004F1861">
        <w:rPr>
          <w:rFonts w:eastAsiaTheme="minorEastAsia" w:cs="Times New Roman"/>
        </w:rPr>
        <w:t xml:space="preserve">of as spun (first </w:t>
      </w:r>
      <w:r w:rsidR="00847BDA" w:rsidRPr="004F1861">
        <w:rPr>
          <w:rFonts w:eastAsiaTheme="minorEastAsia" w:cs="Times New Roman" w:hint="eastAsia"/>
        </w:rPr>
        <w:t>row</w:t>
      </w:r>
      <w:r w:rsidRPr="004F1861">
        <w:rPr>
          <w:rFonts w:eastAsiaTheme="minorEastAsia" w:cs="Times New Roman"/>
        </w:rPr>
        <w:t>) and thermal</w:t>
      </w:r>
      <w:r w:rsidR="008062DB" w:rsidRPr="004F1861">
        <w:rPr>
          <w:rFonts w:eastAsiaTheme="minorEastAsia" w:cs="Times New Roman"/>
        </w:rPr>
        <w:t>ly</w:t>
      </w:r>
      <w:r w:rsidRPr="004F1861">
        <w:rPr>
          <w:rFonts w:eastAsiaTheme="minorEastAsia" w:cs="Times New Roman"/>
        </w:rPr>
        <w:t xml:space="preserve"> cycled (second </w:t>
      </w:r>
      <w:r w:rsidR="006D002C" w:rsidRPr="004F1861">
        <w:rPr>
          <w:rFonts w:eastAsiaTheme="minorEastAsia" w:cs="Times New Roman" w:hint="eastAsia"/>
        </w:rPr>
        <w:t>row</w:t>
      </w:r>
      <w:r w:rsidRPr="004F1861">
        <w:rPr>
          <w:rFonts w:eastAsiaTheme="minorEastAsia" w:cs="Times New Roman"/>
        </w:rPr>
        <w:t xml:space="preserve">) </w:t>
      </w:r>
      <w:r w:rsidR="00CB4C7C" w:rsidRPr="004F1861">
        <w:rPr>
          <w:rFonts w:eastAsiaTheme="minorEastAsia" w:cs="Times New Roman"/>
        </w:rPr>
        <w:t xml:space="preserve">(a) </w:t>
      </w:r>
      <w:r w:rsidR="003E5346" w:rsidRPr="004F1861">
        <w:rPr>
          <w:rFonts w:eastAsiaTheme="minorEastAsia" w:cs="Times New Roman"/>
        </w:rPr>
        <w:t>D</w:t>
      </w:r>
      <w:r w:rsidRPr="004F1861">
        <w:rPr>
          <w:rFonts w:eastAsiaTheme="minorEastAsia" w:cs="Times New Roman"/>
        </w:rPr>
        <w:t xml:space="preserve">-PLA, </w:t>
      </w:r>
      <w:r w:rsidR="003E5346" w:rsidRPr="004F1861">
        <w:rPr>
          <w:rFonts w:eastAsiaTheme="minorEastAsia" w:cs="Times New Roman"/>
        </w:rPr>
        <w:t>D</w:t>
      </w:r>
      <w:r w:rsidRPr="004F1861">
        <w:rPr>
          <w:rFonts w:eastAsiaTheme="minorEastAsia" w:cs="Times New Roman"/>
        </w:rPr>
        <w:t>-PLA/PEG6k</w:t>
      </w:r>
      <w:r w:rsidR="003E5346" w:rsidRPr="004F1861">
        <w:rPr>
          <w:rFonts w:eastAsiaTheme="minorEastAsia" w:cs="Times New Roman"/>
        </w:rPr>
        <w:t>,</w:t>
      </w:r>
      <w:r w:rsidRPr="004F1861">
        <w:rPr>
          <w:rFonts w:eastAsiaTheme="minorEastAsia" w:cs="Times New Roman"/>
        </w:rPr>
        <w:t xml:space="preserve"> </w:t>
      </w:r>
      <w:r w:rsidR="003E5346" w:rsidRPr="004F1861">
        <w:rPr>
          <w:rFonts w:eastAsiaTheme="minorEastAsia" w:cs="Times New Roman"/>
        </w:rPr>
        <w:t>D</w:t>
      </w:r>
      <w:r w:rsidRPr="004F1861">
        <w:rPr>
          <w:rFonts w:eastAsiaTheme="minorEastAsia" w:cs="Times New Roman"/>
        </w:rPr>
        <w:t>-PLA/PEG1k fibers</w:t>
      </w:r>
      <w:r w:rsidR="003E5346" w:rsidRPr="004F1861">
        <w:rPr>
          <w:rFonts w:eastAsiaTheme="minorEastAsia" w:cs="Times New Roman"/>
        </w:rPr>
        <w:t xml:space="preserve"> and (b)</w:t>
      </w:r>
      <w:r w:rsidR="00465275" w:rsidRPr="004F1861">
        <w:rPr>
          <w:rFonts w:eastAsiaTheme="minorEastAsia" w:cs="Times New Roman"/>
        </w:rPr>
        <w:t xml:space="preserve"> </w:t>
      </w:r>
      <w:proofErr w:type="gramStart"/>
      <w:r w:rsidR="006D2B3A" w:rsidRPr="004F1861">
        <w:rPr>
          <w:rFonts w:eastAsiaTheme="minorEastAsia" w:cs="Times New Roman"/>
        </w:rPr>
        <w:t>D</w:t>
      </w:r>
      <w:r w:rsidR="008A486E" w:rsidRPr="004F1861">
        <w:rPr>
          <w:rFonts w:eastAsiaTheme="minorEastAsia" w:cs="Times New Roman"/>
        </w:rPr>
        <w:t>,L</w:t>
      </w:r>
      <w:proofErr w:type="gramEnd"/>
      <w:r w:rsidR="006D2B3A" w:rsidRPr="004F1861">
        <w:rPr>
          <w:rFonts w:eastAsiaTheme="minorEastAsia" w:cs="Times New Roman"/>
        </w:rPr>
        <w:t>-PLA, D</w:t>
      </w:r>
      <w:r w:rsidR="008A486E" w:rsidRPr="004F1861">
        <w:rPr>
          <w:rFonts w:eastAsiaTheme="minorEastAsia" w:cs="Times New Roman"/>
        </w:rPr>
        <w:t>,L</w:t>
      </w:r>
      <w:r w:rsidR="006D2B3A" w:rsidRPr="004F1861">
        <w:rPr>
          <w:rFonts w:eastAsiaTheme="minorEastAsia" w:cs="Times New Roman"/>
        </w:rPr>
        <w:t>-PLA/PEG6k, D</w:t>
      </w:r>
      <w:r w:rsidR="008A486E" w:rsidRPr="004F1861">
        <w:rPr>
          <w:rFonts w:eastAsiaTheme="minorEastAsia" w:cs="Times New Roman"/>
        </w:rPr>
        <w:t>,L</w:t>
      </w:r>
      <w:r w:rsidR="006D2B3A" w:rsidRPr="004F1861">
        <w:rPr>
          <w:rFonts w:eastAsiaTheme="minorEastAsia" w:cs="Times New Roman"/>
        </w:rPr>
        <w:t>-PLA/PEG</w:t>
      </w:r>
      <w:r w:rsidR="008A486E" w:rsidRPr="004F1861">
        <w:rPr>
          <w:rFonts w:eastAsiaTheme="minorEastAsia" w:cs="Times New Roman"/>
        </w:rPr>
        <w:t>0.6</w:t>
      </w:r>
      <w:r w:rsidR="006D2B3A" w:rsidRPr="004F1861">
        <w:rPr>
          <w:rFonts w:eastAsiaTheme="minorEastAsia" w:cs="Times New Roman"/>
        </w:rPr>
        <w:t>k fibers</w:t>
      </w:r>
      <w:r w:rsidR="00A743AC" w:rsidRPr="004F1861">
        <w:rPr>
          <w:rFonts w:eastAsiaTheme="minorEastAsia" w:cs="Times New Roman"/>
        </w:rPr>
        <w:t>.</w:t>
      </w:r>
    </w:p>
    <w:p w14:paraId="4131DA4C" w14:textId="77777777" w:rsidR="00EE2FB9" w:rsidRPr="004F1861" w:rsidRDefault="00EE2FB9" w:rsidP="00A7776F">
      <w:pPr>
        <w:jc w:val="left"/>
        <w:rPr>
          <w:rFonts w:eastAsiaTheme="minorEastAsia"/>
        </w:rPr>
      </w:pPr>
    </w:p>
    <w:p w14:paraId="5C9406B9" w14:textId="085B6440" w:rsidR="00A7776F" w:rsidRPr="004F1861" w:rsidRDefault="00EE2FB9" w:rsidP="00E6645E">
      <w:pPr>
        <w:pStyle w:val="L2"/>
        <w:rPr>
          <w:rFonts w:eastAsiaTheme="minorEastAsia"/>
        </w:rPr>
      </w:pPr>
      <w:r w:rsidRPr="004F1861">
        <w:rPr>
          <w:rFonts w:eastAsiaTheme="minorEastAsia" w:hint="eastAsia"/>
        </w:rPr>
        <w:t>3</w:t>
      </w:r>
      <w:r w:rsidRPr="004F1861">
        <w:rPr>
          <w:rFonts w:eastAsiaTheme="minorEastAsia"/>
        </w:rPr>
        <w:t>.</w:t>
      </w:r>
      <w:r w:rsidR="00E6645E" w:rsidRPr="004F1861">
        <w:rPr>
          <w:rFonts w:eastAsiaTheme="minorEastAsia"/>
        </w:rPr>
        <w:t>3</w:t>
      </w:r>
      <w:r w:rsidRPr="004F1861">
        <w:rPr>
          <w:rFonts w:eastAsiaTheme="minorEastAsia"/>
        </w:rPr>
        <w:t xml:space="preserve"> </w:t>
      </w:r>
      <w:r w:rsidR="006F7DF8" w:rsidRPr="004F1861">
        <w:rPr>
          <w:rFonts w:eastAsiaTheme="minorEastAsia"/>
        </w:rPr>
        <w:t>Mechanism</w:t>
      </w:r>
      <w:r w:rsidR="00154194" w:rsidRPr="004F1861">
        <w:rPr>
          <w:rFonts w:eastAsiaTheme="minorEastAsia"/>
        </w:rPr>
        <w:t xml:space="preserve"> </w:t>
      </w:r>
      <w:r w:rsidR="004E11CE" w:rsidRPr="004F1861">
        <w:rPr>
          <w:rFonts w:eastAsiaTheme="minorEastAsia"/>
        </w:rPr>
        <w:t>hypothesis</w:t>
      </w:r>
    </w:p>
    <w:p w14:paraId="32791987" w14:textId="483FEBF5" w:rsidR="005E7A1E" w:rsidRPr="004F1861" w:rsidRDefault="00C052E9" w:rsidP="002626E5">
      <w:pPr>
        <w:ind w:firstLineChars="100" w:firstLine="240"/>
        <w:rPr>
          <w:rFonts w:eastAsiaTheme="minorEastAsia" w:cs="Times New Roman"/>
        </w:rPr>
      </w:pPr>
      <w:r w:rsidRPr="004F1861">
        <w:rPr>
          <w:rFonts w:eastAsiaTheme="minorEastAsia" w:cs="Times New Roman"/>
        </w:rPr>
        <w:t xml:space="preserve">In this study, </w:t>
      </w:r>
      <w:proofErr w:type="gramStart"/>
      <w:r w:rsidRPr="004F1861">
        <w:rPr>
          <w:rFonts w:eastAsiaTheme="minorEastAsia" w:cs="Times New Roman"/>
        </w:rPr>
        <w:t>in order to</w:t>
      </w:r>
      <w:proofErr w:type="gramEnd"/>
      <w:r w:rsidRPr="004F1861">
        <w:rPr>
          <w:rFonts w:eastAsiaTheme="minorEastAsia" w:cs="Times New Roman"/>
        </w:rPr>
        <w:t xml:space="preserve"> verify our </w:t>
      </w:r>
      <w:r w:rsidR="00240D2E" w:rsidRPr="004F1861">
        <w:rPr>
          <w:rFonts w:eastAsiaTheme="minorEastAsia" w:cs="Times New Roman"/>
        </w:rPr>
        <w:t xml:space="preserve">two </w:t>
      </w:r>
      <w:r w:rsidR="00D84914" w:rsidRPr="004F1861">
        <w:rPr>
          <w:rFonts w:eastAsiaTheme="minorEastAsia" w:cs="Times New Roman"/>
        </w:rPr>
        <w:t>hypotheses</w:t>
      </w:r>
      <w:r w:rsidR="003C1AE3" w:rsidRPr="004F1861">
        <w:rPr>
          <w:rFonts w:eastAsiaTheme="minorEastAsia" w:cs="Times New Roman"/>
        </w:rPr>
        <w:t xml:space="preserve">, </w:t>
      </w:r>
      <w:r w:rsidR="00BA3E5E" w:rsidRPr="004F1861">
        <w:rPr>
          <w:rFonts w:eastAsiaTheme="minorEastAsia" w:cs="Times New Roman"/>
        </w:rPr>
        <w:t>six PLA/PEG PCFs</w:t>
      </w:r>
      <w:r w:rsidR="00AD03E5" w:rsidRPr="004F1861">
        <w:rPr>
          <w:rFonts w:eastAsiaTheme="minorEastAsia" w:cs="Times New Roman"/>
        </w:rPr>
        <w:t xml:space="preserve"> </w:t>
      </w:r>
      <w:r w:rsidR="00885A3B" w:rsidRPr="004F1861">
        <w:rPr>
          <w:rFonts w:eastAsiaTheme="minorEastAsia" w:cs="Times New Roman"/>
        </w:rPr>
        <w:t xml:space="preserve">were fabricated </w:t>
      </w:r>
      <w:r w:rsidR="00973484" w:rsidRPr="004F1861">
        <w:rPr>
          <w:rFonts w:eastAsiaTheme="minorEastAsia" w:cs="Times New Roman"/>
        </w:rPr>
        <w:t>b</w:t>
      </w:r>
      <w:r w:rsidR="00AD03E5" w:rsidRPr="004F1861">
        <w:rPr>
          <w:rFonts w:eastAsiaTheme="minorEastAsia" w:cs="Times New Roman"/>
        </w:rPr>
        <w:t xml:space="preserve">y selecting </w:t>
      </w:r>
      <w:r w:rsidR="00F972CF" w:rsidRPr="004F1861">
        <w:rPr>
          <w:rFonts w:eastAsiaTheme="minorEastAsia" w:cs="Times New Roman"/>
        </w:rPr>
        <w:t xml:space="preserve">various </w:t>
      </w:r>
      <w:r w:rsidR="00AD03E5" w:rsidRPr="004F1861">
        <w:rPr>
          <w:rFonts w:eastAsiaTheme="minorEastAsia" w:cs="Times New Roman"/>
        </w:rPr>
        <w:t xml:space="preserve">PEG </w:t>
      </w:r>
      <w:r w:rsidR="00AD03E5" w:rsidRPr="004F1861">
        <w:rPr>
          <w:rFonts w:eastAsiaTheme="minorEastAsia" w:cs="Times New Roman"/>
          <w:i/>
          <w:iCs/>
        </w:rPr>
        <w:t>M</w:t>
      </w:r>
      <w:r w:rsidR="00AD03E5" w:rsidRPr="004F1861">
        <w:rPr>
          <w:rFonts w:eastAsiaTheme="minorEastAsia" w:cs="Times New Roman"/>
          <w:vertAlign w:val="subscript"/>
        </w:rPr>
        <w:t>w</w:t>
      </w:r>
      <w:r w:rsidR="00AD03E5" w:rsidRPr="004F1861">
        <w:rPr>
          <w:rFonts w:eastAsiaTheme="minorEastAsia" w:cs="Times New Roman"/>
        </w:rPr>
        <w:t xml:space="preserve"> and PLA type</w:t>
      </w:r>
      <w:r w:rsidR="00F972CF" w:rsidRPr="004F1861">
        <w:rPr>
          <w:rFonts w:eastAsiaTheme="minorEastAsia" w:cs="Times New Roman"/>
        </w:rPr>
        <w:t>s</w:t>
      </w:r>
      <w:r w:rsidR="002147BF" w:rsidRPr="004F1861">
        <w:rPr>
          <w:rFonts w:eastAsiaTheme="minorEastAsia" w:cs="Times New Roman"/>
        </w:rPr>
        <w:t>.</w:t>
      </w:r>
      <w:r w:rsidR="00BA3E5E" w:rsidRPr="004F1861">
        <w:rPr>
          <w:rFonts w:eastAsiaTheme="minorEastAsia" w:cs="Times New Roman"/>
        </w:rPr>
        <w:t xml:space="preserve"> </w:t>
      </w:r>
      <w:r w:rsidR="001B175C" w:rsidRPr="004F1861">
        <w:rPr>
          <w:rFonts w:eastAsiaTheme="minorEastAsia" w:cs="Times New Roman"/>
        </w:rPr>
        <w:t>We</w:t>
      </w:r>
      <w:r w:rsidR="00BA3E5E" w:rsidRPr="004F1861">
        <w:rPr>
          <w:rFonts w:eastAsiaTheme="minorEastAsia" w:cs="Times New Roman"/>
        </w:rPr>
        <w:t xml:space="preserve"> investigated</w:t>
      </w:r>
      <w:r w:rsidR="007D3440" w:rsidRPr="004F1861">
        <w:rPr>
          <w:rFonts w:eastAsiaTheme="minorEastAsia" w:cs="Times New Roman"/>
        </w:rPr>
        <w:t xml:space="preserve"> </w:t>
      </w:r>
      <w:r w:rsidR="00246AE1" w:rsidRPr="004F1861">
        <w:rPr>
          <w:rFonts w:eastAsiaTheme="minorEastAsia" w:cs="Times New Roman"/>
        </w:rPr>
        <w:t>the</w:t>
      </w:r>
      <w:r w:rsidR="00E66D33" w:rsidRPr="004F1861">
        <w:rPr>
          <w:rFonts w:eastAsiaTheme="minorEastAsia" w:cs="Times New Roman"/>
        </w:rPr>
        <w:t xml:space="preserve"> relative crystallinity,</w:t>
      </w:r>
      <w:r w:rsidR="00246AE1" w:rsidRPr="004F1861">
        <w:rPr>
          <w:rFonts w:eastAsiaTheme="minorEastAsia" w:cs="Times New Roman"/>
        </w:rPr>
        <w:t xml:space="preserve"> </w:t>
      </w:r>
      <m:oMath>
        <m:sSubSup>
          <m:sSubSupPr>
            <m:ctrlPr>
              <w:rPr>
                <w:rFonts w:ascii="Cambria Math" w:eastAsiaTheme="minorEastAsia" w:hAnsi="Cambria Math" w:cs="Times New Roman"/>
                <w:i/>
              </w:rPr>
            </m:ctrlPr>
          </m:sSubSupPr>
          <m:e>
            <m:r>
              <m:rPr>
                <m:nor/>
              </m:rPr>
              <w:rPr>
                <w:rFonts w:cs="Times New Roman"/>
                <w:i/>
                <w:iCs/>
                <w:szCs w:val="24"/>
              </w:rPr>
              <m:t>χ</m:t>
            </m:r>
          </m:e>
          <m:sub>
            <m:r>
              <m:rPr>
                <m:nor/>
              </m:rPr>
              <w:rPr>
                <w:rFonts w:eastAsiaTheme="minorEastAsia" w:cs="Times New Roman"/>
              </w:rPr>
              <m:t>c</m:t>
            </m:r>
          </m:sub>
          <m:sup>
            <m:r>
              <m:rPr>
                <m:nor/>
              </m:rPr>
              <w:rPr>
                <w:rFonts w:eastAsiaTheme="minorEastAsia" w:cs="Times New Roman"/>
              </w:rPr>
              <m:t>PEG</m:t>
            </m:r>
          </m:sup>
        </m:sSubSup>
      </m:oMath>
      <w:r w:rsidR="00E66D33" w:rsidRPr="004F1861">
        <w:rPr>
          <w:rFonts w:eastAsiaTheme="minorEastAsia" w:cs="Times New Roman"/>
        </w:rPr>
        <w:t>,</w:t>
      </w:r>
      <w:r w:rsidR="007D3440" w:rsidRPr="004F1861">
        <w:rPr>
          <w:rFonts w:eastAsiaTheme="minorEastAsia" w:cs="Times New Roman"/>
        </w:rPr>
        <w:t xml:space="preserve"> when </w:t>
      </w:r>
      <w:r w:rsidR="00C328B2" w:rsidRPr="004F1861">
        <w:rPr>
          <w:rFonts w:eastAsiaTheme="minorEastAsia" w:cs="Times New Roman"/>
        </w:rPr>
        <w:t>PEG</w:t>
      </w:r>
      <w:r w:rsidR="00E66D33" w:rsidRPr="004F1861">
        <w:rPr>
          <w:rFonts w:eastAsiaTheme="minorEastAsia" w:cs="Times New Roman"/>
        </w:rPr>
        <w:t xml:space="preserve"> was</w:t>
      </w:r>
      <w:r w:rsidR="00C328B2" w:rsidRPr="004F1861">
        <w:rPr>
          <w:rFonts w:eastAsiaTheme="minorEastAsia" w:cs="Times New Roman"/>
        </w:rPr>
        <w:t xml:space="preserve"> </w:t>
      </w:r>
      <w:r w:rsidR="00E445BD" w:rsidRPr="004F1861">
        <w:rPr>
          <w:rFonts w:eastAsiaTheme="minorEastAsia" w:cs="Times New Roman"/>
        </w:rPr>
        <w:t xml:space="preserve">encapsulated within rubbery, glassy, semi-crystalline and amorphous PLA </w:t>
      </w:r>
      <w:r w:rsidR="00DB583E" w:rsidRPr="004F1861">
        <w:rPr>
          <w:rFonts w:eastAsiaTheme="minorEastAsia" w:cs="Times New Roman"/>
        </w:rPr>
        <w:t xml:space="preserve">fibrous </w:t>
      </w:r>
      <w:r w:rsidR="00E66D33" w:rsidRPr="004F1861">
        <w:rPr>
          <w:rFonts w:eastAsiaTheme="minorEastAsia" w:cs="Times New Roman"/>
        </w:rPr>
        <w:t>matrices, as</w:t>
      </w:r>
      <w:r w:rsidR="009C0AF4" w:rsidRPr="004F1861">
        <w:rPr>
          <w:rFonts w:eastAsiaTheme="minorEastAsia" w:cs="Times New Roman"/>
        </w:rPr>
        <w:t xml:space="preserve"> </w:t>
      </w:r>
      <w:r w:rsidR="005D28D2" w:rsidRPr="004F1861">
        <w:rPr>
          <w:rFonts w:eastAsiaTheme="minorEastAsia" w:cs="Times New Roman"/>
        </w:rPr>
        <w:t>summarized</w:t>
      </w:r>
      <w:r w:rsidR="00C00227" w:rsidRPr="004F1861">
        <w:rPr>
          <w:rFonts w:eastAsiaTheme="minorEastAsia" w:cs="Times New Roman"/>
        </w:rPr>
        <w:t xml:space="preserve"> in </w:t>
      </w:r>
      <w:r w:rsidR="000A722E" w:rsidRPr="004F1861">
        <w:rPr>
          <w:color w:val="0000FF"/>
        </w:rPr>
        <w:t>Figure 1</w:t>
      </w:r>
      <w:r w:rsidR="001C7D53" w:rsidRPr="004F1861">
        <w:rPr>
          <w:color w:val="0000FF"/>
        </w:rPr>
        <w:t>4</w:t>
      </w:r>
      <w:r w:rsidR="00383E1B" w:rsidRPr="004F1861">
        <w:rPr>
          <w:color w:val="0000FF"/>
        </w:rPr>
        <w:t>a</w:t>
      </w:r>
      <w:r w:rsidR="000A722E" w:rsidRPr="004F1861">
        <w:rPr>
          <w:rFonts w:eastAsiaTheme="minorEastAsia" w:cs="Times New Roman"/>
        </w:rPr>
        <w:t>.</w:t>
      </w:r>
      <w:r w:rsidR="00C70019" w:rsidRPr="004F1861">
        <w:rPr>
          <w:rFonts w:eastAsiaTheme="minorEastAsia" w:cs="Times New Roman" w:hint="eastAsia"/>
        </w:rPr>
        <w:t xml:space="preserve"> </w:t>
      </w:r>
    </w:p>
    <w:p w14:paraId="06B7B7D3" w14:textId="0241435D" w:rsidR="005C0A70" w:rsidRPr="004F1861" w:rsidRDefault="00312617">
      <w:pPr>
        <w:ind w:firstLineChars="100" w:firstLine="240"/>
        <w:rPr>
          <w:rFonts w:eastAsiaTheme="minorEastAsia" w:cs="Times New Roman"/>
        </w:rPr>
      </w:pPr>
      <w:r w:rsidRPr="004F1861">
        <w:rPr>
          <w:rFonts w:eastAsiaTheme="minorEastAsia" w:cs="Times New Roman"/>
        </w:rPr>
        <w:t xml:space="preserve">As </w:t>
      </w:r>
      <w:r w:rsidR="00F972CF" w:rsidRPr="004F1861">
        <w:rPr>
          <w:rFonts w:eastAsiaTheme="minorEastAsia" w:cs="Times New Roman"/>
        </w:rPr>
        <w:t>proposed</w:t>
      </w:r>
      <w:r w:rsidRPr="004F1861">
        <w:rPr>
          <w:rFonts w:eastAsiaTheme="minorEastAsia" w:cs="Times New Roman"/>
        </w:rPr>
        <w:t xml:space="preserve">, </w:t>
      </w:r>
      <w:r w:rsidR="0074290D" w:rsidRPr="004F1861">
        <w:rPr>
          <w:rFonts w:eastAsiaTheme="minorEastAsia" w:cs="Times New Roman"/>
        </w:rPr>
        <w:t xml:space="preserve">a </w:t>
      </w:r>
      <w:r w:rsidR="00901A93" w:rsidRPr="004F1861">
        <w:rPr>
          <w:rFonts w:eastAsiaTheme="minorEastAsia" w:cs="Times New Roman"/>
        </w:rPr>
        <w:t>rubbery fibrous PLA matrix (</w:t>
      </w:r>
      <w:r w:rsidR="0074290D" w:rsidRPr="004F1861">
        <w:rPr>
          <w:rFonts w:eastAsiaTheme="minorEastAsia" w:cs="Times New Roman"/>
        </w:rPr>
        <w:t xml:space="preserve">where </w:t>
      </w:r>
      <m:oMath>
        <m:sSubSup>
          <m:sSubSupPr>
            <m:ctrlPr>
              <w:rPr>
                <w:rFonts w:ascii="Cambria Math" w:hAnsi="Cambria Math" w:cs="Times New Roman"/>
                <w:i/>
              </w:rPr>
            </m:ctrlPr>
          </m:sSubSupPr>
          <m:e>
            <m:r>
              <m:rPr>
                <m:nor/>
              </m:rPr>
              <w:rPr>
                <w:rFonts w:cs="Times New Roman"/>
                <w:i/>
                <w:iCs/>
              </w:rPr>
              <m:t>T</m:t>
            </m:r>
          </m:e>
          <m:sub>
            <m:r>
              <m:rPr>
                <m:nor/>
              </m:rPr>
              <w:rPr>
                <w:rFonts w:cs="Times New Roman"/>
              </w:rPr>
              <m:t>g</m:t>
            </m:r>
          </m:sub>
          <m:sup>
            <m:r>
              <m:rPr>
                <m:nor/>
              </m:rPr>
              <w:rPr>
                <w:rFonts w:cs="Times New Roman"/>
              </w:rPr>
              <m:t>PLA</m:t>
            </m:r>
          </m:sup>
        </m:sSubSup>
      </m:oMath>
      <w:r w:rsidR="0074290D" w:rsidRPr="004F1861">
        <w:rPr>
          <w:rFonts w:eastAsiaTheme="minorEastAsia" w:cs="Times New Roman"/>
        </w:rPr>
        <w:t xml:space="preserve"> &lt; </w:t>
      </w:r>
      <m:oMath>
        <m:sSubSup>
          <m:sSubSupPr>
            <m:ctrlPr>
              <w:rPr>
                <w:rFonts w:ascii="Cambria Math" w:hAnsi="Cambria Math" w:cs="Times New Roman"/>
                <w:i/>
              </w:rPr>
            </m:ctrlPr>
          </m:sSubSupPr>
          <m:e>
            <m:r>
              <m:rPr>
                <m:nor/>
              </m:rPr>
              <w:rPr>
                <w:rFonts w:cs="Times New Roman"/>
                <w:i/>
                <w:iCs/>
              </w:rPr>
              <m:t>T</m:t>
            </m:r>
          </m:e>
          <m:sub>
            <m:r>
              <m:rPr>
                <m:nor/>
              </m:rPr>
              <w:rPr>
                <w:rFonts w:cs="Times New Roman"/>
              </w:rPr>
              <m:t>m</m:t>
            </m:r>
          </m:sub>
          <m:sup>
            <m:r>
              <m:rPr>
                <m:nor/>
              </m:rPr>
              <w:rPr>
                <w:rFonts w:cs="Times New Roman"/>
              </w:rPr>
              <m:t>PEG</m:t>
            </m:r>
          </m:sup>
        </m:sSubSup>
      </m:oMath>
      <w:r w:rsidR="00901A93" w:rsidRPr="004F1861">
        <w:rPr>
          <w:rFonts w:eastAsiaTheme="minorEastAsia" w:cs="Times New Roman"/>
        </w:rPr>
        <w:t>)</w:t>
      </w:r>
      <w:r w:rsidR="00311604" w:rsidRPr="004F1861">
        <w:rPr>
          <w:rFonts w:eastAsiaTheme="minorEastAsia" w:cs="Times New Roman"/>
        </w:rPr>
        <w:t xml:space="preserve"> </w:t>
      </w:r>
      <w:r w:rsidR="00330D37" w:rsidRPr="004F1861">
        <w:rPr>
          <w:rFonts w:eastAsiaTheme="minorEastAsia" w:cs="Times New Roman"/>
        </w:rPr>
        <w:t>conferred</w:t>
      </w:r>
      <w:r w:rsidR="00901A93" w:rsidRPr="004F1861">
        <w:rPr>
          <w:rFonts w:eastAsiaTheme="minorEastAsia" w:cs="Times New Roman"/>
        </w:rPr>
        <w:t xml:space="preserve"> weaker confinement</w:t>
      </w:r>
      <w:r w:rsidR="003313CB" w:rsidRPr="004F1861">
        <w:rPr>
          <w:rFonts w:eastAsiaTheme="minorEastAsia" w:cs="Times New Roman"/>
        </w:rPr>
        <w:t xml:space="preserve"> than </w:t>
      </w:r>
      <w:r w:rsidR="0074290D" w:rsidRPr="004F1861">
        <w:rPr>
          <w:rFonts w:eastAsiaTheme="minorEastAsia" w:cs="Times New Roman"/>
        </w:rPr>
        <w:t xml:space="preserve">a </w:t>
      </w:r>
      <w:r w:rsidR="00E876B5" w:rsidRPr="004F1861">
        <w:rPr>
          <w:rFonts w:eastAsiaTheme="minorEastAsia" w:cs="Times New Roman"/>
        </w:rPr>
        <w:t xml:space="preserve">glassy </w:t>
      </w:r>
      <w:r w:rsidR="00CB075F" w:rsidRPr="004F1861">
        <w:rPr>
          <w:rFonts w:eastAsiaTheme="minorEastAsia" w:cs="Times New Roman"/>
        </w:rPr>
        <w:t>matrix</w:t>
      </w:r>
      <w:r w:rsidR="00E876B5" w:rsidRPr="004F1861">
        <w:rPr>
          <w:rFonts w:eastAsiaTheme="minorEastAsia" w:cs="Times New Roman"/>
        </w:rPr>
        <w:t xml:space="preserve"> (</w:t>
      </w:r>
      <m:oMath>
        <m:sSubSup>
          <m:sSubSupPr>
            <m:ctrlPr>
              <w:rPr>
                <w:rFonts w:ascii="Cambria Math" w:hAnsi="Cambria Math" w:cs="Times New Roman"/>
                <w:i/>
              </w:rPr>
            </m:ctrlPr>
          </m:sSubSupPr>
          <m:e>
            <m:r>
              <m:rPr>
                <m:nor/>
              </m:rPr>
              <w:rPr>
                <w:rFonts w:cs="Times New Roman"/>
                <w:i/>
                <w:iCs/>
              </w:rPr>
              <m:t>T</m:t>
            </m:r>
          </m:e>
          <m:sub>
            <m:r>
              <m:rPr>
                <m:nor/>
              </m:rPr>
              <w:rPr>
                <w:rFonts w:cs="Times New Roman"/>
              </w:rPr>
              <m:t>g</m:t>
            </m:r>
          </m:sub>
          <m:sup>
            <m:r>
              <m:rPr>
                <m:nor/>
              </m:rPr>
              <w:rPr>
                <w:rFonts w:cs="Times New Roman"/>
              </w:rPr>
              <m:t>PLA</m:t>
            </m:r>
          </m:sup>
        </m:sSubSup>
      </m:oMath>
      <w:r w:rsidR="00A608EE" w:rsidRPr="004F1861">
        <w:rPr>
          <w:rFonts w:eastAsiaTheme="minorEastAsia" w:cs="Times New Roman"/>
        </w:rPr>
        <w:t xml:space="preserve"> &gt; </w:t>
      </w:r>
      <m:oMath>
        <m:sSubSup>
          <m:sSubSupPr>
            <m:ctrlPr>
              <w:rPr>
                <w:rFonts w:ascii="Cambria Math" w:hAnsi="Cambria Math" w:cs="Times New Roman"/>
                <w:i/>
              </w:rPr>
            </m:ctrlPr>
          </m:sSubSupPr>
          <m:e>
            <m:r>
              <m:rPr>
                <m:nor/>
              </m:rPr>
              <w:rPr>
                <w:rFonts w:cs="Times New Roman"/>
                <w:i/>
                <w:iCs/>
              </w:rPr>
              <m:t>T</m:t>
            </m:r>
          </m:e>
          <m:sub>
            <m:r>
              <m:rPr>
                <m:nor/>
              </m:rPr>
              <w:rPr>
                <w:rFonts w:cs="Times New Roman"/>
              </w:rPr>
              <m:t>m</m:t>
            </m:r>
          </m:sub>
          <m:sup>
            <m:r>
              <m:rPr>
                <m:nor/>
              </m:rPr>
              <w:rPr>
                <w:rFonts w:cs="Times New Roman"/>
              </w:rPr>
              <m:t>PEG</m:t>
            </m:r>
          </m:sup>
        </m:sSubSup>
      </m:oMath>
      <w:r w:rsidR="00E876B5" w:rsidRPr="004F1861">
        <w:rPr>
          <w:rFonts w:eastAsiaTheme="minorEastAsia" w:cs="Times New Roman"/>
        </w:rPr>
        <w:t>)</w:t>
      </w:r>
      <w:r w:rsidR="001D582B" w:rsidRPr="004F1861">
        <w:rPr>
          <w:rFonts w:eastAsiaTheme="minorEastAsia" w:cs="Times New Roman"/>
        </w:rPr>
        <w:t xml:space="preserve"> on PEG crystallization</w:t>
      </w:r>
      <w:r w:rsidR="00ED03AC" w:rsidRPr="004F1861">
        <w:rPr>
          <w:rFonts w:eastAsiaTheme="minorEastAsia" w:cs="Times New Roman"/>
        </w:rPr>
        <w:t xml:space="preserve"> (</w:t>
      </w:r>
      <w:r w:rsidR="00ED03AC" w:rsidRPr="004F1861">
        <w:rPr>
          <w:color w:val="0000FF"/>
        </w:rPr>
        <w:t>Figure 14a</w:t>
      </w:r>
      <w:r w:rsidR="00ED03AC" w:rsidRPr="004F1861">
        <w:rPr>
          <w:rFonts w:eastAsiaTheme="minorEastAsia" w:cs="Times New Roman"/>
        </w:rPr>
        <w:t>)</w:t>
      </w:r>
      <w:r w:rsidR="001D582B" w:rsidRPr="004F1861">
        <w:rPr>
          <w:rFonts w:eastAsiaTheme="minorEastAsia" w:cs="Times New Roman"/>
        </w:rPr>
        <w:t>.</w:t>
      </w:r>
      <w:r w:rsidR="00F544B1" w:rsidRPr="004F1861">
        <w:rPr>
          <w:rFonts w:eastAsiaTheme="minorEastAsia" w:cs="Times New Roman"/>
        </w:rPr>
        <w:t xml:space="preserve"> </w:t>
      </w:r>
      <w:r w:rsidR="003222C0" w:rsidRPr="004F1861">
        <w:rPr>
          <w:rFonts w:eastAsiaTheme="minorEastAsia" w:cs="Times New Roman"/>
        </w:rPr>
        <w:t xml:space="preserve">This is attributed to the </w:t>
      </w:r>
      <w:r w:rsidR="002B647A" w:rsidRPr="004F1861">
        <w:rPr>
          <w:rFonts w:eastAsiaTheme="minorEastAsia" w:cs="Times New Roman"/>
        </w:rPr>
        <w:t xml:space="preserve">glassy PLA chains </w:t>
      </w:r>
      <w:r w:rsidR="003222C0" w:rsidRPr="004F1861">
        <w:rPr>
          <w:rFonts w:eastAsiaTheme="minorEastAsia" w:cs="Times New Roman"/>
        </w:rPr>
        <w:t xml:space="preserve">forming </w:t>
      </w:r>
      <w:r w:rsidR="002B647A" w:rsidRPr="004F1861">
        <w:rPr>
          <w:rFonts w:eastAsiaTheme="minorEastAsia" w:cs="Times New Roman"/>
        </w:rPr>
        <w:t xml:space="preserve">a </w:t>
      </w:r>
      <w:r w:rsidR="001359B4" w:rsidRPr="004F1861">
        <w:rPr>
          <w:rFonts w:eastAsiaTheme="minorEastAsia" w:cs="Times New Roman"/>
        </w:rPr>
        <w:t>rigid network</w:t>
      </w:r>
      <w:r w:rsidR="003222C0" w:rsidRPr="004F1861">
        <w:rPr>
          <w:rFonts w:eastAsiaTheme="minorEastAsia" w:cs="Times New Roman"/>
        </w:rPr>
        <w:t xml:space="preserve"> wi</w:t>
      </w:r>
      <w:r w:rsidR="003B2666" w:rsidRPr="004F1861">
        <w:rPr>
          <w:rFonts w:eastAsiaTheme="minorEastAsia" w:cs="Times New Roman"/>
        </w:rPr>
        <w:t>th</w:t>
      </w:r>
      <w:r w:rsidR="003222C0" w:rsidRPr="004F1861">
        <w:rPr>
          <w:rFonts w:eastAsiaTheme="minorEastAsia" w:cs="Times New Roman"/>
        </w:rPr>
        <w:t xml:space="preserve"> interpenetrating PEG chains within the PLA/PEG fibers</w:t>
      </w:r>
      <w:r w:rsidR="00082941" w:rsidRPr="004F1861">
        <w:rPr>
          <w:rFonts w:eastAsiaTheme="minorEastAsia" w:cs="Times New Roman"/>
        </w:rPr>
        <w:t>,</w:t>
      </w:r>
      <w:r w:rsidR="001359B4" w:rsidRPr="004F1861">
        <w:rPr>
          <w:rFonts w:eastAsiaTheme="minorEastAsia" w:cs="Times New Roman"/>
        </w:rPr>
        <w:t xml:space="preserve"> </w:t>
      </w:r>
      <w:r w:rsidR="003222C0" w:rsidRPr="004F1861">
        <w:rPr>
          <w:rFonts w:eastAsiaTheme="minorEastAsia" w:cs="Times New Roman"/>
        </w:rPr>
        <w:t xml:space="preserve">hindering </w:t>
      </w:r>
      <w:r w:rsidR="001359B4" w:rsidRPr="004F1861">
        <w:rPr>
          <w:rFonts w:eastAsiaTheme="minorEastAsia" w:cs="Times New Roman"/>
        </w:rPr>
        <w:t xml:space="preserve">the </w:t>
      </w:r>
      <w:r w:rsidR="002147BF" w:rsidRPr="004F1861">
        <w:rPr>
          <w:rFonts w:eastAsiaTheme="minorEastAsia" w:cs="Times New Roman"/>
        </w:rPr>
        <w:t>chain folding</w:t>
      </w:r>
      <w:r w:rsidR="001359B4" w:rsidRPr="004F1861">
        <w:rPr>
          <w:rFonts w:eastAsiaTheme="minorEastAsia" w:cs="Times New Roman"/>
        </w:rPr>
        <w:t xml:space="preserve"> of PEG</w:t>
      </w:r>
      <w:r w:rsidR="00161769" w:rsidRPr="004F1861">
        <w:rPr>
          <w:rFonts w:eastAsiaTheme="minorEastAsia" w:cs="Times New Roman"/>
        </w:rPr>
        <w:t xml:space="preserve"> and </w:t>
      </w:r>
      <w:r w:rsidR="003222C0" w:rsidRPr="004F1861">
        <w:rPr>
          <w:rFonts w:eastAsiaTheme="minorEastAsia" w:cs="Times New Roman"/>
        </w:rPr>
        <w:t xml:space="preserve">confining </w:t>
      </w:r>
      <w:r w:rsidR="00161769" w:rsidRPr="004F1861">
        <w:rPr>
          <w:rFonts w:eastAsiaTheme="minorEastAsia" w:cs="Times New Roman"/>
        </w:rPr>
        <w:t>PEG crystallization</w:t>
      </w:r>
      <w:r w:rsidR="00414A7F" w:rsidRPr="004F1861">
        <w:rPr>
          <w:rFonts w:eastAsiaTheme="minorEastAsia" w:cs="Times New Roman"/>
        </w:rPr>
        <w:t xml:space="preserve"> (</w:t>
      </w:r>
      <w:r w:rsidR="00414A7F" w:rsidRPr="004F1861">
        <w:rPr>
          <w:color w:val="0000FF"/>
        </w:rPr>
        <w:t>Figure 1</w:t>
      </w:r>
      <w:r w:rsidR="001C7D53" w:rsidRPr="004F1861">
        <w:rPr>
          <w:color w:val="0000FF"/>
        </w:rPr>
        <w:t>4</w:t>
      </w:r>
      <w:r w:rsidR="00414A7F" w:rsidRPr="004F1861">
        <w:rPr>
          <w:color w:val="0000FF"/>
        </w:rPr>
        <w:t>b</w:t>
      </w:r>
      <w:r w:rsidR="00414A7F" w:rsidRPr="004F1861">
        <w:rPr>
          <w:rFonts w:eastAsiaTheme="minorEastAsia" w:cs="Times New Roman"/>
        </w:rPr>
        <w:t>)</w:t>
      </w:r>
      <w:r w:rsidR="00245085" w:rsidRPr="004F1861">
        <w:rPr>
          <w:rFonts w:eastAsiaTheme="minorEastAsia" w:cs="Times New Roman"/>
        </w:rPr>
        <w:t xml:space="preserve"> </w:t>
      </w:r>
      <w:r w:rsidR="00245085" w:rsidRPr="004F1861">
        <w:rPr>
          <w:rFonts w:eastAsiaTheme="minorEastAsia" w:cs="Times New Roman"/>
        </w:rPr>
        <w:fldChar w:fldCharType="begin"/>
      </w:r>
      <w:r w:rsidR="00580D29" w:rsidRPr="004F1861">
        <w:rPr>
          <w:rFonts w:eastAsiaTheme="minorEastAsia" w:cs="Times New Roman"/>
        </w:rPr>
        <w:instrText xml:space="preserve"> ADDIN EN.CITE &lt;EndNote&gt;&lt;Cite&gt;&lt;Author&gt;Ma&lt;/Author&gt;&lt;Year&gt;2020&lt;/Year&gt;&lt;RecNum&gt;377&lt;/RecNum&gt;&lt;DisplayText&gt;[67]&lt;/DisplayText&gt;&lt;record&gt;&lt;rec-number&gt;377&lt;/rec-number&gt;&lt;foreign-keys&gt;&lt;key app="EN" db-id="90raapa2idwadve9adcv2psq9azrrt5epwa0" timestamp="1670163667"&gt;377&lt;/key&gt;&lt;/foreign-keys&gt;&lt;ref-type name="Journal Article"&gt;17&lt;/ref-type&gt;&lt;contributors&gt;&lt;authors&gt;&lt;author&gt;Ma, M. C.&lt;/author&gt;&lt;author&gt;Guo, Y. L.&lt;/author&gt;&lt;/authors&gt;&lt;/contributors&gt;&lt;titles&gt;&lt;title&gt;Physical Properties of Polymers Under Soft and Hard Nanoconfinement: A Review&lt;/title&gt;&lt;secondary-title&gt;Chinese Journal of Polymer Science&lt;/secondary-title&gt;&lt;/titles&gt;&lt;periodical&gt;&lt;full-title&gt;Chinese Journal of Polymer Science&lt;/full-title&gt;&lt;abbr-1&gt;Chin. J. Polym. Sci.&lt;/abbr-1&gt;&lt;/periodical&gt;&lt;pages&gt;565-578&lt;/pages&gt;&lt;volume&gt;38&lt;/volume&gt;&lt;number&gt;6&lt;/number&gt;&lt;dates&gt;&lt;year&gt;2020&lt;/year&gt;&lt;pub-dates&gt;&lt;date&gt;Jun&lt;/date&gt;&lt;/pub-dates&gt;&lt;/dates&gt;&lt;isbn&gt;0256-7679&lt;/isbn&gt;&lt;accession-num&gt;WOS:000516470800002&lt;/accession-num&gt;&lt;urls&gt;&lt;related-urls&gt;&lt;url&gt;&amp;lt;Go to ISI&amp;gt;://WOS:000516470800002&lt;/url&gt;&lt;/related-urls&gt;&lt;/urls&gt;&lt;electronic-resource-num&gt;10.1007/s10118-020-2380-3&lt;/electronic-resource-num&gt;&lt;/record&gt;&lt;/Cite&gt;&lt;/EndNote&gt;</w:instrText>
      </w:r>
      <w:r w:rsidR="00245085" w:rsidRPr="004F1861">
        <w:rPr>
          <w:rFonts w:eastAsiaTheme="minorEastAsia" w:cs="Times New Roman"/>
        </w:rPr>
        <w:fldChar w:fldCharType="separate"/>
      </w:r>
      <w:r w:rsidR="00580D29" w:rsidRPr="004F1861">
        <w:rPr>
          <w:rFonts w:eastAsiaTheme="minorEastAsia" w:cs="Times New Roman"/>
          <w:noProof/>
        </w:rPr>
        <w:t>[67]</w:t>
      </w:r>
      <w:r w:rsidR="00245085" w:rsidRPr="004F1861">
        <w:rPr>
          <w:rFonts w:eastAsiaTheme="minorEastAsia" w:cs="Times New Roman"/>
        </w:rPr>
        <w:fldChar w:fldCharType="end"/>
      </w:r>
      <w:r w:rsidR="001359B4" w:rsidRPr="004F1861">
        <w:rPr>
          <w:rFonts w:eastAsiaTheme="minorEastAsia" w:cs="Times New Roman"/>
        </w:rPr>
        <w:t>.</w:t>
      </w:r>
      <w:r w:rsidR="007D25E6" w:rsidRPr="004F1861">
        <w:rPr>
          <w:rFonts w:eastAsiaTheme="minorEastAsia" w:cs="Times New Roman"/>
        </w:rPr>
        <w:t xml:space="preserve"> </w:t>
      </w:r>
      <w:proofErr w:type="spellStart"/>
      <w:r w:rsidR="008F2796" w:rsidRPr="004F1861">
        <w:t>Samanta</w:t>
      </w:r>
      <w:proofErr w:type="spellEnd"/>
      <w:r w:rsidR="008F2796" w:rsidRPr="004F1861">
        <w:t xml:space="preserve"> </w:t>
      </w:r>
      <w:r w:rsidR="008F2796" w:rsidRPr="004F1861">
        <w:rPr>
          <w:i/>
          <w:iCs/>
        </w:rPr>
        <w:t>et</w:t>
      </w:r>
      <w:r w:rsidR="003222C0" w:rsidRPr="004F1861">
        <w:rPr>
          <w:i/>
          <w:iCs/>
        </w:rPr>
        <w:t xml:space="preserve"> </w:t>
      </w:r>
      <w:r w:rsidR="008F2796" w:rsidRPr="004F1861">
        <w:rPr>
          <w:i/>
          <w:iCs/>
        </w:rPr>
        <w:t>al</w:t>
      </w:r>
      <w:r w:rsidR="003222C0" w:rsidRPr="004F1861">
        <w:rPr>
          <w:i/>
          <w:iCs/>
        </w:rPr>
        <w:t>.</w:t>
      </w:r>
      <w:r w:rsidR="008F2796" w:rsidRPr="004F1861">
        <w:t xml:space="preserve"> </w:t>
      </w:r>
      <w:r w:rsidR="008F2796" w:rsidRPr="004F1861">
        <w:fldChar w:fldCharType="begin"/>
      </w:r>
      <w:r w:rsidR="006F22B9" w:rsidRPr="004F1861">
        <w:instrText xml:space="preserve"> ADDIN EN.CITE &lt;EndNote&gt;&lt;Cite&gt;&lt;Author&gt;Samanta&lt;/Author&gt;&lt;Year&gt;2016&lt;/Year&gt;&lt;RecNum&gt;223&lt;/RecNum&gt;&lt;DisplayText&gt;[28]&lt;/DisplayText&gt;&lt;record&gt;&lt;rec-number&gt;223&lt;/rec-number&gt;&lt;foreign-keys&gt;&lt;key app="EN" db-id="90raapa2idwadve9adcv2psq9azrrt5epwa0" timestamp="1664793395"&gt;223&lt;/key&gt;&lt;/foreign-keys&gt;&lt;ref-type name="Journal Article"&gt;17&lt;/ref-type&gt;&lt;contributors&gt;&lt;authors&gt;&lt;author&gt;Samanta, Pratick&lt;/author&gt;&lt;author&gt;Thangapandian, V.&lt;/author&gt;&lt;author&gt;Singh, Sajan&lt;/author&gt;&lt;author&gt;Srivastava, Rajiv&lt;/author&gt;&lt;author&gt;Nandan, Bhanu&lt;/author&gt;&lt;author&gt;Liu, Chien-Liang&lt;/author&gt;&lt;author&gt;Chen, Hsin-Lung&lt;/author&gt;&lt;/authors&gt;&lt;/contributors&gt;&lt;titles&gt;&lt;title&gt;Crystallization behaviour of poly(ethylene oxide) under confinement in the electrospun nanofibers of polystyrene/poly(ethylene oxide) blends&lt;/title&gt;&lt;secondary-title&gt;Soft Matter&lt;/secondary-title&gt;&lt;/titles&gt;&lt;pages&gt;5110-5120&lt;/pages&gt;&lt;volume&gt;12&lt;/volume&gt;&lt;number&gt;23&lt;/number&gt;&lt;dates&gt;&lt;year&gt;2016&lt;/year&gt;&lt;pub-dates&gt;&lt;date&gt;2016&lt;/date&gt;&lt;/pub-dates&gt;&lt;/dates&gt;&lt;isbn&gt;1744-683X&lt;/isbn&gt;&lt;accession-num&gt;WOS:000378943700006&lt;/accession-num&gt;&lt;urls&gt;&lt;related-urls&gt;&lt;url&gt;&amp;lt;Go to ISI&amp;gt;://WOS:000378943700006&lt;/url&gt;&lt;url&gt;https://pubs.rsc.org/en/content/articlepdf/2016/sm/c6sm00648e&lt;/url&gt;&lt;/related-urls&gt;&lt;/urls&gt;&lt;electronic-resource-num&gt;10.1039/c6sm00648e&lt;/electronic-resource-num&gt;&lt;/record&gt;&lt;/Cite&gt;&lt;/EndNote&gt;</w:instrText>
      </w:r>
      <w:r w:rsidR="008F2796" w:rsidRPr="004F1861">
        <w:fldChar w:fldCharType="separate"/>
      </w:r>
      <w:r w:rsidR="006F22B9" w:rsidRPr="004F1861">
        <w:rPr>
          <w:noProof/>
        </w:rPr>
        <w:t>[28]</w:t>
      </w:r>
      <w:r w:rsidR="008F2796" w:rsidRPr="004F1861">
        <w:fldChar w:fldCharType="end"/>
      </w:r>
      <w:r w:rsidR="008F2796" w:rsidRPr="004F1861">
        <w:t xml:space="preserve"> </w:t>
      </w:r>
      <w:r w:rsidR="005C1193" w:rsidRPr="004F1861">
        <w:t>studied</w:t>
      </w:r>
      <w:r w:rsidR="008F2796" w:rsidRPr="004F1861">
        <w:t xml:space="preserve"> an electrospun PCF </w:t>
      </w:r>
      <w:r w:rsidR="0088053B" w:rsidRPr="004F1861">
        <w:t xml:space="preserve">and </w:t>
      </w:r>
      <w:r w:rsidR="00622A62" w:rsidRPr="004F1861">
        <w:t>discovered that</w:t>
      </w:r>
      <w:r w:rsidR="0088053B" w:rsidRPr="004F1861">
        <w:t xml:space="preserve"> </w:t>
      </w:r>
      <w:r w:rsidR="00841F83" w:rsidRPr="004F1861">
        <w:t>micro</w:t>
      </w:r>
      <w:r w:rsidR="007B4D33" w:rsidRPr="004F1861">
        <w:t>phase</w:t>
      </w:r>
      <w:r w:rsidR="00AC57A8" w:rsidRPr="004F1861">
        <w:t xml:space="preserve"> </w:t>
      </w:r>
      <w:r w:rsidR="00B87225" w:rsidRPr="004F1861">
        <w:t xml:space="preserve">separation </w:t>
      </w:r>
      <w:r w:rsidR="00622A62" w:rsidRPr="004F1861">
        <w:t xml:space="preserve">occurred by annealing PCF over </w:t>
      </w:r>
      <m:oMath>
        <m:sSubSup>
          <m:sSubSupPr>
            <m:ctrlPr>
              <w:rPr>
                <w:rFonts w:ascii="Cambria Math" w:hAnsi="Cambria Math" w:cs="Times New Roman"/>
                <w:i/>
              </w:rPr>
            </m:ctrlPr>
          </m:sSubSupPr>
          <m:e>
            <m:r>
              <m:rPr>
                <m:nor/>
              </m:rPr>
              <w:rPr>
                <w:rFonts w:cs="Times New Roman"/>
                <w:i/>
                <w:iCs/>
              </w:rPr>
              <m:t>T</m:t>
            </m:r>
          </m:e>
          <m:sub>
            <m:r>
              <m:rPr>
                <m:nor/>
              </m:rPr>
              <w:rPr>
                <w:rFonts w:cs="Times New Roman"/>
              </w:rPr>
              <m:t>g</m:t>
            </m:r>
          </m:sub>
          <m:sup>
            <m:r>
              <m:rPr>
                <m:nor/>
              </m:rPr>
              <w:rPr>
                <w:rFonts w:cs="Times New Roman"/>
              </w:rPr>
              <m:t>PS</m:t>
            </m:r>
          </m:sup>
        </m:sSubSup>
      </m:oMath>
      <w:r w:rsidR="00622A62" w:rsidRPr="004F1861">
        <w:t xml:space="preserve"> </w:t>
      </w:r>
      <w:r w:rsidR="00B87225" w:rsidRPr="004F1861">
        <w:t xml:space="preserve">due to </w:t>
      </w:r>
      <w:r w:rsidR="001C1453" w:rsidRPr="004F1861">
        <w:t xml:space="preserve">incompatibility between </w:t>
      </w:r>
      <w:r w:rsidR="00C14016" w:rsidRPr="004F1861">
        <w:t>supporting material (</w:t>
      </w:r>
      <w:r w:rsidR="009E42D6" w:rsidRPr="004F1861">
        <w:t xml:space="preserve">polystyrene, </w:t>
      </w:r>
      <w:r w:rsidR="00C14016" w:rsidRPr="004F1861">
        <w:t>PS)</w:t>
      </w:r>
      <w:r w:rsidR="001C1453" w:rsidRPr="004F1861">
        <w:t xml:space="preserve"> and </w:t>
      </w:r>
      <w:r w:rsidR="001E0667" w:rsidRPr="004F1861">
        <w:t xml:space="preserve">PCM </w:t>
      </w:r>
      <w:r w:rsidR="001C1453" w:rsidRPr="004F1861">
        <w:t>(</w:t>
      </w:r>
      <w:r w:rsidR="001E0667" w:rsidRPr="004F1861">
        <w:t>PEG</w:t>
      </w:r>
      <w:r w:rsidR="001C1453" w:rsidRPr="004F1861">
        <w:t>)</w:t>
      </w:r>
      <w:r w:rsidR="00197C8B" w:rsidRPr="004F1861">
        <w:t>.</w:t>
      </w:r>
      <w:r w:rsidR="00CC4270" w:rsidRPr="004F1861">
        <w:t xml:space="preserve"> </w:t>
      </w:r>
      <w:r w:rsidR="00637E6B" w:rsidRPr="004F1861">
        <w:rPr>
          <w:rFonts w:eastAsiaTheme="minorEastAsia" w:cs="Times New Roman"/>
        </w:rPr>
        <w:t xml:space="preserve">The system formed by </w:t>
      </w:r>
      <w:r w:rsidR="00637E6B" w:rsidRPr="004F1861">
        <w:t xml:space="preserve">PLA and PEG in </w:t>
      </w:r>
      <w:r w:rsidR="00B746DF" w:rsidRPr="004F1861">
        <w:t xml:space="preserve">our </w:t>
      </w:r>
      <w:r w:rsidR="00637E6B" w:rsidRPr="004F1861">
        <w:t xml:space="preserve">study </w:t>
      </w:r>
      <w:r w:rsidR="00B746DF" w:rsidRPr="004F1861">
        <w:t>have also been shown</w:t>
      </w:r>
      <w:r w:rsidR="00637E6B" w:rsidRPr="004F1861">
        <w:t xml:space="preserve"> to be physically incompatible </w:t>
      </w:r>
      <w:r w:rsidR="00637E6B" w:rsidRPr="004F1861">
        <w:fldChar w:fldCharType="begin"/>
      </w:r>
      <w:r w:rsidR="00580D29" w:rsidRPr="004F1861">
        <w:instrText xml:space="preserve"> ADDIN EN.CITE &lt;EndNote&gt;&lt;Cite&gt;&lt;Author&gt;Takhulee&lt;/Author&gt;&lt;Year&gt;2016&lt;/Year&gt;&lt;RecNum&gt;313&lt;/RecNum&gt;&lt;DisplayText&gt;[68]&lt;/DisplayText&gt;&lt;record&gt;&lt;rec-number&gt;313&lt;/rec-number&gt;&lt;foreign-keys&gt;&lt;key app="EN" db-id="90raapa2idwadve9adcv2psq9azrrt5epwa0" timestamp="1664865803"&gt;313&lt;/key&gt;&lt;/foreign-keys&gt;&lt;ref-type name="Journal Article"&gt;17&lt;/ref-type&gt;&lt;contributors&gt;&lt;authors&gt;&lt;author&gt;Takhulee, A.&lt;/author&gt;&lt;author&gt;Takahashi, Y.&lt;/author&gt;&lt;author&gt;Vao-soongnern, V.&lt;/author&gt;&lt;/authors&gt;&lt;/contributors&gt;&lt;titles&gt;&lt;title&gt;Molecular simulation and experimental studies of the miscibility of polylactic acid/polyethylene glycol blends&lt;/title&gt;&lt;secondary-title&gt;Journal of Polymer Research&lt;/secondary-title&gt;&lt;/titles&gt;&lt;periodical&gt;&lt;full-title&gt;Journal of Polymer Research&lt;/full-title&gt;&lt;abbr-1&gt;J. Polym. Res.&lt;/abbr-1&gt;&lt;/periodical&gt;&lt;pages&gt;8&lt;/pages&gt;&lt;volume&gt;24&lt;/volume&gt;&lt;number&gt;1&lt;/number&gt;&lt;dates&gt;&lt;year&gt;2016&lt;/year&gt;&lt;pub-dates&gt;&lt;date&gt;Dec&lt;/date&gt;&lt;/pub-dates&gt;&lt;/dates&gt;&lt;isbn&gt;1022-9760&lt;/isbn&gt;&lt;accession-num&gt;WOS:000397432300001&lt;/accession-num&gt;&lt;urls&gt;&lt;related-urls&gt;&lt;url&gt;&amp;lt;Go to ISI&amp;gt;://WOS:000397432300001&lt;/url&gt;&lt;/related-urls&gt;&lt;/urls&gt;&lt;custom7&gt;8&lt;/custom7&gt;&lt;electronic-resource-num&gt;10.1007/s10965-016-1174-3&lt;/electronic-resource-num&gt;&lt;/record&gt;&lt;/Cite&gt;&lt;/EndNote&gt;</w:instrText>
      </w:r>
      <w:r w:rsidR="00637E6B" w:rsidRPr="004F1861">
        <w:fldChar w:fldCharType="separate"/>
      </w:r>
      <w:r w:rsidR="00580D29" w:rsidRPr="004F1861">
        <w:rPr>
          <w:noProof/>
        </w:rPr>
        <w:t>[68]</w:t>
      </w:r>
      <w:r w:rsidR="00637E6B" w:rsidRPr="004F1861">
        <w:fldChar w:fldCharType="end"/>
      </w:r>
      <w:r w:rsidR="00637E6B" w:rsidRPr="004F1861">
        <w:t xml:space="preserve">. </w:t>
      </w:r>
      <w:r w:rsidR="00B91B4A" w:rsidRPr="004F1861">
        <w:t xml:space="preserve">Therefore, </w:t>
      </w:r>
      <w:r w:rsidR="00CC26F0" w:rsidRPr="004F1861">
        <w:t xml:space="preserve">to some extent, the chain entanglement of </w:t>
      </w:r>
      <w:r w:rsidR="00884EF2" w:rsidRPr="004F1861">
        <w:t xml:space="preserve">rubbery </w:t>
      </w:r>
      <w:r w:rsidR="00CC26F0" w:rsidRPr="004F1861">
        <w:t>PLA and PEG may</w:t>
      </w:r>
      <w:r w:rsidR="00ED344D" w:rsidRPr="004F1861">
        <w:t xml:space="preserve"> </w:t>
      </w:r>
      <w:r w:rsidR="004758AD" w:rsidRPr="004F1861">
        <w:t xml:space="preserve">be </w:t>
      </w:r>
      <w:r w:rsidR="00ED344D" w:rsidRPr="004F1861">
        <w:t xml:space="preserve">minimized </w:t>
      </w:r>
      <w:r w:rsidR="00802538" w:rsidRPr="004F1861">
        <w:t xml:space="preserve">due to the </w:t>
      </w:r>
      <w:r w:rsidR="00ED344D" w:rsidRPr="004F1861">
        <w:t xml:space="preserve">enthalpic </w:t>
      </w:r>
      <w:r w:rsidR="00802538" w:rsidRPr="004F1861">
        <w:t xml:space="preserve">driving force of </w:t>
      </w:r>
      <w:r w:rsidR="00D2151B" w:rsidRPr="004F1861">
        <w:t xml:space="preserve">their </w:t>
      </w:r>
      <w:r w:rsidR="00802538" w:rsidRPr="004F1861">
        <w:t xml:space="preserve">physical </w:t>
      </w:r>
      <w:r w:rsidR="00D2151B" w:rsidRPr="004F1861">
        <w:t>incompatibility</w:t>
      </w:r>
      <w:r w:rsidR="0029124C" w:rsidRPr="004F1861">
        <w:t xml:space="preserve"> </w:t>
      </w:r>
      <w:r w:rsidR="00FA180C" w:rsidRPr="004F1861">
        <w:t>and</w:t>
      </w:r>
      <w:r w:rsidR="004130D8" w:rsidRPr="004F1861">
        <w:t xml:space="preserve">, thus, </w:t>
      </w:r>
      <w:r w:rsidR="0029124C" w:rsidRPr="004F1861">
        <w:t xml:space="preserve">result in </w:t>
      </w:r>
      <w:r w:rsidR="00A16F61" w:rsidRPr="004F1861">
        <w:t xml:space="preserve">better PEG crystallization </w:t>
      </w:r>
      <w:r w:rsidR="00883B9F" w:rsidRPr="004F1861">
        <w:rPr>
          <w:rFonts w:eastAsiaTheme="minorEastAsia" w:cs="Times New Roman"/>
        </w:rPr>
        <w:t>(</w:t>
      </w:r>
      <w:r w:rsidR="00883B9F" w:rsidRPr="004F1861">
        <w:rPr>
          <w:color w:val="0000FF"/>
        </w:rPr>
        <w:t>Figure 1</w:t>
      </w:r>
      <w:r w:rsidR="001C7D53" w:rsidRPr="004F1861">
        <w:rPr>
          <w:color w:val="0000FF"/>
        </w:rPr>
        <w:t>4</w:t>
      </w:r>
      <w:r w:rsidR="00883B9F" w:rsidRPr="004F1861">
        <w:rPr>
          <w:color w:val="0000FF"/>
        </w:rPr>
        <w:t>c</w:t>
      </w:r>
      <w:r w:rsidR="00883B9F" w:rsidRPr="004F1861">
        <w:rPr>
          <w:rFonts w:eastAsiaTheme="minorEastAsia" w:cs="Times New Roman"/>
        </w:rPr>
        <w:t>)</w:t>
      </w:r>
      <w:r w:rsidR="00977B28" w:rsidRPr="004F1861">
        <w:rPr>
          <w:rFonts w:ascii="Cambria Math" w:eastAsiaTheme="minorEastAsia" w:hAnsi="Cambria Math" w:cs="Times New Roman" w:hint="eastAsia"/>
          <w:i/>
        </w:rPr>
        <w:t>.</w:t>
      </w:r>
    </w:p>
    <w:p w14:paraId="7A02C3A9" w14:textId="40E0F8BE" w:rsidR="004D0C4D" w:rsidRPr="004F1861" w:rsidRDefault="003D5A1A" w:rsidP="004D0C4D">
      <w:pPr>
        <w:ind w:firstLineChars="100" w:firstLine="240"/>
        <w:jc w:val="center"/>
        <w:rPr>
          <w:rFonts w:eastAsiaTheme="minorEastAsia" w:cs="Times New Roman"/>
        </w:rPr>
      </w:pPr>
      <w:r w:rsidRPr="004F1861">
        <w:rPr>
          <w:rFonts w:eastAsiaTheme="minorEastAsia" w:cs="Times New Roman"/>
          <w:noProof/>
        </w:rPr>
        <w:lastRenderedPageBreak/>
        <w:drawing>
          <wp:inline distT="0" distB="0" distL="0" distR="0" wp14:anchorId="54005657" wp14:editId="11883FE0">
            <wp:extent cx="4422587" cy="4471443"/>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9893" cy="4478829"/>
                    </a:xfrm>
                    <a:prstGeom prst="rect">
                      <a:avLst/>
                    </a:prstGeom>
                    <a:noFill/>
                  </pic:spPr>
                </pic:pic>
              </a:graphicData>
            </a:graphic>
          </wp:inline>
        </w:drawing>
      </w:r>
    </w:p>
    <w:p w14:paraId="47D34C54" w14:textId="3AE06AFA" w:rsidR="000D1300" w:rsidRPr="004F1861" w:rsidRDefault="000D1300" w:rsidP="00E03698">
      <w:pPr>
        <w:rPr>
          <w:rFonts w:eastAsiaTheme="minorEastAsia" w:cs="Times New Roman"/>
        </w:rPr>
      </w:pPr>
      <w:r w:rsidRPr="004F1861">
        <w:rPr>
          <w:b/>
          <w:bCs/>
          <w:color w:val="0000FF"/>
        </w:rPr>
        <w:t>Figure 1</w:t>
      </w:r>
      <w:r w:rsidR="001C7D53" w:rsidRPr="004F1861">
        <w:rPr>
          <w:b/>
          <w:bCs/>
          <w:color w:val="0000FF"/>
        </w:rPr>
        <w:t>4</w:t>
      </w:r>
      <w:r w:rsidR="00382A1A" w:rsidRPr="004F1861">
        <w:rPr>
          <w:b/>
          <w:bCs/>
          <w:color w:val="0000FF"/>
        </w:rPr>
        <w:t>.</w:t>
      </w:r>
      <w:r w:rsidRPr="004F1861">
        <w:rPr>
          <w:color w:val="0000FF"/>
        </w:rPr>
        <w:t xml:space="preserve"> </w:t>
      </w:r>
      <w:r w:rsidR="00ED0741" w:rsidRPr="004F1861">
        <w:rPr>
          <w:rFonts w:eastAsiaTheme="minorEastAsia" w:cs="Times New Roman"/>
        </w:rPr>
        <w:t>(a)</w:t>
      </w:r>
      <w:r w:rsidR="00D4299D" w:rsidRPr="004F1861">
        <w:rPr>
          <w:rFonts w:eastAsiaTheme="minorEastAsia" w:cs="Times New Roman"/>
        </w:rPr>
        <w:t xml:space="preserve"> </w:t>
      </w:r>
      <w:r w:rsidR="00630578" w:rsidRPr="004F1861">
        <w:rPr>
          <w:rFonts w:eastAsiaTheme="minorEastAsia" w:cs="Times New Roman"/>
        </w:rPr>
        <w:t xml:space="preserve">The </w:t>
      </w:r>
      <w:r w:rsidR="00C36979" w:rsidRPr="004F1861">
        <w:rPr>
          <w:rFonts w:eastAsiaTheme="minorEastAsia" w:cs="Times New Roman"/>
        </w:rPr>
        <w:t>relative crystallinity (</w:t>
      </w:r>
      <w:proofErr w:type="spellStart"/>
      <w:r w:rsidR="00913975" w:rsidRPr="004F1861">
        <w:rPr>
          <w:rFonts w:eastAsiaTheme="minorEastAsia" w:cs="Times New Roman"/>
        </w:rPr>
        <w:t>χ</w:t>
      </w:r>
      <w:r w:rsidR="00913975" w:rsidRPr="004F1861">
        <w:rPr>
          <w:rFonts w:eastAsiaTheme="minorEastAsia" w:cs="Times New Roman"/>
          <w:vertAlign w:val="subscript"/>
        </w:rPr>
        <w:t>c</w:t>
      </w:r>
      <w:proofErr w:type="spellEnd"/>
      <w:r w:rsidR="00C36979" w:rsidRPr="004F1861">
        <w:rPr>
          <w:rFonts w:eastAsiaTheme="minorEastAsia" w:cs="Times New Roman"/>
        </w:rPr>
        <w:t>)</w:t>
      </w:r>
      <w:r w:rsidR="00C36979" w:rsidRPr="004F1861">
        <w:rPr>
          <w:rFonts w:eastAsiaTheme="minorEastAsia" w:cs="Times New Roman"/>
          <w:vertAlign w:val="subscript"/>
        </w:rPr>
        <w:t xml:space="preserve"> </w:t>
      </w:r>
      <w:r w:rsidR="00C5328C" w:rsidRPr="004F1861">
        <w:rPr>
          <w:rFonts w:eastAsiaTheme="minorEastAsia" w:cs="Times New Roman"/>
        </w:rPr>
        <w:t xml:space="preserve">of </w:t>
      </w:r>
      <w:r w:rsidR="00FC587D" w:rsidRPr="004F1861">
        <w:rPr>
          <w:rFonts w:eastAsiaTheme="minorEastAsia" w:cs="Times New Roman"/>
        </w:rPr>
        <w:t>various</w:t>
      </w:r>
      <w:r w:rsidR="001A7376" w:rsidRPr="004F1861">
        <w:rPr>
          <w:rFonts w:eastAsiaTheme="minorEastAsia" w:cs="Times New Roman"/>
        </w:rPr>
        <w:t xml:space="preserve"> </w:t>
      </w:r>
      <w:r w:rsidR="001A7376" w:rsidRPr="004F1861">
        <w:rPr>
          <w:rFonts w:eastAsiaTheme="minorEastAsia" w:cs="Times New Roman"/>
          <w:i/>
          <w:iCs/>
        </w:rPr>
        <w:t>M</w:t>
      </w:r>
      <w:r w:rsidR="001A7376" w:rsidRPr="004F1861">
        <w:rPr>
          <w:rFonts w:eastAsiaTheme="minorEastAsia" w:cs="Times New Roman"/>
          <w:vertAlign w:val="subscript"/>
        </w:rPr>
        <w:t>w</w:t>
      </w:r>
      <w:r w:rsidR="00FC587D" w:rsidRPr="004F1861">
        <w:rPr>
          <w:rFonts w:eastAsiaTheme="minorEastAsia" w:cs="Times New Roman"/>
        </w:rPr>
        <w:t xml:space="preserve"> </w:t>
      </w:r>
      <w:r w:rsidR="00C5328C" w:rsidRPr="004F1861">
        <w:rPr>
          <w:rFonts w:eastAsiaTheme="minorEastAsia" w:cs="Times New Roman"/>
        </w:rPr>
        <w:t>PEG</w:t>
      </w:r>
      <w:r w:rsidR="00FC587D" w:rsidRPr="004F1861">
        <w:rPr>
          <w:rFonts w:eastAsiaTheme="minorEastAsia" w:cs="Times New Roman"/>
        </w:rPr>
        <w:t xml:space="preserve"> encapsulated in </w:t>
      </w:r>
      <w:r w:rsidR="00D01DEE" w:rsidRPr="004F1861">
        <w:rPr>
          <w:rFonts w:eastAsiaTheme="minorEastAsia" w:cs="Times New Roman"/>
        </w:rPr>
        <w:t xml:space="preserve">different </w:t>
      </w:r>
      <w:r w:rsidR="00FC587D" w:rsidRPr="004F1861">
        <w:rPr>
          <w:rFonts w:eastAsiaTheme="minorEastAsia" w:cs="Times New Roman"/>
        </w:rPr>
        <w:t xml:space="preserve">PLA </w:t>
      </w:r>
      <w:r w:rsidR="00D01DEE" w:rsidRPr="004F1861">
        <w:rPr>
          <w:rFonts w:eastAsiaTheme="minorEastAsia" w:cs="Times New Roman"/>
        </w:rPr>
        <w:t>matrices</w:t>
      </w:r>
      <w:r w:rsidR="0062438D" w:rsidRPr="004F1861">
        <w:rPr>
          <w:rFonts w:eastAsiaTheme="minorEastAsia" w:cs="Times New Roman"/>
        </w:rPr>
        <w:t>:</w:t>
      </w:r>
      <w:r w:rsidR="00FC587D" w:rsidRPr="004F1861">
        <w:rPr>
          <w:rFonts w:eastAsiaTheme="minorEastAsia" w:cs="Times New Roman"/>
        </w:rPr>
        <w:t xml:space="preserve"> </w:t>
      </w:r>
      <w:r w:rsidR="004A6830" w:rsidRPr="004F1861">
        <w:rPr>
          <w:rFonts w:eastAsiaTheme="minorEastAsia" w:cs="Times New Roman"/>
        </w:rPr>
        <w:t>S1,</w:t>
      </w:r>
      <w:r w:rsidR="004445F8" w:rsidRPr="004F1861">
        <w:rPr>
          <w:rFonts w:eastAsiaTheme="minorEastAsia" w:cs="Times New Roman"/>
        </w:rPr>
        <w:t xml:space="preserve"> </w:t>
      </w:r>
      <w:r w:rsidR="004A6830" w:rsidRPr="004F1861">
        <w:rPr>
          <w:rFonts w:eastAsiaTheme="minorEastAsia" w:cs="Times New Roman"/>
        </w:rPr>
        <w:t xml:space="preserve">S2 </w:t>
      </w:r>
      <w:r w:rsidR="00F5479D" w:rsidRPr="004F1861">
        <w:rPr>
          <w:rFonts w:eastAsiaTheme="minorEastAsia" w:cs="Times New Roman"/>
        </w:rPr>
        <w:t>for</w:t>
      </w:r>
      <w:r w:rsidR="004A6830" w:rsidRPr="004F1861">
        <w:rPr>
          <w:rFonts w:eastAsiaTheme="minorEastAsia" w:cs="Times New Roman"/>
        </w:rPr>
        <w:t xml:space="preserve"> semi-crystalline</w:t>
      </w:r>
      <w:r w:rsidR="004A2F5C" w:rsidRPr="004F1861">
        <w:rPr>
          <w:rFonts w:eastAsiaTheme="minorEastAsia" w:cs="Times New Roman"/>
        </w:rPr>
        <w:t xml:space="preserve"> and</w:t>
      </w:r>
      <w:r w:rsidR="004A6830" w:rsidRPr="004F1861">
        <w:rPr>
          <w:rFonts w:eastAsiaTheme="minorEastAsia" w:cs="Times New Roman"/>
        </w:rPr>
        <w:t xml:space="preserve"> rubbery PLA matrix</w:t>
      </w:r>
      <w:r w:rsidR="007B736A" w:rsidRPr="004F1861">
        <w:rPr>
          <w:rFonts w:eastAsiaTheme="minorEastAsia" w:cs="Times New Roman"/>
        </w:rPr>
        <w:t>;</w:t>
      </w:r>
      <w:r w:rsidR="005402E7" w:rsidRPr="004F1861">
        <w:rPr>
          <w:rFonts w:eastAsiaTheme="minorEastAsia" w:cs="Times New Roman"/>
        </w:rPr>
        <w:t xml:space="preserve"> </w:t>
      </w:r>
      <w:r w:rsidR="0003521E" w:rsidRPr="004F1861">
        <w:rPr>
          <w:rFonts w:eastAsiaTheme="minorEastAsia" w:cs="Times New Roman"/>
        </w:rPr>
        <w:t>S3,</w:t>
      </w:r>
      <w:r w:rsidR="004445F8" w:rsidRPr="004F1861">
        <w:rPr>
          <w:rFonts w:eastAsiaTheme="minorEastAsia" w:cs="Times New Roman"/>
        </w:rPr>
        <w:t xml:space="preserve"> </w:t>
      </w:r>
      <w:r w:rsidR="0003521E" w:rsidRPr="004F1861">
        <w:rPr>
          <w:rFonts w:eastAsiaTheme="minorEastAsia" w:cs="Times New Roman"/>
        </w:rPr>
        <w:t>S4</w:t>
      </w:r>
      <w:r w:rsidR="004A2F5C" w:rsidRPr="004F1861">
        <w:rPr>
          <w:rFonts w:eastAsiaTheme="minorEastAsia" w:cs="Times New Roman"/>
        </w:rPr>
        <w:t xml:space="preserve"> </w:t>
      </w:r>
      <w:r w:rsidR="00F5479D" w:rsidRPr="004F1861">
        <w:rPr>
          <w:rFonts w:eastAsiaTheme="minorEastAsia" w:cs="Times New Roman"/>
        </w:rPr>
        <w:t>for</w:t>
      </w:r>
      <w:r w:rsidR="0003521E" w:rsidRPr="004F1861">
        <w:rPr>
          <w:rFonts w:eastAsiaTheme="minorEastAsia" w:cs="Times New Roman"/>
        </w:rPr>
        <w:t xml:space="preserve"> </w:t>
      </w:r>
      <w:r w:rsidR="007B736A" w:rsidRPr="004F1861">
        <w:rPr>
          <w:rFonts w:eastAsiaTheme="minorEastAsia" w:cs="Times New Roman"/>
        </w:rPr>
        <w:t>semi-crystalline</w:t>
      </w:r>
      <w:r w:rsidR="004A2F5C" w:rsidRPr="004F1861">
        <w:rPr>
          <w:rFonts w:eastAsiaTheme="minorEastAsia" w:cs="Times New Roman"/>
        </w:rPr>
        <w:t xml:space="preserve"> and </w:t>
      </w:r>
      <w:r w:rsidR="009509C9" w:rsidRPr="004F1861">
        <w:rPr>
          <w:rFonts w:eastAsiaTheme="minorEastAsia" w:cs="Times New Roman"/>
        </w:rPr>
        <w:t>glassy</w:t>
      </w:r>
      <w:r w:rsidR="007B736A" w:rsidRPr="004F1861">
        <w:rPr>
          <w:rFonts w:eastAsiaTheme="minorEastAsia" w:cs="Times New Roman"/>
        </w:rPr>
        <w:t xml:space="preserve"> PLA matrix</w:t>
      </w:r>
      <w:r w:rsidR="00930283" w:rsidRPr="004F1861">
        <w:rPr>
          <w:rFonts w:eastAsiaTheme="minorEastAsia" w:cs="Times New Roman"/>
        </w:rPr>
        <w:t>;</w:t>
      </w:r>
      <w:r w:rsidR="00833CF5" w:rsidRPr="004F1861">
        <w:rPr>
          <w:rFonts w:eastAsiaTheme="minorEastAsia" w:cs="Times New Roman"/>
        </w:rPr>
        <w:t xml:space="preserve"> </w:t>
      </w:r>
      <w:r w:rsidR="00B21AE5" w:rsidRPr="004F1861">
        <w:rPr>
          <w:rFonts w:eastAsiaTheme="minorEastAsia" w:cs="Times New Roman"/>
        </w:rPr>
        <w:t>S</w:t>
      </w:r>
      <w:r w:rsidR="00C40DFF" w:rsidRPr="004F1861">
        <w:rPr>
          <w:rFonts w:eastAsiaTheme="minorEastAsia" w:cs="Times New Roman"/>
        </w:rPr>
        <w:t>5</w:t>
      </w:r>
      <w:r w:rsidR="00B21AE5" w:rsidRPr="004F1861">
        <w:rPr>
          <w:rFonts w:eastAsiaTheme="minorEastAsia" w:cs="Times New Roman"/>
        </w:rPr>
        <w:t xml:space="preserve"> </w:t>
      </w:r>
      <w:r w:rsidR="00F5479D" w:rsidRPr="004F1861">
        <w:rPr>
          <w:rFonts w:eastAsiaTheme="minorEastAsia" w:cs="Times New Roman"/>
        </w:rPr>
        <w:t>for</w:t>
      </w:r>
      <w:r w:rsidR="00B21AE5" w:rsidRPr="004F1861">
        <w:rPr>
          <w:rFonts w:eastAsiaTheme="minorEastAsia" w:cs="Times New Roman"/>
        </w:rPr>
        <w:t xml:space="preserve"> </w:t>
      </w:r>
      <w:r w:rsidR="00194020" w:rsidRPr="004F1861">
        <w:rPr>
          <w:rFonts w:eastAsiaTheme="minorEastAsia" w:cs="Times New Roman"/>
        </w:rPr>
        <w:t>amorphous and</w:t>
      </w:r>
      <w:r w:rsidR="00B21AE5" w:rsidRPr="004F1861">
        <w:rPr>
          <w:rFonts w:eastAsiaTheme="minorEastAsia" w:cs="Times New Roman"/>
        </w:rPr>
        <w:t xml:space="preserve"> rubbery PLA matrix;</w:t>
      </w:r>
      <w:r w:rsidR="004A2F5C" w:rsidRPr="004F1861">
        <w:rPr>
          <w:rFonts w:eastAsiaTheme="minorEastAsia" w:cs="Times New Roman"/>
        </w:rPr>
        <w:t xml:space="preserve"> S6 </w:t>
      </w:r>
      <w:r w:rsidR="00F5479D" w:rsidRPr="004F1861">
        <w:rPr>
          <w:rFonts w:eastAsiaTheme="minorEastAsia" w:cs="Times New Roman"/>
        </w:rPr>
        <w:t>for</w:t>
      </w:r>
      <w:r w:rsidR="004A2F5C" w:rsidRPr="004F1861">
        <w:rPr>
          <w:rFonts w:eastAsiaTheme="minorEastAsia" w:cs="Times New Roman"/>
        </w:rPr>
        <w:t xml:space="preserve"> </w:t>
      </w:r>
      <w:r w:rsidR="00620526" w:rsidRPr="004F1861">
        <w:rPr>
          <w:rFonts w:eastAsiaTheme="minorEastAsia" w:cs="Times New Roman"/>
        </w:rPr>
        <w:t xml:space="preserve">amorphous and </w:t>
      </w:r>
      <w:r w:rsidR="009D7037" w:rsidRPr="004F1861">
        <w:rPr>
          <w:rFonts w:eastAsiaTheme="minorEastAsia" w:cs="Times New Roman"/>
        </w:rPr>
        <w:t>glassy</w:t>
      </w:r>
      <w:r w:rsidR="00620526" w:rsidRPr="004F1861">
        <w:rPr>
          <w:rFonts w:eastAsiaTheme="minorEastAsia" w:cs="Times New Roman"/>
        </w:rPr>
        <w:t xml:space="preserve"> PLA matrix</w:t>
      </w:r>
      <w:r w:rsidR="00E03698" w:rsidRPr="004F1861">
        <w:rPr>
          <w:rFonts w:eastAsiaTheme="minorEastAsia" w:cs="Times New Roman" w:hint="eastAsia"/>
        </w:rPr>
        <w:t>.</w:t>
      </w:r>
      <w:r w:rsidR="00A75FF8" w:rsidRPr="004F1861">
        <w:rPr>
          <w:rFonts w:eastAsiaTheme="minorEastAsia" w:cs="Times New Roman"/>
        </w:rPr>
        <w:t xml:space="preserve"> (b) Glassy PLA matrix showed stronger confinement than rubbery matrix (c) on PEG crystallization.</w:t>
      </w:r>
    </w:p>
    <w:p w14:paraId="64906BDD" w14:textId="77777777" w:rsidR="00260DA1" w:rsidRPr="004F1861" w:rsidRDefault="00260DA1" w:rsidP="00E03698">
      <w:pPr>
        <w:rPr>
          <w:rFonts w:eastAsiaTheme="minorEastAsia" w:cs="Times New Roman"/>
        </w:rPr>
      </w:pPr>
    </w:p>
    <w:p w14:paraId="423F36F1" w14:textId="77777777" w:rsidR="009161ED" w:rsidRPr="004F1861" w:rsidRDefault="00020D36" w:rsidP="002626E5">
      <w:pPr>
        <w:ind w:firstLineChars="100" w:firstLine="240"/>
        <w:rPr>
          <w:rFonts w:eastAsiaTheme="minorEastAsia" w:cs="Times New Roman"/>
        </w:rPr>
      </w:pPr>
      <w:r w:rsidRPr="004F1861">
        <w:rPr>
          <w:rFonts w:eastAsiaTheme="minorEastAsia" w:cs="Times New Roman" w:hint="eastAsia"/>
        </w:rPr>
        <w:t xml:space="preserve"> </w:t>
      </w:r>
      <w:r w:rsidRPr="004F1861">
        <w:rPr>
          <w:rFonts w:eastAsiaTheme="minorEastAsia" w:cs="Times New Roman"/>
        </w:rPr>
        <w:t xml:space="preserve"> </w:t>
      </w:r>
      <w:r w:rsidR="0071751C" w:rsidRPr="004F1861">
        <w:t>I</w:t>
      </w:r>
      <w:r w:rsidRPr="004F1861">
        <w:t>nitially</w:t>
      </w:r>
      <w:r w:rsidRPr="004F1861">
        <w:rPr>
          <w:rFonts w:eastAsiaTheme="minorEastAsia" w:cs="Times New Roman"/>
        </w:rPr>
        <w:t xml:space="preserve">, </w:t>
      </w:r>
      <w:r w:rsidR="0071751C" w:rsidRPr="004F1861">
        <w:rPr>
          <w:rFonts w:eastAsiaTheme="minorEastAsia" w:cs="Times New Roman"/>
        </w:rPr>
        <w:t>it was believed</w:t>
      </w:r>
      <w:r w:rsidRPr="004F1861">
        <w:rPr>
          <w:rFonts w:eastAsiaTheme="minorEastAsia" w:cs="Times New Roman"/>
        </w:rPr>
        <w:t xml:space="preserve"> that semi-crystalline supporting materials may induce the crystallization of PCM</w:t>
      </w:r>
      <w:r w:rsidR="0071751C" w:rsidRPr="004F1861">
        <w:rPr>
          <w:rFonts w:eastAsiaTheme="minorEastAsia" w:cs="Times New Roman"/>
        </w:rPr>
        <w:t>, b</w:t>
      </w:r>
      <w:r w:rsidRPr="004F1861">
        <w:rPr>
          <w:rFonts w:eastAsiaTheme="minorEastAsia" w:cs="Times New Roman"/>
        </w:rPr>
        <w:t>ut our experiment</w:t>
      </w:r>
      <w:r w:rsidR="0071751C" w:rsidRPr="004F1861">
        <w:rPr>
          <w:rFonts w:eastAsiaTheme="minorEastAsia" w:cs="Times New Roman"/>
        </w:rPr>
        <w:t>al findings</w:t>
      </w:r>
      <w:r w:rsidRPr="004F1861">
        <w:rPr>
          <w:rFonts w:eastAsiaTheme="minorEastAsia" w:cs="Times New Roman"/>
        </w:rPr>
        <w:t xml:space="preserve"> did not </w:t>
      </w:r>
      <w:r w:rsidR="0071751C" w:rsidRPr="004F1861">
        <w:rPr>
          <w:rFonts w:eastAsiaTheme="minorEastAsia" w:cs="Times New Roman"/>
        </w:rPr>
        <w:t>support this concept</w:t>
      </w:r>
      <w:r w:rsidRPr="004F1861">
        <w:rPr>
          <w:rFonts w:eastAsiaTheme="minorEastAsia" w:cs="Times New Roman"/>
        </w:rPr>
        <w:t xml:space="preserve">. Surprisingly, </w:t>
      </w:r>
      <w:r w:rsidR="00D338FF" w:rsidRPr="004F1861">
        <w:rPr>
          <w:rFonts w:eastAsiaTheme="minorEastAsia" w:cs="Times New Roman"/>
        </w:rPr>
        <w:t>it was shown</w:t>
      </w:r>
      <w:r w:rsidRPr="004F1861">
        <w:rPr>
          <w:rFonts w:eastAsiaTheme="minorEastAsia" w:cs="Times New Roman"/>
        </w:rPr>
        <w:t xml:space="preserve"> that PLA crystal</w:t>
      </w:r>
      <w:r w:rsidR="00D338FF" w:rsidRPr="004F1861">
        <w:rPr>
          <w:rFonts w:eastAsiaTheme="minorEastAsia" w:cs="Times New Roman"/>
        </w:rPr>
        <w:t>linity</w:t>
      </w:r>
      <w:r w:rsidRPr="004F1861">
        <w:rPr>
          <w:rFonts w:eastAsiaTheme="minorEastAsia" w:cs="Times New Roman"/>
        </w:rPr>
        <w:t xml:space="preserve"> was the key to stabilize the fibrous structure</w:t>
      </w:r>
      <w:r w:rsidR="00245085" w:rsidRPr="004F1861">
        <w:rPr>
          <w:rFonts w:eastAsiaTheme="minorEastAsia" w:cs="Times New Roman"/>
        </w:rPr>
        <w:t>.</w:t>
      </w:r>
      <w:r w:rsidRPr="004F1861">
        <w:rPr>
          <w:rFonts w:eastAsiaTheme="minorEastAsia" w:cs="Times New Roman"/>
        </w:rPr>
        <w:t xml:space="preserve"> PLA crystal</w:t>
      </w:r>
      <w:r w:rsidR="00D338FF" w:rsidRPr="004F1861">
        <w:rPr>
          <w:rFonts w:eastAsiaTheme="minorEastAsia" w:cs="Times New Roman"/>
        </w:rPr>
        <w:t>s</w:t>
      </w:r>
      <w:r w:rsidRPr="004F1861">
        <w:rPr>
          <w:rFonts w:eastAsiaTheme="minorEastAsia" w:cs="Times New Roman"/>
        </w:rPr>
        <w:t xml:space="preserve"> </w:t>
      </w:r>
      <w:r w:rsidR="00D338FF" w:rsidRPr="004F1861">
        <w:rPr>
          <w:rFonts w:eastAsiaTheme="minorEastAsia" w:cs="Times New Roman"/>
        </w:rPr>
        <w:t xml:space="preserve">appear to provide </w:t>
      </w:r>
      <w:r w:rsidRPr="004F1861">
        <w:rPr>
          <w:rFonts w:eastAsiaTheme="minorEastAsia" w:cs="Times New Roman"/>
        </w:rPr>
        <w:t xml:space="preserve">physical </w:t>
      </w:r>
      <w:r w:rsidR="00D338FF" w:rsidRPr="004F1861">
        <w:rPr>
          <w:rFonts w:eastAsiaTheme="minorEastAsia" w:cs="Times New Roman"/>
        </w:rPr>
        <w:t xml:space="preserve">crosslinks </w:t>
      </w:r>
      <w:r w:rsidRPr="004F1861">
        <w:rPr>
          <w:rFonts w:eastAsiaTheme="minorEastAsia" w:cs="Times New Roman"/>
        </w:rPr>
        <w:t xml:space="preserve">within </w:t>
      </w:r>
      <w:r w:rsidR="00D338FF" w:rsidRPr="004F1861">
        <w:rPr>
          <w:rFonts w:eastAsiaTheme="minorEastAsia" w:cs="Times New Roman"/>
        </w:rPr>
        <w:t xml:space="preserve">the </w:t>
      </w:r>
      <w:r w:rsidRPr="004F1861">
        <w:rPr>
          <w:rFonts w:eastAsiaTheme="minorEastAsia" w:cs="Times New Roman"/>
        </w:rPr>
        <w:t xml:space="preserve">fibers and prevent the macroscopic motion of amorphous PLA chains when </w:t>
      </w:r>
      <w:r w:rsidR="0039058F" w:rsidRPr="004F1861">
        <w:rPr>
          <w:rFonts w:eastAsiaTheme="minorEastAsia" w:cs="Times New Roman"/>
        </w:rPr>
        <w:t xml:space="preserve">PLA/PEG </w:t>
      </w:r>
      <w:r w:rsidR="00507EBE" w:rsidRPr="004F1861">
        <w:rPr>
          <w:rFonts w:eastAsiaTheme="minorEastAsia" w:cs="Times New Roman"/>
        </w:rPr>
        <w:t xml:space="preserve">PCFs </w:t>
      </w:r>
      <w:r w:rsidR="00D338FF" w:rsidRPr="004F1861">
        <w:rPr>
          <w:rFonts w:eastAsiaTheme="minorEastAsia" w:cs="Times New Roman"/>
        </w:rPr>
        <w:t xml:space="preserve">are operating above the </w:t>
      </w:r>
      <m:oMath>
        <m:sSubSup>
          <m:sSubSupPr>
            <m:ctrlPr>
              <w:rPr>
                <w:rFonts w:ascii="Cambria Math" w:hAnsi="Cambria Math" w:cs="Times New Roman"/>
                <w:i/>
              </w:rPr>
            </m:ctrlPr>
          </m:sSubSupPr>
          <m:e>
            <m:r>
              <m:rPr>
                <m:nor/>
              </m:rPr>
              <w:rPr>
                <w:rFonts w:cs="Times New Roman"/>
                <w:i/>
                <w:iCs/>
              </w:rPr>
              <m:t>T</m:t>
            </m:r>
          </m:e>
          <m:sub>
            <m:r>
              <m:rPr>
                <m:nor/>
              </m:rPr>
              <w:rPr>
                <w:rFonts w:cs="Times New Roman"/>
              </w:rPr>
              <m:t>g</m:t>
            </m:r>
          </m:sub>
          <m:sup>
            <m:r>
              <m:rPr>
                <m:nor/>
              </m:rPr>
              <w:rPr>
                <w:rFonts w:cs="Times New Roman"/>
              </w:rPr>
              <m:t>PLA</m:t>
            </m:r>
          </m:sup>
        </m:sSubSup>
      </m:oMath>
      <w:r w:rsidRPr="004F1861">
        <w:rPr>
          <w:rFonts w:eastAsiaTheme="minorEastAsia" w:cs="Times New Roman"/>
        </w:rPr>
        <w:t xml:space="preserve">. </w:t>
      </w:r>
      <w:r w:rsidR="00FB33F5" w:rsidRPr="004F1861">
        <w:rPr>
          <w:rFonts w:eastAsiaTheme="minorEastAsia" w:cs="Times New Roman"/>
        </w:rPr>
        <w:t>In contrast, a</w:t>
      </w:r>
      <w:r w:rsidR="00C743A9" w:rsidRPr="004F1861">
        <w:rPr>
          <w:rFonts w:eastAsiaTheme="minorEastAsia" w:cs="Times New Roman"/>
        </w:rPr>
        <w:t xml:space="preserve">s </w:t>
      </w:r>
      <w:r w:rsidR="00C743A9" w:rsidRPr="004F1861">
        <w:rPr>
          <w:rFonts w:eastAsiaTheme="minorEastAsia" w:cs="Times New Roman"/>
          <w:color w:val="0000FF"/>
          <w:szCs w:val="24"/>
        </w:rPr>
        <w:t>Figure</w:t>
      </w:r>
      <w:r w:rsidR="00FB33F5" w:rsidRPr="004F1861">
        <w:rPr>
          <w:rFonts w:eastAsiaTheme="minorEastAsia" w:cs="Times New Roman"/>
          <w:color w:val="0000FF"/>
          <w:szCs w:val="24"/>
        </w:rPr>
        <w:t xml:space="preserve"> </w:t>
      </w:r>
      <w:r w:rsidR="00C743A9" w:rsidRPr="004F1861">
        <w:rPr>
          <w:rFonts w:eastAsiaTheme="minorEastAsia" w:cs="Times New Roman"/>
          <w:color w:val="0000FF"/>
          <w:szCs w:val="24"/>
        </w:rPr>
        <w:t>13b</w:t>
      </w:r>
      <w:r w:rsidR="00C743A9" w:rsidRPr="004F1861">
        <w:rPr>
          <w:rFonts w:eastAsiaTheme="minorEastAsia" w:cs="Times New Roman"/>
        </w:rPr>
        <w:t xml:space="preserve"> and </w:t>
      </w:r>
      <w:r w:rsidR="00C743A9" w:rsidRPr="004F1861">
        <w:rPr>
          <w:rFonts w:eastAsiaTheme="minorEastAsia" w:cs="Times New Roman"/>
          <w:color w:val="0000FF"/>
          <w:szCs w:val="24"/>
        </w:rPr>
        <w:t>Figure 11</w:t>
      </w:r>
      <w:r w:rsidR="007613E1" w:rsidRPr="004F1861">
        <w:rPr>
          <w:rFonts w:eastAsiaTheme="minorEastAsia" w:cs="Times New Roman"/>
          <w:color w:val="0000FF"/>
          <w:szCs w:val="24"/>
        </w:rPr>
        <w:t>c and d</w:t>
      </w:r>
      <w:r w:rsidR="00C743A9" w:rsidRPr="004F1861">
        <w:rPr>
          <w:rFonts w:eastAsiaTheme="minorEastAsia" w:cs="Times New Roman"/>
        </w:rPr>
        <w:t xml:space="preserve"> show, </w:t>
      </w:r>
      <w:r w:rsidR="00FB33F5" w:rsidRPr="004F1861">
        <w:rPr>
          <w:rFonts w:eastAsiaTheme="minorEastAsia" w:cs="Times New Roman"/>
        </w:rPr>
        <w:t>a</w:t>
      </w:r>
      <w:r w:rsidR="00C743A9" w:rsidRPr="004F1861">
        <w:rPr>
          <w:rFonts w:eastAsiaTheme="minorEastAsia" w:cs="Times New Roman"/>
        </w:rPr>
        <w:t xml:space="preserve"> </w:t>
      </w:r>
      <w:r w:rsidR="00FB33F5" w:rsidRPr="004F1861">
        <w:rPr>
          <w:rFonts w:eastAsiaTheme="minorEastAsia" w:cs="Times New Roman"/>
        </w:rPr>
        <w:t xml:space="preserve">physically </w:t>
      </w:r>
      <w:r w:rsidR="00C743A9" w:rsidRPr="004F1861">
        <w:rPr>
          <w:rFonts w:eastAsiaTheme="minorEastAsia" w:cs="Times New Roman"/>
        </w:rPr>
        <w:t xml:space="preserve">fused PLA fibrous matrix </w:t>
      </w:r>
      <w:r w:rsidR="00FB33F5" w:rsidRPr="004F1861">
        <w:rPr>
          <w:rFonts w:eastAsiaTheme="minorEastAsia" w:cs="Times New Roman"/>
        </w:rPr>
        <w:t xml:space="preserve">(observed in the non-crystalline </w:t>
      </w:r>
      <w:proofErr w:type="gramStart"/>
      <w:r w:rsidR="00FB33F5" w:rsidRPr="004F1861">
        <w:rPr>
          <w:rFonts w:eastAsiaTheme="minorEastAsia" w:cs="Times New Roman"/>
        </w:rPr>
        <w:t>D,L</w:t>
      </w:r>
      <w:proofErr w:type="gramEnd"/>
      <w:r w:rsidR="00FB33F5" w:rsidRPr="004F1861">
        <w:rPr>
          <w:rFonts w:eastAsiaTheme="minorEastAsia" w:cs="Times New Roman"/>
        </w:rPr>
        <w:t>-PLA-containing systems) severely</w:t>
      </w:r>
      <w:r w:rsidRPr="004F1861">
        <w:rPr>
          <w:rFonts w:eastAsiaTheme="minorEastAsia" w:cs="Times New Roman"/>
        </w:rPr>
        <w:t xml:space="preserve"> confine</w:t>
      </w:r>
      <w:r w:rsidR="00FB33F5" w:rsidRPr="004F1861">
        <w:rPr>
          <w:rFonts w:eastAsiaTheme="minorEastAsia" w:cs="Times New Roman"/>
        </w:rPr>
        <w:t>s</w:t>
      </w:r>
      <w:r w:rsidRPr="004F1861">
        <w:rPr>
          <w:rFonts w:eastAsiaTheme="minorEastAsia" w:cs="Times New Roman"/>
        </w:rPr>
        <w:t xml:space="preserve"> the crystallization of PEG. </w:t>
      </w:r>
    </w:p>
    <w:p w14:paraId="4619F2D9" w14:textId="722CF5CA" w:rsidR="00020D36" w:rsidRPr="004F1861" w:rsidRDefault="00611E0B" w:rsidP="002626E5">
      <w:pPr>
        <w:ind w:firstLineChars="100" w:firstLine="240"/>
        <w:rPr>
          <w:rFonts w:eastAsiaTheme="minorEastAsia" w:cs="Times New Roman"/>
        </w:rPr>
      </w:pPr>
      <w:r w:rsidRPr="004F1861">
        <w:rPr>
          <w:rFonts w:eastAsiaTheme="minorEastAsia" w:cs="Times New Roman"/>
        </w:rPr>
        <w:lastRenderedPageBreak/>
        <w:t xml:space="preserve">Chen </w:t>
      </w:r>
      <w:r w:rsidRPr="004F1861">
        <w:rPr>
          <w:rFonts w:eastAsiaTheme="minorEastAsia" w:cs="Times New Roman"/>
          <w:i/>
          <w:iCs/>
        </w:rPr>
        <w:t>et</w:t>
      </w:r>
      <w:r w:rsidR="00BE65DD" w:rsidRPr="004F1861">
        <w:rPr>
          <w:rFonts w:eastAsiaTheme="minorEastAsia" w:cs="Times New Roman"/>
          <w:i/>
          <w:iCs/>
        </w:rPr>
        <w:t xml:space="preserve"> </w:t>
      </w:r>
      <w:r w:rsidRPr="004F1861">
        <w:rPr>
          <w:rFonts w:eastAsiaTheme="minorEastAsia" w:cs="Times New Roman"/>
          <w:i/>
          <w:iCs/>
        </w:rPr>
        <w:t>al</w:t>
      </w:r>
      <w:r w:rsidR="00BE65DD" w:rsidRPr="004F1861">
        <w:rPr>
          <w:rFonts w:eastAsiaTheme="minorEastAsia" w:cs="Times New Roman"/>
          <w:i/>
          <w:iCs/>
        </w:rPr>
        <w:t>.</w:t>
      </w:r>
      <w:r w:rsidR="00C1002D" w:rsidRPr="004F1861">
        <w:rPr>
          <w:rFonts w:eastAsiaTheme="minorEastAsia" w:cs="Times New Roman"/>
        </w:rPr>
        <w:t xml:space="preserve"> </w:t>
      </w:r>
      <w:r w:rsidR="00C1002D" w:rsidRPr="004F1861">
        <w:rPr>
          <w:rFonts w:eastAsiaTheme="minorEastAsia" w:cs="Times New Roman"/>
        </w:rPr>
        <w:fldChar w:fldCharType="begin"/>
      </w:r>
      <w:r w:rsidR="00C324DD" w:rsidRPr="004F1861">
        <w:rPr>
          <w:rFonts w:eastAsiaTheme="minorEastAsia" w:cs="Times New Roman"/>
        </w:rPr>
        <w:instrText xml:space="preserve"> ADDIN EN.CITE &lt;EndNote&gt;&lt;Cite&gt;&lt;Author&gt;Chen&lt;/Author&gt;&lt;Year&gt;2022&lt;/Year&gt;&lt;RecNum&gt;219&lt;/RecNum&gt;&lt;DisplayText&gt;[34]&lt;/DisplayText&gt;&lt;record&gt;&lt;rec-number&gt;219&lt;/rec-number&gt;&lt;foreign-keys&gt;&lt;key app="EN" db-id="90raapa2idwadve9adcv2psq9azrrt5epwa0" timestamp="1664793395"&gt;219&lt;/key&gt;&lt;/foreign-keys&gt;&lt;ref-type name="Journal Article"&gt;17&lt;/ref-type&gt;&lt;contributors&gt;&lt;authors&gt;&lt;author&gt;Chen, C. Z.&lt;/author&gt;&lt;author&gt;Chen, R.&lt;/author&gt;&lt;author&gt;Zhao, T. Y.&lt;/author&gt;&lt;author&gt;Wang, L. G.&lt;/author&gt;&lt;/authors&gt;&lt;/contributors&gt;&lt;titles&gt;&lt;title&gt;A comparative study of linear polyurea and crosslinked polyurea as supports to stabilize polyethylene glycol for thermal energy storage&lt;/title&gt;&lt;secondary-title&gt;Renewable Energy&lt;/secondary-title&gt;&lt;/titles&gt;&lt;pages&gt;535-547&lt;/pages&gt;&lt;volume&gt;183&lt;/volume&gt;&lt;dates&gt;&lt;year&gt;2022&lt;/year&gt;&lt;pub-dates&gt;&lt;date&gt;Jan&lt;/date&gt;&lt;/pub-dates&gt;&lt;/dates&gt;&lt;isbn&gt;0960-1481&lt;/isbn&gt;&lt;accession-num&gt;WOS:000722580200005&lt;/accession-num&gt;&lt;urls&gt;&lt;related-urls&gt;&lt;url&gt;&amp;lt;Go to ISI&amp;gt;://WOS:000722580200005&lt;/url&gt;&lt;/related-urls&gt;&lt;/urls&gt;&lt;electronic-resource-num&gt;10.1016/j.renene.2021.10.078&lt;/electronic-resource-num&gt;&lt;/record&gt;&lt;/Cite&gt;&lt;/EndNote&gt;</w:instrText>
      </w:r>
      <w:r w:rsidR="00C1002D" w:rsidRPr="004F1861">
        <w:rPr>
          <w:rFonts w:eastAsiaTheme="minorEastAsia" w:cs="Times New Roman"/>
        </w:rPr>
        <w:fldChar w:fldCharType="separate"/>
      </w:r>
      <w:r w:rsidR="00C324DD" w:rsidRPr="004F1861">
        <w:rPr>
          <w:rFonts w:eastAsiaTheme="minorEastAsia" w:cs="Times New Roman"/>
          <w:noProof/>
        </w:rPr>
        <w:t>[34]</w:t>
      </w:r>
      <w:r w:rsidR="00C1002D" w:rsidRPr="004F1861">
        <w:rPr>
          <w:rFonts w:eastAsiaTheme="minorEastAsia" w:cs="Times New Roman"/>
        </w:rPr>
        <w:fldChar w:fldCharType="end"/>
      </w:r>
      <w:r w:rsidRPr="004F1861">
        <w:rPr>
          <w:rFonts w:eastAsiaTheme="minorEastAsia" w:cs="Times New Roman"/>
        </w:rPr>
        <w:t xml:space="preserve"> attempted to </w:t>
      </w:r>
      <w:r w:rsidR="00B11A1B" w:rsidRPr="004F1861">
        <w:rPr>
          <w:rFonts w:eastAsiaTheme="minorEastAsia" w:cs="Times New Roman"/>
        </w:rPr>
        <w:t>enhanc</w:t>
      </w:r>
      <w:r w:rsidR="00AF1ED9" w:rsidRPr="004F1861">
        <w:rPr>
          <w:rFonts w:eastAsiaTheme="minorEastAsia" w:cs="Times New Roman"/>
        </w:rPr>
        <w:t>e</w:t>
      </w:r>
      <w:r w:rsidR="00873F0C" w:rsidRPr="004F1861">
        <w:rPr>
          <w:rFonts w:eastAsiaTheme="minorEastAsia" w:cs="Times New Roman"/>
        </w:rPr>
        <w:t xml:space="preserve"> </w:t>
      </w:r>
      <w:r w:rsidRPr="004F1861">
        <w:rPr>
          <w:rFonts w:cs="Times New Roman"/>
          <w:szCs w:val="24"/>
        </w:rPr>
        <w:t>Δ</w:t>
      </w:r>
      <w:r w:rsidRPr="004F1861">
        <w:rPr>
          <w:rFonts w:cs="Times New Roman"/>
          <w:i/>
          <w:iCs/>
          <w:szCs w:val="24"/>
        </w:rPr>
        <w:t>H</w:t>
      </w:r>
      <w:r w:rsidR="00AF1ED9" w:rsidRPr="004F1861">
        <w:rPr>
          <w:rFonts w:cs="Times New Roman"/>
          <w:i/>
          <w:iCs/>
          <w:szCs w:val="24"/>
        </w:rPr>
        <w:t xml:space="preserve"> </w:t>
      </w:r>
      <w:r w:rsidR="00AF1ED9" w:rsidRPr="004F1861">
        <w:rPr>
          <w:rFonts w:eastAsiaTheme="minorEastAsia" w:cs="Times New Roman"/>
        </w:rPr>
        <w:t>by increasing PEG content</w:t>
      </w:r>
      <w:r w:rsidRPr="004F1861">
        <w:rPr>
          <w:rFonts w:eastAsiaTheme="minorEastAsia" w:cs="Times New Roman"/>
        </w:rPr>
        <w:t>.</w:t>
      </w:r>
      <w:r w:rsidRPr="004F1861">
        <w:rPr>
          <w:rFonts w:cs="Times New Roman"/>
          <w:i/>
          <w:iCs/>
          <w:szCs w:val="24"/>
        </w:rPr>
        <w:t xml:space="preserve"> </w:t>
      </w:r>
      <w:r w:rsidR="00B11A1B" w:rsidRPr="004F1861">
        <w:rPr>
          <w:rFonts w:cs="Times New Roman"/>
          <w:szCs w:val="24"/>
        </w:rPr>
        <w:t>A</w:t>
      </w:r>
      <w:r w:rsidR="00216F46" w:rsidRPr="004F1861">
        <w:rPr>
          <w:rFonts w:eastAsiaTheme="minorEastAsia" w:cs="Times New Roman"/>
        </w:rPr>
        <w:t>n</w:t>
      </w:r>
      <w:r w:rsidR="0070280B" w:rsidRPr="004F1861">
        <w:rPr>
          <w:rFonts w:eastAsiaTheme="minorEastAsia" w:cs="Times New Roman"/>
        </w:rPr>
        <w:t xml:space="preserve"> enthalpy of 107.6 J/g </w:t>
      </w:r>
      <w:r w:rsidR="00B11A1B" w:rsidRPr="004F1861">
        <w:rPr>
          <w:rFonts w:eastAsiaTheme="minorEastAsia" w:cs="Times New Roman"/>
        </w:rPr>
        <w:t>was successfully obtained a</w:t>
      </w:r>
      <w:r w:rsidR="0070280B" w:rsidRPr="004F1861">
        <w:rPr>
          <w:rFonts w:eastAsiaTheme="minorEastAsia" w:cs="Times New Roman"/>
        </w:rPr>
        <w:t>t</w:t>
      </w:r>
      <w:r w:rsidR="00873F0C" w:rsidRPr="004F1861">
        <w:rPr>
          <w:rFonts w:eastAsiaTheme="minorEastAsia" w:cs="Times New Roman"/>
        </w:rPr>
        <w:t xml:space="preserve"> </w:t>
      </w:r>
      <w:r w:rsidR="0070280B" w:rsidRPr="004F1861">
        <w:rPr>
          <w:rFonts w:eastAsiaTheme="minorEastAsia" w:cs="Times New Roman"/>
        </w:rPr>
        <w:t>80</w:t>
      </w:r>
      <w:r w:rsidR="00873F0C" w:rsidRPr="004F1861">
        <w:rPr>
          <w:rFonts w:eastAsiaTheme="minorEastAsia" w:cs="Times New Roman"/>
        </w:rPr>
        <w:t xml:space="preserve"> wt.</w:t>
      </w:r>
      <w:r w:rsidR="0070280B" w:rsidRPr="004F1861">
        <w:rPr>
          <w:rFonts w:eastAsiaTheme="minorEastAsia" w:cs="Times New Roman"/>
        </w:rPr>
        <w:t>%</w:t>
      </w:r>
      <w:r w:rsidR="00873F0C" w:rsidRPr="004F1861">
        <w:rPr>
          <w:rFonts w:eastAsiaTheme="minorEastAsia" w:cs="Times New Roman"/>
        </w:rPr>
        <w:t xml:space="preserve"> PEG </w:t>
      </w:r>
      <w:proofErr w:type="gramStart"/>
      <w:r w:rsidR="00873F0C" w:rsidRPr="004F1861">
        <w:rPr>
          <w:rFonts w:eastAsiaTheme="minorEastAsia" w:cs="Times New Roman"/>
        </w:rPr>
        <w:t>ratio</w:t>
      </w:r>
      <w:proofErr w:type="gramEnd"/>
      <w:r w:rsidR="009C7586" w:rsidRPr="004F1861">
        <w:rPr>
          <w:rFonts w:eastAsiaTheme="minorEastAsia" w:cs="Times New Roman"/>
        </w:rPr>
        <w:t xml:space="preserve"> by introduc</w:t>
      </w:r>
      <w:r w:rsidR="00DA1C7A" w:rsidRPr="004F1861">
        <w:rPr>
          <w:rFonts w:eastAsiaTheme="minorEastAsia" w:cs="Times New Roman"/>
        </w:rPr>
        <w:t>ing</w:t>
      </w:r>
      <w:r w:rsidR="009C7586" w:rsidRPr="004F1861">
        <w:rPr>
          <w:rFonts w:eastAsiaTheme="minorEastAsia" w:cs="Times New Roman"/>
        </w:rPr>
        <w:t xml:space="preserve"> stronger hydrogen bonding</w:t>
      </w:r>
      <w:r w:rsidR="00E73527" w:rsidRPr="004F1861">
        <w:rPr>
          <w:rFonts w:eastAsiaTheme="minorEastAsia" w:cs="Times New Roman"/>
        </w:rPr>
        <w:t xml:space="preserve"> in supporting material</w:t>
      </w:r>
      <w:r w:rsidR="0070280B" w:rsidRPr="004F1861">
        <w:rPr>
          <w:rFonts w:cs="Times New Roman"/>
          <w:i/>
          <w:iCs/>
          <w:szCs w:val="24"/>
        </w:rPr>
        <w:t>.</w:t>
      </w:r>
      <w:r w:rsidRPr="004F1861">
        <w:rPr>
          <w:rFonts w:eastAsiaTheme="minorEastAsia" w:cs="Times New Roman"/>
        </w:rPr>
        <w:t xml:space="preserve"> </w:t>
      </w:r>
      <w:r w:rsidR="009C7586" w:rsidRPr="004F1861">
        <w:rPr>
          <w:rFonts w:eastAsiaTheme="minorEastAsia" w:cs="Times New Roman"/>
        </w:rPr>
        <w:t>While</w:t>
      </w:r>
      <w:r w:rsidR="003F6CAD" w:rsidRPr="004F1861">
        <w:rPr>
          <w:rFonts w:eastAsiaTheme="minorEastAsia" w:cs="Times New Roman"/>
        </w:rPr>
        <w:t xml:space="preserve">, </w:t>
      </w:r>
      <w:r w:rsidR="009C7586" w:rsidRPr="004F1861">
        <w:rPr>
          <w:rFonts w:eastAsiaTheme="minorEastAsia" w:cs="Times New Roman"/>
        </w:rPr>
        <w:t xml:space="preserve">in this study, by </w:t>
      </w:r>
      <w:r w:rsidR="004B112E" w:rsidRPr="004F1861">
        <w:rPr>
          <w:rFonts w:eastAsiaTheme="minorEastAsia" w:cs="Times New Roman"/>
        </w:rPr>
        <w:t>controlling</w:t>
      </w:r>
      <w:r w:rsidR="009C7586" w:rsidRPr="004F1861">
        <w:rPr>
          <w:rFonts w:eastAsiaTheme="minorEastAsia" w:cs="Times New Roman"/>
        </w:rPr>
        <w:t xml:space="preserve"> </w:t>
      </w:r>
      <w:r w:rsidR="004B112E" w:rsidRPr="004F1861">
        <w:rPr>
          <w:rFonts w:eastAsiaTheme="minorEastAsia" w:cs="Times New Roman"/>
        </w:rPr>
        <w:t>the molecular arrangement</w:t>
      </w:r>
      <w:r w:rsidR="009C7586" w:rsidRPr="004F1861">
        <w:rPr>
          <w:rFonts w:eastAsiaTheme="minorEastAsia" w:cs="Times New Roman"/>
        </w:rPr>
        <w:t xml:space="preserve"> </w:t>
      </w:r>
      <w:r w:rsidR="004B112E" w:rsidRPr="004F1861">
        <w:rPr>
          <w:rFonts w:eastAsiaTheme="minorEastAsia" w:cs="Times New Roman"/>
        </w:rPr>
        <w:t xml:space="preserve">of </w:t>
      </w:r>
      <w:r w:rsidR="009C7586" w:rsidRPr="004F1861">
        <w:rPr>
          <w:rFonts w:eastAsiaTheme="minorEastAsia" w:cs="Times New Roman"/>
        </w:rPr>
        <w:t xml:space="preserve">supporting material, </w:t>
      </w:r>
      <w:r w:rsidR="004B112E" w:rsidRPr="004F1861">
        <w:rPr>
          <w:rFonts w:eastAsiaTheme="minorEastAsia" w:cs="Times New Roman"/>
        </w:rPr>
        <w:t xml:space="preserve">a </w:t>
      </w:r>
      <w:r w:rsidR="000028FD" w:rsidRPr="004F1861">
        <w:rPr>
          <w:rFonts w:cs="Times New Roman"/>
          <w:szCs w:val="24"/>
        </w:rPr>
        <w:t>Δ</w:t>
      </w:r>
      <w:r w:rsidR="000028FD" w:rsidRPr="004F1861">
        <w:rPr>
          <w:rFonts w:cs="Times New Roman"/>
          <w:i/>
          <w:iCs/>
          <w:szCs w:val="24"/>
        </w:rPr>
        <w:t>H</w:t>
      </w:r>
      <w:r w:rsidR="00187A4F" w:rsidRPr="004F1861">
        <w:rPr>
          <w:rFonts w:cs="Times New Roman"/>
          <w:i/>
          <w:iCs/>
          <w:szCs w:val="24"/>
        </w:rPr>
        <w:t xml:space="preserve"> </w:t>
      </w:r>
      <w:r w:rsidR="00BE65DD" w:rsidRPr="004F1861">
        <w:rPr>
          <w:rFonts w:cs="Times New Roman"/>
          <w:szCs w:val="24"/>
        </w:rPr>
        <w:t>value</w:t>
      </w:r>
      <w:r w:rsidR="00BE65DD" w:rsidRPr="004F1861">
        <w:rPr>
          <w:rFonts w:cs="Times New Roman"/>
          <w:i/>
          <w:iCs/>
          <w:szCs w:val="24"/>
        </w:rPr>
        <w:t xml:space="preserve"> </w:t>
      </w:r>
      <w:r w:rsidR="004B112E" w:rsidRPr="004F1861">
        <w:rPr>
          <w:rFonts w:cs="Times New Roman"/>
          <w:szCs w:val="24"/>
        </w:rPr>
        <w:t xml:space="preserve">of </w:t>
      </w:r>
      <w:r w:rsidR="009C7586" w:rsidRPr="004F1861">
        <w:rPr>
          <w:rFonts w:cs="Times New Roman"/>
          <w:szCs w:val="24"/>
        </w:rPr>
        <w:t>104.2 J/g</w:t>
      </w:r>
      <w:r w:rsidR="004B112E" w:rsidRPr="004F1861">
        <w:rPr>
          <w:rFonts w:cs="Times New Roman"/>
          <w:szCs w:val="24"/>
        </w:rPr>
        <w:t xml:space="preserve"> </w:t>
      </w:r>
      <w:r w:rsidR="003C00D6" w:rsidRPr="004F1861">
        <w:rPr>
          <w:rFonts w:cs="Times New Roman"/>
          <w:szCs w:val="24"/>
        </w:rPr>
        <w:t>can</w:t>
      </w:r>
      <w:r w:rsidR="004B112E" w:rsidRPr="004F1861">
        <w:rPr>
          <w:rFonts w:cs="Times New Roman"/>
          <w:szCs w:val="24"/>
        </w:rPr>
        <w:t xml:space="preserve"> also</w:t>
      </w:r>
      <w:r w:rsidR="003C00D6" w:rsidRPr="004F1861">
        <w:rPr>
          <w:rFonts w:cs="Times New Roman"/>
          <w:szCs w:val="24"/>
        </w:rPr>
        <w:t xml:space="preserve"> be</w:t>
      </w:r>
      <w:r w:rsidR="004B112E" w:rsidRPr="004F1861">
        <w:rPr>
          <w:rFonts w:cs="Times New Roman"/>
          <w:szCs w:val="24"/>
        </w:rPr>
        <w:t xml:space="preserve"> achieved (</w:t>
      </w:r>
      <w:r w:rsidR="004B112E" w:rsidRPr="004F1861">
        <w:rPr>
          <w:rFonts w:cs="Times New Roman"/>
          <w:color w:val="0000FF"/>
        </w:rPr>
        <w:t xml:space="preserve">Table </w:t>
      </w:r>
      <w:r w:rsidR="00904139" w:rsidRPr="004F1861">
        <w:rPr>
          <w:rFonts w:cs="Times New Roman"/>
          <w:color w:val="0000FF"/>
        </w:rPr>
        <w:t>5</w:t>
      </w:r>
      <w:r w:rsidR="004B112E" w:rsidRPr="004F1861">
        <w:rPr>
          <w:rFonts w:cs="Times New Roman"/>
        </w:rPr>
        <w:t>,</w:t>
      </w:r>
      <w:r w:rsidR="004B112E" w:rsidRPr="004F1861">
        <w:rPr>
          <w:rFonts w:eastAsiaTheme="minorEastAsia" w:cs="Times New Roman"/>
        </w:rPr>
        <w:t xml:space="preserve"> L-PLA/PEG6k</w:t>
      </w:r>
      <w:r w:rsidR="004B112E" w:rsidRPr="004F1861">
        <w:rPr>
          <w:rFonts w:cs="Times New Roman"/>
          <w:szCs w:val="24"/>
        </w:rPr>
        <w:t>). This value</w:t>
      </w:r>
      <w:r w:rsidR="00F33D99" w:rsidRPr="004F1861">
        <w:rPr>
          <w:rFonts w:cs="Times New Roman"/>
          <w:szCs w:val="24"/>
        </w:rPr>
        <w:t xml:space="preserve"> is</w:t>
      </w:r>
      <w:r w:rsidR="004B112E" w:rsidRPr="004F1861">
        <w:rPr>
          <w:rFonts w:cs="Times New Roman"/>
          <w:szCs w:val="24"/>
        </w:rPr>
        <w:t xml:space="preserve"> </w:t>
      </w:r>
      <w:r w:rsidR="00820723" w:rsidRPr="004F1861">
        <w:rPr>
          <w:rFonts w:cs="Times New Roman"/>
          <w:szCs w:val="24"/>
        </w:rPr>
        <w:t>comparably superior</w:t>
      </w:r>
      <w:r w:rsidR="009C7586" w:rsidRPr="004F1861">
        <w:rPr>
          <w:rFonts w:cs="Times New Roman"/>
          <w:i/>
          <w:iCs/>
          <w:szCs w:val="24"/>
        </w:rPr>
        <w:t xml:space="preserve"> </w:t>
      </w:r>
      <w:r w:rsidR="00187A4F" w:rsidRPr="004F1861">
        <w:rPr>
          <w:rFonts w:cs="Times New Roman"/>
          <w:szCs w:val="24"/>
        </w:rPr>
        <w:t>among reported PCFs</w:t>
      </w:r>
      <w:r w:rsidR="000028FD" w:rsidRPr="004F1861">
        <w:rPr>
          <w:rFonts w:eastAsiaTheme="minorEastAsia" w:cs="Times New Roman"/>
        </w:rPr>
        <w:t xml:space="preserve"> at 50 wt.% PCM </w:t>
      </w:r>
      <w:proofErr w:type="gramStart"/>
      <w:r w:rsidR="000028FD" w:rsidRPr="004F1861">
        <w:rPr>
          <w:rFonts w:eastAsiaTheme="minorEastAsia" w:cs="Times New Roman"/>
        </w:rPr>
        <w:t>ratio</w:t>
      </w:r>
      <w:proofErr w:type="gramEnd"/>
      <w:r w:rsidR="000028FD" w:rsidRPr="004F1861">
        <w:rPr>
          <w:rFonts w:eastAsiaTheme="minorEastAsia" w:cs="Times New Roman"/>
        </w:rPr>
        <w:t>.</w:t>
      </w:r>
      <w:r w:rsidR="004B112E" w:rsidRPr="004F1861">
        <w:rPr>
          <w:rFonts w:eastAsiaTheme="minorEastAsia" w:cs="Times New Roman"/>
        </w:rPr>
        <w:t xml:space="preserve"> </w:t>
      </w:r>
    </w:p>
    <w:p w14:paraId="7F319874" w14:textId="77777777" w:rsidR="002626E5" w:rsidRPr="004F1861" w:rsidRDefault="002626E5" w:rsidP="002626E5">
      <w:pPr>
        <w:ind w:firstLineChars="100" w:firstLine="240"/>
        <w:rPr>
          <w:rFonts w:eastAsiaTheme="minorEastAsia" w:cs="Times New Roman"/>
        </w:rPr>
      </w:pPr>
    </w:p>
    <w:p w14:paraId="138F0237" w14:textId="7320D8D2" w:rsidR="00C831BC" w:rsidRPr="004F1861" w:rsidRDefault="00C831BC" w:rsidP="00F8330D">
      <w:pPr>
        <w:jc w:val="left"/>
      </w:pPr>
      <w:r w:rsidRPr="004F1861">
        <w:rPr>
          <w:rFonts w:cs="Times New Roman"/>
          <w:b/>
          <w:bCs/>
          <w:color w:val="0000FF"/>
        </w:rPr>
        <w:t xml:space="preserve">Table </w:t>
      </w:r>
      <w:r w:rsidR="00846F98" w:rsidRPr="004F1861">
        <w:rPr>
          <w:rFonts w:cs="Times New Roman"/>
          <w:b/>
          <w:bCs/>
          <w:color w:val="0000FF"/>
        </w:rPr>
        <w:t>5</w:t>
      </w:r>
      <w:r w:rsidRPr="004F1861">
        <w:rPr>
          <w:rFonts w:cs="Times New Roman"/>
          <w:b/>
          <w:bCs/>
          <w:szCs w:val="24"/>
        </w:rPr>
        <w:t>.</w:t>
      </w:r>
      <w:r w:rsidRPr="004F1861">
        <w:rPr>
          <w:rFonts w:cs="Times New Roman"/>
          <w:szCs w:val="24"/>
        </w:rPr>
        <w:t xml:space="preserve"> </w:t>
      </w:r>
      <w:r w:rsidR="004144D1" w:rsidRPr="004F1861">
        <w:rPr>
          <w:rFonts w:cs="Times New Roman"/>
          <w:szCs w:val="24"/>
        </w:rPr>
        <w:t>Crystallization (</w:t>
      </w:r>
      <w:proofErr w:type="spellStart"/>
      <w:r w:rsidR="004144D1" w:rsidRPr="004F1861">
        <w:rPr>
          <w:rFonts w:cs="Times New Roman"/>
          <w:szCs w:val="24"/>
        </w:rPr>
        <w:t>Δ</w:t>
      </w:r>
      <w:r w:rsidR="004144D1" w:rsidRPr="004F1861">
        <w:rPr>
          <w:rFonts w:cs="Times New Roman"/>
          <w:i/>
          <w:iCs/>
          <w:szCs w:val="24"/>
        </w:rPr>
        <w:t>H</w:t>
      </w:r>
      <w:r w:rsidR="004144D1" w:rsidRPr="004F1861">
        <w:rPr>
          <w:rFonts w:cs="Times New Roman"/>
          <w:szCs w:val="24"/>
          <w:vertAlign w:val="subscript"/>
        </w:rPr>
        <w:t>c</w:t>
      </w:r>
      <w:proofErr w:type="spellEnd"/>
      <w:r w:rsidR="004144D1" w:rsidRPr="004F1861">
        <w:rPr>
          <w:rFonts w:cs="Times New Roman"/>
          <w:szCs w:val="24"/>
        </w:rPr>
        <w:t>)</w:t>
      </w:r>
      <w:r w:rsidR="00F8330D" w:rsidRPr="004F1861">
        <w:rPr>
          <w:rFonts w:cs="Times New Roman"/>
          <w:szCs w:val="24"/>
        </w:rPr>
        <w:t xml:space="preserve"> and</w:t>
      </w:r>
      <w:r w:rsidR="004144D1" w:rsidRPr="004F1861">
        <w:rPr>
          <w:rFonts w:cs="Times New Roman"/>
          <w:szCs w:val="24"/>
        </w:rPr>
        <w:t xml:space="preserve"> melting (</w:t>
      </w:r>
      <w:proofErr w:type="spellStart"/>
      <w:r w:rsidR="004144D1" w:rsidRPr="004F1861">
        <w:rPr>
          <w:rFonts w:cs="Times New Roman"/>
          <w:szCs w:val="24"/>
        </w:rPr>
        <w:t>Δ</w:t>
      </w:r>
      <w:r w:rsidR="004144D1" w:rsidRPr="004F1861">
        <w:rPr>
          <w:rFonts w:cs="Times New Roman"/>
          <w:i/>
          <w:iCs/>
          <w:szCs w:val="24"/>
        </w:rPr>
        <w:t>H</w:t>
      </w:r>
      <w:r w:rsidR="004144D1" w:rsidRPr="004F1861">
        <w:rPr>
          <w:rFonts w:cs="Times New Roman"/>
          <w:szCs w:val="24"/>
          <w:vertAlign w:val="subscript"/>
        </w:rPr>
        <w:t>m</w:t>
      </w:r>
      <w:proofErr w:type="spellEnd"/>
      <w:r w:rsidR="004144D1" w:rsidRPr="004F1861">
        <w:rPr>
          <w:rFonts w:cs="Times New Roman"/>
          <w:szCs w:val="24"/>
        </w:rPr>
        <w:t xml:space="preserve">) </w:t>
      </w:r>
      <w:r w:rsidR="00B9291C" w:rsidRPr="004F1861">
        <w:rPr>
          <w:rFonts w:cs="Times New Roman"/>
          <w:szCs w:val="24"/>
        </w:rPr>
        <w:t xml:space="preserve">enthalpies </w:t>
      </w:r>
      <w:r w:rsidRPr="004F1861">
        <w:rPr>
          <w:rFonts w:cs="Times New Roman"/>
          <w:szCs w:val="24"/>
        </w:rPr>
        <w:t xml:space="preserve">of </w:t>
      </w:r>
      <w:r w:rsidR="00A379DB" w:rsidRPr="004F1861">
        <w:rPr>
          <w:rFonts w:cs="Times New Roman"/>
          <w:szCs w:val="24"/>
        </w:rPr>
        <w:t xml:space="preserve">some </w:t>
      </w:r>
      <w:r w:rsidRPr="004F1861">
        <w:rPr>
          <w:rFonts w:cs="Times New Roman"/>
          <w:szCs w:val="24"/>
        </w:rPr>
        <w:t xml:space="preserve">reported PCFs </w:t>
      </w:r>
      <w:r w:rsidR="001637D6" w:rsidRPr="004F1861">
        <w:rPr>
          <w:rFonts w:cs="Times New Roman"/>
          <w:szCs w:val="24"/>
        </w:rPr>
        <w:t>with</w:t>
      </w:r>
      <w:r w:rsidR="00C5031F" w:rsidRPr="004F1861">
        <w:rPr>
          <w:rFonts w:cs="Times New Roman"/>
          <w:szCs w:val="24"/>
        </w:rPr>
        <w:t xml:space="preserve"> approximately</w:t>
      </w:r>
      <w:r w:rsidRPr="004F1861">
        <w:rPr>
          <w:rFonts w:cs="Times New Roman"/>
          <w:szCs w:val="24"/>
        </w:rPr>
        <w:t xml:space="preserve"> 50% PCM ratio.</w:t>
      </w:r>
    </w:p>
    <w:tbl>
      <w:tblPr>
        <w:tblStyle w:val="TableGrid"/>
        <w:tblW w:w="87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3005"/>
        <w:gridCol w:w="1191"/>
        <w:gridCol w:w="1247"/>
        <w:gridCol w:w="1474"/>
        <w:gridCol w:w="1242"/>
      </w:tblGrid>
      <w:tr w:rsidR="00C831BC" w:rsidRPr="004F1861" w14:paraId="1353CBFE" w14:textId="77777777" w:rsidTr="00E73D9B">
        <w:trPr>
          <w:jc w:val="center"/>
        </w:trPr>
        <w:tc>
          <w:tcPr>
            <w:tcW w:w="572" w:type="dxa"/>
            <w:tcBorders>
              <w:top w:val="single" w:sz="12" w:space="0" w:color="auto"/>
              <w:bottom w:val="single" w:sz="12" w:space="0" w:color="auto"/>
            </w:tcBorders>
            <w:vAlign w:val="center"/>
          </w:tcPr>
          <w:p w14:paraId="7054B21F" w14:textId="77777777" w:rsidR="00C831BC" w:rsidRPr="004F1861" w:rsidRDefault="00C831BC" w:rsidP="00DF0765">
            <w:pPr>
              <w:jc w:val="center"/>
              <w:rPr>
                <w:rFonts w:eastAsiaTheme="minorEastAsia"/>
              </w:rPr>
            </w:pPr>
            <w:r w:rsidRPr="004F1861">
              <w:rPr>
                <w:rFonts w:eastAsiaTheme="minorEastAsia"/>
              </w:rPr>
              <w:t>No.</w:t>
            </w:r>
          </w:p>
        </w:tc>
        <w:tc>
          <w:tcPr>
            <w:tcW w:w="3005" w:type="dxa"/>
            <w:tcBorders>
              <w:top w:val="single" w:sz="12" w:space="0" w:color="auto"/>
              <w:bottom w:val="single" w:sz="12" w:space="0" w:color="auto"/>
            </w:tcBorders>
            <w:vAlign w:val="center"/>
          </w:tcPr>
          <w:p w14:paraId="7C424DAA" w14:textId="77777777" w:rsidR="00C831BC" w:rsidRPr="004F1861" w:rsidRDefault="00C831BC" w:rsidP="00DF0765">
            <w:pPr>
              <w:jc w:val="center"/>
              <w:rPr>
                <w:rFonts w:eastAsiaTheme="minorEastAsia"/>
              </w:rPr>
            </w:pPr>
            <w:r w:rsidRPr="004F1861">
              <w:rPr>
                <w:rFonts w:eastAsiaTheme="minorEastAsia" w:hint="eastAsia"/>
              </w:rPr>
              <w:t>S</w:t>
            </w:r>
            <w:r w:rsidRPr="004F1861">
              <w:rPr>
                <w:rFonts w:eastAsiaTheme="minorEastAsia"/>
              </w:rPr>
              <w:t>upporting material/</w:t>
            </w:r>
            <w:r w:rsidRPr="004F1861">
              <w:rPr>
                <w:rFonts w:eastAsiaTheme="minorEastAsia" w:hint="eastAsia"/>
              </w:rPr>
              <w:t xml:space="preserve"> P</w:t>
            </w:r>
            <w:r w:rsidRPr="004F1861">
              <w:rPr>
                <w:rFonts w:eastAsiaTheme="minorEastAsia"/>
              </w:rPr>
              <w:t>CM</w:t>
            </w:r>
          </w:p>
        </w:tc>
        <w:tc>
          <w:tcPr>
            <w:tcW w:w="1191" w:type="dxa"/>
            <w:tcBorders>
              <w:top w:val="single" w:sz="12" w:space="0" w:color="auto"/>
              <w:bottom w:val="single" w:sz="12" w:space="0" w:color="auto"/>
            </w:tcBorders>
            <w:vAlign w:val="center"/>
          </w:tcPr>
          <w:p w14:paraId="16AA5D15" w14:textId="1058CA96" w:rsidR="00C831BC" w:rsidRPr="004F1861" w:rsidRDefault="00000000" w:rsidP="00DF0765">
            <w:pPr>
              <w:jc w:val="center"/>
              <w:rPr>
                <w:rFonts w:eastAsiaTheme="minorEastAsia"/>
              </w:rPr>
            </w:pPr>
            <m:oMath>
              <m:sSub>
                <m:sSubPr>
                  <m:ctrlPr>
                    <w:rPr>
                      <w:rFonts w:ascii="Cambria Math" w:hAnsi="Cambria Math" w:cs="Times New Roman"/>
                      <w:i/>
                      <w:szCs w:val="24"/>
                    </w:rPr>
                  </m:ctrlPr>
                </m:sSubPr>
                <m:e>
                  <m:r>
                    <m:rPr>
                      <m:nor/>
                    </m:rPr>
                    <w:rPr>
                      <w:rFonts w:cs="Times New Roman"/>
                      <w:szCs w:val="24"/>
                    </w:rPr>
                    <m:t>Δ</m:t>
                  </m:r>
                  <m:r>
                    <m:rPr>
                      <m:nor/>
                    </m:rPr>
                    <w:rPr>
                      <w:rFonts w:cs="Times New Roman"/>
                      <w:i/>
                      <w:iCs/>
                      <w:szCs w:val="24"/>
                    </w:rPr>
                    <m:t>H</m:t>
                  </m:r>
                </m:e>
                <m:sub>
                  <m:r>
                    <m:rPr>
                      <m:nor/>
                    </m:rPr>
                    <w:rPr>
                      <w:rFonts w:cs="Times New Roman"/>
                      <w:szCs w:val="24"/>
                    </w:rPr>
                    <m:t>c</m:t>
                  </m:r>
                </m:sub>
              </m:sSub>
            </m:oMath>
            <w:r w:rsidR="005D6785" w:rsidRPr="004F1861">
              <w:rPr>
                <w:rFonts w:eastAsiaTheme="minorEastAsia" w:hint="eastAsia"/>
                <w:szCs w:val="24"/>
              </w:rPr>
              <w:t xml:space="preserve"> (</w:t>
            </w:r>
            <w:r w:rsidR="005D6785" w:rsidRPr="004F1861">
              <w:rPr>
                <w:rFonts w:eastAsiaTheme="minorEastAsia"/>
                <w:szCs w:val="24"/>
              </w:rPr>
              <w:t>J/g)</w:t>
            </w:r>
          </w:p>
        </w:tc>
        <w:tc>
          <w:tcPr>
            <w:tcW w:w="1247" w:type="dxa"/>
            <w:tcBorders>
              <w:top w:val="single" w:sz="12" w:space="0" w:color="auto"/>
              <w:bottom w:val="single" w:sz="12" w:space="0" w:color="auto"/>
            </w:tcBorders>
            <w:vAlign w:val="center"/>
          </w:tcPr>
          <w:p w14:paraId="20C1BEE1" w14:textId="4A0F7CCA" w:rsidR="00C831BC" w:rsidRPr="004F1861" w:rsidRDefault="00000000" w:rsidP="00DF0765">
            <w:pPr>
              <w:jc w:val="center"/>
              <w:rPr>
                <w:rFonts w:eastAsiaTheme="minorEastAsia" w:cs="Times New Roman"/>
              </w:rPr>
            </w:pPr>
            <m:oMath>
              <m:sSub>
                <m:sSubPr>
                  <m:ctrlPr>
                    <w:rPr>
                      <w:rFonts w:ascii="Cambria Math" w:hAnsi="Cambria Math" w:cs="Times New Roman"/>
                      <w:i/>
                      <w:szCs w:val="24"/>
                    </w:rPr>
                  </m:ctrlPr>
                </m:sSubPr>
                <m:e>
                  <m:r>
                    <m:rPr>
                      <m:nor/>
                    </m:rPr>
                    <w:rPr>
                      <w:rFonts w:cs="Times New Roman"/>
                      <w:szCs w:val="24"/>
                    </w:rPr>
                    <m:t>Δ</m:t>
                  </m:r>
                  <m:r>
                    <m:rPr>
                      <m:nor/>
                    </m:rPr>
                    <w:rPr>
                      <w:rFonts w:cs="Times New Roman"/>
                      <w:i/>
                      <w:iCs/>
                      <w:szCs w:val="24"/>
                    </w:rPr>
                    <m:t>H</m:t>
                  </m:r>
                </m:e>
                <m:sub>
                  <m:r>
                    <m:rPr>
                      <m:nor/>
                    </m:rPr>
                    <w:rPr>
                      <w:rFonts w:cs="Times New Roman"/>
                      <w:szCs w:val="24"/>
                    </w:rPr>
                    <m:t>m</m:t>
                  </m:r>
                </m:sub>
              </m:sSub>
            </m:oMath>
            <w:r w:rsidR="005D6785" w:rsidRPr="004F1861">
              <w:rPr>
                <w:rFonts w:eastAsiaTheme="minorEastAsia" w:hint="eastAsia"/>
                <w:szCs w:val="24"/>
              </w:rPr>
              <w:t xml:space="preserve"> (</w:t>
            </w:r>
            <w:r w:rsidR="005D6785" w:rsidRPr="004F1861">
              <w:rPr>
                <w:rFonts w:eastAsiaTheme="minorEastAsia"/>
                <w:szCs w:val="24"/>
              </w:rPr>
              <w:t>J/g)</w:t>
            </w:r>
          </w:p>
        </w:tc>
        <w:tc>
          <w:tcPr>
            <w:tcW w:w="1474" w:type="dxa"/>
            <w:tcBorders>
              <w:top w:val="single" w:sz="12" w:space="0" w:color="auto"/>
              <w:bottom w:val="single" w:sz="12" w:space="0" w:color="auto"/>
            </w:tcBorders>
            <w:vAlign w:val="center"/>
          </w:tcPr>
          <w:p w14:paraId="43C485D2" w14:textId="3D3C54DC" w:rsidR="00C831BC" w:rsidRPr="004F1861" w:rsidRDefault="00C831BC" w:rsidP="00DF0765">
            <w:pPr>
              <w:jc w:val="center"/>
              <w:rPr>
                <w:rFonts w:eastAsiaTheme="minorEastAsia"/>
              </w:rPr>
            </w:pPr>
            <w:r w:rsidRPr="004F1861">
              <w:rPr>
                <w:rFonts w:eastAsiaTheme="minorEastAsia"/>
              </w:rPr>
              <w:t xml:space="preserve">PCM </w:t>
            </w:r>
            <w:r w:rsidR="00020AD6" w:rsidRPr="004F1861">
              <w:rPr>
                <w:rFonts w:eastAsiaTheme="minorEastAsia"/>
              </w:rPr>
              <w:t>(</w:t>
            </w:r>
            <w:r w:rsidRPr="004F1861">
              <w:rPr>
                <w:rFonts w:eastAsiaTheme="minorEastAsia"/>
              </w:rPr>
              <w:t>wt.</w:t>
            </w:r>
            <w:r w:rsidRPr="004F1861">
              <w:rPr>
                <w:rFonts w:eastAsiaTheme="minorEastAsia" w:hint="eastAsia"/>
              </w:rPr>
              <w:t>%</w:t>
            </w:r>
            <w:r w:rsidR="00020AD6" w:rsidRPr="004F1861">
              <w:rPr>
                <w:rFonts w:eastAsiaTheme="minorEastAsia"/>
              </w:rPr>
              <w:t>)</w:t>
            </w:r>
          </w:p>
        </w:tc>
        <w:tc>
          <w:tcPr>
            <w:tcW w:w="1238" w:type="dxa"/>
            <w:tcBorders>
              <w:top w:val="single" w:sz="12" w:space="0" w:color="auto"/>
              <w:bottom w:val="single" w:sz="12" w:space="0" w:color="auto"/>
            </w:tcBorders>
            <w:vAlign w:val="center"/>
          </w:tcPr>
          <w:p w14:paraId="654E9916" w14:textId="77777777" w:rsidR="00C831BC" w:rsidRPr="004F1861" w:rsidRDefault="00C831BC" w:rsidP="00DF0765">
            <w:pPr>
              <w:jc w:val="center"/>
              <w:rPr>
                <w:rFonts w:eastAsiaTheme="minorEastAsia" w:cs="Times New Roman"/>
              </w:rPr>
            </w:pPr>
            <w:r w:rsidRPr="004F1861">
              <w:rPr>
                <w:rFonts w:eastAsiaTheme="minorEastAsia" w:cs="Times New Roman"/>
              </w:rPr>
              <w:t>Ref.</w:t>
            </w:r>
          </w:p>
        </w:tc>
      </w:tr>
      <w:tr w:rsidR="00C831BC" w:rsidRPr="004F1861" w14:paraId="72FBEB44" w14:textId="77777777" w:rsidTr="00E73D9B">
        <w:trPr>
          <w:jc w:val="center"/>
        </w:trPr>
        <w:tc>
          <w:tcPr>
            <w:tcW w:w="572" w:type="dxa"/>
            <w:tcBorders>
              <w:top w:val="single" w:sz="12" w:space="0" w:color="auto"/>
            </w:tcBorders>
            <w:vAlign w:val="center"/>
          </w:tcPr>
          <w:p w14:paraId="10C59170" w14:textId="77777777" w:rsidR="00C831BC" w:rsidRPr="004F1861" w:rsidRDefault="00C831BC" w:rsidP="00DF0765">
            <w:pPr>
              <w:jc w:val="center"/>
              <w:rPr>
                <w:rFonts w:eastAsiaTheme="minorEastAsia"/>
              </w:rPr>
            </w:pPr>
            <w:r w:rsidRPr="004F1861">
              <w:rPr>
                <w:rFonts w:eastAsiaTheme="minorEastAsia" w:hint="eastAsia"/>
              </w:rPr>
              <w:t>1</w:t>
            </w:r>
          </w:p>
        </w:tc>
        <w:tc>
          <w:tcPr>
            <w:tcW w:w="3005" w:type="dxa"/>
            <w:tcBorders>
              <w:top w:val="single" w:sz="12" w:space="0" w:color="auto"/>
            </w:tcBorders>
            <w:vAlign w:val="center"/>
          </w:tcPr>
          <w:p w14:paraId="06693814" w14:textId="77777777" w:rsidR="00C831BC" w:rsidRPr="004F1861" w:rsidRDefault="00C831BC" w:rsidP="00DF0765">
            <w:pPr>
              <w:jc w:val="center"/>
              <w:rPr>
                <w:rFonts w:eastAsiaTheme="minorEastAsia"/>
              </w:rPr>
            </w:pPr>
            <w:r w:rsidRPr="004F1861">
              <w:rPr>
                <w:rFonts w:eastAsiaTheme="minorEastAsia" w:hint="eastAsia"/>
              </w:rPr>
              <w:t>P</w:t>
            </w:r>
            <w:r w:rsidRPr="004F1861">
              <w:rPr>
                <w:rFonts w:eastAsiaTheme="minorEastAsia"/>
              </w:rPr>
              <w:t>AN/paraffin</w:t>
            </w:r>
          </w:p>
        </w:tc>
        <w:tc>
          <w:tcPr>
            <w:tcW w:w="1191" w:type="dxa"/>
            <w:tcBorders>
              <w:top w:val="single" w:sz="12" w:space="0" w:color="auto"/>
            </w:tcBorders>
            <w:vAlign w:val="center"/>
          </w:tcPr>
          <w:p w14:paraId="0D990832" w14:textId="77777777" w:rsidR="00C831BC" w:rsidRPr="004F1861" w:rsidRDefault="00C831BC" w:rsidP="00DF0765">
            <w:pPr>
              <w:jc w:val="center"/>
              <w:rPr>
                <w:rFonts w:eastAsiaTheme="minorEastAsia"/>
              </w:rPr>
            </w:pPr>
            <w:r w:rsidRPr="004F1861">
              <w:rPr>
                <w:rFonts w:eastAsiaTheme="minorEastAsia"/>
              </w:rPr>
              <w:t>57.42</w:t>
            </w:r>
          </w:p>
        </w:tc>
        <w:tc>
          <w:tcPr>
            <w:tcW w:w="1247" w:type="dxa"/>
            <w:tcBorders>
              <w:top w:val="single" w:sz="12" w:space="0" w:color="auto"/>
            </w:tcBorders>
            <w:vAlign w:val="center"/>
          </w:tcPr>
          <w:p w14:paraId="42DC3118" w14:textId="77777777" w:rsidR="00C831BC" w:rsidRPr="004F1861" w:rsidRDefault="00C831BC" w:rsidP="00DF0765">
            <w:pPr>
              <w:jc w:val="center"/>
              <w:rPr>
                <w:rFonts w:eastAsiaTheme="minorEastAsia"/>
              </w:rPr>
            </w:pPr>
            <w:r w:rsidRPr="004F1861">
              <w:rPr>
                <w:rFonts w:eastAsiaTheme="minorEastAsia"/>
              </w:rPr>
              <w:t>58.74</w:t>
            </w:r>
          </w:p>
        </w:tc>
        <w:tc>
          <w:tcPr>
            <w:tcW w:w="1474" w:type="dxa"/>
            <w:tcBorders>
              <w:top w:val="single" w:sz="12" w:space="0" w:color="auto"/>
            </w:tcBorders>
            <w:vAlign w:val="center"/>
          </w:tcPr>
          <w:p w14:paraId="145431C6" w14:textId="77777777" w:rsidR="00C831BC" w:rsidRPr="004F1861" w:rsidRDefault="00C831BC" w:rsidP="00DF0765">
            <w:pPr>
              <w:jc w:val="center"/>
              <w:rPr>
                <w:rFonts w:eastAsiaTheme="minorEastAsia"/>
              </w:rPr>
            </w:pPr>
            <w:r w:rsidRPr="004F1861">
              <w:rPr>
                <w:rFonts w:eastAsiaTheme="minorEastAsia" w:hint="eastAsia"/>
              </w:rPr>
              <w:t>5</w:t>
            </w:r>
            <w:r w:rsidRPr="004F1861">
              <w:rPr>
                <w:rFonts w:eastAsiaTheme="minorEastAsia"/>
              </w:rPr>
              <w:t>0</w:t>
            </w:r>
          </w:p>
        </w:tc>
        <w:tc>
          <w:tcPr>
            <w:tcW w:w="1238" w:type="dxa"/>
            <w:tcBorders>
              <w:top w:val="single" w:sz="12" w:space="0" w:color="auto"/>
            </w:tcBorders>
            <w:vAlign w:val="center"/>
          </w:tcPr>
          <w:p w14:paraId="7D063A6A" w14:textId="13B23699" w:rsidR="00C831BC" w:rsidRPr="004F1861" w:rsidRDefault="00C831BC" w:rsidP="00DF0765">
            <w:pPr>
              <w:jc w:val="center"/>
              <w:rPr>
                <w:rFonts w:eastAsiaTheme="minorEastAsia"/>
              </w:rPr>
            </w:pPr>
            <w:r w:rsidRPr="004F1861">
              <w:rPr>
                <w:rFonts w:eastAsiaTheme="minorEastAsia"/>
              </w:rPr>
              <w:fldChar w:fldCharType="begin"/>
            </w:r>
            <w:r w:rsidR="00C324DD" w:rsidRPr="004F1861">
              <w:rPr>
                <w:rFonts w:eastAsiaTheme="minorEastAsia"/>
              </w:rPr>
              <w:instrText xml:space="preserve"> ADDIN EN.CITE &lt;EndNote&gt;&lt;Cite&gt;&lt;Author&gt;Kizildag&lt;/Author&gt;&lt;Year&gt;2021&lt;/Year&gt;&lt;RecNum&gt;366&lt;/RecNum&gt;&lt;DisplayText&gt;[35]&lt;/DisplayText&gt;&lt;record&gt;&lt;rec-number&gt;366&lt;/rec-number&gt;&lt;foreign-keys&gt;&lt;key app="EN" db-id="90raapa2idwadve9adcv2psq9azrrt5epwa0" timestamp="1669969527"&gt;366&lt;/key&gt;&lt;/foreign-keys&gt;&lt;ref-type name="Journal Article"&gt;17&lt;/ref-type&gt;&lt;contributors&gt;&lt;authors&gt;&lt;author&gt;Kizildag, Nuray&lt;/author&gt;&lt;/authors&gt;&lt;/contributors&gt;&lt;titles&gt;&lt;title&gt;Smart composite nanofiber mats with thermal management functionality&lt;/title&gt;&lt;secondary-title&gt;Scientific Reports&lt;/secondary-title&gt;&lt;/titles&gt;&lt;periodical&gt;&lt;full-title&gt;Scientific Reports&lt;/full-title&gt;&lt;/periodical&gt;&lt;pages&gt;4256&lt;/pages&gt;&lt;volume&gt;11&lt;/volume&gt;&lt;number&gt;1&lt;/number&gt;&lt;dates&gt;&lt;year&gt;2021&lt;/year&gt;&lt;pub-dates&gt;&lt;date&gt;2021/02/19&lt;/date&gt;&lt;/pub-dates&gt;&lt;/dates&gt;&lt;isbn&gt;2045-2322&lt;/isbn&gt;&lt;urls&gt;&lt;related-urls&gt;&lt;url&gt;https://doi.org/10.1038/s41598-021-83799-5&lt;/url&gt;&lt;/related-urls&gt;&lt;/urls&gt;&lt;electronic-resource-num&gt;10.1038/s41598-021-83799-5&lt;/electronic-resource-num&gt;&lt;/record&gt;&lt;/Cite&gt;&lt;/EndNote&gt;</w:instrText>
            </w:r>
            <w:r w:rsidRPr="004F1861">
              <w:rPr>
                <w:rFonts w:eastAsiaTheme="minorEastAsia"/>
              </w:rPr>
              <w:fldChar w:fldCharType="separate"/>
            </w:r>
            <w:r w:rsidR="00C324DD" w:rsidRPr="004F1861">
              <w:rPr>
                <w:rFonts w:eastAsiaTheme="minorEastAsia"/>
                <w:noProof/>
              </w:rPr>
              <w:t>[35]</w:t>
            </w:r>
            <w:r w:rsidRPr="004F1861">
              <w:rPr>
                <w:rFonts w:eastAsiaTheme="minorEastAsia"/>
              </w:rPr>
              <w:fldChar w:fldCharType="end"/>
            </w:r>
          </w:p>
        </w:tc>
      </w:tr>
      <w:tr w:rsidR="00C831BC" w:rsidRPr="004F1861" w14:paraId="4A29BAFA" w14:textId="77777777" w:rsidTr="00E73D9B">
        <w:trPr>
          <w:jc w:val="center"/>
        </w:trPr>
        <w:tc>
          <w:tcPr>
            <w:tcW w:w="572" w:type="dxa"/>
            <w:vAlign w:val="center"/>
          </w:tcPr>
          <w:p w14:paraId="457D8C29" w14:textId="77777777" w:rsidR="00C831BC" w:rsidRPr="004F1861" w:rsidRDefault="00C831BC" w:rsidP="00DF0765">
            <w:pPr>
              <w:jc w:val="center"/>
              <w:rPr>
                <w:rFonts w:eastAsiaTheme="minorEastAsia"/>
              </w:rPr>
            </w:pPr>
            <w:r w:rsidRPr="004F1861">
              <w:rPr>
                <w:rFonts w:eastAsiaTheme="minorEastAsia" w:hint="eastAsia"/>
              </w:rPr>
              <w:t>2</w:t>
            </w:r>
          </w:p>
        </w:tc>
        <w:tc>
          <w:tcPr>
            <w:tcW w:w="3005" w:type="dxa"/>
            <w:vAlign w:val="center"/>
          </w:tcPr>
          <w:p w14:paraId="7C76CF7E" w14:textId="77777777" w:rsidR="00C831BC" w:rsidRPr="004F1861" w:rsidRDefault="00C831BC" w:rsidP="00DF0765">
            <w:pPr>
              <w:jc w:val="center"/>
              <w:rPr>
                <w:rFonts w:eastAsiaTheme="minorEastAsia"/>
              </w:rPr>
            </w:pPr>
            <w:r w:rsidRPr="004F1861">
              <w:rPr>
                <w:rFonts w:eastAsiaTheme="minorEastAsia" w:hint="eastAsia"/>
              </w:rPr>
              <w:t>P</w:t>
            </w:r>
            <w:r w:rsidRPr="004F1861">
              <w:rPr>
                <w:rFonts w:eastAsiaTheme="minorEastAsia"/>
              </w:rPr>
              <w:t>AN/MP-LA</w:t>
            </w:r>
          </w:p>
        </w:tc>
        <w:tc>
          <w:tcPr>
            <w:tcW w:w="1191" w:type="dxa"/>
            <w:vAlign w:val="center"/>
          </w:tcPr>
          <w:p w14:paraId="7503035D" w14:textId="77777777" w:rsidR="00C831BC" w:rsidRPr="004F1861" w:rsidRDefault="00C831BC" w:rsidP="00DF0765">
            <w:pPr>
              <w:jc w:val="center"/>
              <w:rPr>
                <w:rFonts w:eastAsiaTheme="minorEastAsia"/>
              </w:rPr>
            </w:pPr>
            <w:r w:rsidRPr="004F1861">
              <w:rPr>
                <w:rFonts w:eastAsiaTheme="minorEastAsia"/>
              </w:rPr>
              <w:t>84.50</w:t>
            </w:r>
          </w:p>
        </w:tc>
        <w:tc>
          <w:tcPr>
            <w:tcW w:w="1247" w:type="dxa"/>
            <w:vAlign w:val="center"/>
          </w:tcPr>
          <w:p w14:paraId="0FA50AE3" w14:textId="77777777" w:rsidR="00C831BC" w:rsidRPr="004F1861" w:rsidRDefault="00C831BC" w:rsidP="00DF0765">
            <w:pPr>
              <w:jc w:val="center"/>
              <w:rPr>
                <w:rFonts w:eastAsiaTheme="minorEastAsia"/>
              </w:rPr>
            </w:pPr>
            <w:r w:rsidRPr="004F1861">
              <w:rPr>
                <w:rFonts w:eastAsiaTheme="minorEastAsia"/>
              </w:rPr>
              <w:t>88.51</w:t>
            </w:r>
          </w:p>
        </w:tc>
        <w:tc>
          <w:tcPr>
            <w:tcW w:w="1474" w:type="dxa"/>
            <w:vAlign w:val="center"/>
          </w:tcPr>
          <w:p w14:paraId="499F62EF" w14:textId="77777777" w:rsidR="00C831BC" w:rsidRPr="004F1861" w:rsidRDefault="00C831BC" w:rsidP="00DF0765">
            <w:pPr>
              <w:jc w:val="center"/>
              <w:rPr>
                <w:rFonts w:eastAsiaTheme="minorEastAsia"/>
              </w:rPr>
            </w:pPr>
            <w:r w:rsidRPr="004F1861">
              <w:rPr>
                <w:rFonts w:eastAsiaTheme="minorEastAsia" w:hint="eastAsia"/>
              </w:rPr>
              <w:t>5</w:t>
            </w:r>
            <w:r w:rsidRPr="004F1861">
              <w:rPr>
                <w:rFonts w:eastAsiaTheme="minorEastAsia"/>
              </w:rPr>
              <w:t>0</w:t>
            </w:r>
          </w:p>
        </w:tc>
        <w:tc>
          <w:tcPr>
            <w:tcW w:w="1238" w:type="dxa"/>
            <w:vAlign w:val="center"/>
          </w:tcPr>
          <w:p w14:paraId="02A334B5" w14:textId="02D92F85" w:rsidR="00C831BC" w:rsidRPr="004F1861" w:rsidRDefault="00C831BC" w:rsidP="00DF0765">
            <w:pPr>
              <w:jc w:val="center"/>
              <w:rPr>
                <w:rFonts w:eastAsiaTheme="minorEastAsia"/>
              </w:rPr>
            </w:pPr>
            <w:r w:rsidRPr="004F1861">
              <w:rPr>
                <w:rFonts w:eastAsiaTheme="minorEastAsia"/>
              </w:rPr>
              <w:fldChar w:fldCharType="begin"/>
            </w:r>
            <w:r w:rsidR="00580D29" w:rsidRPr="004F1861">
              <w:rPr>
                <w:rFonts w:eastAsiaTheme="minorEastAsia"/>
              </w:rPr>
              <w:instrText xml:space="preserve"> ADDIN EN.CITE &lt;EndNote&gt;&lt;Cite&gt;&lt;Author&gt;Xie&lt;/Author&gt;&lt;Year&gt;2020&lt;/Year&gt;&lt;RecNum&gt;310&lt;/RecNum&gt;&lt;DisplayText&gt;[69]&lt;/DisplayText&gt;&lt;record&gt;&lt;rec-number&gt;310&lt;/rec-number&gt;&lt;foreign-keys&gt;&lt;key app="EN" db-id="90raapa2idwadve9adcv2psq9azrrt5epwa0" timestamp="1664794358"&gt;310&lt;/key&gt;&lt;/foreign-keys&gt;&lt;ref-type name="Journal Article"&gt;17&lt;/ref-type&gt;&lt;contributors&gt;&lt;authors&gt;&lt;author&gt;Xie, Ning&lt;/author&gt;&lt;author&gt;Niu, Junyi&lt;/author&gt;&lt;author&gt;Gao, Xuenong&lt;/author&gt;&lt;author&gt;Fang, Yutang&lt;/author&gt;&lt;author&gt;Zhang, Zhengguo&lt;/author&gt;&lt;/authors&gt;&lt;/contributors&gt;&lt;titles&gt;&lt;title&gt;Fabrication and characterization of electrospun fatty acid form-stable phase change materials in the presence of copper nanoparticles&lt;/title&gt;&lt;secondary-title&gt;International Journal of Energy Research&lt;/secondary-title&gt;&lt;/titles&gt;&lt;periodical&gt;&lt;full-title&gt;International Journal of Energy Research&lt;/full-title&gt;&lt;abbr-1&gt;Int. J. Energy Res.&lt;/abbr-1&gt;&lt;/periodical&gt;&lt;pages&gt;8567-8577&lt;/pages&gt;&lt;volume&gt;44&lt;/volume&gt;&lt;number&gt;11&lt;/number&gt;&lt;dates&gt;&lt;year&gt;2020&lt;/year&gt;&lt;pub-dates&gt;&lt;date&gt;Sep&lt;/date&gt;&lt;/pub-dates&gt;&lt;/dates&gt;&lt;isbn&gt;0363-907X&lt;/isbn&gt;&lt;accession-num&gt;WOS:000541751900001&lt;/accession-num&gt;&lt;urls&gt;&lt;related-urls&gt;&lt;url&gt;&amp;lt;Go to ISI&amp;gt;://WOS:000541751900001&lt;/url&gt;&lt;/related-urls&gt;&lt;/urls&gt;&lt;electronic-resource-num&gt;10.1002/er.5543&lt;/electronic-resource-num&gt;&lt;/record&gt;&lt;/Cite&gt;&lt;/EndNote&gt;</w:instrText>
            </w:r>
            <w:r w:rsidRPr="004F1861">
              <w:rPr>
                <w:rFonts w:eastAsiaTheme="minorEastAsia"/>
              </w:rPr>
              <w:fldChar w:fldCharType="separate"/>
            </w:r>
            <w:r w:rsidR="00580D29" w:rsidRPr="004F1861">
              <w:rPr>
                <w:rFonts w:eastAsiaTheme="minorEastAsia"/>
                <w:noProof/>
              </w:rPr>
              <w:t>[69]</w:t>
            </w:r>
            <w:r w:rsidRPr="004F1861">
              <w:rPr>
                <w:rFonts w:eastAsiaTheme="minorEastAsia"/>
              </w:rPr>
              <w:fldChar w:fldCharType="end"/>
            </w:r>
          </w:p>
        </w:tc>
      </w:tr>
      <w:tr w:rsidR="00C831BC" w:rsidRPr="004F1861" w14:paraId="5B196CAD" w14:textId="77777777" w:rsidTr="00E73D9B">
        <w:trPr>
          <w:jc w:val="center"/>
        </w:trPr>
        <w:tc>
          <w:tcPr>
            <w:tcW w:w="572" w:type="dxa"/>
            <w:vAlign w:val="center"/>
          </w:tcPr>
          <w:p w14:paraId="3DF6DDA4" w14:textId="77777777" w:rsidR="00C831BC" w:rsidRPr="004F1861" w:rsidRDefault="00C831BC" w:rsidP="00DF0765">
            <w:pPr>
              <w:jc w:val="center"/>
              <w:rPr>
                <w:rFonts w:eastAsiaTheme="minorEastAsia"/>
              </w:rPr>
            </w:pPr>
            <w:r w:rsidRPr="004F1861">
              <w:rPr>
                <w:rFonts w:eastAsiaTheme="minorEastAsia" w:hint="eastAsia"/>
              </w:rPr>
              <w:t>3</w:t>
            </w:r>
          </w:p>
        </w:tc>
        <w:tc>
          <w:tcPr>
            <w:tcW w:w="3005" w:type="dxa"/>
            <w:vAlign w:val="center"/>
          </w:tcPr>
          <w:p w14:paraId="42A1BEBC" w14:textId="77777777" w:rsidR="00C831BC" w:rsidRPr="004F1861" w:rsidRDefault="00C831BC" w:rsidP="00DF0765">
            <w:pPr>
              <w:jc w:val="center"/>
              <w:rPr>
                <w:rFonts w:eastAsiaTheme="minorEastAsia"/>
              </w:rPr>
            </w:pPr>
            <w:r w:rsidRPr="004F1861">
              <w:rPr>
                <w:rFonts w:eastAsiaTheme="minorEastAsia" w:hint="eastAsia"/>
              </w:rPr>
              <w:t>P</w:t>
            </w:r>
            <w:r w:rsidRPr="004F1861">
              <w:rPr>
                <w:rFonts w:eastAsiaTheme="minorEastAsia"/>
              </w:rPr>
              <w:t>ET/MES</w:t>
            </w:r>
          </w:p>
        </w:tc>
        <w:tc>
          <w:tcPr>
            <w:tcW w:w="1191" w:type="dxa"/>
            <w:vAlign w:val="center"/>
          </w:tcPr>
          <w:p w14:paraId="521F0A30" w14:textId="77777777" w:rsidR="00C831BC" w:rsidRPr="004F1861" w:rsidRDefault="00C831BC" w:rsidP="00DF0765">
            <w:pPr>
              <w:jc w:val="center"/>
              <w:rPr>
                <w:rFonts w:eastAsiaTheme="minorEastAsia"/>
              </w:rPr>
            </w:pPr>
            <w:r w:rsidRPr="004F1861">
              <w:rPr>
                <w:rFonts w:eastAsiaTheme="minorEastAsia"/>
              </w:rPr>
              <w:t>88.03</w:t>
            </w:r>
          </w:p>
        </w:tc>
        <w:tc>
          <w:tcPr>
            <w:tcW w:w="1247" w:type="dxa"/>
            <w:vAlign w:val="center"/>
          </w:tcPr>
          <w:p w14:paraId="0BD6AFC1" w14:textId="77777777" w:rsidR="00C831BC" w:rsidRPr="004F1861" w:rsidRDefault="00C831BC" w:rsidP="00DF0765">
            <w:pPr>
              <w:jc w:val="center"/>
              <w:rPr>
                <w:rFonts w:eastAsiaTheme="minorEastAsia"/>
              </w:rPr>
            </w:pPr>
            <w:r w:rsidRPr="004F1861">
              <w:rPr>
                <w:rFonts w:eastAsiaTheme="minorEastAsia"/>
              </w:rPr>
              <w:t>90.43</w:t>
            </w:r>
          </w:p>
        </w:tc>
        <w:tc>
          <w:tcPr>
            <w:tcW w:w="1474" w:type="dxa"/>
            <w:vAlign w:val="center"/>
          </w:tcPr>
          <w:p w14:paraId="46212A32" w14:textId="77777777" w:rsidR="00C831BC" w:rsidRPr="004F1861" w:rsidRDefault="00C831BC" w:rsidP="00DF0765">
            <w:pPr>
              <w:jc w:val="center"/>
              <w:rPr>
                <w:rFonts w:eastAsiaTheme="minorEastAsia"/>
              </w:rPr>
            </w:pPr>
            <w:r w:rsidRPr="004F1861">
              <w:rPr>
                <w:rFonts w:eastAsiaTheme="minorEastAsia" w:hint="eastAsia"/>
              </w:rPr>
              <w:t>5</w:t>
            </w:r>
            <w:r w:rsidRPr="004F1861">
              <w:rPr>
                <w:rFonts w:eastAsiaTheme="minorEastAsia"/>
              </w:rPr>
              <w:t>0</w:t>
            </w:r>
          </w:p>
        </w:tc>
        <w:tc>
          <w:tcPr>
            <w:tcW w:w="1238" w:type="dxa"/>
            <w:vAlign w:val="center"/>
          </w:tcPr>
          <w:p w14:paraId="015CAB04" w14:textId="72E6B21A" w:rsidR="00C831BC" w:rsidRPr="004F1861" w:rsidRDefault="00C831BC" w:rsidP="00DF0765">
            <w:pPr>
              <w:jc w:val="center"/>
              <w:rPr>
                <w:rFonts w:eastAsiaTheme="minorEastAsia"/>
              </w:rPr>
            </w:pPr>
            <w:r w:rsidRPr="004F1861">
              <w:rPr>
                <w:rFonts w:eastAsiaTheme="minorEastAsia"/>
              </w:rPr>
              <w:fldChar w:fldCharType="begin"/>
            </w:r>
            <w:r w:rsidR="00580D29" w:rsidRPr="004F1861">
              <w:rPr>
                <w:rFonts w:eastAsiaTheme="minorEastAsia"/>
              </w:rPr>
              <w:instrText xml:space="preserve"> ADDIN EN.CITE &lt;EndNote&gt;&lt;Cite&gt;&lt;Author&gt;Ke&lt;/Author&gt;&lt;Year&gt;2018&lt;/Year&gt;&lt;RecNum&gt;371&lt;/RecNum&gt;&lt;DisplayText&gt;[70]&lt;/DisplayText&gt;&lt;record&gt;&lt;rec-number&gt;371&lt;/rec-number&gt;&lt;foreign-keys&gt;&lt;key app="EN" db-id="90raapa2idwadve9adcv2psq9azrrt5epwa0" timestamp="1669984711"&gt;371&lt;/key&gt;&lt;/foreign-keys&gt;&lt;ref-type name="Journal Article"&gt;17&lt;/ref-type&gt;&lt;contributors&gt;&lt;authors&gt;&lt;author&gt;Ke, Huizhen&lt;/author&gt;&lt;/authors&gt;&lt;/contributors&gt;&lt;titles&gt;&lt;title&gt;Electrospun methyl stearate/PET form-stable phase change composite nanofibres for storage and retrieval of thermal energy&lt;/title&gt;&lt;secondary-title&gt;Materials Research Innovations&lt;/secondary-title&gt;&lt;/titles&gt;&lt;periodical&gt;&lt;full-title&gt;Materials Research Innovations&lt;/full-title&gt;&lt;abbr-1&gt;Mater. Res. Innovations&lt;/abbr-1&gt;&lt;/periodical&gt;&lt;pages&gt;150-158&lt;/pages&gt;&lt;volume&gt;22&lt;/volume&gt;&lt;number&gt;3&lt;/number&gt;&lt;dates&gt;&lt;year&gt;2018&lt;/year&gt;&lt;pub-dates&gt;&lt;date&gt;2018/04/16&lt;/date&gt;&lt;/pub-dates&gt;&lt;/dates&gt;&lt;publisher&gt;Taylor &amp;amp; Francis&lt;/publisher&gt;&lt;isbn&gt;1432-8917&lt;/isbn&gt;&lt;urls&gt;&lt;related-urls&gt;&lt;url&gt;https://doi.org/10.1080/14328917.2016.1266203&lt;/url&gt;&lt;/related-urls&gt;&lt;/urls&gt;&lt;electronic-resource-num&gt;10.1080/14328917.2016.1266203&lt;/electronic-resource-num&gt;&lt;/record&gt;&lt;/Cite&gt;&lt;/EndNote&gt;</w:instrText>
            </w:r>
            <w:r w:rsidRPr="004F1861">
              <w:rPr>
                <w:rFonts w:eastAsiaTheme="minorEastAsia"/>
              </w:rPr>
              <w:fldChar w:fldCharType="separate"/>
            </w:r>
            <w:r w:rsidR="00580D29" w:rsidRPr="004F1861">
              <w:rPr>
                <w:rFonts w:eastAsiaTheme="minorEastAsia"/>
                <w:noProof/>
              </w:rPr>
              <w:t>[70]</w:t>
            </w:r>
            <w:r w:rsidRPr="004F1861">
              <w:rPr>
                <w:rFonts w:eastAsiaTheme="minorEastAsia"/>
              </w:rPr>
              <w:fldChar w:fldCharType="end"/>
            </w:r>
          </w:p>
        </w:tc>
      </w:tr>
      <w:tr w:rsidR="00C831BC" w:rsidRPr="004F1861" w14:paraId="740F37D8" w14:textId="77777777" w:rsidTr="00E73D9B">
        <w:trPr>
          <w:jc w:val="center"/>
        </w:trPr>
        <w:tc>
          <w:tcPr>
            <w:tcW w:w="572" w:type="dxa"/>
            <w:vAlign w:val="center"/>
          </w:tcPr>
          <w:p w14:paraId="796B19D6" w14:textId="77777777" w:rsidR="00C831BC" w:rsidRPr="004F1861" w:rsidRDefault="00C831BC" w:rsidP="00DF0765">
            <w:pPr>
              <w:jc w:val="center"/>
              <w:rPr>
                <w:rFonts w:eastAsiaTheme="minorEastAsia"/>
              </w:rPr>
            </w:pPr>
            <w:r w:rsidRPr="004F1861">
              <w:rPr>
                <w:rFonts w:eastAsiaTheme="minorEastAsia" w:hint="eastAsia"/>
              </w:rPr>
              <w:t>4</w:t>
            </w:r>
          </w:p>
        </w:tc>
        <w:tc>
          <w:tcPr>
            <w:tcW w:w="3005" w:type="dxa"/>
            <w:vAlign w:val="center"/>
          </w:tcPr>
          <w:p w14:paraId="1CCB2F1D" w14:textId="10F22A33" w:rsidR="00C831BC" w:rsidRPr="004F1861" w:rsidRDefault="00C831BC" w:rsidP="00DF0765">
            <w:pPr>
              <w:jc w:val="center"/>
              <w:rPr>
                <w:rFonts w:eastAsiaTheme="minorEastAsia"/>
              </w:rPr>
            </w:pPr>
            <w:r w:rsidRPr="004F1861">
              <w:rPr>
                <w:rFonts w:eastAsiaTheme="minorEastAsia" w:hint="eastAsia"/>
              </w:rPr>
              <w:t>P</w:t>
            </w:r>
            <w:r w:rsidRPr="004F1861">
              <w:rPr>
                <w:rFonts w:eastAsiaTheme="minorEastAsia"/>
              </w:rPr>
              <w:t>A6/PEG</w:t>
            </w:r>
          </w:p>
        </w:tc>
        <w:tc>
          <w:tcPr>
            <w:tcW w:w="1191" w:type="dxa"/>
            <w:vAlign w:val="center"/>
          </w:tcPr>
          <w:p w14:paraId="39DB357D" w14:textId="77777777" w:rsidR="00C831BC" w:rsidRPr="004F1861" w:rsidRDefault="00C831BC" w:rsidP="00DF0765">
            <w:pPr>
              <w:jc w:val="center"/>
              <w:rPr>
                <w:rFonts w:eastAsiaTheme="minorEastAsia"/>
              </w:rPr>
            </w:pPr>
            <w:r w:rsidRPr="004F1861">
              <w:rPr>
                <w:rFonts w:eastAsiaTheme="minorEastAsia" w:hint="eastAsia"/>
              </w:rPr>
              <w:t>/</w:t>
            </w:r>
          </w:p>
        </w:tc>
        <w:tc>
          <w:tcPr>
            <w:tcW w:w="1247" w:type="dxa"/>
            <w:vAlign w:val="center"/>
          </w:tcPr>
          <w:p w14:paraId="299FE0F7" w14:textId="77777777" w:rsidR="00C831BC" w:rsidRPr="004F1861" w:rsidRDefault="00C831BC" w:rsidP="00DF0765">
            <w:pPr>
              <w:jc w:val="center"/>
              <w:rPr>
                <w:rFonts w:eastAsiaTheme="minorEastAsia"/>
              </w:rPr>
            </w:pPr>
            <w:r w:rsidRPr="004F1861">
              <w:rPr>
                <w:rFonts w:eastAsiaTheme="minorEastAsia"/>
              </w:rPr>
              <w:t>~</w:t>
            </w:r>
            <w:r w:rsidRPr="004F1861">
              <w:rPr>
                <w:rFonts w:eastAsiaTheme="minorEastAsia" w:hint="eastAsia"/>
              </w:rPr>
              <w:t>9</w:t>
            </w:r>
            <w:r w:rsidRPr="004F1861">
              <w:rPr>
                <w:rFonts w:eastAsiaTheme="minorEastAsia"/>
              </w:rPr>
              <w:t>5</w:t>
            </w:r>
          </w:p>
        </w:tc>
        <w:tc>
          <w:tcPr>
            <w:tcW w:w="1474" w:type="dxa"/>
            <w:vAlign w:val="center"/>
          </w:tcPr>
          <w:p w14:paraId="7586346D" w14:textId="77777777" w:rsidR="00C831BC" w:rsidRPr="004F1861" w:rsidRDefault="00C831BC" w:rsidP="00DF0765">
            <w:pPr>
              <w:jc w:val="center"/>
              <w:rPr>
                <w:rFonts w:eastAsiaTheme="minorEastAsia"/>
              </w:rPr>
            </w:pPr>
            <w:r w:rsidRPr="004F1861">
              <w:rPr>
                <w:rFonts w:eastAsiaTheme="minorEastAsia" w:hint="eastAsia"/>
              </w:rPr>
              <w:t>5</w:t>
            </w:r>
            <w:r w:rsidRPr="004F1861">
              <w:rPr>
                <w:rFonts w:eastAsiaTheme="minorEastAsia"/>
              </w:rPr>
              <w:t>0</w:t>
            </w:r>
          </w:p>
        </w:tc>
        <w:tc>
          <w:tcPr>
            <w:tcW w:w="1238" w:type="dxa"/>
            <w:vAlign w:val="center"/>
          </w:tcPr>
          <w:p w14:paraId="38962B7D" w14:textId="4C920E07" w:rsidR="00C831BC" w:rsidRPr="004F1861" w:rsidRDefault="00C831BC" w:rsidP="00DF0765">
            <w:pPr>
              <w:jc w:val="center"/>
              <w:rPr>
                <w:rFonts w:eastAsiaTheme="minorEastAsia"/>
              </w:rPr>
            </w:pPr>
            <w:r w:rsidRPr="004F1861">
              <w:rPr>
                <w:rFonts w:eastAsiaTheme="minorEastAsia"/>
              </w:rPr>
              <w:fldChar w:fldCharType="begin"/>
            </w:r>
            <w:r w:rsidR="003274B3" w:rsidRPr="004F1861">
              <w:rPr>
                <w:rFonts w:eastAsiaTheme="minorEastAsia"/>
              </w:rPr>
              <w:instrText xml:space="preserve"> ADDIN EN.CITE &lt;EndNote&gt;&lt;Cite&gt;&lt;Author&gt;Babapoor&lt;/Author&gt;&lt;Year&gt;2017&lt;/Year&gt;&lt;RecNum&gt;373&lt;/RecNum&gt;&lt;DisplayText&gt;[71]&lt;/DisplayText&gt;&lt;record&gt;&lt;rec-number&gt;373&lt;/rec-number&gt;&lt;foreign-keys&gt;&lt;key app="EN" db-id="90raapa2idwadve9adcv2psq9azrrt5epwa0" timestamp="1669985012"&gt;373&lt;/key&gt;&lt;/foreign-keys&gt;&lt;ref-type name="Journal Article"&gt;17&lt;/ref-type&gt;&lt;contributors&gt;&lt;authors&gt;&lt;author&gt;Babapoor, Aziz&lt;/author&gt;&lt;author&gt;Karimi, Gholamreza&lt;/author&gt;&lt;author&gt;Golestaneh, Seyyed Iman&lt;/author&gt;&lt;author&gt;Mezjin, Mehdi Ahmadi&lt;/author&gt;&lt;/authors&gt;&lt;/contributors&gt;&lt;titles&gt;&lt;title&gt;Coaxial electro-spun PEG/PA6 composite fibers: Fabrication and characterization&lt;/title&gt;&lt;secondary-title&gt;Applied Thermal Engineering&lt;/secondary-title&gt;&lt;/titles&gt;&lt;periodical&gt;&lt;full-title&gt;Applied Thermal Engineering&lt;/full-title&gt;&lt;abbr-1&gt;Appl. Therm. Eng.&lt;/abbr-1&gt;&lt;/periodical&gt;&lt;pages&gt;398-407&lt;/pages&gt;&lt;volume&gt;118&lt;/volume&gt;&lt;keywords&gt;&lt;keyword&gt;Phase change material (PCM)&lt;/keyword&gt;&lt;keyword&gt;Nanocomposite fibers&lt;/keyword&gt;&lt;keyword&gt;Core-shell nanofibers&lt;/keyword&gt;&lt;keyword&gt;Coaxial&lt;/keyword&gt;&lt;keyword&gt;Electrospinning&lt;/keyword&gt;&lt;/keywords&gt;&lt;dates&gt;&lt;year&gt;2017&lt;/year&gt;&lt;pub-dates&gt;&lt;date&gt;2017/05/25/&lt;/date&gt;&lt;/pub-dates&gt;&lt;/dates&gt;&lt;isbn&gt;1359-4311&lt;/isbn&gt;&lt;urls&gt;&lt;related-urls&gt;&lt;url&gt;https://www.sciencedirect.com/science/article/pii/S1359431117313790&lt;/url&gt;&lt;/related-urls&gt;&lt;/urls&gt;&lt;electronic-resource-num&gt;10.1016/j.applthermaleng.2017.02.119&lt;/electronic-resource-num&gt;&lt;/record&gt;&lt;/Cite&gt;&lt;/EndNote&gt;</w:instrText>
            </w:r>
            <w:r w:rsidRPr="004F1861">
              <w:rPr>
                <w:rFonts w:eastAsiaTheme="minorEastAsia"/>
              </w:rPr>
              <w:fldChar w:fldCharType="separate"/>
            </w:r>
            <w:r w:rsidR="00580D29" w:rsidRPr="004F1861">
              <w:rPr>
                <w:rFonts w:eastAsiaTheme="minorEastAsia"/>
                <w:noProof/>
              </w:rPr>
              <w:t>[71]</w:t>
            </w:r>
            <w:r w:rsidRPr="004F1861">
              <w:rPr>
                <w:rFonts w:eastAsiaTheme="minorEastAsia"/>
              </w:rPr>
              <w:fldChar w:fldCharType="end"/>
            </w:r>
          </w:p>
        </w:tc>
      </w:tr>
      <w:tr w:rsidR="00C831BC" w:rsidRPr="004F1861" w14:paraId="140C28C8" w14:textId="77777777" w:rsidTr="00E73D9B">
        <w:trPr>
          <w:jc w:val="center"/>
        </w:trPr>
        <w:tc>
          <w:tcPr>
            <w:tcW w:w="572" w:type="dxa"/>
            <w:vAlign w:val="center"/>
          </w:tcPr>
          <w:p w14:paraId="06DE46B8" w14:textId="77777777" w:rsidR="00C831BC" w:rsidRPr="004F1861" w:rsidRDefault="00C831BC" w:rsidP="00DF0765">
            <w:pPr>
              <w:jc w:val="center"/>
              <w:rPr>
                <w:rFonts w:eastAsiaTheme="minorEastAsia"/>
              </w:rPr>
            </w:pPr>
            <w:r w:rsidRPr="004F1861">
              <w:rPr>
                <w:rFonts w:eastAsiaTheme="minorEastAsia" w:hint="eastAsia"/>
              </w:rPr>
              <w:t>5</w:t>
            </w:r>
          </w:p>
        </w:tc>
        <w:tc>
          <w:tcPr>
            <w:tcW w:w="3005" w:type="dxa"/>
            <w:vAlign w:val="center"/>
          </w:tcPr>
          <w:p w14:paraId="184BAE07" w14:textId="77777777" w:rsidR="00C831BC" w:rsidRPr="004F1861" w:rsidRDefault="00C831BC" w:rsidP="00DF0765">
            <w:pPr>
              <w:jc w:val="center"/>
              <w:rPr>
                <w:rFonts w:eastAsiaTheme="minorEastAsia"/>
              </w:rPr>
            </w:pPr>
            <w:r w:rsidRPr="004F1861">
              <w:rPr>
                <w:rFonts w:eastAsiaTheme="minorEastAsia"/>
              </w:rPr>
              <w:t>PVA/PEG</w:t>
            </w:r>
          </w:p>
        </w:tc>
        <w:tc>
          <w:tcPr>
            <w:tcW w:w="1191" w:type="dxa"/>
            <w:vAlign w:val="center"/>
          </w:tcPr>
          <w:p w14:paraId="2A600A53" w14:textId="77777777" w:rsidR="00C831BC" w:rsidRPr="004F1861" w:rsidRDefault="00C831BC" w:rsidP="00DF0765">
            <w:pPr>
              <w:jc w:val="center"/>
              <w:rPr>
                <w:rFonts w:eastAsiaTheme="minorEastAsia"/>
              </w:rPr>
            </w:pPr>
            <w:r w:rsidRPr="004F1861">
              <w:rPr>
                <w:rFonts w:eastAsiaTheme="minorEastAsia"/>
              </w:rPr>
              <w:t>70.50</w:t>
            </w:r>
          </w:p>
        </w:tc>
        <w:tc>
          <w:tcPr>
            <w:tcW w:w="1247" w:type="dxa"/>
            <w:vAlign w:val="center"/>
          </w:tcPr>
          <w:p w14:paraId="4178EC71" w14:textId="77777777" w:rsidR="00C831BC" w:rsidRPr="004F1861" w:rsidRDefault="00C831BC" w:rsidP="00DF0765">
            <w:pPr>
              <w:jc w:val="center"/>
              <w:rPr>
                <w:rFonts w:eastAsiaTheme="minorEastAsia"/>
              </w:rPr>
            </w:pPr>
            <w:r w:rsidRPr="004F1861">
              <w:rPr>
                <w:rFonts w:eastAsiaTheme="minorEastAsia"/>
              </w:rPr>
              <w:t>72.30</w:t>
            </w:r>
          </w:p>
        </w:tc>
        <w:tc>
          <w:tcPr>
            <w:tcW w:w="1474" w:type="dxa"/>
            <w:vAlign w:val="center"/>
          </w:tcPr>
          <w:p w14:paraId="5713802B" w14:textId="77777777" w:rsidR="00C831BC" w:rsidRPr="004F1861" w:rsidRDefault="00C831BC" w:rsidP="00DF0765">
            <w:pPr>
              <w:jc w:val="center"/>
              <w:rPr>
                <w:rFonts w:eastAsiaTheme="minorEastAsia"/>
              </w:rPr>
            </w:pPr>
            <w:r w:rsidRPr="004F1861">
              <w:rPr>
                <w:rFonts w:eastAsiaTheme="minorEastAsia" w:hint="eastAsia"/>
              </w:rPr>
              <w:t>5</w:t>
            </w:r>
            <w:r w:rsidRPr="004F1861">
              <w:rPr>
                <w:rFonts w:eastAsiaTheme="minorEastAsia"/>
              </w:rPr>
              <w:t>0</w:t>
            </w:r>
          </w:p>
        </w:tc>
        <w:tc>
          <w:tcPr>
            <w:tcW w:w="1238" w:type="dxa"/>
            <w:vAlign w:val="center"/>
          </w:tcPr>
          <w:p w14:paraId="2228D8A6" w14:textId="4BF66F54" w:rsidR="00C831BC" w:rsidRPr="004F1861" w:rsidRDefault="00C831BC" w:rsidP="00DF0765">
            <w:pPr>
              <w:jc w:val="center"/>
            </w:pPr>
            <w:r w:rsidRPr="004F1861">
              <w:fldChar w:fldCharType="begin"/>
            </w:r>
            <w:r w:rsidR="00D279AA" w:rsidRPr="004F1861">
              <w:instrText xml:space="preserve"> ADDIN EN.CITE &lt;EndNote&gt;&lt;Cite&gt;&lt;Author&gt;Zhu&lt;/Author&gt;&lt;Year&gt;2021&lt;/Year&gt;&lt;RecNum&gt;252&lt;/RecNum&gt;&lt;DisplayText&gt;[62]&lt;/DisplayText&gt;&lt;record&gt;&lt;rec-number&gt;252&lt;/rec-number&gt;&lt;foreign-keys&gt;&lt;key app="EN" db-id="90raapa2idwadve9adcv2psq9azrrt5epwa0" timestamp="1664793395"&gt;252&lt;/key&gt;&lt;/foreign-keys&gt;&lt;ref-type name="Journal Article"&gt;17&lt;/ref-type&gt;&lt;contributors&gt;&lt;authors&gt;&lt;author&gt;Zhu, Wanting&lt;/author&gt;&lt;author&gt;Wang, Yuqi&lt;/author&gt;&lt;author&gt;Song, Shaokun&lt;/author&gt;&lt;author&gt;Ai, Hong&lt;/author&gt;&lt;author&gt;Qiu, Feng&lt;/author&gt;&lt;author&gt;Li, Denian&lt;/author&gt;&lt;author&gt;Dong, Lijie&lt;/author&gt;&lt;/authors&gt;&lt;/contributors&gt;&lt;titles&gt;&lt;title&gt;Environmental-friendly electrospun phase change fiber with exceptional thermal energy storage performance&lt;/title&gt;&lt;secondary-title&gt;Solar Energy Materials and Solar Cells&lt;/secondary-title&gt;&lt;/titles&gt;&lt;periodical&gt;&lt;full-title&gt;Solar Energy Materials and Solar Cells&lt;/full-title&gt;&lt;abbr-1&gt;Sol. Energy Mater. Sol. Cells&lt;/abbr-1&gt;&lt;/periodical&gt;&lt;pages&gt;110939&lt;/pages&gt;&lt;volume&gt;222&lt;/volume&gt;&lt;dates&gt;&lt;year&gt;2021&lt;/year&gt;&lt;pub-dates&gt;&lt;date&gt;Apr&lt;/date&gt;&lt;/pub-dates&gt;&lt;/dates&gt;&lt;isbn&gt;0927-0248&lt;/isbn&gt;&lt;accession-num&gt;WOS:000609019100002&lt;/accession-num&gt;&lt;urls&gt;&lt;related-urls&gt;&lt;url&gt;&amp;lt;Go to ISI&amp;gt;://WOS:000609019100002&lt;/url&gt;&lt;url&gt;https://www.sciencedirect.com/science/article/pii/S0927024820305353?via%3Dihub&lt;/url&gt;&lt;/related-urls&gt;&lt;/urls&gt;&lt;custom7&gt;110939&lt;/custom7&gt;&lt;electronic-resource-num&gt;10.1016/j.solmat.2020.110939&lt;/electronic-resource-num&gt;&lt;/record&gt;&lt;/Cite&gt;&lt;/EndNote&gt;</w:instrText>
            </w:r>
            <w:r w:rsidRPr="004F1861">
              <w:fldChar w:fldCharType="separate"/>
            </w:r>
            <w:r w:rsidR="00D279AA" w:rsidRPr="004F1861">
              <w:rPr>
                <w:noProof/>
              </w:rPr>
              <w:t>[62]</w:t>
            </w:r>
            <w:r w:rsidRPr="004F1861">
              <w:fldChar w:fldCharType="end"/>
            </w:r>
          </w:p>
        </w:tc>
      </w:tr>
      <w:tr w:rsidR="00C831BC" w:rsidRPr="004F1861" w14:paraId="1B4525EE" w14:textId="77777777" w:rsidTr="00E73D9B">
        <w:trPr>
          <w:jc w:val="center"/>
        </w:trPr>
        <w:tc>
          <w:tcPr>
            <w:tcW w:w="572" w:type="dxa"/>
            <w:vAlign w:val="center"/>
          </w:tcPr>
          <w:p w14:paraId="31853748" w14:textId="77777777" w:rsidR="00C831BC" w:rsidRPr="004F1861" w:rsidRDefault="00C831BC" w:rsidP="00DF0765">
            <w:pPr>
              <w:jc w:val="center"/>
              <w:rPr>
                <w:rFonts w:eastAsiaTheme="minorEastAsia"/>
              </w:rPr>
            </w:pPr>
            <w:r w:rsidRPr="004F1861">
              <w:rPr>
                <w:rFonts w:eastAsiaTheme="minorEastAsia" w:hint="eastAsia"/>
              </w:rPr>
              <w:t>6</w:t>
            </w:r>
          </w:p>
        </w:tc>
        <w:tc>
          <w:tcPr>
            <w:tcW w:w="3005" w:type="dxa"/>
            <w:vAlign w:val="center"/>
          </w:tcPr>
          <w:p w14:paraId="5EA68897" w14:textId="77777777" w:rsidR="00C831BC" w:rsidRPr="004F1861" w:rsidRDefault="00C831BC" w:rsidP="00DF0765">
            <w:pPr>
              <w:jc w:val="center"/>
              <w:rPr>
                <w:rFonts w:eastAsiaTheme="minorEastAsia"/>
              </w:rPr>
            </w:pPr>
            <w:r w:rsidRPr="004F1861">
              <w:rPr>
                <w:rFonts w:eastAsiaTheme="minorEastAsia"/>
              </w:rPr>
              <w:t>PAN/</w:t>
            </w:r>
            <w:r w:rsidRPr="004F1861">
              <w:t xml:space="preserve"> </w:t>
            </w:r>
            <w:r w:rsidRPr="004F1861">
              <w:rPr>
                <w:rFonts w:eastAsiaTheme="minorEastAsia"/>
              </w:rPr>
              <w:t>butyl stearate</w:t>
            </w:r>
          </w:p>
        </w:tc>
        <w:tc>
          <w:tcPr>
            <w:tcW w:w="1191" w:type="dxa"/>
            <w:vAlign w:val="center"/>
          </w:tcPr>
          <w:p w14:paraId="35D2F4FA" w14:textId="77777777" w:rsidR="00C831BC" w:rsidRPr="004F1861" w:rsidRDefault="00C831BC" w:rsidP="00DF0765">
            <w:pPr>
              <w:jc w:val="center"/>
              <w:rPr>
                <w:rFonts w:eastAsiaTheme="minorEastAsia"/>
              </w:rPr>
            </w:pPr>
            <w:r w:rsidRPr="004F1861">
              <w:rPr>
                <w:rFonts w:eastAsiaTheme="minorEastAsia"/>
              </w:rPr>
              <w:t>55.10</w:t>
            </w:r>
          </w:p>
        </w:tc>
        <w:tc>
          <w:tcPr>
            <w:tcW w:w="1247" w:type="dxa"/>
            <w:vAlign w:val="center"/>
          </w:tcPr>
          <w:p w14:paraId="790CF8C7" w14:textId="77777777" w:rsidR="00C831BC" w:rsidRPr="004F1861" w:rsidRDefault="00C831BC" w:rsidP="00DF0765">
            <w:pPr>
              <w:jc w:val="center"/>
              <w:rPr>
                <w:rFonts w:eastAsiaTheme="minorEastAsia"/>
              </w:rPr>
            </w:pPr>
            <w:r w:rsidRPr="004F1861">
              <w:rPr>
                <w:rFonts w:eastAsiaTheme="minorEastAsia"/>
              </w:rPr>
              <w:t>55.10</w:t>
            </w:r>
          </w:p>
        </w:tc>
        <w:tc>
          <w:tcPr>
            <w:tcW w:w="1474" w:type="dxa"/>
            <w:vAlign w:val="center"/>
          </w:tcPr>
          <w:p w14:paraId="01B0E1F5" w14:textId="77777777" w:rsidR="00C831BC" w:rsidRPr="004F1861" w:rsidRDefault="00C831BC" w:rsidP="00DF0765">
            <w:pPr>
              <w:jc w:val="center"/>
              <w:rPr>
                <w:rFonts w:eastAsiaTheme="minorEastAsia"/>
              </w:rPr>
            </w:pPr>
            <w:r w:rsidRPr="004F1861">
              <w:rPr>
                <w:rFonts w:eastAsiaTheme="minorEastAsia" w:hint="eastAsia"/>
              </w:rPr>
              <w:t>4</w:t>
            </w:r>
            <w:r w:rsidRPr="004F1861">
              <w:rPr>
                <w:rFonts w:eastAsiaTheme="minorEastAsia"/>
              </w:rPr>
              <w:t>5</w:t>
            </w:r>
          </w:p>
        </w:tc>
        <w:tc>
          <w:tcPr>
            <w:tcW w:w="1238" w:type="dxa"/>
            <w:vAlign w:val="center"/>
          </w:tcPr>
          <w:p w14:paraId="79D92AA0" w14:textId="14267D54" w:rsidR="00C831BC" w:rsidRPr="004F1861" w:rsidRDefault="00C831BC" w:rsidP="00DF0765">
            <w:pPr>
              <w:jc w:val="center"/>
              <w:rPr>
                <w:rFonts w:eastAsiaTheme="minorEastAsia"/>
              </w:rPr>
            </w:pPr>
            <w:r w:rsidRPr="004F1861">
              <w:rPr>
                <w:rFonts w:eastAsiaTheme="minorEastAsia"/>
              </w:rPr>
              <w:fldChar w:fldCharType="begin"/>
            </w:r>
            <w:r w:rsidR="00580D29" w:rsidRPr="004F1861">
              <w:rPr>
                <w:rFonts w:eastAsiaTheme="minorEastAsia"/>
              </w:rPr>
              <w:instrText xml:space="preserve"> ADDIN EN.CITE &lt;EndNote&gt;&lt;Cite&gt;&lt;Author&gt;Ke&lt;/Author&gt;&lt;Year&gt;2016&lt;/Year&gt;&lt;RecNum&gt;375&lt;/RecNum&gt;&lt;DisplayText&gt;[72]&lt;/DisplayText&gt;&lt;record&gt;&lt;rec-number&gt;375&lt;/rec-number&gt;&lt;foreign-keys&gt;&lt;key app="EN" db-id="90raapa2idwadve9adcv2psq9azrrt5epwa0" timestamp="1669993306"&gt;375&lt;/key&gt;&lt;/foreign-keys&gt;&lt;ref-type name="Journal Article"&gt;17&lt;/ref-type&gt;&lt;contributors&gt;&lt;authors&gt;&lt;author&gt;Ke, Huizhen&lt;/author&gt;&lt;author&gt;Li, Yonggui&lt;/author&gt;&lt;/authors&gt;&lt;/contributors&gt;&lt;titles&gt;&lt;title&gt;A series of electrospun fatty acid ester/polyacrylonitrile phase change composite nanofibers as novel form-stable phase change materials for storage and retrieval of thermal energy&lt;/title&gt;&lt;secondary-title&gt;Textile Research Journal&lt;/secondary-title&gt;&lt;/titles&gt;&lt;periodical&gt;&lt;full-title&gt;Textile Research Journal&lt;/full-title&gt;&lt;abbr-1&gt;Text. Res. J.&lt;/abbr-1&gt;&lt;/periodical&gt;&lt;pages&gt;2314-2322&lt;/pages&gt;&lt;volume&gt;87&lt;/volume&gt;&lt;number&gt;19&lt;/number&gt;&lt;dates&gt;&lt;year&gt;2016&lt;/year&gt;&lt;pub-dates&gt;&lt;date&gt;2017/11/01&lt;/date&gt;&lt;/pub-dates&gt;&lt;/dates&gt;&lt;publisher&gt;SAGE Publications Ltd STM&lt;/publisher&gt;&lt;isbn&gt;0040-5175&lt;/isbn&gt;&lt;urls&gt;&lt;related-urls&gt;&lt;url&gt;https://doi.org/10.1177/0040517516669078&lt;/url&gt;&lt;/related-urls&gt;&lt;/urls&gt;&lt;electronic-resource-num&gt;10.1177/0040517516669078&lt;/electronic-resource-num&gt;&lt;access-date&gt;2022/12/02&lt;/access-date&gt;&lt;/record&gt;&lt;/Cite&gt;&lt;/EndNote&gt;</w:instrText>
            </w:r>
            <w:r w:rsidRPr="004F1861">
              <w:rPr>
                <w:rFonts w:eastAsiaTheme="minorEastAsia"/>
              </w:rPr>
              <w:fldChar w:fldCharType="separate"/>
            </w:r>
            <w:r w:rsidR="00580D29" w:rsidRPr="004F1861">
              <w:rPr>
                <w:rFonts w:eastAsiaTheme="minorEastAsia"/>
                <w:noProof/>
              </w:rPr>
              <w:t>[72]</w:t>
            </w:r>
            <w:r w:rsidRPr="004F1861">
              <w:rPr>
                <w:rFonts w:eastAsiaTheme="minorEastAsia"/>
              </w:rPr>
              <w:fldChar w:fldCharType="end"/>
            </w:r>
          </w:p>
        </w:tc>
      </w:tr>
      <w:tr w:rsidR="00C831BC" w:rsidRPr="004F1861" w14:paraId="7BE443DC" w14:textId="77777777" w:rsidTr="00E73D9B">
        <w:trPr>
          <w:jc w:val="center"/>
        </w:trPr>
        <w:tc>
          <w:tcPr>
            <w:tcW w:w="572" w:type="dxa"/>
            <w:vAlign w:val="center"/>
          </w:tcPr>
          <w:p w14:paraId="46CCD1EF" w14:textId="77777777" w:rsidR="00C831BC" w:rsidRPr="004F1861" w:rsidRDefault="00C831BC" w:rsidP="00DF0765">
            <w:pPr>
              <w:jc w:val="center"/>
              <w:rPr>
                <w:rFonts w:eastAsiaTheme="minorEastAsia"/>
              </w:rPr>
            </w:pPr>
            <w:r w:rsidRPr="004F1861">
              <w:rPr>
                <w:rFonts w:eastAsiaTheme="minorEastAsia" w:hint="eastAsia"/>
              </w:rPr>
              <w:t>7</w:t>
            </w:r>
          </w:p>
        </w:tc>
        <w:tc>
          <w:tcPr>
            <w:tcW w:w="3005" w:type="dxa"/>
            <w:vAlign w:val="center"/>
          </w:tcPr>
          <w:p w14:paraId="3A9E99B0" w14:textId="77777777" w:rsidR="00C831BC" w:rsidRPr="004F1861" w:rsidRDefault="00C831BC" w:rsidP="00DF0765">
            <w:pPr>
              <w:jc w:val="center"/>
              <w:rPr>
                <w:rFonts w:eastAsiaTheme="minorEastAsia"/>
              </w:rPr>
            </w:pPr>
            <w:r w:rsidRPr="004F1861">
              <w:rPr>
                <w:rFonts w:eastAsiaTheme="minorEastAsia"/>
              </w:rPr>
              <w:t>PAN/</w:t>
            </w:r>
            <w:r w:rsidRPr="004F1861">
              <w:t xml:space="preserve"> </w:t>
            </w:r>
            <w:r w:rsidRPr="004F1861">
              <w:rPr>
                <w:rFonts w:eastAsiaTheme="minorEastAsia"/>
              </w:rPr>
              <w:t>ethyl palmitate</w:t>
            </w:r>
          </w:p>
        </w:tc>
        <w:tc>
          <w:tcPr>
            <w:tcW w:w="1191" w:type="dxa"/>
            <w:vAlign w:val="center"/>
          </w:tcPr>
          <w:p w14:paraId="717AC2EF" w14:textId="77777777" w:rsidR="00C831BC" w:rsidRPr="004F1861" w:rsidRDefault="00C831BC" w:rsidP="00DF0765">
            <w:pPr>
              <w:jc w:val="center"/>
              <w:rPr>
                <w:rFonts w:eastAsiaTheme="minorEastAsia"/>
              </w:rPr>
            </w:pPr>
            <w:r w:rsidRPr="004F1861">
              <w:rPr>
                <w:rFonts w:eastAsiaTheme="minorEastAsia"/>
              </w:rPr>
              <w:t>95.37</w:t>
            </w:r>
          </w:p>
        </w:tc>
        <w:tc>
          <w:tcPr>
            <w:tcW w:w="1247" w:type="dxa"/>
            <w:vAlign w:val="center"/>
          </w:tcPr>
          <w:p w14:paraId="0D954E67" w14:textId="77777777" w:rsidR="00C831BC" w:rsidRPr="004F1861" w:rsidRDefault="00C831BC" w:rsidP="00DF0765">
            <w:pPr>
              <w:jc w:val="center"/>
              <w:rPr>
                <w:rFonts w:eastAsiaTheme="minorEastAsia"/>
              </w:rPr>
            </w:pPr>
            <w:r w:rsidRPr="004F1861">
              <w:rPr>
                <w:rFonts w:eastAsiaTheme="minorEastAsia"/>
              </w:rPr>
              <w:t>95.37</w:t>
            </w:r>
          </w:p>
        </w:tc>
        <w:tc>
          <w:tcPr>
            <w:tcW w:w="1474" w:type="dxa"/>
            <w:vAlign w:val="center"/>
          </w:tcPr>
          <w:p w14:paraId="33ED7765" w14:textId="77777777" w:rsidR="00C831BC" w:rsidRPr="004F1861" w:rsidRDefault="00C831BC" w:rsidP="00DF0765">
            <w:pPr>
              <w:jc w:val="center"/>
              <w:rPr>
                <w:rFonts w:eastAsiaTheme="minorEastAsia"/>
              </w:rPr>
            </w:pPr>
            <w:r w:rsidRPr="004F1861">
              <w:rPr>
                <w:rFonts w:eastAsiaTheme="minorEastAsia" w:hint="eastAsia"/>
              </w:rPr>
              <w:t>5</w:t>
            </w:r>
            <w:r w:rsidRPr="004F1861">
              <w:rPr>
                <w:rFonts w:eastAsiaTheme="minorEastAsia"/>
              </w:rPr>
              <w:t>5</w:t>
            </w:r>
          </w:p>
        </w:tc>
        <w:tc>
          <w:tcPr>
            <w:tcW w:w="1238" w:type="dxa"/>
            <w:vAlign w:val="center"/>
          </w:tcPr>
          <w:p w14:paraId="380A3D73" w14:textId="7CBF9A2F" w:rsidR="00C831BC" w:rsidRPr="004F1861" w:rsidRDefault="00C831BC" w:rsidP="00DF0765">
            <w:pPr>
              <w:jc w:val="center"/>
              <w:rPr>
                <w:rFonts w:eastAsiaTheme="minorEastAsia"/>
              </w:rPr>
            </w:pPr>
            <w:r w:rsidRPr="004F1861">
              <w:rPr>
                <w:rFonts w:eastAsiaTheme="minorEastAsia"/>
              </w:rPr>
              <w:fldChar w:fldCharType="begin"/>
            </w:r>
            <w:r w:rsidR="00580D29" w:rsidRPr="004F1861">
              <w:rPr>
                <w:rFonts w:eastAsiaTheme="minorEastAsia"/>
              </w:rPr>
              <w:instrText xml:space="preserve"> ADDIN EN.CITE &lt;EndNote&gt;&lt;Cite&gt;&lt;Author&gt;Ke&lt;/Author&gt;&lt;Year&gt;2016&lt;/Year&gt;&lt;RecNum&gt;375&lt;/RecNum&gt;&lt;DisplayText&gt;[72]&lt;/DisplayText&gt;&lt;record&gt;&lt;rec-number&gt;375&lt;/rec-number&gt;&lt;foreign-keys&gt;&lt;key app="EN" db-id="90raapa2idwadve9adcv2psq9azrrt5epwa0" timestamp="1669993306"&gt;375&lt;/key&gt;&lt;/foreign-keys&gt;&lt;ref-type name="Journal Article"&gt;17&lt;/ref-type&gt;&lt;contributors&gt;&lt;authors&gt;&lt;author&gt;Ke, Huizhen&lt;/author&gt;&lt;author&gt;Li, Yonggui&lt;/author&gt;&lt;/authors&gt;&lt;/contributors&gt;&lt;titles&gt;&lt;title&gt;A series of electrospun fatty acid ester/polyacrylonitrile phase change composite nanofibers as novel form-stable phase change materials for storage and retrieval of thermal energy&lt;/title&gt;&lt;secondary-title&gt;Textile Research Journal&lt;/secondary-title&gt;&lt;/titles&gt;&lt;periodical&gt;&lt;full-title&gt;Textile Research Journal&lt;/full-title&gt;&lt;abbr-1&gt;Text. Res. J.&lt;/abbr-1&gt;&lt;/periodical&gt;&lt;pages&gt;2314-2322&lt;/pages&gt;&lt;volume&gt;87&lt;/volume&gt;&lt;number&gt;19&lt;/number&gt;&lt;dates&gt;&lt;year&gt;2016&lt;/year&gt;&lt;pub-dates&gt;&lt;date&gt;2017/11/01&lt;/date&gt;&lt;/pub-dates&gt;&lt;/dates&gt;&lt;publisher&gt;SAGE Publications Ltd STM&lt;/publisher&gt;&lt;isbn&gt;0040-5175&lt;/isbn&gt;&lt;urls&gt;&lt;related-urls&gt;&lt;url&gt;https://doi.org/10.1177/0040517516669078&lt;/url&gt;&lt;/related-urls&gt;&lt;/urls&gt;&lt;electronic-resource-num&gt;10.1177/0040517516669078&lt;/electronic-resource-num&gt;&lt;access-date&gt;2022/12/02&lt;/access-date&gt;&lt;/record&gt;&lt;/Cite&gt;&lt;/EndNote&gt;</w:instrText>
            </w:r>
            <w:r w:rsidRPr="004F1861">
              <w:rPr>
                <w:rFonts w:eastAsiaTheme="minorEastAsia"/>
              </w:rPr>
              <w:fldChar w:fldCharType="separate"/>
            </w:r>
            <w:r w:rsidR="00580D29" w:rsidRPr="004F1861">
              <w:rPr>
                <w:rFonts w:eastAsiaTheme="minorEastAsia"/>
                <w:noProof/>
              </w:rPr>
              <w:t>[72]</w:t>
            </w:r>
            <w:r w:rsidRPr="004F1861">
              <w:rPr>
                <w:rFonts w:eastAsiaTheme="minorEastAsia"/>
              </w:rPr>
              <w:fldChar w:fldCharType="end"/>
            </w:r>
          </w:p>
        </w:tc>
      </w:tr>
      <w:tr w:rsidR="00C831BC" w:rsidRPr="004F1861" w14:paraId="79730622" w14:textId="77777777" w:rsidTr="00E73D9B">
        <w:trPr>
          <w:jc w:val="center"/>
        </w:trPr>
        <w:tc>
          <w:tcPr>
            <w:tcW w:w="572" w:type="dxa"/>
            <w:vAlign w:val="center"/>
          </w:tcPr>
          <w:p w14:paraId="7F0C3C04" w14:textId="77777777" w:rsidR="00C831BC" w:rsidRPr="004F1861" w:rsidRDefault="00C831BC" w:rsidP="00DF0765">
            <w:pPr>
              <w:jc w:val="center"/>
              <w:rPr>
                <w:rFonts w:eastAsiaTheme="minorEastAsia"/>
              </w:rPr>
            </w:pPr>
            <w:r w:rsidRPr="004F1861">
              <w:rPr>
                <w:rFonts w:eastAsiaTheme="minorEastAsia" w:hint="eastAsia"/>
              </w:rPr>
              <w:t>8</w:t>
            </w:r>
          </w:p>
        </w:tc>
        <w:tc>
          <w:tcPr>
            <w:tcW w:w="3005" w:type="dxa"/>
            <w:vAlign w:val="center"/>
          </w:tcPr>
          <w:p w14:paraId="13675147" w14:textId="77777777" w:rsidR="00C831BC" w:rsidRPr="004F1861" w:rsidRDefault="00C831BC" w:rsidP="00DF0765">
            <w:pPr>
              <w:jc w:val="center"/>
              <w:rPr>
                <w:rFonts w:eastAsiaTheme="minorEastAsia"/>
              </w:rPr>
            </w:pPr>
            <w:r w:rsidRPr="004F1861">
              <w:rPr>
                <w:rFonts w:eastAsiaTheme="minorEastAsia" w:hint="eastAsia"/>
              </w:rPr>
              <w:t>P</w:t>
            </w:r>
            <w:r w:rsidRPr="004F1861">
              <w:rPr>
                <w:rFonts w:eastAsiaTheme="minorEastAsia"/>
              </w:rPr>
              <w:t>VA/PEG</w:t>
            </w:r>
          </w:p>
        </w:tc>
        <w:tc>
          <w:tcPr>
            <w:tcW w:w="1191" w:type="dxa"/>
            <w:vAlign w:val="center"/>
          </w:tcPr>
          <w:p w14:paraId="7DA5D2F4" w14:textId="77777777" w:rsidR="00C831BC" w:rsidRPr="004F1861" w:rsidRDefault="00C831BC" w:rsidP="00DF0765">
            <w:pPr>
              <w:jc w:val="center"/>
              <w:rPr>
                <w:rFonts w:eastAsiaTheme="minorEastAsia"/>
              </w:rPr>
            </w:pPr>
            <w:r w:rsidRPr="004F1861">
              <w:rPr>
                <w:rFonts w:eastAsiaTheme="minorEastAsia"/>
              </w:rPr>
              <w:t>73.43</w:t>
            </w:r>
          </w:p>
        </w:tc>
        <w:tc>
          <w:tcPr>
            <w:tcW w:w="1247" w:type="dxa"/>
            <w:vAlign w:val="center"/>
          </w:tcPr>
          <w:p w14:paraId="5D9AC364" w14:textId="77777777" w:rsidR="00C831BC" w:rsidRPr="004F1861" w:rsidRDefault="00C831BC" w:rsidP="00DF0765">
            <w:pPr>
              <w:jc w:val="center"/>
              <w:rPr>
                <w:rFonts w:eastAsiaTheme="minorEastAsia"/>
              </w:rPr>
            </w:pPr>
            <w:r w:rsidRPr="004F1861">
              <w:rPr>
                <w:rFonts w:eastAsiaTheme="minorEastAsia"/>
              </w:rPr>
              <w:t>59.31</w:t>
            </w:r>
          </w:p>
        </w:tc>
        <w:tc>
          <w:tcPr>
            <w:tcW w:w="1474" w:type="dxa"/>
            <w:vAlign w:val="center"/>
          </w:tcPr>
          <w:p w14:paraId="1546AAC6" w14:textId="77777777" w:rsidR="00C831BC" w:rsidRPr="004F1861" w:rsidRDefault="00C831BC" w:rsidP="00DF0765">
            <w:pPr>
              <w:jc w:val="center"/>
              <w:rPr>
                <w:rFonts w:eastAsiaTheme="minorEastAsia"/>
              </w:rPr>
            </w:pPr>
            <w:r w:rsidRPr="004F1861">
              <w:rPr>
                <w:rFonts w:eastAsiaTheme="minorEastAsia" w:hint="eastAsia"/>
              </w:rPr>
              <w:t>5</w:t>
            </w:r>
            <w:r w:rsidRPr="004F1861">
              <w:rPr>
                <w:rFonts w:eastAsiaTheme="minorEastAsia"/>
              </w:rPr>
              <w:t>0</w:t>
            </w:r>
          </w:p>
        </w:tc>
        <w:tc>
          <w:tcPr>
            <w:tcW w:w="1238" w:type="dxa"/>
            <w:vAlign w:val="center"/>
          </w:tcPr>
          <w:p w14:paraId="5312206E" w14:textId="4869F50B" w:rsidR="00C831BC" w:rsidRPr="004F1861" w:rsidRDefault="0082119C" w:rsidP="00DF0765">
            <w:pPr>
              <w:jc w:val="center"/>
              <w:rPr>
                <w:rFonts w:eastAsiaTheme="minorEastAsia"/>
              </w:rPr>
            </w:pPr>
            <w:r w:rsidRPr="004F1861">
              <w:rPr>
                <w:rFonts w:eastAsiaTheme="minorEastAsia"/>
              </w:rPr>
              <w:fldChar w:fldCharType="begin"/>
            </w:r>
            <w:r w:rsidR="00580D29" w:rsidRPr="004F1861">
              <w:rPr>
                <w:rFonts w:eastAsiaTheme="minorEastAsia"/>
              </w:rPr>
              <w:instrText xml:space="preserve"> ADDIN EN.CITE &lt;EndNote&gt;&lt;Cite&gt;&lt;Author&gt;Huang&lt;/Author&gt;&lt;Year&gt;2020&lt;/Year&gt;&lt;RecNum&gt;309&lt;/RecNum&gt;&lt;DisplayText&gt;[73]&lt;/DisplayText&gt;&lt;record&gt;&lt;rec-number&gt;309&lt;/rec-number&gt;&lt;foreign-keys&gt;&lt;key app="EN" db-id="90raapa2idwadve9adcv2psq9azrrt5epwa0" timestamp="1664794358"&gt;309&lt;/key&gt;&lt;/foreign-keys&gt;&lt;ref-type name="Journal Article"&gt;17&lt;/ref-type&gt;&lt;contributors&gt;&lt;authors&gt;&lt;author&gt;Huang, J. W.&lt;/author&gt;&lt;author&gt;Yu, H. Y.&lt;/author&gt;&lt;author&gt;Abdalkarim, S. Y. H.&lt;/author&gt;&lt;author&gt;Marek, J.&lt;/author&gt;&lt;author&gt;Militky, J.&lt;/author&gt;&lt;author&gt;Li, Y. Z.&lt;/author&gt;&lt;author&gt;Yao, J. M.&lt;/author&gt;&lt;/authors&gt;&lt;/contributors&gt;&lt;titles&gt;&lt;title&gt;Electrospun Polyethylene Glycol/Polyvinyl Alcohol Composite Nanofibrous Membranes as Shape-Stabilized Solid-Solid Phase Change Materials&lt;/title&gt;&lt;secondary-title&gt;Advanced Fiber Materials&lt;/secondary-title&gt;&lt;/titles&gt;&lt;periodical&gt;&lt;full-title&gt;Advanced Fiber Materials&lt;/full-title&gt;&lt;abbr-1&gt;Adv. Fiber Mater.&lt;/abbr-1&gt;&lt;/periodical&gt;&lt;pages&gt;167-177&lt;/pages&gt;&lt;volume&gt;2&lt;/volume&gt;&lt;number&gt;3&lt;/number&gt;&lt;dates&gt;&lt;year&gt;2020&lt;/year&gt;&lt;pub-dates&gt;&lt;date&gt;Jun&lt;/date&gt;&lt;/pub-dates&gt;&lt;/dates&gt;&lt;isbn&gt;2524-7921&lt;/isbn&gt;&lt;accession-num&gt;WOS:000672502500005&lt;/accession-num&gt;&lt;urls&gt;&lt;related-urls&gt;&lt;url&gt;&amp;lt;Go to ISI&amp;gt;://WOS:000672502500005&lt;/url&gt;&lt;/related-urls&gt;&lt;/urls&gt;&lt;electronic-resource-num&gt;10.1007/s42765-020-00038-8&lt;/electronic-resource-num&gt;&lt;/record&gt;&lt;/Cite&gt;&lt;/EndNote&gt;</w:instrText>
            </w:r>
            <w:r w:rsidRPr="004F1861">
              <w:rPr>
                <w:rFonts w:eastAsiaTheme="minorEastAsia"/>
              </w:rPr>
              <w:fldChar w:fldCharType="separate"/>
            </w:r>
            <w:r w:rsidR="00580D29" w:rsidRPr="004F1861">
              <w:rPr>
                <w:rFonts w:eastAsiaTheme="minorEastAsia"/>
                <w:noProof/>
              </w:rPr>
              <w:t>[73]</w:t>
            </w:r>
            <w:r w:rsidRPr="004F1861">
              <w:rPr>
                <w:rFonts w:eastAsiaTheme="minorEastAsia"/>
              </w:rPr>
              <w:fldChar w:fldCharType="end"/>
            </w:r>
          </w:p>
        </w:tc>
      </w:tr>
      <w:tr w:rsidR="00C831BC" w:rsidRPr="004F1861" w14:paraId="7111DB88" w14:textId="77777777" w:rsidTr="00E73D9B">
        <w:trPr>
          <w:jc w:val="center"/>
        </w:trPr>
        <w:tc>
          <w:tcPr>
            <w:tcW w:w="572" w:type="dxa"/>
            <w:vAlign w:val="center"/>
          </w:tcPr>
          <w:p w14:paraId="4CBF2EF3" w14:textId="77777777" w:rsidR="00C831BC" w:rsidRPr="004F1861" w:rsidRDefault="00C831BC" w:rsidP="00DF0765">
            <w:pPr>
              <w:jc w:val="center"/>
              <w:rPr>
                <w:rFonts w:eastAsiaTheme="minorEastAsia"/>
              </w:rPr>
            </w:pPr>
            <w:r w:rsidRPr="004F1861">
              <w:rPr>
                <w:rFonts w:eastAsiaTheme="minorEastAsia" w:hint="eastAsia"/>
              </w:rPr>
              <w:t>9</w:t>
            </w:r>
          </w:p>
        </w:tc>
        <w:tc>
          <w:tcPr>
            <w:tcW w:w="3005" w:type="dxa"/>
            <w:vAlign w:val="center"/>
          </w:tcPr>
          <w:p w14:paraId="5D790FFE" w14:textId="77777777" w:rsidR="00C831BC" w:rsidRPr="004F1861" w:rsidRDefault="00C831BC" w:rsidP="00DF0765">
            <w:pPr>
              <w:jc w:val="center"/>
              <w:rPr>
                <w:rFonts w:eastAsiaTheme="minorEastAsia"/>
              </w:rPr>
            </w:pPr>
            <w:r w:rsidRPr="004F1861">
              <w:rPr>
                <w:rFonts w:eastAsiaTheme="minorEastAsia" w:hint="eastAsia"/>
              </w:rPr>
              <w:t>P</w:t>
            </w:r>
            <w:r w:rsidRPr="004F1861">
              <w:rPr>
                <w:rFonts w:eastAsiaTheme="minorEastAsia"/>
              </w:rPr>
              <w:t>VP/PEG</w:t>
            </w:r>
          </w:p>
        </w:tc>
        <w:tc>
          <w:tcPr>
            <w:tcW w:w="1191" w:type="dxa"/>
            <w:vAlign w:val="center"/>
          </w:tcPr>
          <w:p w14:paraId="08677CD0" w14:textId="77777777" w:rsidR="00C831BC" w:rsidRPr="004F1861" w:rsidRDefault="00C831BC" w:rsidP="00DF0765">
            <w:pPr>
              <w:jc w:val="center"/>
              <w:rPr>
                <w:rFonts w:eastAsiaTheme="minorEastAsia"/>
              </w:rPr>
            </w:pPr>
            <w:r w:rsidRPr="004F1861">
              <w:rPr>
                <w:rFonts w:eastAsiaTheme="minorEastAsia"/>
              </w:rPr>
              <w:t>51.0</w:t>
            </w:r>
          </w:p>
        </w:tc>
        <w:tc>
          <w:tcPr>
            <w:tcW w:w="1247" w:type="dxa"/>
            <w:vAlign w:val="center"/>
          </w:tcPr>
          <w:p w14:paraId="052BDC82" w14:textId="77777777" w:rsidR="00C831BC" w:rsidRPr="004F1861" w:rsidRDefault="00C831BC" w:rsidP="00DF0765">
            <w:pPr>
              <w:jc w:val="center"/>
              <w:rPr>
                <w:rFonts w:eastAsiaTheme="minorEastAsia"/>
              </w:rPr>
            </w:pPr>
            <w:r w:rsidRPr="004F1861">
              <w:rPr>
                <w:rFonts w:eastAsiaTheme="minorEastAsia"/>
              </w:rPr>
              <w:t>101.1</w:t>
            </w:r>
          </w:p>
        </w:tc>
        <w:tc>
          <w:tcPr>
            <w:tcW w:w="1474" w:type="dxa"/>
            <w:vAlign w:val="center"/>
          </w:tcPr>
          <w:p w14:paraId="7EB70964" w14:textId="77777777" w:rsidR="00C831BC" w:rsidRPr="004F1861" w:rsidRDefault="00C831BC" w:rsidP="00DF0765">
            <w:pPr>
              <w:jc w:val="center"/>
              <w:rPr>
                <w:rFonts w:eastAsiaTheme="minorEastAsia"/>
              </w:rPr>
            </w:pPr>
            <w:r w:rsidRPr="004F1861">
              <w:rPr>
                <w:rFonts w:eastAsiaTheme="minorEastAsia" w:hint="eastAsia"/>
              </w:rPr>
              <w:t>5</w:t>
            </w:r>
            <w:r w:rsidRPr="004F1861">
              <w:rPr>
                <w:rFonts w:eastAsiaTheme="minorEastAsia"/>
              </w:rPr>
              <w:t>0</w:t>
            </w:r>
          </w:p>
        </w:tc>
        <w:tc>
          <w:tcPr>
            <w:tcW w:w="1238" w:type="dxa"/>
            <w:vAlign w:val="center"/>
          </w:tcPr>
          <w:p w14:paraId="4EF03AF0" w14:textId="022CB8D6" w:rsidR="00C831BC" w:rsidRPr="004F1861" w:rsidRDefault="00C831BC" w:rsidP="00DF0765">
            <w:pPr>
              <w:jc w:val="center"/>
              <w:rPr>
                <w:rFonts w:eastAsiaTheme="minorEastAsia"/>
              </w:rPr>
            </w:pPr>
            <w:r w:rsidRPr="004F1861">
              <w:rPr>
                <w:rFonts w:eastAsiaTheme="minorEastAsia"/>
              </w:rPr>
              <w:fldChar w:fldCharType="begin"/>
            </w:r>
            <w:r w:rsidR="00580D29" w:rsidRPr="004F1861">
              <w:rPr>
                <w:rFonts w:eastAsiaTheme="minorEastAsia"/>
              </w:rPr>
              <w:instrText xml:space="preserve"> ADDIN EN.CITE &lt;EndNote&gt;&lt;Cite&gt;&lt;Author&gt;Zhang&lt;/Author&gt;&lt;Year&gt;2021&lt;/Year&gt;&lt;RecNum&gt;258&lt;/RecNum&gt;&lt;DisplayText&gt;[74]&lt;/DisplayText&gt;&lt;record&gt;&lt;rec-number&gt;258&lt;/rec-number&gt;&lt;foreign-keys&gt;&lt;key app="EN" db-id="90raapa2idwadve9adcv2psq9azrrt5epwa0" timestamp="1664793395"&gt;258&lt;/key&gt;&lt;/foreign-keys&gt;&lt;ref-type name="Journal Article"&gt;17&lt;/ref-type&gt;&lt;contributors&gt;&lt;authors&gt;&lt;author&gt;Zhang, Wuri&lt;/author&gt;&lt;author&gt;Zhang, Xiaoguang&lt;/author&gt;&lt;author&gt;Xu, Youguo&lt;/author&gt;&lt;author&gt;Xu, Yunfei&lt;/author&gt;&lt;author&gt;Qiao, Jiaxin&lt;/author&gt;&lt;author&gt;Shi, Tengteng&lt;/author&gt;&lt;author&gt;Huang, Zhaohui&lt;/author&gt;&lt;author&gt;Liu, Yan&amp;apos;gai&lt;/author&gt;&lt;author&gt;Fang, Minghao&lt;/author&gt;&lt;author&gt;Min, Xin&lt;/author&gt;&lt;author&gt;Wu, Xiaowen&lt;/author&gt;&lt;/authors&gt;&lt;/contributors&gt;&lt;titles&gt;&lt;title&gt;Flexible polyethylene glycol/polyvinylpyrrolidone composite phase change fibres: Preparation, characterization, and thermal conductivity enhancement&lt;/title&gt;&lt;secondary-title&gt;Polymer&lt;/secondary-title&gt;&lt;/titles&gt;&lt;pages&gt;123258&lt;/pages&gt;&lt;volume&gt;214&lt;/volume&gt;&lt;dates&gt;&lt;year&gt;2021&lt;/year&gt;&lt;pub-dates&gt;&lt;date&gt;Feb 1&lt;/date&gt;&lt;/pub-dates&gt;&lt;/dates&gt;&lt;isbn&gt;0032-3861&lt;/isbn&gt;&lt;accession-num&gt;WOS:000609875400001&lt;/accession-num&gt;&lt;urls&gt;&lt;related-urls&gt;&lt;url&gt;&amp;lt;Go to ISI&amp;gt;://WOS:000609875400001&lt;/url&gt;&lt;url&gt;https://www.sciencedirect.com/science/article/pii/S0032386120310831?via%3Dihub&lt;/url&gt;&lt;/related-urls&gt;&lt;/urls&gt;&lt;custom7&gt;123258&lt;/custom7&gt;&lt;electronic-resource-num&gt;10.1016/j.polymer.2020.123258&lt;/electronic-resource-num&gt;&lt;/record&gt;&lt;/Cite&gt;&lt;/EndNote&gt;</w:instrText>
            </w:r>
            <w:r w:rsidRPr="004F1861">
              <w:rPr>
                <w:rFonts w:eastAsiaTheme="minorEastAsia"/>
              </w:rPr>
              <w:fldChar w:fldCharType="separate"/>
            </w:r>
            <w:r w:rsidR="00580D29" w:rsidRPr="004F1861">
              <w:rPr>
                <w:rFonts w:eastAsiaTheme="minorEastAsia"/>
                <w:noProof/>
              </w:rPr>
              <w:t>[74]</w:t>
            </w:r>
            <w:r w:rsidRPr="004F1861">
              <w:rPr>
                <w:rFonts w:eastAsiaTheme="minorEastAsia"/>
              </w:rPr>
              <w:fldChar w:fldCharType="end"/>
            </w:r>
          </w:p>
        </w:tc>
      </w:tr>
      <w:tr w:rsidR="00C831BC" w:rsidRPr="004F1861" w14:paraId="06A3EF7D" w14:textId="77777777" w:rsidTr="00E73D9B">
        <w:trPr>
          <w:jc w:val="center"/>
        </w:trPr>
        <w:tc>
          <w:tcPr>
            <w:tcW w:w="572" w:type="dxa"/>
            <w:vAlign w:val="center"/>
          </w:tcPr>
          <w:p w14:paraId="551FE225" w14:textId="77777777" w:rsidR="00C831BC" w:rsidRPr="004F1861" w:rsidRDefault="00C831BC" w:rsidP="00DF0765">
            <w:pPr>
              <w:jc w:val="center"/>
              <w:rPr>
                <w:rFonts w:eastAsiaTheme="minorEastAsia"/>
              </w:rPr>
            </w:pPr>
            <w:r w:rsidRPr="004F1861">
              <w:rPr>
                <w:rFonts w:eastAsiaTheme="minorEastAsia" w:hint="eastAsia"/>
              </w:rPr>
              <w:t>1</w:t>
            </w:r>
            <w:r w:rsidRPr="004F1861">
              <w:rPr>
                <w:rFonts w:eastAsiaTheme="minorEastAsia"/>
              </w:rPr>
              <w:t>0</w:t>
            </w:r>
          </w:p>
        </w:tc>
        <w:tc>
          <w:tcPr>
            <w:tcW w:w="3005" w:type="dxa"/>
            <w:vAlign w:val="center"/>
          </w:tcPr>
          <w:p w14:paraId="43339B74" w14:textId="77777777" w:rsidR="00C831BC" w:rsidRPr="004F1861" w:rsidRDefault="00C831BC" w:rsidP="00DF0765">
            <w:pPr>
              <w:jc w:val="center"/>
            </w:pPr>
            <w:proofErr w:type="spellStart"/>
            <w:r w:rsidRPr="004F1861">
              <w:t>Copolyamide</w:t>
            </w:r>
            <w:proofErr w:type="spellEnd"/>
            <w:r w:rsidRPr="004F1861">
              <w:t>/ionic liquid</w:t>
            </w:r>
          </w:p>
        </w:tc>
        <w:tc>
          <w:tcPr>
            <w:tcW w:w="1191" w:type="dxa"/>
            <w:vAlign w:val="center"/>
          </w:tcPr>
          <w:p w14:paraId="2DDF8E34" w14:textId="77777777" w:rsidR="00C831BC" w:rsidRPr="004F1861" w:rsidRDefault="00C831BC" w:rsidP="00DF0765">
            <w:pPr>
              <w:jc w:val="center"/>
              <w:rPr>
                <w:rFonts w:eastAsiaTheme="minorEastAsia"/>
              </w:rPr>
            </w:pPr>
            <w:r w:rsidRPr="004F1861">
              <w:rPr>
                <w:rFonts w:eastAsiaTheme="minorEastAsia"/>
              </w:rPr>
              <w:t>57.60</w:t>
            </w:r>
          </w:p>
        </w:tc>
        <w:tc>
          <w:tcPr>
            <w:tcW w:w="1247" w:type="dxa"/>
            <w:vAlign w:val="center"/>
          </w:tcPr>
          <w:p w14:paraId="745F2B4B" w14:textId="77777777" w:rsidR="00C831BC" w:rsidRPr="004F1861" w:rsidRDefault="00C831BC" w:rsidP="00DF0765">
            <w:pPr>
              <w:jc w:val="center"/>
              <w:rPr>
                <w:rFonts w:eastAsiaTheme="minorEastAsia"/>
              </w:rPr>
            </w:pPr>
            <w:r w:rsidRPr="004F1861">
              <w:rPr>
                <w:rFonts w:eastAsiaTheme="minorEastAsia"/>
              </w:rPr>
              <w:t>67.67</w:t>
            </w:r>
          </w:p>
        </w:tc>
        <w:tc>
          <w:tcPr>
            <w:tcW w:w="1474" w:type="dxa"/>
            <w:vAlign w:val="center"/>
          </w:tcPr>
          <w:p w14:paraId="020CC440" w14:textId="77777777" w:rsidR="00C831BC" w:rsidRPr="004F1861" w:rsidRDefault="00C831BC" w:rsidP="00DF0765">
            <w:pPr>
              <w:jc w:val="center"/>
              <w:rPr>
                <w:rFonts w:eastAsiaTheme="minorEastAsia"/>
              </w:rPr>
            </w:pPr>
            <w:r w:rsidRPr="004F1861">
              <w:rPr>
                <w:rFonts w:eastAsiaTheme="minorEastAsia"/>
              </w:rPr>
              <w:t>47.5</w:t>
            </w:r>
          </w:p>
        </w:tc>
        <w:tc>
          <w:tcPr>
            <w:tcW w:w="1238" w:type="dxa"/>
            <w:vAlign w:val="center"/>
          </w:tcPr>
          <w:p w14:paraId="3ED18339" w14:textId="3BC7D4CA" w:rsidR="00C831BC" w:rsidRPr="004F1861" w:rsidRDefault="00C831BC" w:rsidP="00DF0765">
            <w:pPr>
              <w:jc w:val="center"/>
              <w:rPr>
                <w:rFonts w:eastAsiaTheme="minorEastAsia"/>
              </w:rPr>
            </w:pPr>
            <w:r w:rsidRPr="004F1861">
              <w:rPr>
                <w:rFonts w:eastAsiaTheme="minorEastAsia"/>
              </w:rPr>
              <w:fldChar w:fldCharType="begin"/>
            </w:r>
            <w:r w:rsidR="00580D29" w:rsidRPr="004F1861">
              <w:rPr>
                <w:rFonts w:eastAsiaTheme="minorEastAsia"/>
              </w:rPr>
              <w:instrText xml:space="preserve"> ADDIN EN.CITE &lt;EndNote&gt;&lt;Cite&gt;&lt;Author&gt;Lin&lt;/Author&gt;&lt;Year&gt;2021&lt;/Year&gt;&lt;RecNum&gt;304&lt;/RecNum&gt;&lt;DisplayText&gt;[75]&lt;/DisplayText&gt;&lt;record&gt;&lt;rec-number&gt;304&lt;/rec-number&gt;&lt;foreign-keys&gt;&lt;key app="EN" db-id="90raapa2idwadve9adcv2psq9azrrt5epwa0" timestamp="1664793395"&gt;304&lt;/key&gt;&lt;/foreign-keys&gt;&lt;ref-type name="Journal Article"&gt;17&lt;/ref-type&gt;&lt;contributors&gt;&lt;authors&gt;&lt;author&gt;Lin, Chao&lt;/author&gt;&lt;author&gt;Li, Weipei&lt;/author&gt;&lt;author&gt;Yan, Yurong&lt;/author&gt;&lt;author&gt;Ke, Hanhan&lt;/author&gt;&lt;author&gt;Liu, Zhengyu&lt;/author&gt;&lt;author&gt;Deng, Lingli&lt;/author&gt;&lt;author&gt;Qiu, Zhiming&lt;/author&gt;&lt;/authors&gt;&lt;/contributors&gt;&lt;titles&gt;&lt;title&gt;Ultrafine electrospun fiber based on ionic liquid/AlN/copolyamide composite as novel form-stable phase change material for thermal energy storage&lt;/title&gt;&lt;secondary-title&gt;Solar Energy Materials and Solar Cells&lt;/secondary-title&gt;&lt;/titles&gt;&lt;periodical&gt;&lt;full-title&gt;Solar Energy Materials and Solar Cells&lt;/full-title&gt;&lt;abbr-1&gt;Sol. Energy Mater. Sol. Cells&lt;/abbr-1&gt;&lt;/periodical&gt;&lt;pages&gt;110953&lt;/pages&gt;&lt;volume&gt;223&lt;/volume&gt;&lt;dates&gt;&lt;year&gt;2021&lt;/year&gt;&lt;pub-dates&gt;&lt;date&gt;May&lt;/date&gt;&lt;/pub-dates&gt;&lt;/dates&gt;&lt;isbn&gt;0927-0248&lt;/isbn&gt;&lt;accession-num&gt;WOS:000653044500009&lt;/accession-num&gt;&lt;urls&gt;&lt;related-urls&gt;&lt;url&gt;&amp;lt;Go to ISI&amp;gt;://WOS:000653044500009&lt;/url&gt;&lt;url&gt;https://www.sciencedirect.com/science/article/pii/S092702482030547X?via%3Dihub&lt;/url&gt;&lt;/related-urls&gt;&lt;/urls&gt;&lt;custom7&gt;110953&lt;/custom7&gt;&lt;electronic-resource-num&gt;10.1016/j.solmat.2020.110953&lt;/electronic-resource-num&gt;&lt;/record&gt;&lt;/Cite&gt;&lt;/EndNote&gt;</w:instrText>
            </w:r>
            <w:r w:rsidRPr="004F1861">
              <w:rPr>
                <w:rFonts w:eastAsiaTheme="minorEastAsia"/>
              </w:rPr>
              <w:fldChar w:fldCharType="separate"/>
            </w:r>
            <w:r w:rsidR="00580D29" w:rsidRPr="004F1861">
              <w:rPr>
                <w:rFonts w:eastAsiaTheme="minorEastAsia"/>
                <w:noProof/>
              </w:rPr>
              <w:t>[75]</w:t>
            </w:r>
            <w:r w:rsidRPr="004F1861">
              <w:rPr>
                <w:rFonts w:eastAsiaTheme="minorEastAsia"/>
              </w:rPr>
              <w:fldChar w:fldCharType="end"/>
            </w:r>
          </w:p>
        </w:tc>
      </w:tr>
      <w:tr w:rsidR="00C831BC" w:rsidRPr="004F1861" w14:paraId="170AB2B1" w14:textId="77777777" w:rsidTr="00E73D9B">
        <w:trPr>
          <w:jc w:val="center"/>
        </w:trPr>
        <w:tc>
          <w:tcPr>
            <w:tcW w:w="572" w:type="dxa"/>
            <w:vAlign w:val="center"/>
          </w:tcPr>
          <w:p w14:paraId="5A27475B" w14:textId="77777777" w:rsidR="00C831BC" w:rsidRPr="004F1861" w:rsidRDefault="00C831BC" w:rsidP="00DF0765">
            <w:pPr>
              <w:jc w:val="center"/>
              <w:rPr>
                <w:rFonts w:eastAsiaTheme="minorEastAsia"/>
              </w:rPr>
            </w:pPr>
            <w:r w:rsidRPr="004F1861">
              <w:rPr>
                <w:rFonts w:eastAsiaTheme="minorEastAsia" w:hint="eastAsia"/>
              </w:rPr>
              <w:t>1</w:t>
            </w:r>
            <w:r w:rsidRPr="004F1861">
              <w:rPr>
                <w:rFonts w:eastAsiaTheme="minorEastAsia"/>
              </w:rPr>
              <w:t>1</w:t>
            </w:r>
          </w:p>
        </w:tc>
        <w:tc>
          <w:tcPr>
            <w:tcW w:w="3005" w:type="dxa"/>
            <w:vAlign w:val="center"/>
          </w:tcPr>
          <w:p w14:paraId="2FE949B2" w14:textId="77777777" w:rsidR="00C831BC" w:rsidRPr="004F1861" w:rsidRDefault="00C831BC" w:rsidP="00DF0765">
            <w:pPr>
              <w:jc w:val="center"/>
              <w:rPr>
                <w:rFonts w:eastAsiaTheme="minorEastAsia"/>
              </w:rPr>
            </w:pPr>
            <w:r w:rsidRPr="004F1861">
              <w:rPr>
                <w:rFonts w:eastAsiaTheme="minorEastAsia" w:hint="eastAsia"/>
              </w:rPr>
              <w:t>L</w:t>
            </w:r>
            <w:r w:rsidRPr="004F1861">
              <w:rPr>
                <w:rFonts w:eastAsiaTheme="minorEastAsia"/>
              </w:rPr>
              <w:t>-PLA/PEG6k</w:t>
            </w:r>
          </w:p>
        </w:tc>
        <w:tc>
          <w:tcPr>
            <w:tcW w:w="1191" w:type="dxa"/>
            <w:vAlign w:val="center"/>
          </w:tcPr>
          <w:p w14:paraId="23BD1120" w14:textId="77777777" w:rsidR="00C831BC" w:rsidRPr="004F1861" w:rsidRDefault="00C831BC" w:rsidP="00DF0765">
            <w:pPr>
              <w:jc w:val="center"/>
              <w:rPr>
                <w:rFonts w:eastAsiaTheme="minorEastAsia"/>
              </w:rPr>
            </w:pPr>
            <w:r w:rsidRPr="004F1861">
              <w:rPr>
                <w:rFonts w:eastAsiaTheme="minorEastAsia" w:hint="eastAsia"/>
              </w:rPr>
              <w:t>1</w:t>
            </w:r>
            <w:r w:rsidRPr="004F1861">
              <w:rPr>
                <w:rFonts w:eastAsiaTheme="minorEastAsia"/>
              </w:rPr>
              <w:t>04.2</w:t>
            </w:r>
          </w:p>
        </w:tc>
        <w:tc>
          <w:tcPr>
            <w:tcW w:w="1247" w:type="dxa"/>
            <w:vAlign w:val="center"/>
          </w:tcPr>
          <w:p w14:paraId="2746BBD6" w14:textId="77777777" w:rsidR="00C831BC" w:rsidRPr="004F1861" w:rsidRDefault="00C831BC" w:rsidP="00DF0765">
            <w:pPr>
              <w:jc w:val="center"/>
              <w:rPr>
                <w:rFonts w:eastAsiaTheme="minorEastAsia"/>
              </w:rPr>
            </w:pPr>
            <w:r w:rsidRPr="004F1861">
              <w:rPr>
                <w:rFonts w:eastAsiaTheme="minorEastAsia" w:hint="eastAsia"/>
              </w:rPr>
              <w:t>1</w:t>
            </w:r>
            <w:r w:rsidRPr="004F1861">
              <w:rPr>
                <w:rFonts w:eastAsiaTheme="minorEastAsia"/>
              </w:rPr>
              <w:t>00.6</w:t>
            </w:r>
          </w:p>
        </w:tc>
        <w:tc>
          <w:tcPr>
            <w:tcW w:w="1474" w:type="dxa"/>
            <w:vAlign w:val="center"/>
          </w:tcPr>
          <w:p w14:paraId="5FA0D7F5" w14:textId="77777777" w:rsidR="00C831BC" w:rsidRPr="004F1861" w:rsidRDefault="00C831BC" w:rsidP="00DF0765">
            <w:pPr>
              <w:jc w:val="center"/>
              <w:rPr>
                <w:rFonts w:eastAsiaTheme="minorEastAsia"/>
              </w:rPr>
            </w:pPr>
            <w:r w:rsidRPr="004F1861">
              <w:rPr>
                <w:rFonts w:eastAsiaTheme="minorEastAsia" w:hint="eastAsia"/>
              </w:rPr>
              <w:t>5</w:t>
            </w:r>
            <w:r w:rsidRPr="004F1861">
              <w:rPr>
                <w:rFonts w:eastAsiaTheme="minorEastAsia"/>
              </w:rPr>
              <w:t>0</w:t>
            </w:r>
          </w:p>
        </w:tc>
        <w:tc>
          <w:tcPr>
            <w:tcW w:w="1238" w:type="dxa"/>
            <w:vAlign w:val="center"/>
          </w:tcPr>
          <w:p w14:paraId="3889BC54" w14:textId="77777777" w:rsidR="00C831BC" w:rsidRPr="004F1861" w:rsidRDefault="00C831BC" w:rsidP="00DF0765">
            <w:pPr>
              <w:jc w:val="center"/>
              <w:rPr>
                <w:rFonts w:eastAsiaTheme="minorEastAsia"/>
              </w:rPr>
            </w:pPr>
            <w:r w:rsidRPr="004F1861">
              <w:rPr>
                <w:rFonts w:eastAsiaTheme="minorEastAsia" w:hint="eastAsia"/>
              </w:rPr>
              <w:t>T</w:t>
            </w:r>
            <w:r w:rsidRPr="004F1861">
              <w:rPr>
                <w:rFonts w:eastAsiaTheme="minorEastAsia"/>
              </w:rPr>
              <w:t>his work</w:t>
            </w:r>
          </w:p>
        </w:tc>
      </w:tr>
      <w:tr w:rsidR="00C831BC" w:rsidRPr="004F1861" w14:paraId="7B8B92C9" w14:textId="77777777" w:rsidTr="00E73D9B">
        <w:trPr>
          <w:jc w:val="center"/>
        </w:trPr>
        <w:tc>
          <w:tcPr>
            <w:tcW w:w="572" w:type="dxa"/>
            <w:tcBorders>
              <w:bottom w:val="single" w:sz="12" w:space="0" w:color="auto"/>
            </w:tcBorders>
            <w:vAlign w:val="center"/>
          </w:tcPr>
          <w:p w14:paraId="1075F16B" w14:textId="77777777" w:rsidR="00C831BC" w:rsidRPr="004F1861" w:rsidRDefault="00C831BC" w:rsidP="00DF0765">
            <w:pPr>
              <w:jc w:val="center"/>
              <w:rPr>
                <w:rFonts w:eastAsiaTheme="minorEastAsia"/>
              </w:rPr>
            </w:pPr>
            <w:r w:rsidRPr="004F1861">
              <w:rPr>
                <w:rFonts w:eastAsiaTheme="minorEastAsia" w:hint="eastAsia"/>
              </w:rPr>
              <w:t>1</w:t>
            </w:r>
            <w:r w:rsidRPr="004F1861">
              <w:rPr>
                <w:rFonts w:eastAsiaTheme="minorEastAsia"/>
              </w:rPr>
              <w:t>2</w:t>
            </w:r>
          </w:p>
        </w:tc>
        <w:tc>
          <w:tcPr>
            <w:tcW w:w="3005" w:type="dxa"/>
            <w:tcBorders>
              <w:bottom w:val="single" w:sz="12" w:space="0" w:color="auto"/>
            </w:tcBorders>
            <w:vAlign w:val="center"/>
          </w:tcPr>
          <w:p w14:paraId="17BB436E" w14:textId="77777777" w:rsidR="00C831BC" w:rsidRPr="004F1861" w:rsidRDefault="00C831BC" w:rsidP="00DF0765">
            <w:pPr>
              <w:jc w:val="center"/>
              <w:rPr>
                <w:rFonts w:eastAsiaTheme="minorEastAsia"/>
              </w:rPr>
            </w:pPr>
            <w:r w:rsidRPr="004F1861">
              <w:rPr>
                <w:rFonts w:eastAsiaTheme="minorEastAsia" w:hint="eastAsia"/>
              </w:rPr>
              <w:t>L</w:t>
            </w:r>
            <w:r w:rsidRPr="004F1861">
              <w:rPr>
                <w:rFonts w:eastAsiaTheme="minorEastAsia"/>
              </w:rPr>
              <w:t>-PLA/PEG1k</w:t>
            </w:r>
          </w:p>
        </w:tc>
        <w:tc>
          <w:tcPr>
            <w:tcW w:w="1191" w:type="dxa"/>
            <w:tcBorders>
              <w:bottom w:val="single" w:sz="12" w:space="0" w:color="auto"/>
            </w:tcBorders>
            <w:vAlign w:val="center"/>
          </w:tcPr>
          <w:p w14:paraId="06169739" w14:textId="77777777" w:rsidR="00C831BC" w:rsidRPr="004F1861" w:rsidRDefault="00C831BC" w:rsidP="00DF0765">
            <w:pPr>
              <w:jc w:val="center"/>
              <w:rPr>
                <w:rFonts w:eastAsiaTheme="minorEastAsia"/>
              </w:rPr>
            </w:pPr>
            <w:r w:rsidRPr="004F1861">
              <w:rPr>
                <w:rFonts w:eastAsiaTheme="minorEastAsia" w:hint="eastAsia"/>
              </w:rPr>
              <w:t>7</w:t>
            </w:r>
            <w:r w:rsidRPr="004F1861">
              <w:rPr>
                <w:rFonts w:eastAsiaTheme="minorEastAsia"/>
              </w:rPr>
              <w:t>0.91</w:t>
            </w:r>
          </w:p>
        </w:tc>
        <w:tc>
          <w:tcPr>
            <w:tcW w:w="1247" w:type="dxa"/>
            <w:tcBorders>
              <w:bottom w:val="single" w:sz="12" w:space="0" w:color="auto"/>
            </w:tcBorders>
            <w:vAlign w:val="center"/>
          </w:tcPr>
          <w:p w14:paraId="2BB42B64" w14:textId="77777777" w:rsidR="00C831BC" w:rsidRPr="004F1861" w:rsidRDefault="00C831BC" w:rsidP="00DF0765">
            <w:pPr>
              <w:jc w:val="center"/>
              <w:rPr>
                <w:rFonts w:eastAsiaTheme="minorEastAsia"/>
              </w:rPr>
            </w:pPr>
            <w:r w:rsidRPr="004F1861">
              <w:rPr>
                <w:rFonts w:eastAsiaTheme="minorEastAsia" w:hint="eastAsia"/>
              </w:rPr>
              <w:t>7</w:t>
            </w:r>
            <w:r w:rsidRPr="004F1861">
              <w:rPr>
                <w:rFonts w:eastAsiaTheme="minorEastAsia"/>
              </w:rPr>
              <w:t>5.44</w:t>
            </w:r>
          </w:p>
        </w:tc>
        <w:tc>
          <w:tcPr>
            <w:tcW w:w="1474" w:type="dxa"/>
            <w:tcBorders>
              <w:bottom w:val="single" w:sz="12" w:space="0" w:color="auto"/>
            </w:tcBorders>
            <w:vAlign w:val="center"/>
          </w:tcPr>
          <w:p w14:paraId="39F17252" w14:textId="77777777" w:rsidR="00C831BC" w:rsidRPr="004F1861" w:rsidRDefault="00C831BC" w:rsidP="00DF0765">
            <w:pPr>
              <w:jc w:val="center"/>
              <w:rPr>
                <w:rFonts w:eastAsiaTheme="minorEastAsia"/>
              </w:rPr>
            </w:pPr>
            <w:r w:rsidRPr="004F1861">
              <w:rPr>
                <w:rFonts w:eastAsiaTheme="minorEastAsia" w:hint="eastAsia"/>
              </w:rPr>
              <w:t>5</w:t>
            </w:r>
            <w:r w:rsidRPr="004F1861">
              <w:rPr>
                <w:rFonts w:eastAsiaTheme="minorEastAsia"/>
              </w:rPr>
              <w:t>0</w:t>
            </w:r>
          </w:p>
        </w:tc>
        <w:tc>
          <w:tcPr>
            <w:tcW w:w="1238" w:type="dxa"/>
            <w:tcBorders>
              <w:bottom w:val="single" w:sz="12" w:space="0" w:color="auto"/>
            </w:tcBorders>
            <w:vAlign w:val="center"/>
          </w:tcPr>
          <w:p w14:paraId="7EBB8934" w14:textId="77777777" w:rsidR="00C831BC" w:rsidRPr="004F1861" w:rsidRDefault="00C831BC" w:rsidP="00DF0765">
            <w:pPr>
              <w:jc w:val="center"/>
              <w:rPr>
                <w:rFonts w:eastAsiaTheme="minorEastAsia"/>
              </w:rPr>
            </w:pPr>
            <w:r w:rsidRPr="004F1861">
              <w:rPr>
                <w:rFonts w:eastAsiaTheme="minorEastAsia" w:hint="eastAsia"/>
              </w:rPr>
              <w:t>T</w:t>
            </w:r>
            <w:r w:rsidRPr="004F1861">
              <w:rPr>
                <w:rFonts w:eastAsiaTheme="minorEastAsia"/>
              </w:rPr>
              <w:t>his work</w:t>
            </w:r>
          </w:p>
        </w:tc>
      </w:tr>
      <w:tr w:rsidR="00492A5D" w:rsidRPr="004F1861" w14:paraId="7FD3DB98" w14:textId="77777777" w:rsidTr="00E73D9B">
        <w:trPr>
          <w:jc w:val="center"/>
        </w:trPr>
        <w:tc>
          <w:tcPr>
            <w:tcW w:w="8731" w:type="dxa"/>
            <w:gridSpan w:val="6"/>
            <w:tcBorders>
              <w:top w:val="single" w:sz="12" w:space="0" w:color="auto"/>
            </w:tcBorders>
            <w:vAlign w:val="center"/>
          </w:tcPr>
          <w:p w14:paraId="3E7DEC02" w14:textId="6B01A3B5" w:rsidR="00492A5D" w:rsidRPr="004F1861" w:rsidRDefault="008F3B4A" w:rsidP="00492A5D">
            <w:pPr>
              <w:jc w:val="left"/>
              <w:rPr>
                <w:rFonts w:eastAsiaTheme="minorEastAsia"/>
              </w:rPr>
            </w:pPr>
            <w:r w:rsidRPr="004F1861">
              <w:rPr>
                <w:rFonts w:eastAsiaTheme="minorEastAsia" w:hint="eastAsia"/>
              </w:rPr>
              <w:t>P</w:t>
            </w:r>
            <w:r w:rsidRPr="004F1861">
              <w:rPr>
                <w:rFonts w:eastAsiaTheme="minorEastAsia"/>
              </w:rPr>
              <w:t>AN - polyacrylonitrile; MP - methyl palmitate; LA - lauric acid</w:t>
            </w:r>
            <w:r w:rsidR="00755790" w:rsidRPr="004F1861">
              <w:rPr>
                <w:rFonts w:eastAsiaTheme="minorEastAsia"/>
              </w:rPr>
              <w:t>;</w:t>
            </w:r>
            <w:r w:rsidRPr="004F1861">
              <w:rPr>
                <w:rFonts w:eastAsiaTheme="minorEastAsia"/>
              </w:rPr>
              <w:t xml:space="preserve"> PET</w:t>
            </w:r>
            <w:r w:rsidR="00755790" w:rsidRPr="004F1861">
              <w:rPr>
                <w:rFonts w:eastAsiaTheme="minorEastAsia"/>
              </w:rPr>
              <w:t xml:space="preserve"> </w:t>
            </w:r>
            <w:r w:rsidR="000C6FA7" w:rsidRPr="004F1861">
              <w:rPr>
                <w:rFonts w:eastAsiaTheme="minorEastAsia"/>
              </w:rPr>
              <w:t>-</w:t>
            </w:r>
            <w:r w:rsidR="00755790" w:rsidRPr="004F1861">
              <w:rPr>
                <w:rFonts w:eastAsiaTheme="minorEastAsia"/>
              </w:rPr>
              <w:t xml:space="preserve"> </w:t>
            </w:r>
            <w:proofErr w:type="gramStart"/>
            <w:r w:rsidR="00755790" w:rsidRPr="004F1861">
              <w:rPr>
                <w:rFonts w:eastAsiaTheme="minorEastAsia"/>
              </w:rPr>
              <w:t>poly(</w:t>
            </w:r>
            <w:proofErr w:type="gramEnd"/>
            <w:r w:rsidR="00755790" w:rsidRPr="004F1861">
              <w:rPr>
                <w:rFonts w:eastAsiaTheme="minorEastAsia"/>
              </w:rPr>
              <w:t>ethylene terephthalate);</w:t>
            </w:r>
            <w:r w:rsidRPr="004F1861">
              <w:rPr>
                <w:rFonts w:eastAsiaTheme="minorEastAsia"/>
              </w:rPr>
              <w:t xml:space="preserve"> MES</w:t>
            </w:r>
            <w:r w:rsidR="00C35FB1" w:rsidRPr="004F1861">
              <w:rPr>
                <w:rFonts w:eastAsiaTheme="minorEastAsia"/>
              </w:rPr>
              <w:t xml:space="preserve"> - methyl stearate;</w:t>
            </w:r>
            <w:r w:rsidRPr="004F1861">
              <w:rPr>
                <w:rFonts w:eastAsiaTheme="minorEastAsia"/>
              </w:rPr>
              <w:t xml:space="preserve"> PA6</w:t>
            </w:r>
            <w:r w:rsidR="00C35FB1" w:rsidRPr="004F1861">
              <w:rPr>
                <w:rFonts w:eastAsiaTheme="minorEastAsia"/>
              </w:rPr>
              <w:t xml:space="preserve"> - polyamide-6;</w:t>
            </w:r>
            <w:r w:rsidRPr="004F1861">
              <w:rPr>
                <w:rFonts w:eastAsiaTheme="minorEastAsia"/>
              </w:rPr>
              <w:t xml:space="preserve"> PVA</w:t>
            </w:r>
            <w:r w:rsidR="00C35FB1" w:rsidRPr="004F1861">
              <w:rPr>
                <w:rFonts w:eastAsiaTheme="minorEastAsia"/>
              </w:rPr>
              <w:t xml:space="preserve"> -</w:t>
            </w:r>
            <w:r w:rsidRPr="004F1861">
              <w:rPr>
                <w:rFonts w:eastAsiaTheme="minorEastAsia"/>
              </w:rPr>
              <w:t xml:space="preserve"> </w:t>
            </w:r>
            <w:r w:rsidR="00C35FB1" w:rsidRPr="004F1861">
              <w:rPr>
                <w:rFonts w:eastAsiaTheme="minorEastAsia"/>
              </w:rPr>
              <w:t xml:space="preserve">poly(vinyl alcohol); </w:t>
            </w:r>
            <w:r w:rsidRPr="004F1861">
              <w:rPr>
                <w:rFonts w:eastAsiaTheme="minorEastAsia"/>
              </w:rPr>
              <w:t>PVP</w:t>
            </w:r>
            <w:r w:rsidR="00C35FB1" w:rsidRPr="004F1861">
              <w:rPr>
                <w:rFonts w:eastAsiaTheme="minorEastAsia"/>
              </w:rPr>
              <w:t xml:space="preserve"> - polyvinylpyrrolidone.</w:t>
            </w:r>
          </w:p>
        </w:tc>
      </w:tr>
    </w:tbl>
    <w:p w14:paraId="348B35D0" w14:textId="77777777" w:rsidR="00C831BC" w:rsidRPr="004F1861" w:rsidRDefault="00C831BC" w:rsidP="00C831BC">
      <w:pPr>
        <w:ind w:firstLineChars="100" w:firstLine="240"/>
        <w:jc w:val="center"/>
        <w:rPr>
          <w:rFonts w:eastAsiaTheme="minorEastAsia" w:cs="Times New Roman"/>
        </w:rPr>
      </w:pPr>
    </w:p>
    <w:p w14:paraId="35DF47CB" w14:textId="614732EB" w:rsidR="005D4B7D" w:rsidRPr="004F1861" w:rsidRDefault="00BE65DD" w:rsidP="00165871">
      <w:pPr>
        <w:ind w:firstLineChars="100" w:firstLine="240"/>
        <w:rPr>
          <w:rFonts w:eastAsiaTheme="minorEastAsia" w:cs="Times New Roman"/>
        </w:rPr>
      </w:pPr>
      <w:r w:rsidRPr="004F1861">
        <w:rPr>
          <w:rFonts w:eastAsiaTheme="minorEastAsia" w:cs="Times New Roman"/>
        </w:rPr>
        <w:t>S</w:t>
      </w:r>
      <w:r w:rsidR="005D4B7D" w:rsidRPr="004F1861">
        <w:rPr>
          <w:rFonts w:eastAsiaTheme="minorEastAsia" w:cs="Times New Roman"/>
        </w:rPr>
        <w:t xml:space="preserve">emi-crystalline </w:t>
      </w:r>
      <w:r w:rsidRPr="004F1861">
        <w:rPr>
          <w:rFonts w:eastAsiaTheme="minorEastAsia" w:cs="Times New Roman"/>
        </w:rPr>
        <w:t xml:space="preserve">polymers with </w:t>
      </w:r>
      <w:r w:rsidR="005D4B7D" w:rsidRPr="004F1861">
        <w:rPr>
          <w:rFonts w:eastAsiaTheme="minorEastAsia" w:cs="Times New Roman"/>
        </w:rPr>
        <w:t xml:space="preserve">rubbery </w:t>
      </w:r>
      <w:r w:rsidRPr="004F1861">
        <w:rPr>
          <w:rFonts w:eastAsiaTheme="minorEastAsia" w:cs="Times New Roman"/>
        </w:rPr>
        <w:t>amorphous regions</w:t>
      </w:r>
      <w:r w:rsidR="005D4B7D" w:rsidRPr="004F1861">
        <w:rPr>
          <w:rFonts w:eastAsiaTheme="minorEastAsia" w:cs="Times New Roman"/>
        </w:rPr>
        <w:t xml:space="preserve"> </w:t>
      </w:r>
      <w:r w:rsidR="00B9291C" w:rsidRPr="004F1861">
        <w:rPr>
          <w:rFonts w:eastAsiaTheme="minorEastAsia" w:cs="Times New Roman"/>
        </w:rPr>
        <w:t>(</w:t>
      </w:r>
      <w:proofErr w:type="spellStart"/>
      <w:r w:rsidR="00B9291C" w:rsidRPr="004F1861">
        <w:rPr>
          <w:rFonts w:eastAsiaTheme="minorEastAsia" w:cs="Times New Roman"/>
          <w:i/>
          <w:iCs/>
        </w:rPr>
        <w:t>T</w:t>
      </w:r>
      <w:r w:rsidR="00B9291C" w:rsidRPr="004F1861">
        <w:rPr>
          <w:rFonts w:eastAsiaTheme="minorEastAsia" w:cs="Times New Roman"/>
          <w:vertAlign w:val="subscript"/>
        </w:rPr>
        <w:t>g</w:t>
      </w:r>
      <w:proofErr w:type="spellEnd"/>
      <w:r w:rsidR="00B9291C" w:rsidRPr="004F1861">
        <w:rPr>
          <w:rFonts w:eastAsiaTheme="minorEastAsia" w:cs="Times New Roman"/>
        </w:rPr>
        <w:t xml:space="preserve"> &lt; operating temperature) appear</w:t>
      </w:r>
      <w:r w:rsidR="005D4B7D" w:rsidRPr="004F1861">
        <w:rPr>
          <w:rFonts w:eastAsiaTheme="minorEastAsia" w:cs="Times New Roman"/>
        </w:rPr>
        <w:t xml:space="preserve"> to </w:t>
      </w:r>
      <w:r w:rsidRPr="004F1861">
        <w:rPr>
          <w:rFonts w:eastAsiaTheme="minorEastAsia" w:cs="Times New Roman"/>
        </w:rPr>
        <w:t xml:space="preserve">provide </w:t>
      </w:r>
      <w:r w:rsidR="005D4B7D" w:rsidRPr="004F1861">
        <w:rPr>
          <w:rFonts w:eastAsiaTheme="minorEastAsia" w:cs="Times New Roman"/>
        </w:rPr>
        <w:t xml:space="preserve">an ideal supporting material for preparing high </w:t>
      </w:r>
      <w:r w:rsidR="005D4B7D" w:rsidRPr="004F1861">
        <w:rPr>
          <w:rFonts w:cs="Times New Roman"/>
          <w:szCs w:val="24"/>
        </w:rPr>
        <w:t>Δ</w:t>
      </w:r>
      <w:r w:rsidR="005D4B7D" w:rsidRPr="004F1861">
        <w:rPr>
          <w:rFonts w:cs="Times New Roman"/>
          <w:i/>
          <w:iCs/>
          <w:szCs w:val="24"/>
        </w:rPr>
        <w:t>H</w:t>
      </w:r>
      <w:r w:rsidR="005D4B7D" w:rsidRPr="004F1861">
        <w:rPr>
          <w:rFonts w:eastAsiaTheme="minorEastAsia" w:cs="Times New Roman"/>
        </w:rPr>
        <w:t xml:space="preserve"> PCFs. On one hand, the crystal</w:t>
      </w:r>
      <w:r w:rsidRPr="004F1861">
        <w:rPr>
          <w:rFonts w:eastAsiaTheme="minorEastAsia" w:cs="Times New Roman"/>
        </w:rPr>
        <w:t>line</w:t>
      </w:r>
      <w:r w:rsidR="00B9291C" w:rsidRPr="004F1861">
        <w:rPr>
          <w:rFonts w:eastAsiaTheme="minorEastAsia" w:cs="Times New Roman"/>
        </w:rPr>
        <w:t xml:space="preserve"> regions</w:t>
      </w:r>
      <w:r w:rsidR="005D4B7D" w:rsidRPr="004F1861">
        <w:rPr>
          <w:rFonts w:eastAsiaTheme="minorEastAsia" w:cs="Times New Roman"/>
        </w:rPr>
        <w:t xml:space="preserve"> of </w:t>
      </w:r>
      <w:r w:rsidR="00B9291C" w:rsidRPr="004F1861">
        <w:rPr>
          <w:rFonts w:eastAsiaTheme="minorEastAsia" w:cs="Times New Roman"/>
        </w:rPr>
        <w:t xml:space="preserve">the </w:t>
      </w:r>
      <w:r w:rsidR="005D4B7D" w:rsidRPr="004F1861">
        <w:rPr>
          <w:rFonts w:eastAsiaTheme="minorEastAsia" w:cs="Times New Roman"/>
        </w:rPr>
        <w:t xml:space="preserve">supporting material </w:t>
      </w:r>
      <w:r w:rsidR="00B9291C" w:rsidRPr="004F1861">
        <w:rPr>
          <w:rFonts w:eastAsiaTheme="minorEastAsia" w:cs="Times New Roman"/>
        </w:rPr>
        <w:t xml:space="preserve">stabilize </w:t>
      </w:r>
      <w:r w:rsidR="005D4B7D" w:rsidRPr="004F1861">
        <w:rPr>
          <w:rFonts w:eastAsiaTheme="minorEastAsia" w:cs="Times New Roman"/>
        </w:rPr>
        <w:t xml:space="preserve">the fibrous structure of </w:t>
      </w:r>
      <w:r w:rsidRPr="004F1861">
        <w:rPr>
          <w:rFonts w:eastAsiaTheme="minorEastAsia" w:cs="Times New Roman"/>
        </w:rPr>
        <w:t xml:space="preserve">the </w:t>
      </w:r>
      <w:r w:rsidR="005D4B7D" w:rsidRPr="004F1861">
        <w:rPr>
          <w:rFonts w:eastAsiaTheme="minorEastAsia" w:cs="Times New Roman"/>
        </w:rPr>
        <w:t xml:space="preserve">PCFs, </w:t>
      </w:r>
      <w:r w:rsidRPr="004F1861">
        <w:rPr>
          <w:rFonts w:eastAsiaTheme="minorEastAsia" w:cs="Times New Roman"/>
        </w:rPr>
        <w:t xml:space="preserve">whilst </w:t>
      </w:r>
      <w:r w:rsidR="005D4B7D" w:rsidRPr="004F1861">
        <w:rPr>
          <w:rFonts w:eastAsiaTheme="minorEastAsia" w:cs="Times New Roman"/>
        </w:rPr>
        <w:lastRenderedPageBreak/>
        <w:t xml:space="preserve">on the other hand, </w:t>
      </w:r>
      <w:r w:rsidRPr="004F1861">
        <w:rPr>
          <w:rFonts w:eastAsiaTheme="minorEastAsia" w:cs="Times New Roman"/>
        </w:rPr>
        <w:t xml:space="preserve">the </w:t>
      </w:r>
      <w:r w:rsidR="005D4B7D" w:rsidRPr="004F1861">
        <w:rPr>
          <w:rFonts w:eastAsiaTheme="minorEastAsia" w:cs="Times New Roman"/>
        </w:rPr>
        <w:t xml:space="preserve">rubbery amorphous </w:t>
      </w:r>
      <w:r w:rsidR="001A2B1B" w:rsidRPr="004F1861">
        <w:rPr>
          <w:rFonts w:eastAsiaTheme="minorEastAsia" w:cs="Times New Roman"/>
        </w:rPr>
        <w:t>domain</w:t>
      </w:r>
      <w:r w:rsidR="00B9291C" w:rsidRPr="004F1861">
        <w:rPr>
          <w:rFonts w:eastAsiaTheme="minorEastAsia" w:cs="Times New Roman"/>
        </w:rPr>
        <w:t>s</w:t>
      </w:r>
      <w:r w:rsidR="005D4B7D" w:rsidRPr="004F1861">
        <w:rPr>
          <w:rFonts w:eastAsiaTheme="minorEastAsia" w:cs="Times New Roman"/>
        </w:rPr>
        <w:t xml:space="preserve"> bring about higher </w:t>
      </w:r>
      <w:r w:rsidR="005D4B7D" w:rsidRPr="004F1861">
        <w:rPr>
          <w:rFonts w:cs="Times New Roman"/>
          <w:szCs w:val="24"/>
        </w:rPr>
        <w:t>Δ</w:t>
      </w:r>
      <w:r w:rsidR="005D4B7D" w:rsidRPr="004F1861">
        <w:rPr>
          <w:rFonts w:cs="Times New Roman"/>
          <w:i/>
          <w:iCs/>
          <w:szCs w:val="24"/>
        </w:rPr>
        <w:t>H</w:t>
      </w:r>
      <w:r w:rsidR="005D4B7D" w:rsidRPr="004F1861">
        <w:rPr>
          <w:rFonts w:eastAsiaTheme="minorEastAsia" w:cs="Times New Roman"/>
        </w:rPr>
        <w:t xml:space="preserve">. </w:t>
      </w:r>
    </w:p>
    <w:p w14:paraId="5879F940" w14:textId="77777777" w:rsidR="00C653E3" w:rsidRPr="004F1861" w:rsidRDefault="00C653E3" w:rsidP="004D0C4D">
      <w:pPr>
        <w:ind w:firstLineChars="100" w:firstLine="240"/>
        <w:jc w:val="center"/>
        <w:rPr>
          <w:rFonts w:eastAsiaTheme="minorEastAsia" w:cs="Times New Roman"/>
        </w:rPr>
      </w:pPr>
    </w:p>
    <w:p w14:paraId="2A1122B5" w14:textId="1E9B4808" w:rsidR="00736B28" w:rsidRPr="004F1861" w:rsidRDefault="00AE0255" w:rsidP="00230CD3">
      <w:pPr>
        <w:pStyle w:val="L1"/>
        <w:rPr>
          <w:rFonts w:cs="Times New Roman"/>
        </w:rPr>
      </w:pPr>
      <w:r w:rsidRPr="004F1861">
        <w:rPr>
          <w:rFonts w:cs="Times New Roman"/>
        </w:rPr>
        <w:t>4. Conclusion</w:t>
      </w:r>
      <w:r w:rsidR="00635F46" w:rsidRPr="004F1861">
        <w:rPr>
          <w:rFonts w:cs="Times New Roman"/>
        </w:rPr>
        <w:t>s</w:t>
      </w:r>
    </w:p>
    <w:p w14:paraId="64E7644E" w14:textId="7F30B106" w:rsidR="006F75F1" w:rsidRPr="004F1861" w:rsidRDefault="003874C1" w:rsidP="00264F3A">
      <w:pPr>
        <w:rPr>
          <w:rFonts w:eastAsiaTheme="minorEastAsia" w:cs="Times New Roman"/>
          <w:szCs w:val="24"/>
        </w:rPr>
      </w:pPr>
      <w:r w:rsidRPr="004F1861">
        <w:rPr>
          <w:rFonts w:eastAsiaTheme="minorEastAsia" w:hint="eastAsia"/>
        </w:rPr>
        <w:t xml:space="preserve"> </w:t>
      </w:r>
      <w:r w:rsidRPr="004F1861">
        <w:rPr>
          <w:rFonts w:eastAsiaTheme="minorEastAsia"/>
        </w:rPr>
        <w:t xml:space="preserve"> </w:t>
      </w:r>
      <w:r w:rsidR="00C2704E" w:rsidRPr="004F1861">
        <w:rPr>
          <w:rFonts w:cs="Times New Roman"/>
          <w:szCs w:val="24"/>
        </w:rPr>
        <w:t>As</w:t>
      </w:r>
      <w:r w:rsidR="003E23C5" w:rsidRPr="004F1861">
        <w:rPr>
          <w:rFonts w:cs="Times New Roman"/>
        </w:rPr>
        <w:t xml:space="preserve"> one of the most important parameters</w:t>
      </w:r>
      <w:r w:rsidR="003E23C5" w:rsidRPr="004F1861">
        <w:rPr>
          <w:rFonts w:eastAsiaTheme="minorEastAsia"/>
        </w:rPr>
        <w:t xml:space="preserve"> </w:t>
      </w:r>
      <w:r w:rsidR="003E23C5" w:rsidRPr="004F1861">
        <w:rPr>
          <w:rFonts w:cs="Times New Roman"/>
        </w:rPr>
        <w:t>of PCFs</w:t>
      </w:r>
      <w:r w:rsidR="00B0327F" w:rsidRPr="004F1861">
        <w:rPr>
          <w:rFonts w:cs="Times New Roman"/>
        </w:rPr>
        <w:t>,</w:t>
      </w:r>
      <w:r w:rsidR="00BE65DD" w:rsidRPr="004F1861">
        <w:rPr>
          <w:rFonts w:cs="Times New Roman"/>
        </w:rPr>
        <w:t xml:space="preserve"> the phase change enthalpy</w:t>
      </w:r>
      <w:r w:rsidR="003E23C5" w:rsidRPr="004F1861">
        <w:rPr>
          <w:rFonts w:eastAsiaTheme="minorEastAsia"/>
        </w:rPr>
        <w:t xml:space="preserve"> </w:t>
      </w:r>
      <w:r w:rsidR="00BE65DD" w:rsidRPr="004F1861">
        <w:rPr>
          <w:rFonts w:eastAsiaTheme="minorEastAsia"/>
        </w:rPr>
        <w:t>(</w:t>
      </w:r>
      <w:r w:rsidR="00B0327F" w:rsidRPr="004F1861">
        <w:rPr>
          <w:rFonts w:cs="Times New Roman"/>
          <w:szCs w:val="24"/>
        </w:rPr>
        <w:t>Δ</w:t>
      </w:r>
      <w:r w:rsidR="00B0327F" w:rsidRPr="004F1861">
        <w:rPr>
          <w:rFonts w:cs="Times New Roman"/>
          <w:i/>
          <w:iCs/>
          <w:szCs w:val="24"/>
        </w:rPr>
        <w:t>H</w:t>
      </w:r>
      <w:r w:rsidR="00BE65DD" w:rsidRPr="004F1861">
        <w:rPr>
          <w:rFonts w:cs="Times New Roman"/>
          <w:szCs w:val="24"/>
        </w:rPr>
        <w:t xml:space="preserve">) </w:t>
      </w:r>
      <w:r w:rsidR="00B0327F" w:rsidRPr="004F1861">
        <w:rPr>
          <w:rFonts w:cs="Times New Roman"/>
          <w:szCs w:val="24"/>
        </w:rPr>
        <w:t xml:space="preserve">of </w:t>
      </w:r>
      <w:r w:rsidR="00D85F6E" w:rsidRPr="004F1861">
        <w:rPr>
          <w:rFonts w:cs="Times New Roman"/>
          <w:szCs w:val="24"/>
        </w:rPr>
        <w:t xml:space="preserve">encapsulated </w:t>
      </w:r>
      <w:r w:rsidR="007C0868" w:rsidRPr="004F1861">
        <w:rPr>
          <w:rFonts w:eastAsiaTheme="minorEastAsia"/>
        </w:rPr>
        <w:t>PCM</w:t>
      </w:r>
      <w:r w:rsidR="00BE65DD" w:rsidRPr="004F1861">
        <w:rPr>
          <w:rFonts w:eastAsiaTheme="minorEastAsia"/>
        </w:rPr>
        <w:t>s</w:t>
      </w:r>
      <w:r w:rsidR="00422AAF" w:rsidRPr="004F1861">
        <w:rPr>
          <w:rFonts w:eastAsiaTheme="minorEastAsia"/>
        </w:rPr>
        <w:t xml:space="preserve"> have </w:t>
      </w:r>
      <w:r w:rsidR="00D85F6E" w:rsidRPr="004F1861">
        <w:rPr>
          <w:rFonts w:eastAsiaTheme="minorEastAsia"/>
        </w:rPr>
        <w:t xml:space="preserve">been reported </w:t>
      </w:r>
      <w:r w:rsidR="00A423F9" w:rsidRPr="004F1861">
        <w:rPr>
          <w:rFonts w:eastAsiaTheme="minorEastAsia"/>
        </w:rPr>
        <w:t xml:space="preserve">to be </w:t>
      </w:r>
      <w:r w:rsidR="00422AAF" w:rsidRPr="004F1861">
        <w:rPr>
          <w:rFonts w:eastAsiaTheme="minorEastAsia"/>
        </w:rPr>
        <w:t>significant</w:t>
      </w:r>
      <w:r w:rsidR="00D85F6E" w:rsidRPr="004F1861">
        <w:rPr>
          <w:rFonts w:eastAsiaTheme="minorEastAsia"/>
        </w:rPr>
        <w:t>ly</w:t>
      </w:r>
      <w:r w:rsidR="00422AAF" w:rsidRPr="004F1861">
        <w:rPr>
          <w:rFonts w:eastAsiaTheme="minorEastAsia"/>
        </w:rPr>
        <w:t xml:space="preserve"> influence</w:t>
      </w:r>
      <w:r w:rsidR="00D85F6E" w:rsidRPr="004F1861">
        <w:rPr>
          <w:rFonts w:eastAsiaTheme="minorEastAsia"/>
        </w:rPr>
        <w:t>d</w:t>
      </w:r>
      <w:r w:rsidR="00422AAF" w:rsidRPr="004F1861">
        <w:rPr>
          <w:rFonts w:eastAsiaTheme="minorEastAsia"/>
        </w:rPr>
        <w:t xml:space="preserve"> </w:t>
      </w:r>
      <w:r w:rsidR="00D85F6E" w:rsidRPr="004F1861">
        <w:rPr>
          <w:rFonts w:eastAsiaTheme="minorEastAsia"/>
        </w:rPr>
        <w:t>by</w:t>
      </w:r>
      <w:r w:rsidR="00422AAF" w:rsidRPr="004F1861">
        <w:rPr>
          <w:rFonts w:eastAsiaTheme="minorEastAsia"/>
        </w:rPr>
        <w:t xml:space="preserve"> </w:t>
      </w:r>
      <w:r w:rsidR="00BE65DD" w:rsidRPr="004F1861">
        <w:rPr>
          <w:rFonts w:eastAsiaTheme="minorEastAsia"/>
        </w:rPr>
        <w:t xml:space="preserve">the </w:t>
      </w:r>
      <w:r w:rsidR="00422AAF" w:rsidRPr="004F1861">
        <w:rPr>
          <w:rFonts w:eastAsiaTheme="minorEastAsia"/>
        </w:rPr>
        <w:t>supporting materials</w:t>
      </w:r>
      <w:r w:rsidR="00BE65DD" w:rsidRPr="004F1861">
        <w:rPr>
          <w:rFonts w:eastAsiaTheme="minorEastAsia"/>
        </w:rPr>
        <w:t xml:space="preserve"> in which they are housed</w:t>
      </w:r>
      <w:r w:rsidR="00422AAF" w:rsidRPr="004F1861">
        <w:rPr>
          <w:rFonts w:cs="Times New Roman"/>
          <w:i/>
          <w:iCs/>
          <w:szCs w:val="24"/>
        </w:rPr>
        <w:t>.</w:t>
      </w:r>
      <w:r w:rsidR="00422AAF" w:rsidRPr="004F1861">
        <w:rPr>
          <w:rFonts w:eastAsiaTheme="minorEastAsia"/>
        </w:rPr>
        <w:t xml:space="preserve"> </w:t>
      </w:r>
      <w:r w:rsidR="004529EA" w:rsidRPr="004F1861">
        <w:rPr>
          <w:rFonts w:eastAsiaTheme="minorEastAsia"/>
        </w:rPr>
        <w:t>Therefore, t</w:t>
      </w:r>
      <w:r w:rsidRPr="004F1861">
        <w:rPr>
          <w:rFonts w:eastAsiaTheme="minorEastAsia"/>
        </w:rPr>
        <w:t xml:space="preserve">he present study was designed to </w:t>
      </w:r>
      <w:r w:rsidR="00B368F7" w:rsidRPr="004F1861">
        <w:rPr>
          <w:rFonts w:eastAsiaTheme="minorEastAsia"/>
        </w:rPr>
        <w:t>i</w:t>
      </w:r>
      <w:r w:rsidR="00533DAE" w:rsidRPr="004F1861">
        <w:rPr>
          <w:rFonts w:eastAsiaTheme="minorEastAsia"/>
        </w:rPr>
        <w:t>nvestigat</w:t>
      </w:r>
      <w:r w:rsidR="00D00E27" w:rsidRPr="004F1861">
        <w:rPr>
          <w:rFonts w:eastAsiaTheme="minorEastAsia"/>
        </w:rPr>
        <w:t>e</w:t>
      </w:r>
      <w:r w:rsidR="00533DAE" w:rsidRPr="004F1861">
        <w:rPr>
          <w:rFonts w:eastAsiaTheme="minorEastAsia"/>
        </w:rPr>
        <w:t xml:space="preserve"> the </w:t>
      </w:r>
      <w:r w:rsidR="0022427E" w:rsidRPr="004F1861">
        <w:rPr>
          <w:rFonts w:eastAsiaTheme="minorEastAsia"/>
        </w:rPr>
        <w:t>e</w:t>
      </w:r>
      <w:r w:rsidR="00533DAE" w:rsidRPr="004F1861">
        <w:rPr>
          <w:rFonts w:eastAsiaTheme="minorEastAsia"/>
        </w:rPr>
        <w:t>ffect</w:t>
      </w:r>
      <w:r w:rsidR="00A423F9" w:rsidRPr="004F1861">
        <w:rPr>
          <w:rFonts w:eastAsiaTheme="minorEastAsia"/>
        </w:rPr>
        <w:t>s</w:t>
      </w:r>
      <w:r w:rsidR="00533DAE" w:rsidRPr="004F1861">
        <w:rPr>
          <w:rFonts w:eastAsiaTheme="minorEastAsia"/>
        </w:rPr>
        <w:t xml:space="preserve"> of </w:t>
      </w:r>
      <w:proofErr w:type="spellStart"/>
      <w:r w:rsidR="0022427E" w:rsidRPr="004F1861">
        <w:rPr>
          <w:rFonts w:eastAsiaTheme="minorEastAsia"/>
        </w:rPr>
        <w:t>c</w:t>
      </w:r>
      <w:r w:rsidR="00533DAE" w:rsidRPr="004F1861">
        <w:rPr>
          <w:rFonts w:eastAsiaTheme="minorEastAsia"/>
        </w:rPr>
        <w:t>rystallizability</w:t>
      </w:r>
      <w:proofErr w:type="spellEnd"/>
      <w:r w:rsidR="00533DAE" w:rsidRPr="004F1861">
        <w:rPr>
          <w:rFonts w:eastAsiaTheme="minorEastAsia"/>
        </w:rPr>
        <w:t xml:space="preserve"> and </w:t>
      </w:r>
      <w:proofErr w:type="spellStart"/>
      <w:r w:rsidR="005D0BF7" w:rsidRPr="004F1861">
        <w:rPr>
          <w:rFonts w:eastAsiaTheme="minorEastAsia"/>
          <w:i/>
          <w:iCs/>
        </w:rPr>
        <w:t>T</w:t>
      </w:r>
      <w:r w:rsidR="005D0BF7" w:rsidRPr="004F1861">
        <w:rPr>
          <w:rFonts w:eastAsiaTheme="minorEastAsia"/>
          <w:vertAlign w:val="subscript"/>
        </w:rPr>
        <w:t>g</w:t>
      </w:r>
      <w:proofErr w:type="spellEnd"/>
      <w:r w:rsidR="00533DAE" w:rsidRPr="004F1861">
        <w:rPr>
          <w:rFonts w:eastAsiaTheme="minorEastAsia"/>
        </w:rPr>
        <w:t xml:space="preserve"> of </w:t>
      </w:r>
      <w:r w:rsidR="00A411E2" w:rsidRPr="004F1861">
        <w:rPr>
          <w:rFonts w:eastAsiaTheme="minorEastAsia"/>
        </w:rPr>
        <w:t>s</w:t>
      </w:r>
      <w:r w:rsidR="00533DAE" w:rsidRPr="004F1861">
        <w:rPr>
          <w:rFonts w:eastAsiaTheme="minorEastAsia"/>
        </w:rPr>
        <w:t xml:space="preserve">upporting </w:t>
      </w:r>
      <w:r w:rsidR="00A411E2" w:rsidRPr="004F1861">
        <w:rPr>
          <w:rFonts w:eastAsiaTheme="minorEastAsia"/>
        </w:rPr>
        <w:t>m</w:t>
      </w:r>
      <w:r w:rsidR="00533DAE" w:rsidRPr="004F1861">
        <w:rPr>
          <w:rFonts w:eastAsiaTheme="minorEastAsia"/>
        </w:rPr>
        <w:t>aterials</w:t>
      </w:r>
      <w:r w:rsidR="003C7285" w:rsidRPr="004F1861">
        <w:rPr>
          <w:rFonts w:eastAsiaTheme="minorEastAsia"/>
        </w:rPr>
        <w:t xml:space="preserve"> </w:t>
      </w:r>
      <w:r w:rsidR="00BE65DD" w:rsidRPr="004F1861">
        <w:rPr>
          <w:rFonts w:eastAsiaTheme="minorEastAsia"/>
        </w:rPr>
        <w:t xml:space="preserve">to enhance </w:t>
      </w:r>
      <w:r w:rsidR="00A423F9" w:rsidRPr="004F1861">
        <w:rPr>
          <w:rFonts w:eastAsiaTheme="minorEastAsia"/>
        </w:rPr>
        <w:t xml:space="preserve">the </w:t>
      </w:r>
      <w:r w:rsidR="00A423F9" w:rsidRPr="004F1861">
        <w:rPr>
          <w:rFonts w:cs="Times New Roman"/>
          <w:szCs w:val="24"/>
        </w:rPr>
        <w:t>Δ</w:t>
      </w:r>
      <w:r w:rsidR="00A423F9" w:rsidRPr="004F1861">
        <w:rPr>
          <w:rFonts w:cs="Times New Roman"/>
          <w:i/>
          <w:iCs/>
          <w:szCs w:val="24"/>
        </w:rPr>
        <w:t>H</w:t>
      </w:r>
      <w:r w:rsidR="00A423F9" w:rsidRPr="004F1861">
        <w:rPr>
          <w:rFonts w:eastAsiaTheme="minorEastAsia"/>
        </w:rPr>
        <w:t xml:space="preserve"> value of </w:t>
      </w:r>
      <w:r w:rsidR="00FF1BF8" w:rsidRPr="004F1861">
        <w:rPr>
          <w:rFonts w:eastAsiaTheme="minorEastAsia"/>
        </w:rPr>
        <w:t>PCFs</w:t>
      </w:r>
      <w:r w:rsidR="00FF1BF8" w:rsidRPr="004F1861">
        <w:rPr>
          <w:rFonts w:cs="Times New Roman"/>
          <w:szCs w:val="24"/>
        </w:rPr>
        <w:t>.</w:t>
      </w:r>
      <w:r w:rsidR="00490849" w:rsidRPr="004F1861">
        <w:rPr>
          <w:rFonts w:cs="Times New Roman"/>
          <w:szCs w:val="24"/>
        </w:rPr>
        <w:t xml:space="preserve"> </w:t>
      </w:r>
      <w:r w:rsidR="00DB4FBC" w:rsidRPr="004F1861">
        <w:rPr>
          <w:rFonts w:cs="Times New Roman"/>
          <w:szCs w:val="24"/>
        </w:rPr>
        <w:t xml:space="preserve">Six </w:t>
      </w:r>
      <w:r w:rsidR="00A423F9" w:rsidRPr="004F1861">
        <w:rPr>
          <w:rFonts w:cs="Times New Roman"/>
          <w:szCs w:val="24"/>
        </w:rPr>
        <w:t xml:space="preserve">different </w:t>
      </w:r>
      <w:r w:rsidR="00DB4FBC" w:rsidRPr="004F1861">
        <w:rPr>
          <w:rFonts w:cs="Times New Roman"/>
          <w:szCs w:val="24"/>
        </w:rPr>
        <w:t>PLA/PEG PCFs were successfully electrospun</w:t>
      </w:r>
      <w:r w:rsidR="008C6C30" w:rsidRPr="004F1861">
        <w:rPr>
          <w:rFonts w:cs="Times New Roman"/>
          <w:szCs w:val="24"/>
        </w:rPr>
        <w:t xml:space="preserve"> for </w:t>
      </w:r>
      <w:r w:rsidR="00A423F9" w:rsidRPr="004F1861">
        <w:rPr>
          <w:rFonts w:cs="Times New Roman"/>
          <w:szCs w:val="24"/>
        </w:rPr>
        <w:t>our in-</w:t>
      </w:r>
      <w:r w:rsidR="008C6C30" w:rsidRPr="004F1861">
        <w:rPr>
          <w:rFonts w:cs="Times New Roman"/>
          <w:szCs w:val="24"/>
        </w:rPr>
        <w:t>de</w:t>
      </w:r>
      <w:r w:rsidR="00A423F9" w:rsidRPr="004F1861">
        <w:rPr>
          <w:rFonts w:cs="Times New Roman"/>
          <w:szCs w:val="24"/>
        </w:rPr>
        <w:t>pth</w:t>
      </w:r>
      <w:r w:rsidR="008C6C30" w:rsidRPr="004F1861">
        <w:rPr>
          <w:rFonts w:cs="Times New Roman"/>
          <w:szCs w:val="24"/>
        </w:rPr>
        <w:t xml:space="preserve"> study</w:t>
      </w:r>
      <w:r w:rsidR="00DB4FBC" w:rsidRPr="004F1861">
        <w:rPr>
          <w:rFonts w:cs="Times New Roman"/>
          <w:szCs w:val="24"/>
        </w:rPr>
        <w:t xml:space="preserve">. </w:t>
      </w:r>
      <w:r w:rsidR="00556C90" w:rsidRPr="004F1861">
        <w:rPr>
          <w:rFonts w:cs="Times New Roman"/>
          <w:szCs w:val="24"/>
        </w:rPr>
        <w:t xml:space="preserve">PLA and PEG were selected for their </w:t>
      </w:r>
      <w:r w:rsidR="004F2320" w:rsidRPr="004F1861">
        <w:rPr>
          <w:rFonts w:cs="Times New Roman"/>
          <w:szCs w:val="24"/>
        </w:rPr>
        <w:t>biocompatibility</w:t>
      </w:r>
      <w:r w:rsidR="00556C90" w:rsidRPr="004F1861">
        <w:rPr>
          <w:rFonts w:cs="Times New Roman"/>
          <w:szCs w:val="24"/>
        </w:rPr>
        <w:t xml:space="preserve"> and biodegradability. </w:t>
      </w:r>
      <w:r w:rsidR="00DB4FBC" w:rsidRPr="004F1861">
        <w:rPr>
          <w:rFonts w:cs="Times New Roman"/>
          <w:szCs w:val="24"/>
        </w:rPr>
        <w:t xml:space="preserve">PEG was encapsulated within </w:t>
      </w:r>
      <w:r w:rsidR="00F91D60" w:rsidRPr="004F1861">
        <w:rPr>
          <w:rFonts w:cs="Times New Roman"/>
          <w:szCs w:val="24"/>
        </w:rPr>
        <w:t>rubbery</w:t>
      </w:r>
      <w:r w:rsidR="009F2532" w:rsidRPr="004F1861">
        <w:rPr>
          <w:rFonts w:cs="Times New Roman"/>
          <w:szCs w:val="24"/>
        </w:rPr>
        <w:t xml:space="preserve"> or </w:t>
      </w:r>
      <w:r w:rsidR="00F91D60" w:rsidRPr="004F1861">
        <w:rPr>
          <w:rFonts w:cs="Times New Roman"/>
          <w:szCs w:val="24"/>
        </w:rPr>
        <w:t>glassy</w:t>
      </w:r>
      <w:r w:rsidR="009F2532" w:rsidRPr="004F1861">
        <w:rPr>
          <w:rFonts w:cs="Times New Roman"/>
          <w:szCs w:val="24"/>
        </w:rPr>
        <w:t xml:space="preserve">, and </w:t>
      </w:r>
      <w:r w:rsidR="00F91D60" w:rsidRPr="004F1861">
        <w:rPr>
          <w:rFonts w:cs="Times New Roman"/>
          <w:szCs w:val="24"/>
        </w:rPr>
        <w:t xml:space="preserve">semi-crystalline </w:t>
      </w:r>
      <w:r w:rsidR="009F2532" w:rsidRPr="004F1861">
        <w:rPr>
          <w:rFonts w:cs="Times New Roman"/>
          <w:szCs w:val="24"/>
        </w:rPr>
        <w:t xml:space="preserve">or </w:t>
      </w:r>
      <w:r w:rsidR="00F91D60" w:rsidRPr="004F1861">
        <w:rPr>
          <w:rFonts w:cs="Times New Roman"/>
          <w:szCs w:val="24"/>
        </w:rPr>
        <w:t xml:space="preserve">amorphous PLA fibrous </w:t>
      </w:r>
      <w:r w:rsidR="009F2532" w:rsidRPr="004F1861">
        <w:rPr>
          <w:rFonts w:cs="Times New Roman"/>
          <w:szCs w:val="24"/>
        </w:rPr>
        <w:t>matrices</w:t>
      </w:r>
      <w:r w:rsidR="00F91D60" w:rsidRPr="004F1861">
        <w:rPr>
          <w:rFonts w:cs="Times New Roman"/>
          <w:szCs w:val="24"/>
        </w:rPr>
        <w:t>.</w:t>
      </w:r>
      <w:r w:rsidR="00E014C4" w:rsidRPr="004F1861">
        <w:rPr>
          <w:rFonts w:cs="Times New Roman"/>
          <w:szCs w:val="24"/>
        </w:rPr>
        <w:t xml:space="preserve"> </w:t>
      </w:r>
      <w:r w:rsidR="00621C82" w:rsidRPr="004F1861">
        <w:rPr>
          <w:rFonts w:cs="Times New Roman"/>
          <w:szCs w:val="24"/>
        </w:rPr>
        <w:t xml:space="preserve">The findings of </w:t>
      </w:r>
      <w:r w:rsidR="003E6039" w:rsidRPr="004F1861">
        <w:rPr>
          <w:rFonts w:cs="Times New Roman"/>
          <w:szCs w:val="24"/>
        </w:rPr>
        <w:t xml:space="preserve">this </w:t>
      </w:r>
      <w:r w:rsidR="00A71A82" w:rsidRPr="004F1861">
        <w:rPr>
          <w:rFonts w:cs="Times New Roman"/>
          <w:szCs w:val="24"/>
        </w:rPr>
        <w:t xml:space="preserve">study </w:t>
      </w:r>
      <w:r w:rsidR="003E6039" w:rsidRPr="004F1861">
        <w:rPr>
          <w:rFonts w:cs="Times New Roman"/>
          <w:szCs w:val="24"/>
        </w:rPr>
        <w:t xml:space="preserve">indicate that semi-crystalline </w:t>
      </w:r>
      <w:r w:rsidR="00A71A82" w:rsidRPr="004F1861">
        <w:rPr>
          <w:rFonts w:cs="Times New Roman"/>
          <w:szCs w:val="24"/>
        </w:rPr>
        <w:t xml:space="preserve">PLA with </w:t>
      </w:r>
      <w:r w:rsidR="003E6039" w:rsidRPr="004F1861">
        <w:rPr>
          <w:rFonts w:cs="Times New Roman"/>
          <w:szCs w:val="24"/>
        </w:rPr>
        <w:t xml:space="preserve">rubbery </w:t>
      </w:r>
      <w:r w:rsidR="00A71A82" w:rsidRPr="004F1861">
        <w:rPr>
          <w:rFonts w:cs="Times New Roman"/>
          <w:szCs w:val="24"/>
        </w:rPr>
        <w:t>amorphous regions (</w:t>
      </w:r>
      <w:proofErr w:type="spellStart"/>
      <w:r w:rsidR="00A71A82" w:rsidRPr="004F1861">
        <w:rPr>
          <w:rFonts w:cs="Times New Roman"/>
          <w:i/>
          <w:iCs/>
          <w:szCs w:val="24"/>
        </w:rPr>
        <w:t>T</w:t>
      </w:r>
      <w:r w:rsidR="00A71A82" w:rsidRPr="004F1861">
        <w:rPr>
          <w:rFonts w:cs="Times New Roman"/>
          <w:szCs w:val="24"/>
          <w:vertAlign w:val="subscript"/>
        </w:rPr>
        <w:t>g</w:t>
      </w:r>
      <w:proofErr w:type="spellEnd"/>
      <w:r w:rsidR="00A71A82" w:rsidRPr="004F1861">
        <w:rPr>
          <w:rFonts w:cs="Times New Roman"/>
          <w:szCs w:val="24"/>
        </w:rPr>
        <w:t xml:space="preserve"> &lt; operating temperature) </w:t>
      </w:r>
      <w:r w:rsidR="003D7353" w:rsidRPr="004F1861">
        <w:rPr>
          <w:rFonts w:cs="Times New Roman"/>
          <w:szCs w:val="24"/>
        </w:rPr>
        <w:t xml:space="preserve">could </w:t>
      </w:r>
      <w:r w:rsidR="00D73F53" w:rsidRPr="004F1861">
        <w:rPr>
          <w:rFonts w:cs="Times New Roman"/>
          <w:szCs w:val="24"/>
        </w:rPr>
        <w:t xml:space="preserve">help </w:t>
      </w:r>
      <w:r w:rsidR="00556C90" w:rsidRPr="004F1861">
        <w:rPr>
          <w:rFonts w:cs="Times New Roman"/>
          <w:szCs w:val="24"/>
        </w:rPr>
        <w:t xml:space="preserve">to </w:t>
      </w:r>
      <w:r w:rsidR="00D73F53" w:rsidRPr="004F1861">
        <w:rPr>
          <w:rFonts w:cs="Times New Roman"/>
          <w:szCs w:val="24"/>
        </w:rPr>
        <w:t>promot</w:t>
      </w:r>
      <w:r w:rsidR="005B2580" w:rsidRPr="004F1861">
        <w:rPr>
          <w:rFonts w:cs="Times New Roman"/>
          <w:szCs w:val="24"/>
        </w:rPr>
        <w:t>e the crystallization of</w:t>
      </w:r>
      <w:r w:rsidR="00D73F53" w:rsidRPr="004F1861">
        <w:rPr>
          <w:rFonts w:cs="Times New Roman"/>
          <w:szCs w:val="24"/>
        </w:rPr>
        <w:t xml:space="preserve"> encapsulated PEG</w:t>
      </w:r>
      <w:r w:rsidR="005B2580" w:rsidRPr="004F1861">
        <w:rPr>
          <w:rFonts w:cs="Times New Roman"/>
          <w:szCs w:val="24"/>
        </w:rPr>
        <w:t>.</w:t>
      </w:r>
      <w:r w:rsidR="00D73F53" w:rsidRPr="004F1861">
        <w:rPr>
          <w:rFonts w:cs="Times New Roman"/>
          <w:szCs w:val="24"/>
        </w:rPr>
        <w:t xml:space="preserve"> </w:t>
      </w:r>
      <w:r w:rsidR="00951CCA" w:rsidRPr="004F1861">
        <w:rPr>
          <w:rFonts w:cs="Times New Roman"/>
          <w:szCs w:val="24"/>
        </w:rPr>
        <w:t>Among all PCFs prepared, t</w:t>
      </w:r>
      <w:r w:rsidR="00A7667C" w:rsidRPr="004F1861">
        <w:rPr>
          <w:rFonts w:cs="Times New Roman"/>
          <w:szCs w:val="24"/>
        </w:rPr>
        <w:t xml:space="preserve">he representative </w:t>
      </w:r>
      <w:r w:rsidR="006E57DF" w:rsidRPr="004F1861">
        <w:rPr>
          <w:rFonts w:cs="Times New Roman"/>
          <w:szCs w:val="24"/>
        </w:rPr>
        <w:t>L-PLA/PEG6k</w:t>
      </w:r>
      <w:r w:rsidR="006F75F1" w:rsidRPr="004F1861">
        <w:rPr>
          <w:rFonts w:cs="Times New Roman"/>
          <w:szCs w:val="24"/>
        </w:rPr>
        <w:t xml:space="preserve"> </w:t>
      </w:r>
      <w:r w:rsidR="00F64354" w:rsidRPr="004F1861">
        <w:rPr>
          <w:rFonts w:cs="Times New Roman"/>
          <w:szCs w:val="24"/>
        </w:rPr>
        <w:t xml:space="preserve">fibers </w:t>
      </w:r>
      <w:r w:rsidR="006F75F1" w:rsidRPr="004F1861">
        <w:rPr>
          <w:rFonts w:cs="Times New Roman"/>
          <w:szCs w:val="24"/>
        </w:rPr>
        <w:t xml:space="preserve">showed </w:t>
      </w:r>
      <w:r w:rsidR="000A63EB" w:rsidRPr="004F1861">
        <w:rPr>
          <w:rFonts w:cs="Times New Roman"/>
          <w:szCs w:val="24"/>
        </w:rPr>
        <w:t xml:space="preserve">a very </w:t>
      </w:r>
      <w:r w:rsidR="006F75F1" w:rsidRPr="004F1861">
        <w:rPr>
          <w:rFonts w:cs="Times New Roman"/>
          <w:szCs w:val="24"/>
        </w:rPr>
        <w:t>high Δ</w:t>
      </w:r>
      <w:r w:rsidR="006F75F1" w:rsidRPr="004F1861">
        <w:rPr>
          <w:rFonts w:cs="Times New Roman"/>
          <w:i/>
          <w:iCs/>
          <w:szCs w:val="24"/>
        </w:rPr>
        <w:t>H</w:t>
      </w:r>
      <w:r w:rsidR="006F75F1" w:rsidRPr="004F1861">
        <w:rPr>
          <w:rFonts w:cs="Times New Roman"/>
          <w:szCs w:val="24"/>
        </w:rPr>
        <w:t xml:space="preserve"> (</w:t>
      </w:r>
      <w:r w:rsidR="00556C90" w:rsidRPr="004F1861">
        <w:rPr>
          <w:rFonts w:cs="Times New Roman"/>
          <w:szCs w:val="24"/>
        </w:rPr>
        <w:t>~</w:t>
      </w:r>
      <w:r w:rsidR="006F75F1" w:rsidRPr="004F1861">
        <w:rPr>
          <w:rFonts w:cs="Times New Roman"/>
          <w:szCs w:val="24"/>
        </w:rPr>
        <w:t xml:space="preserve">100 J/g) at 50 wt.% PCM </w:t>
      </w:r>
      <w:r w:rsidR="00F468BB" w:rsidRPr="004F1861">
        <w:rPr>
          <w:rFonts w:cs="Times New Roman"/>
          <w:szCs w:val="24"/>
        </w:rPr>
        <w:t xml:space="preserve">and 97.5% </w:t>
      </w:r>
      <w:r w:rsidR="00CB30EA" w:rsidRPr="004F1861">
        <w:rPr>
          <w:rFonts w:cs="Times New Roman"/>
          <w:szCs w:val="24"/>
        </w:rPr>
        <w:t>Δ</w:t>
      </w:r>
      <w:r w:rsidR="00CB30EA" w:rsidRPr="004F1861">
        <w:rPr>
          <w:rFonts w:cs="Times New Roman"/>
          <w:i/>
          <w:iCs/>
          <w:szCs w:val="24"/>
        </w:rPr>
        <w:t>H</w:t>
      </w:r>
      <w:r w:rsidR="00CB30EA" w:rsidRPr="004F1861">
        <w:rPr>
          <w:rFonts w:cs="Times New Roman"/>
          <w:szCs w:val="24"/>
        </w:rPr>
        <w:t xml:space="preserve"> </w:t>
      </w:r>
      <w:r w:rsidR="00F468BB" w:rsidRPr="004F1861">
        <w:rPr>
          <w:rFonts w:cs="Times New Roman"/>
          <w:szCs w:val="24"/>
        </w:rPr>
        <w:t xml:space="preserve">remained </w:t>
      </w:r>
      <w:r w:rsidR="00991104" w:rsidRPr="004F1861">
        <w:rPr>
          <w:rFonts w:cs="Times New Roman"/>
          <w:szCs w:val="24"/>
        </w:rPr>
        <w:t xml:space="preserve">after </w:t>
      </w:r>
      <w:r w:rsidR="00AC5D4A" w:rsidRPr="004F1861">
        <w:rPr>
          <w:rFonts w:cs="Times New Roman"/>
          <w:szCs w:val="24"/>
        </w:rPr>
        <w:t xml:space="preserve">100 </w:t>
      </w:r>
      <w:r w:rsidR="00983C91" w:rsidRPr="004F1861">
        <w:rPr>
          <w:rFonts w:cs="Times New Roman"/>
          <w:szCs w:val="24"/>
        </w:rPr>
        <w:t xml:space="preserve">thermal </w:t>
      </w:r>
      <w:r w:rsidR="00BE65DD" w:rsidRPr="004F1861">
        <w:rPr>
          <w:rFonts w:cs="Times New Roman"/>
          <w:szCs w:val="24"/>
        </w:rPr>
        <w:t>cycles</w:t>
      </w:r>
      <w:r w:rsidR="00991104" w:rsidRPr="004F1861">
        <w:rPr>
          <w:rFonts w:cs="Times New Roman"/>
          <w:szCs w:val="24"/>
        </w:rPr>
        <w:t>.</w:t>
      </w:r>
      <w:r w:rsidR="001D5A3B" w:rsidRPr="004F1861">
        <w:rPr>
          <w:rFonts w:cs="Times New Roman"/>
          <w:szCs w:val="24"/>
        </w:rPr>
        <w:t xml:space="preserve"> </w:t>
      </w:r>
      <w:r w:rsidR="009A5BFC" w:rsidRPr="004F1861">
        <w:rPr>
          <w:rFonts w:cs="Times New Roman"/>
          <w:szCs w:val="24"/>
        </w:rPr>
        <w:t>L-PLA/PEG6k fibers</w:t>
      </w:r>
      <w:r w:rsidR="00F64354" w:rsidRPr="004F1861">
        <w:rPr>
          <w:rFonts w:cs="Times New Roman"/>
          <w:szCs w:val="24"/>
        </w:rPr>
        <w:t xml:space="preserve"> can stabilize </w:t>
      </w:r>
      <w:r w:rsidR="00BE65DD" w:rsidRPr="004F1861">
        <w:rPr>
          <w:rFonts w:cs="Times New Roman"/>
          <w:szCs w:val="24"/>
        </w:rPr>
        <w:t xml:space="preserve">their </w:t>
      </w:r>
      <w:r w:rsidR="00556C90" w:rsidRPr="004F1861">
        <w:rPr>
          <w:rFonts w:cs="Times New Roman"/>
          <w:szCs w:val="24"/>
        </w:rPr>
        <w:t>intra-</w:t>
      </w:r>
      <w:r w:rsidR="00F64354" w:rsidRPr="004F1861">
        <w:rPr>
          <w:rFonts w:cs="Times New Roman"/>
          <w:szCs w:val="24"/>
        </w:rPr>
        <w:t xml:space="preserve">fibrous temperature </w:t>
      </w:r>
      <w:r w:rsidR="009A5BFC" w:rsidRPr="004F1861">
        <w:rPr>
          <w:rFonts w:cs="Times New Roman"/>
          <w:szCs w:val="24"/>
        </w:rPr>
        <w:t>and</w:t>
      </w:r>
      <w:r w:rsidR="00F64354" w:rsidRPr="004F1861">
        <w:rPr>
          <w:rFonts w:cs="Times New Roman"/>
          <w:szCs w:val="24"/>
        </w:rPr>
        <w:t xml:space="preserve"> achieve a maximum of 7.</w:t>
      </w:r>
      <w:r w:rsidR="00481292" w:rsidRPr="004F1861">
        <w:rPr>
          <w:rFonts w:cs="Times New Roman"/>
          <w:szCs w:val="24"/>
        </w:rPr>
        <w:t>8</w:t>
      </w:r>
      <w:r w:rsidR="00F64354" w:rsidRPr="004F1861">
        <w:rPr>
          <w:rFonts w:cs="Times New Roman"/>
          <w:szCs w:val="24"/>
        </w:rPr>
        <w:t xml:space="preserve"> </w:t>
      </w:r>
      <w:r w:rsidR="00F64354" w:rsidRPr="004F1861">
        <w:rPr>
          <w:rFonts w:cs="Times New Roman" w:hint="eastAsia"/>
          <w:szCs w:val="24"/>
        </w:rPr>
        <w:t>℃</w:t>
      </w:r>
      <w:r w:rsidR="00481292" w:rsidRPr="004F1861">
        <w:rPr>
          <w:rFonts w:cs="Times New Roman"/>
          <w:szCs w:val="24"/>
        </w:rPr>
        <w:t xml:space="preserve"> </w:t>
      </w:r>
      <w:r w:rsidR="00C50635" w:rsidRPr="004F1861">
        <w:rPr>
          <w:rFonts w:cs="Times New Roman"/>
          <w:szCs w:val="24"/>
        </w:rPr>
        <w:t xml:space="preserve">temperature difference against </w:t>
      </w:r>
      <w:r w:rsidR="00065C4E" w:rsidRPr="004F1861">
        <w:rPr>
          <w:rFonts w:cs="Times New Roman"/>
          <w:szCs w:val="24"/>
        </w:rPr>
        <w:t>environment</w:t>
      </w:r>
      <w:r w:rsidR="00556C90" w:rsidRPr="004F1861">
        <w:rPr>
          <w:rFonts w:cs="Times New Roman"/>
          <w:szCs w:val="24"/>
        </w:rPr>
        <w:t>al</w:t>
      </w:r>
      <w:r w:rsidR="00065C4E" w:rsidRPr="004F1861">
        <w:rPr>
          <w:rFonts w:cs="Times New Roman"/>
          <w:szCs w:val="24"/>
        </w:rPr>
        <w:t xml:space="preserve"> temperature</w:t>
      </w:r>
      <w:r w:rsidR="00C50635" w:rsidRPr="004F1861">
        <w:rPr>
          <w:rFonts w:cs="Times New Roman"/>
          <w:szCs w:val="24"/>
        </w:rPr>
        <w:t xml:space="preserve"> fluctuation</w:t>
      </w:r>
      <w:r w:rsidR="00BE65DD" w:rsidRPr="004F1861">
        <w:rPr>
          <w:rFonts w:cs="Times New Roman"/>
          <w:szCs w:val="24"/>
        </w:rPr>
        <w:t>s</w:t>
      </w:r>
      <w:r w:rsidR="00C50635" w:rsidRPr="004F1861">
        <w:rPr>
          <w:rFonts w:cs="Times New Roman"/>
          <w:szCs w:val="24"/>
        </w:rPr>
        <w:t>.</w:t>
      </w:r>
      <w:r w:rsidR="00723CAB" w:rsidRPr="004F1861">
        <w:rPr>
          <w:rFonts w:cs="Times New Roman"/>
          <w:szCs w:val="24"/>
        </w:rPr>
        <w:t xml:space="preserve"> </w:t>
      </w:r>
      <w:r w:rsidR="00556C90" w:rsidRPr="004F1861">
        <w:rPr>
          <w:rFonts w:cs="Times New Roman"/>
          <w:szCs w:val="24"/>
        </w:rPr>
        <w:t>These</w:t>
      </w:r>
      <w:r w:rsidR="00FA78D2" w:rsidRPr="004F1861">
        <w:rPr>
          <w:rFonts w:cs="Times New Roman"/>
          <w:szCs w:val="24"/>
        </w:rPr>
        <w:t xml:space="preserve"> </w:t>
      </w:r>
      <w:r w:rsidR="00556C90" w:rsidRPr="004F1861">
        <w:rPr>
          <w:rFonts w:cs="Times New Roman"/>
          <w:szCs w:val="24"/>
        </w:rPr>
        <w:t xml:space="preserve">novel </w:t>
      </w:r>
      <w:r w:rsidR="00FA78D2" w:rsidRPr="004F1861">
        <w:rPr>
          <w:rFonts w:cs="Times New Roman"/>
          <w:szCs w:val="24"/>
        </w:rPr>
        <w:t xml:space="preserve">L-PLA/PEG6k </w:t>
      </w:r>
      <w:r w:rsidR="005C1B98" w:rsidRPr="004F1861">
        <w:rPr>
          <w:rFonts w:cs="Times New Roman"/>
          <w:szCs w:val="24"/>
        </w:rPr>
        <w:t>fibers</w:t>
      </w:r>
      <w:r w:rsidR="00FA78D2" w:rsidRPr="004F1861">
        <w:rPr>
          <w:rFonts w:eastAsiaTheme="minorEastAsia" w:cs="Times New Roman" w:hint="eastAsia"/>
          <w:szCs w:val="24"/>
        </w:rPr>
        <w:t xml:space="preserve"> </w:t>
      </w:r>
      <w:r w:rsidR="00556C90" w:rsidRPr="004F1861">
        <w:rPr>
          <w:rFonts w:cs="Times New Roman"/>
          <w:szCs w:val="24"/>
        </w:rPr>
        <w:t xml:space="preserve">can </w:t>
      </w:r>
      <w:r w:rsidR="00723CAB" w:rsidRPr="004F1861">
        <w:rPr>
          <w:rFonts w:cs="Times New Roman"/>
          <w:szCs w:val="24"/>
        </w:rPr>
        <w:t>be considered as promising form-stable PC</w:t>
      </w:r>
      <w:r w:rsidR="005C1B98" w:rsidRPr="004F1861">
        <w:rPr>
          <w:rFonts w:cs="Times New Roman"/>
          <w:szCs w:val="24"/>
        </w:rPr>
        <w:t>Fs</w:t>
      </w:r>
      <w:r w:rsidR="00723CAB" w:rsidRPr="004F1861">
        <w:rPr>
          <w:rFonts w:cs="Times New Roman"/>
          <w:szCs w:val="24"/>
        </w:rPr>
        <w:t xml:space="preserve"> for application</w:t>
      </w:r>
      <w:r w:rsidR="00FA78D2" w:rsidRPr="004F1861">
        <w:rPr>
          <w:rFonts w:eastAsiaTheme="minorEastAsia" w:cs="Times New Roman" w:hint="eastAsia"/>
          <w:szCs w:val="24"/>
        </w:rPr>
        <w:t xml:space="preserve"> </w:t>
      </w:r>
      <w:r w:rsidR="00AC6DE0" w:rsidRPr="004F1861">
        <w:rPr>
          <w:rFonts w:cs="Times New Roman"/>
          <w:szCs w:val="24"/>
        </w:rPr>
        <w:t xml:space="preserve">in </w:t>
      </w:r>
      <w:r w:rsidR="00556C90" w:rsidRPr="004F1861">
        <w:rPr>
          <w:rFonts w:cs="Times New Roman"/>
          <w:szCs w:val="24"/>
        </w:rPr>
        <w:t xml:space="preserve">many </w:t>
      </w:r>
      <w:r w:rsidR="00972D2E" w:rsidRPr="004F1861">
        <w:rPr>
          <w:rFonts w:cs="Times New Roman"/>
          <w:szCs w:val="24"/>
        </w:rPr>
        <w:t>field</w:t>
      </w:r>
      <w:r w:rsidR="00556C90" w:rsidRPr="004F1861">
        <w:rPr>
          <w:rFonts w:cs="Times New Roman"/>
          <w:szCs w:val="24"/>
        </w:rPr>
        <w:t>s, such as</w:t>
      </w:r>
      <w:r w:rsidR="00972D2E" w:rsidRPr="004F1861">
        <w:rPr>
          <w:rFonts w:cs="Times New Roman"/>
          <w:szCs w:val="24"/>
        </w:rPr>
        <w:t xml:space="preserve"> </w:t>
      </w:r>
      <w:r w:rsidR="00C831E8" w:rsidRPr="004F1861">
        <w:rPr>
          <w:rFonts w:cs="Times New Roman"/>
          <w:szCs w:val="24"/>
        </w:rPr>
        <w:t xml:space="preserve">thermal energy storage, </w:t>
      </w:r>
      <w:r w:rsidR="008C21D4" w:rsidRPr="004F1861">
        <w:rPr>
          <w:rFonts w:cs="Times New Roman"/>
          <w:szCs w:val="24"/>
        </w:rPr>
        <w:t xml:space="preserve">thermal regulation, </w:t>
      </w:r>
      <w:r w:rsidR="00641E79" w:rsidRPr="004F1861">
        <w:rPr>
          <w:rFonts w:cs="Times New Roman"/>
          <w:szCs w:val="24"/>
        </w:rPr>
        <w:t>smart textile</w:t>
      </w:r>
      <w:r w:rsidR="00556C90" w:rsidRPr="004F1861">
        <w:rPr>
          <w:rFonts w:cs="Times New Roman"/>
          <w:szCs w:val="24"/>
        </w:rPr>
        <w:t>s</w:t>
      </w:r>
      <w:r w:rsidR="00C831E8" w:rsidRPr="004F1861">
        <w:rPr>
          <w:rFonts w:cs="Times New Roman"/>
          <w:szCs w:val="24"/>
        </w:rPr>
        <w:t>, controlled drug delivery</w:t>
      </w:r>
      <w:r w:rsidR="004515DB" w:rsidRPr="004F1861">
        <w:rPr>
          <w:rFonts w:cs="Times New Roman"/>
          <w:szCs w:val="24"/>
        </w:rPr>
        <w:t xml:space="preserve"> </w:t>
      </w:r>
      <w:r w:rsidR="00556C90" w:rsidRPr="004F1861">
        <w:rPr>
          <w:rFonts w:cs="Times New Roman"/>
          <w:szCs w:val="24"/>
        </w:rPr>
        <w:t xml:space="preserve">and </w:t>
      </w:r>
      <w:r w:rsidR="004515DB" w:rsidRPr="004F1861">
        <w:rPr>
          <w:rFonts w:cs="Times New Roman"/>
          <w:szCs w:val="24"/>
        </w:rPr>
        <w:t>cancer thermal therapy</w:t>
      </w:r>
      <w:r w:rsidR="00313C13" w:rsidRPr="004F1861">
        <w:rPr>
          <w:rFonts w:cs="Times New Roman"/>
          <w:szCs w:val="24"/>
        </w:rPr>
        <w:t>.</w:t>
      </w:r>
      <w:r w:rsidR="00BA6681" w:rsidRPr="004F1861">
        <w:rPr>
          <w:rFonts w:cs="Times New Roman"/>
          <w:szCs w:val="24"/>
        </w:rPr>
        <w:t xml:space="preserve"> </w:t>
      </w:r>
      <w:r w:rsidR="004069A5" w:rsidRPr="004F1861">
        <w:rPr>
          <w:rFonts w:eastAsiaTheme="minorEastAsia" w:cs="Times New Roman"/>
          <w:szCs w:val="24"/>
        </w:rPr>
        <w:t>W</w:t>
      </w:r>
      <w:r w:rsidR="00EC1CEC" w:rsidRPr="004F1861">
        <w:rPr>
          <w:rFonts w:eastAsiaTheme="minorEastAsia" w:cs="Times New Roman"/>
          <w:szCs w:val="24"/>
        </w:rPr>
        <w:t xml:space="preserve">e </w:t>
      </w:r>
      <w:r w:rsidR="004069A5" w:rsidRPr="004F1861">
        <w:rPr>
          <w:rFonts w:eastAsiaTheme="minorEastAsia" w:cs="Times New Roman"/>
          <w:szCs w:val="24"/>
        </w:rPr>
        <w:t xml:space="preserve">believe that </w:t>
      </w:r>
      <w:r w:rsidR="00D3290C" w:rsidRPr="004F1861">
        <w:rPr>
          <w:rFonts w:eastAsiaTheme="minorEastAsia" w:cs="Times New Roman"/>
          <w:szCs w:val="24"/>
        </w:rPr>
        <w:t xml:space="preserve">the strategy </w:t>
      </w:r>
      <w:r w:rsidR="004069A5" w:rsidRPr="004F1861">
        <w:rPr>
          <w:rFonts w:eastAsiaTheme="minorEastAsia" w:cs="Times New Roman"/>
          <w:szCs w:val="24"/>
        </w:rPr>
        <w:t xml:space="preserve">of </w:t>
      </w:r>
      <w:r w:rsidR="00D3290C" w:rsidRPr="004F1861">
        <w:rPr>
          <w:rFonts w:eastAsiaTheme="minorEastAsia" w:cs="Times New Roman"/>
          <w:szCs w:val="24"/>
        </w:rPr>
        <w:t xml:space="preserve">selecting semi-crystalline </w:t>
      </w:r>
      <w:r w:rsidR="004069A5" w:rsidRPr="004F1861">
        <w:rPr>
          <w:rFonts w:eastAsiaTheme="minorEastAsia" w:cs="Times New Roman"/>
          <w:szCs w:val="24"/>
        </w:rPr>
        <w:t>polymers with flexible amorphous regions</w:t>
      </w:r>
      <w:r w:rsidR="00D3290C" w:rsidRPr="004F1861">
        <w:rPr>
          <w:rFonts w:eastAsiaTheme="minorEastAsia" w:cs="Times New Roman"/>
          <w:szCs w:val="24"/>
        </w:rPr>
        <w:t xml:space="preserve"> </w:t>
      </w:r>
      <w:r w:rsidR="002664D4" w:rsidRPr="004F1861">
        <w:rPr>
          <w:rFonts w:eastAsiaTheme="minorEastAsia" w:cs="Times New Roman"/>
          <w:szCs w:val="24"/>
        </w:rPr>
        <w:t>may</w:t>
      </w:r>
      <w:r w:rsidR="00D3290C" w:rsidRPr="004F1861">
        <w:rPr>
          <w:rFonts w:eastAsiaTheme="minorEastAsia" w:cs="Times New Roman"/>
          <w:szCs w:val="24"/>
        </w:rPr>
        <w:t xml:space="preserve"> </w:t>
      </w:r>
      <w:r w:rsidR="00E46DD9" w:rsidRPr="004F1861">
        <w:rPr>
          <w:rFonts w:eastAsiaTheme="minorEastAsia" w:cs="Times New Roman"/>
          <w:szCs w:val="24"/>
        </w:rPr>
        <w:t>inspire</w:t>
      </w:r>
      <w:r w:rsidR="00D3290C" w:rsidRPr="004F1861">
        <w:rPr>
          <w:rFonts w:eastAsiaTheme="minorEastAsia" w:cs="Times New Roman"/>
          <w:szCs w:val="24"/>
        </w:rPr>
        <w:t xml:space="preserve"> researchers </w:t>
      </w:r>
      <w:r w:rsidR="00E46DD9" w:rsidRPr="004F1861">
        <w:rPr>
          <w:rFonts w:eastAsiaTheme="minorEastAsia" w:cs="Times New Roman"/>
          <w:szCs w:val="24"/>
        </w:rPr>
        <w:t xml:space="preserve">to </w:t>
      </w:r>
      <w:r w:rsidR="00D3290C" w:rsidRPr="004F1861">
        <w:rPr>
          <w:rFonts w:eastAsiaTheme="minorEastAsia" w:cs="Times New Roman"/>
          <w:szCs w:val="24"/>
        </w:rPr>
        <w:t>find suitable supporting materials</w:t>
      </w:r>
      <w:r w:rsidR="00A922D3" w:rsidRPr="004F1861">
        <w:rPr>
          <w:rFonts w:eastAsiaTheme="minorEastAsia" w:cs="Times New Roman"/>
          <w:szCs w:val="24"/>
        </w:rPr>
        <w:t xml:space="preserve"> and</w:t>
      </w:r>
      <w:r w:rsidR="006824A7" w:rsidRPr="004F1861">
        <w:rPr>
          <w:rFonts w:eastAsiaTheme="minorEastAsia" w:cs="Times New Roman"/>
          <w:szCs w:val="24"/>
        </w:rPr>
        <w:t xml:space="preserve"> </w:t>
      </w:r>
      <w:r w:rsidR="004069A5" w:rsidRPr="004F1861">
        <w:rPr>
          <w:rFonts w:eastAsiaTheme="minorEastAsia" w:cs="Times New Roman"/>
          <w:szCs w:val="24"/>
        </w:rPr>
        <w:t>undertake further studies to fully exploit</w:t>
      </w:r>
      <w:r w:rsidR="00A922D3" w:rsidRPr="004F1861">
        <w:rPr>
          <w:rFonts w:eastAsiaTheme="minorEastAsia" w:cs="Times New Roman"/>
          <w:szCs w:val="24"/>
        </w:rPr>
        <w:t xml:space="preserve"> th</w:t>
      </w:r>
      <w:r w:rsidR="00B21F03" w:rsidRPr="004F1861">
        <w:rPr>
          <w:rFonts w:eastAsiaTheme="minorEastAsia" w:cs="Times New Roman"/>
          <w:szCs w:val="24"/>
        </w:rPr>
        <w:t>is</w:t>
      </w:r>
      <w:r w:rsidR="00A922D3" w:rsidRPr="004F1861">
        <w:rPr>
          <w:rFonts w:eastAsiaTheme="minorEastAsia" w:cs="Times New Roman"/>
          <w:szCs w:val="24"/>
        </w:rPr>
        <w:t xml:space="preserve"> strategy for </w:t>
      </w:r>
      <w:r w:rsidR="004069A5" w:rsidRPr="004F1861">
        <w:rPr>
          <w:rFonts w:eastAsiaTheme="minorEastAsia" w:cs="Times New Roman"/>
          <w:szCs w:val="24"/>
        </w:rPr>
        <w:t>advancing PCF technology</w:t>
      </w:r>
      <w:r w:rsidR="00EB4C19" w:rsidRPr="004F1861">
        <w:rPr>
          <w:rFonts w:eastAsiaTheme="minorEastAsia" w:cs="Times New Roman"/>
          <w:szCs w:val="24"/>
        </w:rPr>
        <w:t>.</w:t>
      </w:r>
    </w:p>
    <w:p w14:paraId="5AB22069" w14:textId="572DF94A" w:rsidR="00691AC8" w:rsidRPr="004F1861" w:rsidRDefault="00691AC8" w:rsidP="00691AC8">
      <w:pPr>
        <w:pStyle w:val="L1"/>
        <w:rPr>
          <w:rFonts w:cs="Times New Roman"/>
        </w:rPr>
      </w:pPr>
      <w:r w:rsidRPr="004F1861">
        <w:rPr>
          <w:rFonts w:cs="Times New Roman"/>
        </w:rPr>
        <w:t>Data Availability</w:t>
      </w:r>
    </w:p>
    <w:p w14:paraId="19C167BF" w14:textId="18FC534D" w:rsidR="00691AC8" w:rsidRPr="004F1861" w:rsidRDefault="00451D89" w:rsidP="00691AC8">
      <w:pPr>
        <w:rPr>
          <w:rFonts w:eastAsiaTheme="minorEastAsia"/>
        </w:rPr>
      </w:pPr>
      <w:r w:rsidRPr="004F1861">
        <w:rPr>
          <w:rFonts w:eastAsiaTheme="minorEastAsia" w:hint="eastAsia"/>
        </w:rPr>
        <w:t xml:space="preserve"> </w:t>
      </w:r>
      <w:r w:rsidRPr="004F1861">
        <w:rPr>
          <w:rFonts w:eastAsiaTheme="minorEastAsia"/>
        </w:rPr>
        <w:t xml:space="preserve"> Data will be made available on request.</w:t>
      </w:r>
    </w:p>
    <w:p w14:paraId="231473E3" w14:textId="77777777" w:rsidR="00B83879" w:rsidRPr="004F1861" w:rsidRDefault="00B83879" w:rsidP="00691AC8">
      <w:pPr>
        <w:rPr>
          <w:rFonts w:eastAsiaTheme="minorEastAsia"/>
        </w:rPr>
      </w:pPr>
    </w:p>
    <w:p w14:paraId="0F51661A" w14:textId="4745548F" w:rsidR="00E55EB6" w:rsidRPr="004F1861" w:rsidRDefault="00E55EB6" w:rsidP="00B5424C">
      <w:pPr>
        <w:pStyle w:val="L1"/>
        <w:rPr>
          <w:rFonts w:cs="Times New Roman"/>
        </w:rPr>
      </w:pPr>
      <w:r w:rsidRPr="004F1861">
        <w:rPr>
          <w:rFonts w:cs="Times New Roman"/>
        </w:rPr>
        <w:lastRenderedPageBreak/>
        <w:t>Declaration of competing interest</w:t>
      </w:r>
    </w:p>
    <w:p w14:paraId="139EC836" w14:textId="43A173B5" w:rsidR="00EF1944" w:rsidRPr="004F1861" w:rsidRDefault="00437B24" w:rsidP="002459B1">
      <w:pPr>
        <w:ind w:firstLineChars="100" w:firstLine="240"/>
        <w:rPr>
          <w:rFonts w:cs="Times New Roman"/>
        </w:rPr>
      </w:pPr>
      <w:r w:rsidRPr="004F1861">
        <w:rPr>
          <w:rFonts w:cs="Times New Roman"/>
        </w:rPr>
        <w:t>The authors declare that they have no known competing financial interests or personal relationships that could have appeared to influence the work reported in this paper.</w:t>
      </w:r>
    </w:p>
    <w:p w14:paraId="23E0B8BA" w14:textId="77777777" w:rsidR="009B577D" w:rsidRPr="004F1861" w:rsidRDefault="009B577D" w:rsidP="002459B1">
      <w:pPr>
        <w:ind w:firstLineChars="100" w:firstLine="240"/>
        <w:rPr>
          <w:rFonts w:eastAsiaTheme="minorEastAsia" w:cs="Times New Roman"/>
        </w:rPr>
      </w:pPr>
    </w:p>
    <w:p w14:paraId="41F478B3" w14:textId="70955F71" w:rsidR="00EE5905" w:rsidRPr="004F1861" w:rsidRDefault="00EE5905" w:rsidP="00B5424C">
      <w:pPr>
        <w:pStyle w:val="L1"/>
        <w:rPr>
          <w:rFonts w:eastAsiaTheme="minorEastAsia" w:cs="Times New Roman"/>
        </w:rPr>
      </w:pPr>
      <w:r w:rsidRPr="004F1861">
        <w:rPr>
          <w:rFonts w:cs="Times New Roman"/>
        </w:rPr>
        <w:t>Acknowledgement</w:t>
      </w:r>
    </w:p>
    <w:p w14:paraId="181773D4" w14:textId="1BB9C338" w:rsidR="00B44A6D" w:rsidRPr="004F1861" w:rsidRDefault="00AB4A96" w:rsidP="002459B1">
      <w:pPr>
        <w:ind w:firstLineChars="100" w:firstLine="240"/>
        <w:rPr>
          <w:rFonts w:eastAsiaTheme="minorEastAsia"/>
        </w:rPr>
      </w:pPr>
      <w:bookmarkStart w:id="10" w:name="_Hlk122166447"/>
      <w:r w:rsidRPr="004F1861">
        <w:rPr>
          <w:rFonts w:eastAsiaTheme="minorEastAsia"/>
        </w:rPr>
        <w:t xml:space="preserve">The authors thank the financial support from the </w:t>
      </w:r>
      <w:r w:rsidR="00862F3B" w:rsidRPr="004F1861">
        <w:rPr>
          <w:rFonts w:eastAsiaTheme="minorEastAsia"/>
        </w:rPr>
        <w:t xml:space="preserve">National Key R&amp;D Program of China (No. 2021YFB3802700), </w:t>
      </w:r>
      <w:r w:rsidR="00456FC1" w:rsidRPr="004F1861">
        <w:rPr>
          <w:rFonts w:eastAsiaTheme="minorEastAsia"/>
        </w:rPr>
        <w:t xml:space="preserve">National Natural Science Foundation of China (No. </w:t>
      </w:r>
      <w:r w:rsidR="00433FE8" w:rsidRPr="004F1861">
        <w:rPr>
          <w:rFonts w:eastAsiaTheme="minorEastAsia"/>
        </w:rPr>
        <w:t>U22A20316</w:t>
      </w:r>
      <w:r w:rsidR="00456FC1" w:rsidRPr="004F1861">
        <w:rPr>
          <w:rFonts w:eastAsiaTheme="minorEastAsia"/>
        </w:rPr>
        <w:t xml:space="preserve"> and</w:t>
      </w:r>
      <w:r w:rsidR="00433FE8" w:rsidRPr="004F1861">
        <w:rPr>
          <w:rFonts w:eastAsiaTheme="minorEastAsia"/>
        </w:rPr>
        <w:t xml:space="preserve"> 51890871</w:t>
      </w:r>
      <w:r w:rsidR="00456FC1" w:rsidRPr="004F1861">
        <w:rPr>
          <w:rFonts w:eastAsiaTheme="minorEastAsia"/>
        </w:rPr>
        <w:t xml:space="preserve">), </w:t>
      </w:r>
      <w:r w:rsidRPr="004F1861">
        <w:rPr>
          <w:rFonts w:eastAsiaTheme="minorEastAsia"/>
        </w:rPr>
        <w:t>Guangdong Project (No. 2016ZT06C322), Overseas Expertise Introduction Center for Discipline Innovation (“111 Center”)</w:t>
      </w:r>
      <w:bookmarkEnd w:id="10"/>
      <w:r w:rsidR="00E340F5" w:rsidRPr="004F1861">
        <w:rPr>
          <w:rFonts w:eastAsiaTheme="minorEastAsia"/>
        </w:rPr>
        <w:t xml:space="preserve"> and Guangdong University Student Science and Technology Innovation Cultivation Special Fund Project (No. pdjh2023b0038).</w:t>
      </w:r>
    </w:p>
    <w:p w14:paraId="17BAB2B5" w14:textId="77777777" w:rsidR="00F31A2B" w:rsidRPr="004F1861" w:rsidRDefault="00F31A2B" w:rsidP="002459B1">
      <w:pPr>
        <w:ind w:firstLineChars="100" w:firstLine="240"/>
        <w:rPr>
          <w:rFonts w:eastAsiaTheme="minorEastAsia"/>
        </w:rPr>
      </w:pPr>
    </w:p>
    <w:p w14:paraId="01B92CBA" w14:textId="35E2133C" w:rsidR="000F086D" w:rsidRPr="004F1861" w:rsidRDefault="00244D5B" w:rsidP="00B5424C">
      <w:pPr>
        <w:pStyle w:val="L1"/>
        <w:rPr>
          <w:rFonts w:cs="Times New Roman"/>
        </w:rPr>
      </w:pPr>
      <w:r w:rsidRPr="004F1861">
        <w:rPr>
          <w:rFonts w:cs="Times New Roman"/>
        </w:rPr>
        <w:t>References</w:t>
      </w:r>
    </w:p>
    <w:p w14:paraId="5CE301E8" w14:textId="2A3CF01D" w:rsidR="0088799C" w:rsidRPr="004F1861" w:rsidRDefault="000F086D" w:rsidP="0088799C">
      <w:pPr>
        <w:pStyle w:val="EndNoteBibliography"/>
      </w:pPr>
      <w:r w:rsidRPr="004F1861">
        <w:fldChar w:fldCharType="begin"/>
      </w:r>
      <w:r w:rsidRPr="004F1861">
        <w:instrText xml:space="preserve"> ADDIN EN.REFLIST </w:instrText>
      </w:r>
      <w:r w:rsidRPr="004F1861">
        <w:fldChar w:fldCharType="separate"/>
      </w:r>
      <w:r w:rsidR="0088799C" w:rsidRPr="004F1861">
        <w:t xml:space="preserve">[1] P. Zhang, X. Xiao, Z.W. Ma, A review of the composite phase change materials: Fabrication, characterization, mathematical modeling and application to performance enhancement, Appl. Energy 165 (2016) 472-510. </w:t>
      </w:r>
      <w:hyperlink r:id="rId22" w:history="1">
        <w:r w:rsidR="0088799C" w:rsidRPr="004F1861">
          <w:rPr>
            <w:rStyle w:val="Hyperlink"/>
          </w:rPr>
          <w:t>https://doi.org/10.1016/j.apenergy.2015.12.043</w:t>
        </w:r>
      </w:hyperlink>
    </w:p>
    <w:p w14:paraId="6A398072" w14:textId="1C7C73F7" w:rsidR="0088799C" w:rsidRPr="004F1861" w:rsidRDefault="0088799C" w:rsidP="0088799C">
      <w:pPr>
        <w:pStyle w:val="EndNoteBibliography"/>
      </w:pPr>
      <w:r w:rsidRPr="004F1861">
        <w:t xml:space="preserve">[2] M.M. Umair, Y. Zhang, K. Iqbal, S.F. Zhang, B.T. Tang, Novel strategies and supporting materials applied to shape-stabilize organic phase change materials for thermal energy storage-A review, Appl. Energy 235 (2019) 846-873. </w:t>
      </w:r>
      <w:hyperlink r:id="rId23" w:history="1">
        <w:r w:rsidRPr="004F1861">
          <w:rPr>
            <w:rStyle w:val="Hyperlink"/>
          </w:rPr>
          <w:t>https://doi.org/10.1016/j.apenergy.2018.11.017</w:t>
        </w:r>
      </w:hyperlink>
    </w:p>
    <w:p w14:paraId="5B69090C" w14:textId="63C7E4A0" w:rsidR="0088799C" w:rsidRPr="004F1861" w:rsidRDefault="0088799C" w:rsidP="0088799C">
      <w:pPr>
        <w:pStyle w:val="EndNoteBibliography"/>
      </w:pPr>
      <w:r w:rsidRPr="004F1861">
        <w:t xml:space="preserve">[3] H. Liu, X. Wang, D. Wu, Innovative design of microencapsulated phase change materials for thermal energy storage and versatile applications: A review, Sustainable Energy Fuels 3 (2019) 1091-1149. </w:t>
      </w:r>
      <w:hyperlink r:id="rId24" w:history="1">
        <w:r w:rsidRPr="004F1861">
          <w:rPr>
            <w:rStyle w:val="Hyperlink"/>
          </w:rPr>
          <w:t>https://doi.org/10.1039/c9se00019d</w:t>
        </w:r>
      </w:hyperlink>
    </w:p>
    <w:p w14:paraId="272D126A" w14:textId="7CDF85E0" w:rsidR="0088799C" w:rsidRPr="004F1861" w:rsidRDefault="0088799C" w:rsidP="0088799C">
      <w:pPr>
        <w:pStyle w:val="EndNoteBibliography"/>
      </w:pPr>
      <w:r w:rsidRPr="004F1861">
        <w:t xml:space="preserve">[4] Y. Wu, C. Chen, Y. Jia, J. Wu, Y. Huang, L. Wang, Review on electrospun ultrafine phase change fibers (PCFs) for thermal energy storage, Appl. Energy 210 (2018) 167-181. </w:t>
      </w:r>
      <w:hyperlink r:id="rId25" w:history="1">
        <w:r w:rsidRPr="004F1861">
          <w:rPr>
            <w:rStyle w:val="Hyperlink"/>
          </w:rPr>
          <w:t>https://doi.org/10.1016/j.apenergy.2017.11.001</w:t>
        </w:r>
      </w:hyperlink>
    </w:p>
    <w:p w14:paraId="1BE42699" w14:textId="4042336E" w:rsidR="0088799C" w:rsidRPr="004F1861" w:rsidRDefault="0088799C" w:rsidP="0088799C">
      <w:pPr>
        <w:pStyle w:val="EndNoteBibliography"/>
      </w:pPr>
      <w:r w:rsidRPr="004F1861">
        <w:t xml:space="preserve">[5] T. Gao, Z. Yang, C. Chen, Y. Li, K. Fu, J. Dai, E.M. Hitz, H. Xie, B. Liu, J. Song, Three-Dimensional Printed Thermal Regulation Textiles, ACS Nano 11 (2017) 11513–11520. </w:t>
      </w:r>
      <w:hyperlink r:id="rId26" w:history="1">
        <w:r w:rsidRPr="004F1861">
          <w:rPr>
            <w:rStyle w:val="Hyperlink"/>
          </w:rPr>
          <w:t>https://doi.org/10.1021/acsnano.7b06295</w:t>
        </w:r>
      </w:hyperlink>
    </w:p>
    <w:p w14:paraId="790CE9E7" w14:textId="24D72DC2" w:rsidR="0088799C" w:rsidRPr="004F1861" w:rsidRDefault="0088799C" w:rsidP="0088799C">
      <w:pPr>
        <w:pStyle w:val="EndNoteBibliography"/>
      </w:pPr>
      <w:r w:rsidRPr="004F1861">
        <w:t xml:space="preserve">[6] L. Civan, S. Kurama, A review: preparation of functionalised materials/smart fabrics that exhibit thermochromic behaviour, Mater. Sci. Technol. 37 (2021) 1405-1420. </w:t>
      </w:r>
      <w:hyperlink r:id="rId27" w:history="1">
        <w:r w:rsidRPr="004F1861">
          <w:rPr>
            <w:rStyle w:val="Hyperlink"/>
          </w:rPr>
          <w:t>https://doi.org/10.1080/02670836.2021.2015844</w:t>
        </w:r>
      </w:hyperlink>
    </w:p>
    <w:p w14:paraId="5336FC3E" w14:textId="645E20B2" w:rsidR="0088799C" w:rsidRPr="004F1861" w:rsidRDefault="0088799C" w:rsidP="0088799C">
      <w:pPr>
        <w:pStyle w:val="EndNoteBibliography"/>
      </w:pPr>
      <w:r w:rsidRPr="004F1861">
        <w:t xml:space="preserve">[7] Y. Lu, X. Xiao, J. Fu, C. Huan, S. Qi, Y. Zhan, Y. Zhu, G. Xu, Novel smart textile with phase change materials encapsulated core-sheath structure fabricated by coaxial electrospinning, Chem. Eng. J. 355 (2019) 532-539. </w:t>
      </w:r>
      <w:hyperlink r:id="rId28" w:history="1">
        <w:r w:rsidRPr="004F1861">
          <w:rPr>
            <w:rStyle w:val="Hyperlink"/>
          </w:rPr>
          <w:t>https://doi.org/10.1016/j.cej.2018.08.189</w:t>
        </w:r>
      </w:hyperlink>
    </w:p>
    <w:p w14:paraId="7326E90D" w14:textId="58BFFB8B" w:rsidR="0088799C" w:rsidRPr="004F1861" w:rsidRDefault="0088799C" w:rsidP="0088799C">
      <w:pPr>
        <w:pStyle w:val="EndNoteBibliography"/>
      </w:pPr>
      <w:r w:rsidRPr="004F1861">
        <w:t xml:space="preserve">[8] J. Wang, J. Xu, Y. He, Novel smart textile with ultraviolet shielding and thermo-regulation fabricated via electrospinning, J. Energy Storage 42 (2021) 103094. </w:t>
      </w:r>
      <w:hyperlink r:id="rId29" w:history="1">
        <w:r w:rsidRPr="004F1861">
          <w:rPr>
            <w:rStyle w:val="Hyperlink"/>
          </w:rPr>
          <w:t>https://doi.org/10.1016/j.est.2021.103094</w:t>
        </w:r>
      </w:hyperlink>
    </w:p>
    <w:p w14:paraId="34DDCC6D" w14:textId="01DF7057" w:rsidR="0088799C" w:rsidRPr="004F1861" w:rsidRDefault="0088799C" w:rsidP="0088799C">
      <w:pPr>
        <w:pStyle w:val="EndNoteBibliography"/>
      </w:pPr>
      <w:r w:rsidRPr="004F1861">
        <w:t xml:space="preserve">[9] R. Shen, M. Weng, L. Zhang, J. Huang, X. Sheng, Biomass-based carbon aerogel/Fe3O4@PEG phase change composites with satisfactory electromagnetic interference shielding and multi-source driven thermal management in thermal energy storage, Composites Part A: Applied Science and Manufacturing 163 (2022) 107248. </w:t>
      </w:r>
      <w:hyperlink r:id="rId30" w:history="1">
        <w:r w:rsidRPr="004F1861">
          <w:rPr>
            <w:rStyle w:val="Hyperlink"/>
          </w:rPr>
          <w:t>https://doi.org/10.1016/j.compositesa.2022.107248</w:t>
        </w:r>
      </w:hyperlink>
    </w:p>
    <w:p w14:paraId="465E9F75" w14:textId="1CD5850B" w:rsidR="0088799C" w:rsidRPr="004F1861" w:rsidRDefault="0088799C" w:rsidP="0088799C">
      <w:pPr>
        <w:pStyle w:val="EndNoteBibliography"/>
      </w:pPr>
      <w:r w:rsidRPr="004F1861">
        <w:t xml:space="preserve">[10] Y. Sun, R. Wang, X. Liu, S. Fang, B. Li, Design of a novel multilayer low-temperature protection composite based on phase change microcapsules, J. Appl. Polym. Sci. 136 (2019) 47534. </w:t>
      </w:r>
      <w:hyperlink r:id="rId31" w:history="1">
        <w:r w:rsidRPr="004F1861">
          <w:rPr>
            <w:rStyle w:val="Hyperlink"/>
          </w:rPr>
          <w:t>https://doi.org/10.1002/app.47534</w:t>
        </w:r>
      </w:hyperlink>
    </w:p>
    <w:p w14:paraId="3D86D831" w14:textId="2B797673" w:rsidR="0088799C" w:rsidRPr="004F1861" w:rsidRDefault="0088799C" w:rsidP="0088799C">
      <w:pPr>
        <w:pStyle w:val="EndNoteBibliography"/>
      </w:pPr>
      <w:r w:rsidRPr="004F1861">
        <w:t xml:space="preserve">[11] Y.-J. Kim, M. Ebara, T. Aoyagi, A Smart Hyperthermia Nanofiber with Switchable Drug Release for Inducing Cancer Apoptosis, Adv. Funct. Mater. 23 (2013) 5753-5761. </w:t>
      </w:r>
      <w:hyperlink r:id="rId32" w:history="1">
        <w:r w:rsidRPr="004F1861">
          <w:rPr>
            <w:rStyle w:val="Hyperlink"/>
          </w:rPr>
          <w:t>https://doi.org/10.1002/adfm.201300746</w:t>
        </w:r>
      </w:hyperlink>
    </w:p>
    <w:p w14:paraId="687C13EB" w14:textId="025B4B35" w:rsidR="0088799C" w:rsidRPr="004F1861" w:rsidRDefault="0088799C" w:rsidP="0088799C">
      <w:pPr>
        <w:pStyle w:val="EndNoteBibliography"/>
      </w:pPr>
      <w:r w:rsidRPr="004F1861">
        <w:t xml:space="preserve">[12] L. Chen, Q.Q. Yu, K. Cheng, P.D. Topham, M.M. Xu, X.Q. Sun, Y.M. Pan, Y.F. Jia, S. Wang, L.G. Wang, Can Photothermal Post-Operative Cancer Treatment Be Induced by a Thermal Trigger?, ACS Appl. Mater. Interfaces 13 (2021) 60837-60851. </w:t>
      </w:r>
      <w:hyperlink r:id="rId33" w:history="1">
        <w:r w:rsidRPr="004F1861">
          <w:rPr>
            <w:rStyle w:val="Hyperlink"/>
          </w:rPr>
          <w:t>https://doi.org/10.1021/acsami.1c16283</w:t>
        </w:r>
      </w:hyperlink>
    </w:p>
    <w:p w14:paraId="59D8078E" w14:textId="71462151" w:rsidR="0088799C" w:rsidRPr="004F1861" w:rsidRDefault="0088799C" w:rsidP="0088799C">
      <w:pPr>
        <w:pStyle w:val="EndNoteBibliography"/>
      </w:pPr>
      <w:r w:rsidRPr="004F1861">
        <w:t xml:space="preserve">[13] K.Y. Zhang, H.J. Lv, Y.Q. Zheng, Y.M. Yao, X.R. Li, J.Y. Yu, B. Ding, Nanofibrous hydrogels embedded with phase-change materials: Temperature-responsive dressings for accelerating skin wound healing, Compos. Commun. 25 (2021) 100752. </w:t>
      </w:r>
      <w:hyperlink r:id="rId34" w:history="1">
        <w:r w:rsidRPr="004F1861">
          <w:rPr>
            <w:rStyle w:val="Hyperlink"/>
          </w:rPr>
          <w:t>https://doi.org/10.1016/j.coco.2021.100752</w:t>
        </w:r>
      </w:hyperlink>
    </w:p>
    <w:p w14:paraId="2584B695" w14:textId="4469C868" w:rsidR="0088799C" w:rsidRPr="004F1861" w:rsidRDefault="0088799C" w:rsidP="0088799C">
      <w:pPr>
        <w:pStyle w:val="EndNoteBibliography"/>
      </w:pPr>
      <w:r w:rsidRPr="004F1861">
        <w:t xml:space="preserve">[14] L. Chen, X. Sun, K. Cheng, P.D. Topham, M. Xu, Y. Jia, D. Dong, S. Wang, Y. Liu, L. Wang, Q. Yu, Temperature-Regulating Phase Change Fiber Scaffold Toward Mild Photothermal–Chemotherapy, Adv. Fiber Mater. 4 (2022) 1669-1684. </w:t>
      </w:r>
      <w:hyperlink r:id="rId35" w:history="1">
        <w:r w:rsidRPr="004F1861">
          <w:rPr>
            <w:rStyle w:val="Hyperlink"/>
          </w:rPr>
          <w:t>https://doi.org/10.1007/s42765-022-00199-8</w:t>
        </w:r>
      </w:hyperlink>
    </w:p>
    <w:p w14:paraId="287C5000" w14:textId="5AF91C36" w:rsidR="0088799C" w:rsidRPr="004F1861" w:rsidRDefault="0088799C" w:rsidP="0088799C">
      <w:pPr>
        <w:pStyle w:val="EndNoteBibliography"/>
      </w:pPr>
      <w:r w:rsidRPr="004F1861">
        <w:t xml:space="preserve">[15] X.F. Song, Y.B. Cai, W.W. Wang, X.L. Sun, Y. Wu, Q.F. Wei, Y. Hu, Thermal behavior and shape-stabilization of fatty acid eutectics/electrospun carbon nano-felts composite phase change materials enhanced by reduced graphene oxide, Sol. Energy Mater. Sol. Cells 191 (2019) 306-315. </w:t>
      </w:r>
      <w:hyperlink r:id="rId36" w:history="1">
        <w:r w:rsidRPr="004F1861">
          <w:rPr>
            <w:rStyle w:val="Hyperlink"/>
          </w:rPr>
          <w:t>https://doi.org/10.1016/j.solmat.2018.11.042</w:t>
        </w:r>
      </w:hyperlink>
    </w:p>
    <w:p w14:paraId="2DCF7912" w14:textId="062B586E" w:rsidR="0088799C" w:rsidRPr="004F1861" w:rsidRDefault="0088799C" w:rsidP="0088799C">
      <w:pPr>
        <w:pStyle w:val="EndNoteBibliography"/>
      </w:pPr>
      <w:r w:rsidRPr="004F1861">
        <w:t xml:space="preserve">[16] Y. Jia, W. Yuan, M. Xu, C. Yang, L. Chen, S. Wang, P.D. Topham, G. Luo, M. Wang, Y. Zhang, G. Jiang, Q. Yu, L. Wang, One-step Method to Fabricate Poly(ethylene terephthalate)/Gd(OH)3 Magnetic Nanofibers Towards MRI-active Materials with High T1 Relaxivity and Long-term Visibility, Giant 12 (2022) 100121. </w:t>
      </w:r>
      <w:hyperlink r:id="rId37" w:history="1">
        <w:r w:rsidRPr="004F1861">
          <w:rPr>
            <w:rStyle w:val="Hyperlink"/>
          </w:rPr>
          <w:t>https://doi.org/10.1016/j.giant.2022.100121</w:t>
        </w:r>
      </w:hyperlink>
    </w:p>
    <w:p w14:paraId="18C27F06" w14:textId="0CCF155A" w:rsidR="0088799C" w:rsidRPr="004F1861" w:rsidRDefault="0088799C" w:rsidP="0088799C">
      <w:pPr>
        <w:pStyle w:val="EndNoteBibliography"/>
      </w:pPr>
      <w:r w:rsidRPr="004F1861">
        <w:t xml:space="preserve">[17] Y.B. Cai, X.B. Hou, W.W. Wang, M.M. Liu, J.H. Zhang, H. Qiao, F.L. Huang, Q.F. Wei, Effects of SiO2 nanoparticles on structure and property of form-stable phase change materials made of cellulose acetate phase inversion membrane absorbed with capric-myristic-stearic </w:t>
      </w:r>
      <w:r w:rsidRPr="004F1861">
        <w:lastRenderedPageBreak/>
        <w:t xml:space="preserve">acid ternary eutectic mixture, Thermochim. Acta 653 (2017) 49-58. </w:t>
      </w:r>
      <w:hyperlink r:id="rId38" w:history="1">
        <w:r w:rsidRPr="004F1861">
          <w:rPr>
            <w:rStyle w:val="Hyperlink"/>
          </w:rPr>
          <w:t>https://doi.org/10.1016/j.tca.2017.03.027</w:t>
        </w:r>
      </w:hyperlink>
    </w:p>
    <w:p w14:paraId="66A282F4" w14:textId="61576A34" w:rsidR="0088799C" w:rsidRPr="004F1861" w:rsidRDefault="0088799C" w:rsidP="0088799C">
      <w:pPr>
        <w:pStyle w:val="EndNoteBibliography"/>
      </w:pPr>
      <w:r w:rsidRPr="004F1861">
        <w:t xml:space="preserve">[18] G. Chen, T.T. Shi, X.G. Zhang, F. Cheng, X.W. Wu, G.Q. Leng, Y.G. Liu, M.H. Fang, X. Min, Z.H. Huang, Polyacrylonitrile/polyethylene glycol phase-change material fibres prepared with hybrid polymer blends and nano-SiC fillers via centrifugal spinning, Polymer 186 (2020) 122012. </w:t>
      </w:r>
      <w:hyperlink r:id="rId39" w:history="1">
        <w:r w:rsidRPr="004F1861">
          <w:rPr>
            <w:rStyle w:val="Hyperlink"/>
          </w:rPr>
          <w:t>https://doi.org/10.1016/j.polymer.2019.122012</w:t>
        </w:r>
      </w:hyperlink>
    </w:p>
    <w:p w14:paraId="5D68B5EC" w14:textId="7BB80E4A" w:rsidR="0088799C" w:rsidRPr="004F1861" w:rsidRDefault="0088799C" w:rsidP="0088799C">
      <w:pPr>
        <w:pStyle w:val="EndNoteBibliography"/>
      </w:pPr>
      <w:r w:rsidRPr="004F1861">
        <w:t xml:space="preserve">[19] J.T. McCann, M. Marquez, Y.N. Xia, Melt coaxial electrospinning: A versatile method for the encapsulation of solid materials and fabrication of phase change nanofibers, Nano Lett. 6 (2006) 2868-2872. </w:t>
      </w:r>
      <w:hyperlink r:id="rId40" w:history="1">
        <w:r w:rsidRPr="004F1861">
          <w:rPr>
            <w:rStyle w:val="Hyperlink"/>
          </w:rPr>
          <w:t>https://doi.org/10.1021/nl0620839</w:t>
        </w:r>
      </w:hyperlink>
    </w:p>
    <w:p w14:paraId="4AB0659A" w14:textId="2325216E" w:rsidR="0088799C" w:rsidRPr="004F1861" w:rsidRDefault="0088799C" w:rsidP="0088799C">
      <w:pPr>
        <w:pStyle w:val="EndNoteBibliography"/>
      </w:pPr>
      <w:r w:rsidRPr="004F1861">
        <w:t xml:space="preserve">[20] E. Pakdel, M. Naebe, L. Sun, X.G. Wang, Advanced Functional Fibrous Materials for Enhanced Thermoregulating Performance, ACS Appl. Mater. Interfaces 11 (2019) 13039-13057. </w:t>
      </w:r>
      <w:hyperlink r:id="rId41" w:history="1">
        <w:r w:rsidRPr="004F1861">
          <w:rPr>
            <w:rStyle w:val="Hyperlink"/>
          </w:rPr>
          <w:t>https://doi.org/10.1021/acsami.8b19067</w:t>
        </w:r>
      </w:hyperlink>
    </w:p>
    <w:p w14:paraId="6F03E848" w14:textId="3590E41D" w:rsidR="0088799C" w:rsidRPr="004F1861" w:rsidRDefault="0088799C" w:rsidP="0088799C">
      <w:pPr>
        <w:pStyle w:val="EndNoteBibliography"/>
      </w:pPr>
      <w:r w:rsidRPr="004F1861">
        <w:t xml:space="preserve">[21] C.Z. Chen, J. Chen, Y.F. Jia, P.D. Topham, L.G. Wang, Binary shape-stabilized phase change materials based on poly(ethylene glycol)/polyurethane composite with dual-phase transition, J. Mater. Sci. 53 (2018) 16539-16556. </w:t>
      </w:r>
      <w:hyperlink r:id="rId42" w:history="1">
        <w:r w:rsidRPr="004F1861">
          <w:rPr>
            <w:rStyle w:val="Hyperlink"/>
          </w:rPr>
          <w:t>https://doi.org/10.1007/s10853-018-2806-2</w:t>
        </w:r>
      </w:hyperlink>
    </w:p>
    <w:p w14:paraId="1AE3F57C" w14:textId="45433488" w:rsidR="0088799C" w:rsidRPr="004F1861" w:rsidRDefault="0088799C" w:rsidP="0088799C">
      <w:pPr>
        <w:pStyle w:val="EndNoteBibliography"/>
      </w:pPr>
      <w:r w:rsidRPr="004F1861">
        <w:t xml:space="preserve">[22] C. Cardenas-Ramirez, F. Jaramillo, M. Gomez, Systematic review of encapsulation and shape-stabilization of phase change materials, J. Energy Storage 30 (2020) 101495. </w:t>
      </w:r>
      <w:hyperlink r:id="rId43" w:history="1">
        <w:r w:rsidRPr="004F1861">
          <w:rPr>
            <w:rStyle w:val="Hyperlink"/>
          </w:rPr>
          <w:t>https://doi.org/10.1016/j.est.2020.101495</w:t>
        </w:r>
      </w:hyperlink>
    </w:p>
    <w:p w14:paraId="1DE82394" w14:textId="552352E0" w:rsidR="0088799C" w:rsidRPr="004F1861" w:rsidRDefault="0088799C" w:rsidP="0088799C">
      <w:pPr>
        <w:pStyle w:val="EndNoteBibliography"/>
      </w:pPr>
      <w:r w:rsidRPr="004F1861">
        <w:t xml:space="preserve">[23] A. Liguori, S. Pandini, C. Rinoldi, N. Zaccheroni, F. Pierini, M.L. Focarete, C. Gualandi, Thermoactive Smart Electrospun Nanofibers, Macromol. Rapid Commun. 43 (2022) 2100694. </w:t>
      </w:r>
      <w:hyperlink r:id="rId44" w:history="1">
        <w:r w:rsidRPr="004F1861">
          <w:rPr>
            <w:rStyle w:val="Hyperlink"/>
          </w:rPr>
          <w:t>https://doi.org/10.1002/marc.202100694</w:t>
        </w:r>
      </w:hyperlink>
    </w:p>
    <w:p w14:paraId="31DD9F18" w14:textId="7E4B7CED" w:rsidR="0088799C" w:rsidRPr="004F1861" w:rsidRDefault="0088799C" w:rsidP="0088799C">
      <w:pPr>
        <w:pStyle w:val="EndNoteBibliography"/>
      </w:pPr>
      <w:r w:rsidRPr="004F1861">
        <w:t xml:space="preserve">[24] C.Z. Chen, L.G. Wang, Y. Huang, Ultrafine electrospun fibers based on stearyl stearate/polyethylene terephthalate composite as form stable phase change materials, Chem. Eng. J. 150 (2009) 269-274. </w:t>
      </w:r>
      <w:hyperlink r:id="rId45" w:history="1">
        <w:r w:rsidRPr="004F1861">
          <w:rPr>
            <w:rStyle w:val="Hyperlink"/>
          </w:rPr>
          <w:t>https://doi.org/10.1016/j.cej.2009.03.007</w:t>
        </w:r>
      </w:hyperlink>
    </w:p>
    <w:p w14:paraId="10E2B0A4" w14:textId="48A44A62" w:rsidR="0088799C" w:rsidRPr="004F1861" w:rsidRDefault="0088799C" w:rsidP="0088799C">
      <w:pPr>
        <w:pStyle w:val="EndNoteBibliography"/>
      </w:pPr>
      <w:r w:rsidRPr="004F1861">
        <w:t xml:space="preserve">[25] C.Z. Chen, L.G. Wang, Y. Huang, Role of M-n of PEG in the Morphology and Properties of Electrospun PEG/CA Composite Fibers for Thermal Energy Storage, AlChE J. 55 (2009) 820-827. </w:t>
      </w:r>
      <w:hyperlink r:id="rId46" w:history="1">
        <w:r w:rsidRPr="004F1861">
          <w:rPr>
            <w:rStyle w:val="Hyperlink"/>
          </w:rPr>
          <w:t>https://doi.org/10.1002/aic.11708</w:t>
        </w:r>
      </w:hyperlink>
    </w:p>
    <w:p w14:paraId="37ED913E" w14:textId="1F4BB464" w:rsidR="0088799C" w:rsidRPr="004F1861" w:rsidRDefault="0088799C" w:rsidP="0088799C">
      <w:pPr>
        <w:pStyle w:val="EndNoteBibliography"/>
      </w:pPr>
      <w:r w:rsidRPr="004F1861">
        <w:t xml:space="preserve">[26] N. Xie, J.Y. Niu, X.N. Gao, Y.T. Fang, Z.G. Zhang, Fabrication and characterization of electrospun fatty acid form-stable phase change materials in the presence of copper nanoparticles, Int. J. Energy Res. 44 (2020) 8567-8577. </w:t>
      </w:r>
      <w:hyperlink r:id="rId47" w:history="1">
        <w:r w:rsidRPr="004F1861">
          <w:rPr>
            <w:rStyle w:val="Hyperlink"/>
          </w:rPr>
          <w:t>https://doi.org/10.1002/er.5543</w:t>
        </w:r>
      </w:hyperlink>
    </w:p>
    <w:p w14:paraId="4D6F12A3" w14:textId="5AFAFCC2" w:rsidR="0088799C" w:rsidRPr="004F1861" w:rsidRDefault="0088799C" w:rsidP="0088799C">
      <w:pPr>
        <w:pStyle w:val="EndNoteBibliography"/>
      </w:pPr>
      <w:r w:rsidRPr="004F1861">
        <w:t xml:space="preserve">[27] R. Ji, Q.F. Zhang, F.X. Zhou, F. Xu, X.D. Wang, C.W. Huang, Y.C. Zhu, H.Z. Zhang, L.X. Sun, Y.P. Xia, X.C. Lin, H.L. Peng, Y.J. Zou, H.L. Chu, Electrospinning fabricated novel poly (ethylene glycol)/graphene oxide composite phase-change nano-fibers with good shape stability for thermal regulation, J. Energy Storage 40 (2021) 102687. </w:t>
      </w:r>
      <w:hyperlink r:id="rId48" w:history="1">
        <w:r w:rsidRPr="004F1861">
          <w:rPr>
            <w:rStyle w:val="Hyperlink"/>
          </w:rPr>
          <w:t>https://doi.org/10.1016/j.est.2021.102687</w:t>
        </w:r>
      </w:hyperlink>
    </w:p>
    <w:p w14:paraId="026353A7" w14:textId="03BB522D" w:rsidR="0088799C" w:rsidRPr="004F1861" w:rsidRDefault="0088799C" w:rsidP="0088799C">
      <w:pPr>
        <w:pStyle w:val="EndNoteBibliography"/>
      </w:pPr>
      <w:r w:rsidRPr="004F1861">
        <w:t xml:space="preserve">[28] P. Samanta, V. Thangapandian, S. Singh, R. Srivastava, B. Nandan, C.-L. Liu, H.-L. Chen, Crystallization behaviour of poly(ethylene oxide) under confinement in the electrospun nanofibers of polystyrene/poly(ethylene oxide) blends, Soft Matter 12 (2016) 5110-5120. </w:t>
      </w:r>
      <w:hyperlink r:id="rId49" w:history="1">
        <w:r w:rsidRPr="004F1861">
          <w:rPr>
            <w:rStyle w:val="Hyperlink"/>
          </w:rPr>
          <w:t>https://doi.org/10.1039/c6sm00648e</w:t>
        </w:r>
      </w:hyperlink>
    </w:p>
    <w:p w14:paraId="0B671DCC" w14:textId="39468537" w:rsidR="0088799C" w:rsidRPr="004F1861" w:rsidRDefault="0088799C" w:rsidP="0088799C">
      <w:pPr>
        <w:pStyle w:val="EndNoteBibliography"/>
      </w:pPr>
      <w:r w:rsidRPr="004F1861">
        <w:t xml:space="preserve">[29] G. Fredi, P. Kianfar, S. Dalle Vacche, A. Pegoretti, A. Vitale, Electrospun Shape-Stabilized Phase Change Materials Based on Photo-Crosslinked Polyethylene Oxide, Polymers 13 (2021) 2979. </w:t>
      </w:r>
      <w:hyperlink r:id="rId50" w:history="1">
        <w:r w:rsidRPr="004F1861">
          <w:rPr>
            <w:rStyle w:val="Hyperlink"/>
          </w:rPr>
          <w:t>https://doi.org/10.3390/polym13172979</w:t>
        </w:r>
      </w:hyperlink>
    </w:p>
    <w:p w14:paraId="1EB17B23" w14:textId="262FFBC9" w:rsidR="0088799C" w:rsidRPr="004F1861" w:rsidRDefault="0088799C" w:rsidP="0088799C">
      <w:pPr>
        <w:pStyle w:val="EndNoteBibliography"/>
      </w:pPr>
      <w:r w:rsidRPr="004F1861">
        <w:lastRenderedPageBreak/>
        <w:t xml:space="preserve">[30] V. Kupka, E. Dvorakova, A. Manakhov, M. Michlicek, J. Petrus, L. Vojtova, L. Zajickova, Well-Blended PCL/PEO Electrospun Nanofibers with Functional Properties Enhanced by Plasma Processing, Polymers 12 (2020) 1403. </w:t>
      </w:r>
      <w:hyperlink r:id="rId51" w:history="1">
        <w:r w:rsidRPr="004F1861">
          <w:rPr>
            <w:rStyle w:val="Hyperlink"/>
          </w:rPr>
          <w:t>https://doi.org/10.3390/polym12061403</w:t>
        </w:r>
      </w:hyperlink>
    </w:p>
    <w:p w14:paraId="3DDC1ABC" w14:textId="58202D45" w:rsidR="0088799C" w:rsidRPr="004F1861" w:rsidRDefault="0088799C" w:rsidP="0088799C">
      <w:pPr>
        <w:pStyle w:val="EndNoteBibliography"/>
      </w:pPr>
      <w:r w:rsidRPr="004F1861">
        <w:t xml:space="preserve">[31] C.Z. Chen, L.G. Wang, Y. Huang, Crosslinking of the electrospun polyethylene glycol/cellulose acetate composite fibers as shape-stabilized phase change materials, Mater. Lett. 63 (2009) 569-571. </w:t>
      </w:r>
      <w:hyperlink r:id="rId52" w:history="1">
        <w:r w:rsidRPr="004F1861">
          <w:rPr>
            <w:rStyle w:val="Hyperlink"/>
          </w:rPr>
          <w:t>https://doi.org/10.1016/j.matlet.2008.11.033</w:t>
        </w:r>
      </w:hyperlink>
    </w:p>
    <w:p w14:paraId="7341592B" w14:textId="4EDCA76D" w:rsidR="0088799C" w:rsidRPr="004F1861" w:rsidRDefault="0088799C" w:rsidP="0088799C">
      <w:pPr>
        <w:pStyle w:val="EndNoteBibliography"/>
      </w:pPr>
      <w:r w:rsidRPr="004F1861">
        <w:t xml:space="preserve">[32] Y. Cao, M.M. Weng, M.H.H. Mahmoud, A.Y. Elnaggar, L. Zhang, I.H. El Azab, Y. Chen, M.N. Huang, J.T. Huang, X.X. Sheng, Flame-retardant and leakage-proof phase change composites based on MXene/polyimide aerogels toward solar thermal energy harvesting, Advanced Composites and Hybrid Materials 5 (2022) 1253-1267. </w:t>
      </w:r>
      <w:hyperlink r:id="rId53" w:history="1">
        <w:r w:rsidRPr="004F1861">
          <w:rPr>
            <w:rStyle w:val="Hyperlink"/>
          </w:rPr>
          <w:t>https://doi.org/10.1007/s42114-022-00504-4</w:t>
        </w:r>
      </w:hyperlink>
    </w:p>
    <w:p w14:paraId="4705B381" w14:textId="67A54D7D" w:rsidR="0088799C" w:rsidRPr="004F1861" w:rsidRDefault="0088799C" w:rsidP="0088799C">
      <w:pPr>
        <w:pStyle w:val="EndNoteBibliography"/>
      </w:pPr>
      <w:r w:rsidRPr="004F1861">
        <w:t xml:space="preserve">[33] J. Huang, J. Su, W. Xu, J. Lin, M. Weng, Y. Liu, Y. Min, High enthalpy efficiency lignin-polyimide porous hybrid aerogel composite phase change material with flame retardancy for superior solar-to-thermal energy conversion and storage, Sol. Energy Mater. Sol. Cells 248 (2022) 112036. </w:t>
      </w:r>
      <w:hyperlink r:id="rId54" w:history="1">
        <w:r w:rsidRPr="004F1861">
          <w:rPr>
            <w:rStyle w:val="Hyperlink"/>
          </w:rPr>
          <w:t>https://doi.org/10.1016/j.solmat.2022.112036</w:t>
        </w:r>
      </w:hyperlink>
    </w:p>
    <w:p w14:paraId="56207AA3" w14:textId="218C09CB" w:rsidR="0088799C" w:rsidRPr="004F1861" w:rsidRDefault="0088799C" w:rsidP="0088799C">
      <w:pPr>
        <w:pStyle w:val="EndNoteBibliography"/>
      </w:pPr>
      <w:r w:rsidRPr="004F1861">
        <w:t xml:space="preserve">[34] C.Z. Chen, R. Chen, T.Y. Zhao, L.G. Wang, A comparative study of linear polyurea and crosslinked polyurea as supports to stabilize polyethylene glycol for thermal energy storage, Renewable Energy 183 (2022) 535-547. </w:t>
      </w:r>
      <w:hyperlink r:id="rId55" w:history="1">
        <w:r w:rsidRPr="004F1861">
          <w:rPr>
            <w:rStyle w:val="Hyperlink"/>
          </w:rPr>
          <w:t>https://doi.org/10.1016/j.renene.2021.10.078</w:t>
        </w:r>
      </w:hyperlink>
    </w:p>
    <w:p w14:paraId="63A01701" w14:textId="5CA254B0" w:rsidR="0088799C" w:rsidRPr="004F1861" w:rsidRDefault="0088799C" w:rsidP="0088799C">
      <w:pPr>
        <w:pStyle w:val="EndNoteBibliography"/>
      </w:pPr>
      <w:r w:rsidRPr="004F1861">
        <w:t xml:space="preserve">[35] N. Kizildag, Smart composite nanofiber mats with thermal management functionality, Sci. Rep. 11 (2021) 4256. </w:t>
      </w:r>
      <w:hyperlink r:id="rId56" w:history="1">
        <w:r w:rsidRPr="004F1861">
          <w:rPr>
            <w:rStyle w:val="Hyperlink"/>
          </w:rPr>
          <w:t>https://doi.org/10.1038/s41598-021-83799-5</w:t>
        </w:r>
      </w:hyperlink>
    </w:p>
    <w:p w14:paraId="35A76060" w14:textId="341B05C4" w:rsidR="0088799C" w:rsidRPr="004F1861" w:rsidRDefault="0088799C" w:rsidP="0088799C">
      <w:pPr>
        <w:pStyle w:val="EndNoteBibliography"/>
      </w:pPr>
      <w:r w:rsidRPr="004F1861">
        <w:t xml:space="preserve">[36] Y. Xu, C.-G. Liu, H.-R. Nie, A.-H. He, Fractionated and Confined Crystallization of Polybutene-1 in Immiscible Polypropylene/Polybutene-1 Blends, Chin. J. Polym. Sci. 36 (2018) 859-865. </w:t>
      </w:r>
      <w:hyperlink r:id="rId57" w:history="1">
        <w:r w:rsidRPr="004F1861">
          <w:rPr>
            <w:rStyle w:val="Hyperlink"/>
          </w:rPr>
          <w:t>https://doi.org/10.1007/s10118-018-2103-1</w:t>
        </w:r>
      </w:hyperlink>
    </w:p>
    <w:p w14:paraId="7B0B82D4" w14:textId="77777777" w:rsidR="0088799C" w:rsidRPr="004F1861" w:rsidRDefault="0088799C" w:rsidP="0088799C">
      <w:pPr>
        <w:pStyle w:val="EndNoteBibliography"/>
      </w:pPr>
      <w:r w:rsidRPr="004F1861">
        <w:t>[37] L. Zhu, S.Z.D. Cheng, B.H. Calhoun, Q. Ge, R.P. Quirk, B.S. Hsiao, F. Yeh, Molecular and supramolecular ordering in confined environments, Chin. J. Polym. Sci., 2000, pp. 287-300.</w:t>
      </w:r>
    </w:p>
    <w:p w14:paraId="16B465D3" w14:textId="459C8CFF" w:rsidR="0088799C" w:rsidRPr="004F1861" w:rsidRDefault="0088799C" w:rsidP="0088799C">
      <w:pPr>
        <w:pStyle w:val="EndNoteBibliography"/>
      </w:pPr>
      <w:r w:rsidRPr="004F1861">
        <w:t xml:space="preserve">[38] Z.L. Zheng, W.J. Sun, X.X. Zhang, Z.Y.T. Liu, W.B. Wang, M.H. Bai, H.R. Yang, G.J. Zhong, J.Z. Xu, Z.M. Li, Interfacial Banded Transcrystallization of Polyoxymethylene/Poly(butylene succinate) Blends Induced by the Polyamide 6 Fiber, Chin. J. Polym. Sci. 40 (2022) 394-402. </w:t>
      </w:r>
      <w:hyperlink r:id="rId58" w:history="1">
        <w:r w:rsidRPr="004F1861">
          <w:rPr>
            <w:rStyle w:val="Hyperlink"/>
          </w:rPr>
          <w:t>https://doi.org/10.1007/s10118-022-2684-6</w:t>
        </w:r>
      </w:hyperlink>
    </w:p>
    <w:p w14:paraId="341198F2" w14:textId="366667FD" w:rsidR="0088799C" w:rsidRPr="004F1861" w:rsidRDefault="0088799C" w:rsidP="0088799C">
      <w:pPr>
        <w:pStyle w:val="EndNoteBibliography"/>
      </w:pPr>
      <w:r w:rsidRPr="004F1861">
        <w:t xml:space="preserve">[39] C. Chen, L. Wang, Y. Huang, Electrospun phase change fibers based on polyethylene glycol/cellulose acetate blends, Appl. Energy 88 (2011) 3133-3139. </w:t>
      </w:r>
      <w:hyperlink r:id="rId59" w:history="1">
        <w:r w:rsidRPr="004F1861">
          <w:rPr>
            <w:rStyle w:val="Hyperlink"/>
          </w:rPr>
          <w:t>https://doi.org/10.1016/j.apenergy.2011.02.026</w:t>
        </w:r>
      </w:hyperlink>
    </w:p>
    <w:p w14:paraId="6A0A0606" w14:textId="58DD6FC8" w:rsidR="0088799C" w:rsidRPr="004F1861" w:rsidRDefault="0088799C" w:rsidP="0088799C">
      <w:pPr>
        <w:pStyle w:val="EndNoteBibliography"/>
      </w:pPr>
      <w:r w:rsidRPr="004F1861">
        <w:t xml:space="preserve">[40] Z. Esmaeilzadeh, B. Rezaei, A.M. Shoushtari, M.R.M. Mojtahedi, Enhancing the Thermal Characteristics of Shape-Stabilized Phase Change Nanocomposite Nanofibers by Incorporation of Multiwalled Carbon Nanotubes within the Nanofibrous Structure, Adv. Polym. Technol. 37 (2018) 21655. </w:t>
      </w:r>
      <w:hyperlink r:id="rId60" w:history="1">
        <w:r w:rsidRPr="004F1861">
          <w:rPr>
            <w:rStyle w:val="Hyperlink"/>
          </w:rPr>
          <w:t>https://doi.org/10.1002/adv.21655</w:t>
        </w:r>
      </w:hyperlink>
    </w:p>
    <w:p w14:paraId="18CBA0E4" w14:textId="5BCF8B66" w:rsidR="0088799C" w:rsidRPr="004F1861" w:rsidRDefault="0088799C" w:rsidP="0088799C">
      <w:pPr>
        <w:pStyle w:val="EndNoteBibliography"/>
      </w:pPr>
      <w:r w:rsidRPr="004F1861">
        <w:t xml:space="preserve">[41] G. Ke, X. Wang, J. Pei, Fabrication and Properties of Electrospun PAN/LA-SA/TiO2 Composite Phase Change Fiber, Polym.-Plast. Technol. Eng. 57 (2018) 958-964. </w:t>
      </w:r>
      <w:hyperlink r:id="rId61" w:history="1">
        <w:r w:rsidRPr="004F1861">
          <w:rPr>
            <w:rStyle w:val="Hyperlink"/>
          </w:rPr>
          <w:t>https://doi.org/10.1080/03602559.2017.1370101</w:t>
        </w:r>
      </w:hyperlink>
    </w:p>
    <w:p w14:paraId="0897A67A" w14:textId="370A7315" w:rsidR="0088799C" w:rsidRPr="004F1861" w:rsidRDefault="0088799C" w:rsidP="0088799C">
      <w:pPr>
        <w:pStyle w:val="EndNoteBibliography"/>
      </w:pPr>
      <w:r w:rsidRPr="004F1861">
        <w:t xml:space="preserve">[42] B. Rezaei, M. Askari, A.M. Shoushtari, R.A.M. Malek, The effect of diameter on the </w:t>
      </w:r>
      <w:r w:rsidRPr="004F1861">
        <w:lastRenderedPageBreak/>
        <w:t xml:space="preserve">thermal properties of the modeled shape-stabilized phase change nanofibers (PCNs), J. Therm. Anal. Calorim. 118 (2014) 1619-1629. </w:t>
      </w:r>
      <w:hyperlink r:id="rId62" w:history="1">
        <w:r w:rsidRPr="004F1861">
          <w:rPr>
            <w:rStyle w:val="Hyperlink"/>
          </w:rPr>
          <w:t>https://doi.org/10.1007/s10973-014-4025-7</w:t>
        </w:r>
      </w:hyperlink>
    </w:p>
    <w:p w14:paraId="0A20DEB8" w14:textId="73B83298" w:rsidR="0088799C" w:rsidRPr="004F1861" w:rsidRDefault="0088799C" w:rsidP="0088799C">
      <w:pPr>
        <w:pStyle w:val="EndNoteBibliography"/>
      </w:pPr>
      <w:r w:rsidRPr="004F1861">
        <w:t xml:space="preserve">[43] Y. Cai, C. Gao, X. Xu, Z. Fu, X. Fei, Y. Zhao, Q. Chen, X. Liu, Q. Wei, G. He, H. Fong, Electrospun ultrafine composite fibers consisting of lauric acid and polyamide 6 as form-stable phase change materials for storage and retrieval of solar thermal energy, Sol. Energy Mater. Sol. Cells 103 (2012) 53-61. </w:t>
      </w:r>
      <w:hyperlink r:id="rId63" w:history="1">
        <w:r w:rsidRPr="004F1861">
          <w:rPr>
            <w:rStyle w:val="Hyperlink"/>
          </w:rPr>
          <w:t>https://doi.org/10.1016/j.solmat.2012.04.031</w:t>
        </w:r>
      </w:hyperlink>
    </w:p>
    <w:p w14:paraId="35EE2592" w14:textId="2A797B90" w:rsidR="0088799C" w:rsidRPr="004F1861" w:rsidRDefault="0088799C" w:rsidP="0088799C">
      <w:pPr>
        <w:pStyle w:val="EndNoteBibliography"/>
      </w:pPr>
      <w:r w:rsidRPr="004F1861">
        <w:t xml:space="preserve">[44] C. Chen, L. Wang, Y. Huang, Morphology and thermal properties of electrospun fatty acids/polyethylene terephthalate composite fibers as novel form-stable phase change materials, Sol. Energy Mater. Sol. Cells 92 (2008) 1382-1387. </w:t>
      </w:r>
      <w:hyperlink r:id="rId64" w:history="1">
        <w:r w:rsidRPr="004F1861">
          <w:rPr>
            <w:rStyle w:val="Hyperlink"/>
          </w:rPr>
          <w:t>https://doi.org/10.1016/j.solmat.2008.05.013</w:t>
        </w:r>
      </w:hyperlink>
    </w:p>
    <w:p w14:paraId="65E9C448" w14:textId="2A045012" w:rsidR="0088799C" w:rsidRPr="004F1861" w:rsidRDefault="0088799C" w:rsidP="0088799C">
      <w:pPr>
        <w:pStyle w:val="EndNoteBibliography"/>
      </w:pPr>
      <w:r w:rsidRPr="004F1861">
        <w:t xml:space="preserve">[45] H.Z. Ke, D.W. Li, X.L. Wang, H. Wang, Y.B. Cai, Y. Xu, F.L. Huang, Q.F. Wei, Thermal and mechanical properties of nanofibers-based form-stable PCMs consisting of glycerol monostearate and polyethylene terephthalate, J. Therm. Anal. Calorim. 114 (2013) 101-111. </w:t>
      </w:r>
      <w:hyperlink r:id="rId65" w:history="1">
        <w:r w:rsidRPr="004F1861">
          <w:rPr>
            <w:rStyle w:val="Hyperlink"/>
          </w:rPr>
          <w:t>https://doi.org/10.1007/s10973-012-2856-7</w:t>
        </w:r>
      </w:hyperlink>
    </w:p>
    <w:p w14:paraId="40B05B54" w14:textId="750A984B" w:rsidR="0088799C" w:rsidRPr="004F1861" w:rsidRDefault="0088799C" w:rsidP="0088799C">
      <w:pPr>
        <w:pStyle w:val="EndNoteBibliography"/>
      </w:pPr>
      <w:r w:rsidRPr="004F1861">
        <w:t xml:space="preserve">[46] P. Lu, W. Chen, M. Zhu, S. Murray, Embedding Lauric Acid into Polystyrene Nanofibers To Make High-Capacity Membranes for Efficient Thermal Energy Storage, ACS Sustainable Chem. Eng. 5 (2017) 7249-7259. </w:t>
      </w:r>
      <w:hyperlink r:id="rId66" w:history="1">
        <w:r w:rsidRPr="004F1861">
          <w:rPr>
            <w:rStyle w:val="Hyperlink"/>
          </w:rPr>
          <w:t>https://doi.org/10.1021/acssuschemeng.7b01476</w:t>
        </w:r>
      </w:hyperlink>
    </w:p>
    <w:p w14:paraId="1AC44D12" w14:textId="44BF8915" w:rsidR="0088799C" w:rsidRPr="004F1861" w:rsidRDefault="0088799C" w:rsidP="0088799C">
      <w:pPr>
        <w:pStyle w:val="EndNoteBibliography"/>
      </w:pPr>
      <w:r w:rsidRPr="004F1861">
        <w:t xml:space="preserve">[47] M. Seifpoor, M. Nouri, J. Mokhtari, Thermo-regulating Nanofibers Based on Nylon 6,6/Polyethylene Glycol Blend, Fibers Polym. 12 (2011) 706-714. </w:t>
      </w:r>
      <w:hyperlink r:id="rId67" w:history="1">
        <w:r w:rsidRPr="004F1861">
          <w:rPr>
            <w:rStyle w:val="Hyperlink"/>
          </w:rPr>
          <w:t>https://doi.org/10.1007/s12221-011-0706-z</w:t>
        </w:r>
      </w:hyperlink>
    </w:p>
    <w:p w14:paraId="379B152F" w14:textId="0C06790B" w:rsidR="0088799C" w:rsidRPr="004F1861" w:rsidRDefault="0088799C" w:rsidP="0088799C">
      <w:pPr>
        <w:pStyle w:val="EndNoteBibliography"/>
      </w:pPr>
      <w:r w:rsidRPr="004F1861">
        <w:t xml:space="preserve">[48] H. Che, Q. Chen, Q. Zhong, S. He, The effects of nanoparticles on morphology and thermal properties of erythritol/polyvinyl alcohol phase change composite fibers, E-Polymers 18 (2018) 321-329. </w:t>
      </w:r>
      <w:hyperlink r:id="rId68" w:history="1">
        <w:r w:rsidRPr="004F1861">
          <w:rPr>
            <w:rStyle w:val="Hyperlink"/>
          </w:rPr>
          <w:t>https://doi.org/10.1515/epoly-2017-0176</w:t>
        </w:r>
      </w:hyperlink>
    </w:p>
    <w:p w14:paraId="6E1590C2" w14:textId="7E481CE8" w:rsidR="0088799C" w:rsidRPr="004F1861" w:rsidRDefault="0088799C" w:rsidP="0088799C">
      <w:pPr>
        <w:pStyle w:val="EndNoteBibliography"/>
      </w:pPr>
      <w:r w:rsidRPr="004F1861">
        <w:t xml:space="preserve">[49] S. Salimian, M. Montazer, A.S. Rashidi, N. Soleimani, A. Bashiri Rezaie, PCM nanofibrous composites based on PEG/PVA incorporated by TiO2/Ag nanoparticles for thermal energy management, J. Appl. Polym. Sci. 138 (2021) 51357. </w:t>
      </w:r>
      <w:hyperlink r:id="rId69" w:history="1">
        <w:r w:rsidRPr="004F1861">
          <w:rPr>
            <w:rStyle w:val="Hyperlink"/>
          </w:rPr>
          <w:t>https://doi.org/10.1002/app.51357</w:t>
        </w:r>
      </w:hyperlink>
    </w:p>
    <w:p w14:paraId="4A4E2A2C" w14:textId="77777777" w:rsidR="0088799C" w:rsidRPr="004F1861" w:rsidRDefault="0088799C" w:rsidP="0088799C">
      <w:pPr>
        <w:pStyle w:val="EndNoteBibliography"/>
      </w:pPr>
      <w:r w:rsidRPr="004F1861">
        <w:t>[50] R.-M. Wang, S.-R. Zheng, Y.-P. Zheng, 1 - Introduction to polymer matrix composites, Polymer Matrix Composites and Technology, Woodhead Publishing, Beijing, 2011, pp. 1-548.</w:t>
      </w:r>
    </w:p>
    <w:p w14:paraId="76E5E7DF" w14:textId="6F82CF55" w:rsidR="0088799C" w:rsidRPr="004F1861" w:rsidRDefault="0088799C" w:rsidP="0088799C">
      <w:pPr>
        <w:pStyle w:val="EndNoteBibliography"/>
      </w:pPr>
      <w:r w:rsidRPr="004F1861">
        <w:t xml:space="preserve">[51] E. Zdraveva, J. Fang, B. Mijovic, T. Lin, Electrospun Poly(vinyl alcohol)/Phase Change Material Fibers: Morphology, Heat Properties, and Stability, Ind. Eng. Chem. Res. 54 (2015) 8706-8712. </w:t>
      </w:r>
      <w:hyperlink r:id="rId70" w:history="1">
        <w:r w:rsidRPr="004F1861">
          <w:rPr>
            <w:rStyle w:val="Hyperlink"/>
          </w:rPr>
          <w:t>https://doi.org/10.1021/acs.iecr.5b01822</w:t>
        </w:r>
      </w:hyperlink>
    </w:p>
    <w:p w14:paraId="5FC5F7E6" w14:textId="35D43FE2" w:rsidR="0088799C" w:rsidRPr="004F1861" w:rsidRDefault="0088799C" w:rsidP="0088799C">
      <w:pPr>
        <w:pStyle w:val="EndNoteBibliography"/>
      </w:pPr>
      <w:r w:rsidRPr="004F1861">
        <w:t xml:space="preserve">[52] P. Samanta, V. Thangapandian, R. Srivastava, B. Nandan, Frustrated Crystallization behavior of Poly(ethylene oxide) in Electrospun Core-Shell Nanofibers and Beads, Fibers Polym. 22 (2021) 2750-2761. </w:t>
      </w:r>
      <w:hyperlink r:id="rId71" w:history="1">
        <w:r w:rsidRPr="004F1861">
          <w:rPr>
            <w:rStyle w:val="Hyperlink"/>
          </w:rPr>
          <w:t>https://doi.org/10.1007/s12221-021-1221-5</w:t>
        </w:r>
      </w:hyperlink>
    </w:p>
    <w:p w14:paraId="57400682" w14:textId="48ED87E7" w:rsidR="0088799C" w:rsidRPr="004F1861" w:rsidRDefault="0088799C" w:rsidP="0088799C">
      <w:pPr>
        <w:pStyle w:val="EndNoteBibliography"/>
      </w:pPr>
      <w:r w:rsidRPr="004F1861">
        <w:t xml:space="preserve">[53] A. Kongprayoon, G. Ross, N. Limpeanchob, S. Mahasaranon, W. Punyodom, P.D. Topham, S. Ross, Bio-derived and biocompatible poly(lactic acid)/silk sericin nanogels and their incorporation within poly(lactide-co-glycolide) electrospun nanofibers, Polym. Chem. 13 (2022) 3343-3357. </w:t>
      </w:r>
      <w:hyperlink r:id="rId72" w:history="1">
        <w:r w:rsidRPr="004F1861">
          <w:rPr>
            <w:rStyle w:val="Hyperlink"/>
          </w:rPr>
          <w:t>https://doi.org/10.1039/D2PY00330A</w:t>
        </w:r>
      </w:hyperlink>
    </w:p>
    <w:p w14:paraId="391AFFD4" w14:textId="4EC7123F" w:rsidR="0088799C" w:rsidRPr="004F1861" w:rsidRDefault="0088799C" w:rsidP="0088799C">
      <w:pPr>
        <w:pStyle w:val="EndNoteBibliography"/>
      </w:pPr>
      <w:r w:rsidRPr="004F1861">
        <w:t xml:space="preserve">[54] J.-W. Park, J.-H. Shin, G.-S. Shim, K.-B. Sim, S.-W. Jang, H.-J. Kim, Mechanical Strength Enhancement of Polylactic Acid Hybrid Composites, Polymers 11 (2019) 349. </w:t>
      </w:r>
      <w:hyperlink r:id="rId73" w:history="1">
        <w:r w:rsidRPr="004F1861">
          <w:rPr>
            <w:rStyle w:val="Hyperlink"/>
          </w:rPr>
          <w:t>https://doi.org/10.3390/polym11020349</w:t>
        </w:r>
      </w:hyperlink>
    </w:p>
    <w:p w14:paraId="227E6FBC" w14:textId="3F74E241" w:rsidR="0088799C" w:rsidRPr="004F1861" w:rsidRDefault="0088799C" w:rsidP="0088799C">
      <w:pPr>
        <w:pStyle w:val="EndNoteBibliography"/>
      </w:pPr>
      <w:r w:rsidRPr="004F1861">
        <w:lastRenderedPageBreak/>
        <w:t xml:space="preserve">[55] N. Tuancharoensri, G.M. Ross, S. Mahasaranon, P.D. Topham, S. Ross, Ternary blend nanofibres of poly(lactic acid), polycaprolactone and cellulose acetate butyrate for skin tissue scaffolds: influence of blend ratio and polycaprolactone molecular mass on miscibility, morphology, crystallinity and thermal properties, Polym. Int. 66 (2017) 1463-1472. </w:t>
      </w:r>
      <w:hyperlink r:id="rId74" w:history="1">
        <w:r w:rsidRPr="004F1861">
          <w:rPr>
            <w:rStyle w:val="Hyperlink"/>
          </w:rPr>
          <w:t>https://doi.org/10.1002/pi.5393</w:t>
        </w:r>
      </w:hyperlink>
    </w:p>
    <w:p w14:paraId="3BC415EA" w14:textId="3060D53D" w:rsidR="0088799C" w:rsidRPr="004F1861" w:rsidRDefault="0088799C" w:rsidP="0088799C">
      <w:pPr>
        <w:pStyle w:val="EndNoteBibliography"/>
      </w:pPr>
      <w:r w:rsidRPr="004F1861">
        <w:t xml:space="preserve">[56] P. Taepaiboon, U. Rungsardthong, P. Supaphol, Drug-loaded electrospun mats of poly(vinyl alcohol) fibres and their release characteristics of four model drugs, Nanotechnology 17 (2006) 2317-2329. </w:t>
      </w:r>
      <w:hyperlink r:id="rId75" w:history="1">
        <w:r w:rsidRPr="004F1861">
          <w:rPr>
            <w:rStyle w:val="Hyperlink"/>
          </w:rPr>
          <w:t>https://doi.org/10.1088/0957-4484/17/9/041</w:t>
        </w:r>
      </w:hyperlink>
    </w:p>
    <w:p w14:paraId="63A2C615" w14:textId="7611C39A" w:rsidR="0088799C" w:rsidRPr="004F1861" w:rsidRDefault="0088799C" w:rsidP="0088799C">
      <w:pPr>
        <w:pStyle w:val="EndNoteBibliography"/>
      </w:pPr>
      <w:r w:rsidRPr="004F1861">
        <w:t xml:space="preserve">[57] S.A. Theron, E. Zussman, A.L. Yarin, Experimental investigation of the governing parameters in the electrospinning of polymer solutions, Polymer 45 (2004) 2017-2030. </w:t>
      </w:r>
      <w:hyperlink r:id="rId76" w:history="1">
        <w:r w:rsidRPr="004F1861">
          <w:rPr>
            <w:rStyle w:val="Hyperlink"/>
          </w:rPr>
          <w:t>https://doi.org/10.1016/j.polymer.2004.01.024</w:t>
        </w:r>
      </w:hyperlink>
    </w:p>
    <w:p w14:paraId="1267C6C0" w14:textId="44B36C81" w:rsidR="0088799C" w:rsidRPr="004F1861" w:rsidRDefault="0088799C" w:rsidP="0088799C">
      <w:pPr>
        <w:pStyle w:val="EndNoteBibliography"/>
      </w:pPr>
      <w:r w:rsidRPr="004F1861">
        <w:t xml:space="preserve">[58] C. Echeverría, I. Limón, A. Muñoz-Bonilla, M. Fernández-García, D. López, Development of Highly Crystalline Polylactic Acid with β-Crystalline Phase from the Induced Alignment of Electrospun Fibers, Polymers 13 (2021) 2860. </w:t>
      </w:r>
      <w:hyperlink r:id="rId77" w:history="1">
        <w:r w:rsidRPr="004F1861">
          <w:rPr>
            <w:rStyle w:val="Hyperlink"/>
          </w:rPr>
          <w:t>https://doi.org/10.3390/polym13172860</w:t>
        </w:r>
      </w:hyperlink>
    </w:p>
    <w:p w14:paraId="54E5C86D" w14:textId="7D3DD405" w:rsidR="0088799C" w:rsidRPr="004F1861" w:rsidRDefault="0088799C" w:rsidP="0088799C">
      <w:pPr>
        <w:pStyle w:val="EndNoteBibliography"/>
      </w:pPr>
      <w:r w:rsidRPr="004F1861">
        <w:t xml:space="preserve">[59] J. Sun, H. Yu, X. Zhuang, X. Chen, X. Jing, Crystallization Behavior of Asymmetric PLLA/PDLA Blends, J. Phys. Chem. B 115 (2011) 2864-2869. </w:t>
      </w:r>
      <w:hyperlink r:id="rId78" w:history="1">
        <w:r w:rsidRPr="004F1861">
          <w:rPr>
            <w:rStyle w:val="Hyperlink"/>
          </w:rPr>
          <w:t>https://doi.org/10.1021/jp111894m</w:t>
        </w:r>
      </w:hyperlink>
    </w:p>
    <w:p w14:paraId="005029A8" w14:textId="0E634B9F" w:rsidR="0088799C" w:rsidRPr="004F1861" w:rsidRDefault="0088799C" w:rsidP="0088799C">
      <w:pPr>
        <w:pStyle w:val="EndNoteBibliography"/>
      </w:pPr>
      <w:r w:rsidRPr="004F1861">
        <w:t xml:space="preserve">[60] C. Slusarczyk, Crystallization and melting behavior of poly(ethylene oxide) and its blend with styrene-based ionomer using time-resolved SAXS/WAXS experiments, Radiat. Phys. Chem. 80 (2011) 1078-1083. </w:t>
      </w:r>
      <w:hyperlink r:id="rId79" w:history="1">
        <w:r w:rsidRPr="004F1861">
          <w:rPr>
            <w:rStyle w:val="Hyperlink"/>
          </w:rPr>
          <w:t>https://doi.org/10.1016/j.radphyschem.2011.02.023</w:t>
        </w:r>
      </w:hyperlink>
    </w:p>
    <w:p w14:paraId="05543081" w14:textId="63AB4121" w:rsidR="0088799C" w:rsidRPr="004F1861" w:rsidRDefault="0088799C" w:rsidP="0088799C">
      <w:pPr>
        <w:pStyle w:val="EndNoteBibliography"/>
      </w:pPr>
      <w:r w:rsidRPr="004F1861">
        <w:t xml:space="preserve">[61] K.-J. Chang, H.-R. Chen, H.-H. Hsu, T.-H. Kao, T.-Y. Lo, H.-W. Lin, J.-T. Chen, Electrospun PMMA fibers blended with core-shell PCM/PS microspheres for thermal regulating applications, J. Chin. Chem. Soc. 69 (2022) 1519-1524. </w:t>
      </w:r>
      <w:hyperlink r:id="rId80" w:history="1">
        <w:r w:rsidRPr="004F1861">
          <w:rPr>
            <w:rStyle w:val="Hyperlink"/>
          </w:rPr>
          <w:t>https://doi.org/10.1002/jccs.202200192</w:t>
        </w:r>
      </w:hyperlink>
    </w:p>
    <w:p w14:paraId="0CE21EFE" w14:textId="17D73C07" w:rsidR="0088799C" w:rsidRPr="004F1861" w:rsidRDefault="0088799C" w:rsidP="0088799C">
      <w:pPr>
        <w:pStyle w:val="EndNoteBibliography"/>
      </w:pPr>
      <w:r w:rsidRPr="004F1861">
        <w:t xml:space="preserve">[62] W. Zhu, Y. Wang, S. Song, H. Ai, F. Qiu, D. Li, L. Dong, Environmental-friendly electrospun phase change fiber with exceptional thermal energy storage performance, Sol. Energy Mater. Sol. Cells 222 (2021) 110939. </w:t>
      </w:r>
      <w:hyperlink r:id="rId81" w:history="1">
        <w:r w:rsidRPr="004F1861">
          <w:rPr>
            <w:rStyle w:val="Hyperlink"/>
          </w:rPr>
          <w:t>https://doi.org/10.1016/j.solmat.2020.110939</w:t>
        </w:r>
      </w:hyperlink>
    </w:p>
    <w:p w14:paraId="79C94DA3" w14:textId="6A1ECA31" w:rsidR="0088799C" w:rsidRPr="004F1861" w:rsidRDefault="0088799C" w:rsidP="0088799C">
      <w:pPr>
        <w:pStyle w:val="EndNoteBibliography"/>
      </w:pPr>
      <w:r w:rsidRPr="004F1861">
        <w:t xml:space="preserve">[63] X. Li, Q. Li, J. Hu, R. Li, J. Lin, Y. Liu, Core-sheath phase change fibers via coaxial wet spinning for solar energy active storage, Composites Part B: Engineering 247 (2022) 110346. </w:t>
      </w:r>
      <w:hyperlink r:id="rId82" w:history="1">
        <w:r w:rsidRPr="004F1861">
          <w:rPr>
            <w:rStyle w:val="Hyperlink"/>
          </w:rPr>
          <w:t>https://doi.org/10.1016/j.compositesb.2022.110346</w:t>
        </w:r>
      </w:hyperlink>
    </w:p>
    <w:p w14:paraId="18392991" w14:textId="3603ABEB" w:rsidR="0088799C" w:rsidRPr="004F1861" w:rsidRDefault="0088799C" w:rsidP="0088799C">
      <w:pPr>
        <w:pStyle w:val="EndNoteBibliography"/>
      </w:pPr>
      <w:r w:rsidRPr="004F1861">
        <w:t xml:space="preserve">[64] F. Haghighat, S.A. Hosseini Ravandi, M.N. Esfahany, A. Valipouri, Z. Zarezade, Thermal performance of electrospun core-shell phase change fibrous layers at simulated body conditions, Appl. Therm. Eng. 161 (2019) 113924. </w:t>
      </w:r>
      <w:hyperlink r:id="rId83" w:history="1">
        <w:r w:rsidRPr="004F1861">
          <w:rPr>
            <w:rStyle w:val="Hyperlink"/>
          </w:rPr>
          <w:t>https://doi.org/10.1016/j.applthermaleng.2019.113924</w:t>
        </w:r>
      </w:hyperlink>
    </w:p>
    <w:p w14:paraId="74CBF789" w14:textId="4EBA4FAD" w:rsidR="0088799C" w:rsidRPr="004F1861" w:rsidRDefault="0088799C" w:rsidP="0088799C">
      <w:pPr>
        <w:pStyle w:val="EndNoteBibliography"/>
      </w:pPr>
      <w:r w:rsidRPr="004F1861">
        <w:t xml:space="preserve">[65] Y. Qian, N. Han, X. Gao, X. Gao, W. Li, X. Zhang, Cellulose-based phase change fibres for thermal energy storage and management applications, Chem. Eng. J. 412 (2021) 128596. </w:t>
      </w:r>
      <w:hyperlink r:id="rId84" w:history="1">
        <w:r w:rsidRPr="004F1861">
          <w:rPr>
            <w:rStyle w:val="Hyperlink"/>
          </w:rPr>
          <w:t>https://doi.org/10.1016/j.cej.2021.128596</w:t>
        </w:r>
      </w:hyperlink>
    </w:p>
    <w:p w14:paraId="2400F038" w14:textId="6BE27E7C" w:rsidR="0088799C" w:rsidRPr="004F1861" w:rsidRDefault="0088799C" w:rsidP="0088799C">
      <w:pPr>
        <w:pStyle w:val="EndNoteBibliography"/>
      </w:pPr>
      <w:r w:rsidRPr="004F1861">
        <w:t xml:space="preserve">[66] N. Chaiya, D. Daranarong, P. Worajittiphon, R. Somsunan, P. Meepowpan, A. Tuantranont, N. Rakbamrung, P.D. Topham, B.J. Tighe, A. Mahomed, W. Punyodom, 3D-printed PLA/PEO blend as biodegradable substrate coating with CoCl2 for colorimetric humidity detection, Food Packag. Shelf Life 32 (2022) 100829. </w:t>
      </w:r>
      <w:hyperlink r:id="rId85" w:history="1">
        <w:r w:rsidRPr="004F1861">
          <w:rPr>
            <w:rStyle w:val="Hyperlink"/>
          </w:rPr>
          <w:t>https://doi.org/10.1016/j.fpsl.2022.100829</w:t>
        </w:r>
      </w:hyperlink>
    </w:p>
    <w:p w14:paraId="54AF6F13" w14:textId="2EC686DB" w:rsidR="0088799C" w:rsidRPr="004F1861" w:rsidRDefault="0088799C" w:rsidP="0088799C">
      <w:pPr>
        <w:pStyle w:val="EndNoteBibliography"/>
      </w:pPr>
      <w:r w:rsidRPr="004F1861">
        <w:t xml:space="preserve">[67] M.C. Ma, Y.L. Guo, Physical Properties of Polymers Under Soft and Hard Nanoconfinement: A Review, Chin. J. Polym. Sci. 38 (2020) 565-578. </w:t>
      </w:r>
      <w:hyperlink r:id="rId86" w:history="1">
        <w:r w:rsidRPr="004F1861">
          <w:rPr>
            <w:rStyle w:val="Hyperlink"/>
          </w:rPr>
          <w:t>https://doi.org/10.1007/s10118-020-2380-3</w:t>
        </w:r>
      </w:hyperlink>
    </w:p>
    <w:p w14:paraId="4F1BB594" w14:textId="063341A7" w:rsidR="0088799C" w:rsidRPr="004F1861" w:rsidRDefault="0088799C" w:rsidP="0088799C">
      <w:pPr>
        <w:pStyle w:val="EndNoteBibliography"/>
      </w:pPr>
      <w:r w:rsidRPr="004F1861">
        <w:t xml:space="preserve">[68] A. Takhulee, Y. Takahashi, V. Vao-soongnern, Molecular simulation and experimental studies of the miscibility of polylactic acid/polyethylene glycol blends, J. Polym. Res. 24 (2016) 8. </w:t>
      </w:r>
      <w:hyperlink r:id="rId87" w:history="1">
        <w:r w:rsidRPr="004F1861">
          <w:rPr>
            <w:rStyle w:val="Hyperlink"/>
          </w:rPr>
          <w:t>https://doi.org/10.1007/s10965-016-1174-3</w:t>
        </w:r>
      </w:hyperlink>
    </w:p>
    <w:p w14:paraId="0CB0B31B" w14:textId="6D31ED27" w:rsidR="0088799C" w:rsidRPr="004F1861" w:rsidRDefault="0088799C" w:rsidP="0088799C">
      <w:pPr>
        <w:pStyle w:val="EndNoteBibliography"/>
      </w:pPr>
      <w:r w:rsidRPr="004F1861">
        <w:t xml:space="preserve">[69] N. Xie, J. Niu, X. Gao, Y. Fang, Z. Zhang, Fabrication and characterization of electrospun fatty acid form-stable phase change materials in the presence of copper nanoparticles, Int. J. Energy Res. 44 (2020) 8567-8577. </w:t>
      </w:r>
      <w:hyperlink r:id="rId88" w:history="1">
        <w:r w:rsidRPr="004F1861">
          <w:rPr>
            <w:rStyle w:val="Hyperlink"/>
          </w:rPr>
          <w:t>https://doi.org/10.1002/er.5543</w:t>
        </w:r>
      </w:hyperlink>
    </w:p>
    <w:p w14:paraId="0CE6D7E4" w14:textId="78FAD2D3" w:rsidR="0088799C" w:rsidRPr="004F1861" w:rsidRDefault="0088799C" w:rsidP="0088799C">
      <w:pPr>
        <w:pStyle w:val="EndNoteBibliography"/>
      </w:pPr>
      <w:r w:rsidRPr="004F1861">
        <w:t xml:space="preserve">[70] H. Ke, Electrospun methyl stearate/PET form-stable phase change composite nanofibres for storage and retrieval of thermal energy, Mater. Res. Innovations 22 (2018) 150-158. </w:t>
      </w:r>
      <w:hyperlink r:id="rId89" w:history="1">
        <w:r w:rsidRPr="004F1861">
          <w:rPr>
            <w:rStyle w:val="Hyperlink"/>
          </w:rPr>
          <w:t>https://doi.org/10.1080/14328917.2016.1266203</w:t>
        </w:r>
      </w:hyperlink>
    </w:p>
    <w:p w14:paraId="409774F0" w14:textId="1ADDFF8A" w:rsidR="0088799C" w:rsidRPr="004F1861" w:rsidRDefault="0088799C" w:rsidP="0088799C">
      <w:pPr>
        <w:pStyle w:val="EndNoteBibliography"/>
      </w:pPr>
      <w:r w:rsidRPr="004F1861">
        <w:t xml:space="preserve">[71] A. Babapoor, G. Karimi, S.I. Golestaneh, M.A. Mezjin, Coaxial electro-spun PEG/PA6 composite fibers: Fabrication and characterization, Appl. Therm. Eng. 118 (2017) 398-407. </w:t>
      </w:r>
      <w:hyperlink r:id="rId90" w:history="1">
        <w:r w:rsidRPr="004F1861">
          <w:rPr>
            <w:rStyle w:val="Hyperlink"/>
          </w:rPr>
          <w:t>https://doi.org/10.1016/j.applthermaleng.2017.02.119</w:t>
        </w:r>
      </w:hyperlink>
    </w:p>
    <w:p w14:paraId="45237077" w14:textId="4F5EC686" w:rsidR="0088799C" w:rsidRPr="004F1861" w:rsidRDefault="0088799C" w:rsidP="0088799C">
      <w:pPr>
        <w:pStyle w:val="EndNoteBibliography"/>
      </w:pPr>
      <w:r w:rsidRPr="004F1861">
        <w:t xml:space="preserve">[72] H. Ke, Y. Li, A series of electrospun fatty acid ester/polyacrylonitrile phase change composite nanofibers as novel form-stable phase change materials for storage and retrieval of thermal energy, Text. Res. J. 87 (2016) 2314-2322. </w:t>
      </w:r>
      <w:hyperlink r:id="rId91" w:history="1">
        <w:r w:rsidRPr="004F1861">
          <w:rPr>
            <w:rStyle w:val="Hyperlink"/>
          </w:rPr>
          <w:t>https://doi.org/10.1177/0040517516669078</w:t>
        </w:r>
      </w:hyperlink>
    </w:p>
    <w:p w14:paraId="236D0D83" w14:textId="5DB441D9" w:rsidR="0088799C" w:rsidRPr="004F1861" w:rsidRDefault="0088799C" w:rsidP="0088799C">
      <w:pPr>
        <w:pStyle w:val="EndNoteBibliography"/>
      </w:pPr>
      <w:r w:rsidRPr="004F1861">
        <w:t xml:space="preserve">[73] J.W. Huang, H.Y. Yu, S.Y.H. Abdalkarim, J. Marek, J. Militky, Y.Z. Li, J.M. Yao, Electrospun Polyethylene Glycol/Polyvinyl Alcohol Composite Nanofibrous Membranes as Shape-Stabilized Solid-Solid Phase Change Materials, Adv. Fiber Mater. 2 (2020) 167-177. </w:t>
      </w:r>
      <w:hyperlink r:id="rId92" w:history="1">
        <w:r w:rsidRPr="004F1861">
          <w:rPr>
            <w:rStyle w:val="Hyperlink"/>
          </w:rPr>
          <w:t>https://doi.org/10.1007/s42765-020-00038-8</w:t>
        </w:r>
      </w:hyperlink>
    </w:p>
    <w:p w14:paraId="56438F1C" w14:textId="4DEFC9E3" w:rsidR="0088799C" w:rsidRPr="004F1861" w:rsidRDefault="0088799C" w:rsidP="0088799C">
      <w:pPr>
        <w:pStyle w:val="EndNoteBibliography"/>
      </w:pPr>
      <w:r w:rsidRPr="004F1861">
        <w:t xml:space="preserve">[74] W. Zhang, X. Zhang, Y. Xu, Y. Xu, J. Qiao, T. Shi, Z. Huang, Y.g. Liu, M. Fang, X. Min, X. Wu, Flexible polyethylene glycol/polyvinylpyrrolidone composite phase change fibres: Preparation, characterization, and thermal conductivity enhancement, Polymer 214 (2021) 123258. </w:t>
      </w:r>
      <w:hyperlink r:id="rId93" w:history="1">
        <w:r w:rsidRPr="004F1861">
          <w:rPr>
            <w:rStyle w:val="Hyperlink"/>
          </w:rPr>
          <w:t>https://doi.org/10.1016/j.polymer.2020.123258</w:t>
        </w:r>
      </w:hyperlink>
    </w:p>
    <w:p w14:paraId="5EF7F80F" w14:textId="62F70F9B" w:rsidR="0088799C" w:rsidRPr="004F1861" w:rsidRDefault="0088799C" w:rsidP="0088799C">
      <w:pPr>
        <w:pStyle w:val="EndNoteBibliography"/>
      </w:pPr>
      <w:r w:rsidRPr="004F1861">
        <w:t xml:space="preserve">[75] C. Lin, W. Li, Y. Yan, H. Ke, Z. Liu, L. Deng, Z. Qiu, Ultrafine electrospun fiber based on ionic liquid/AlN/copolyamide composite as novel form-stable phase change material for thermal energy storage, Sol. Energy Mater. Sol. Cells 223 (2021) 110953. </w:t>
      </w:r>
      <w:hyperlink r:id="rId94" w:history="1">
        <w:r w:rsidRPr="004F1861">
          <w:rPr>
            <w:rStyle w:val="Hyperlink"/>
          </w:rPr>
          <w:t>https://doi.org/10.1016/j.solmat.2020.110953</w:t>
        </w:r>
      </w:hyperlink>
    </w:p>
    <w:p w14:paraId="2D7B667E" w14:textId="145175FA" w:rsidR="00244D5B" w:rsidRPr="00703AE4" w:rsidRDefault="000F086D" w:rsidP="002459B1">
      <w:pPr>
        <w:pStyle w:val="k"/>
        <w:ind w:firstLine="0"/>
      </w:pPr>
      <w:r w:rsidRPr="004F1861">
        <w:fldChar w:fldCharType="end"/>
      </w:r>
      <w:r w:rsidR="00A66623" w:rsidRPr="004F1861">
        <w:fldChar w:fldCharType="begin"/>
      </w:r>
      <w:r w:rsidR="00A66623" w:rsidRPr="004F1861">
        <w:instrText xml:space="preserve"> ADDIN </w:instrText>
      </w:r>
      <w:r w:rsidR="00A66623" w:rsidRPr="004F1861">
        <w:fldChar w:fldCharType="end"/>
      </w:r>
      <w:r w:rsidR="0040454F" w:rsidRPr="004F1861">
        <w:fldChar w:fldCharType="begin"/>
      </w:r>
      <w:r w:rsidR="0040454F" w:rsidRPr="004F1861">
        <w:instrText xml:space="preserve"> ADDIN </w:instrText>
      </w:r>
      <w:r w:rsidR="0040454F" w:rsidRPr="004F1861">
        <w:fldChar w:fldCharType="end"/>
      </w:r>
    </w:p>
    <w:sectPr w:rsidR="00244D5B" w:rsidRPr="00703AE4" w:rsidSect="003973C0">
      <w:footerReference w:type="default" r:id="rId95"/>
      <w:pgSz w:w="11906" w:h="16838"/>
      <w:pgMar w:top="1418" w:right="1418" w:bottom="1418" w:left="1418"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35597" w14:textId="77777777" w:rsidR="00C51D40" w:rsidRDefault="00C51D40" w:rsidP="00033581">
      <w:pPr>
        <w:ind w:firstLine="480"/>
      </w:pPr>
      <w:r>
        <w:separator/>
      </w:r>
    </w:p>
  </w:endnote>
  <w:endnote w:type="continuationSeparator" w:id="0">
    <w:p w14:paraId="29808C31" w14:textId="77777777" w:rsidR="00C51D40" w:rsidRDefault="00C51D40" w:rsidP="00033581">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harisSIL">
    <w:altName w:val="Cambria"/>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DengXian Light">
    <w:altName w:val="Arial Unicode MS"/>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225571"/>
      <w:docPartObj>
        <w:docPartGallery w:val="Page Numbers (Bottom of Page)"/>
        <w:docPartUnique/>
      </w:docPartObj>
    </w:sdtPr>
    <w:sdtContent>
      <w:p w14:paraId="1DBC5997" w14:textId="02F27412" w:rsidR="00621069" w:rsidRDefault="00621069">
        <w:pPr>
          <w:pStyle w:val="Footer"/>
          <w:jc w:val="center"/>
        </w:pPr>
        <w:r>
          <w:fldChar w:fldCharType="begin"/>
        </w:r>
        <w:r>
          <w:instrText>PAGE   \* MERGEFORMAT</w:instrText>
        </w:r>
        <w:r>
          <w:fldChar w:fldCharType="separate"/>
        </w:r>
        <w:r w:rsidR="00551EB5" w:rsidRPr="00551EB5">
          <w:rPr>
            <w:noProof/>
            <w:lang w:val="zh-CN"/>
          </w:rPr>
          <w:t>29</w:t>
        </w:r>
        <w:r>
          <w:fldChar w:fldCharType="end"/>
        </w:r>
      </w:p>
    </w:sdtContent>
  </w:sdt>
  <w:p w14:paraId="192080E7" w14:textId="77777777" w:rsidR="00621069" w:rsidRDefault="006210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E74F2" w14:textId="77777777" w:rsidR="00C51D40" w:rsidRDefault="00C51D40" w:rsidP="00033581">
      <w:pPr>
        <w:ind w:firstLine="480"/>
      </w:pPr>
      <w:r>
        <w:separator/>
      </w:r>
    </w:p>
  </w:footnote>
  <w:footnote w:type="continuationSeparator" w:id="0">
    <w:p w14:paraId="4173AA9F" w14:textId="77777777" w:rsidR="00C51D40" w:rsidRDefault="00C51D40" w:rsidP="00033581">
      <w:pPr>
        <w:ind w:firstLine="48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BC27CA"/>
    <w:multiLevelType w:val="hybridMultilevel"/>
    <w:tmpl w:val="5C2C6B1A"/>
    <w:lvl w:ilvl="0" w:tplc="2C566AC2">
      <w:start w:val="1"/>
      <w:numFmt w:val="decimal"/>
      <w:lvlText w:val="%1."/>
      <w:lvlJc w:val="left"/>
      <w:pPr>
        <w:ind w:left="360" w:hanging="360"/>
      </w:pPr>
      <w:rPr>
        <w:rFonts w:ascii="Tahoma" w:hAnsi="Tahoma" w:hint="default"/>
        <w:b w:val="0"/>
        <w:i w:val="0"/>
        <w:sz w:val="2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num w:numId="1" w16cid:durableId="577403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Renewable Energy -KYV&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raapa2idwadve9adcv2psq9azrrt5epwa0&quot;&gt;PCF_SM202206&lt;record-ids&gt;&lt;item&gt;215&lt;/item&gt;&lt;item&gt;216&lt;/item&gt;&lt;item&gt;217&lt;/item&gt;&lt;item&gt;219&lt;/item&gt;&lt;item&gt;220&lt;/item&gt;&lt;item&gt;221&lt;/item&gt;&lt;item&gt;222&lt;/item&gt;&lt;item&gt;223&lt;/item&gt;&lt;item&gt;224&lt;/item&gt;&lt;item&gt;226&lt;/item&gt;&lt;item&gt;228&lt;/item&gt;&lt;item&gt;231&lt;/item&gt;&lt;item&gt;234&lt;/item&gt;&lt;item&gt;236&lt;/item&gt;&lt;item&gt;241&lt;/item&gt;&lt;item&gt;243&lt;/item&gt;&lt;item&gt;244&lt;/item&gt;&lt;item&gt;248&lt;/item&gt;&lt;item&gt;249&lt;/item&gt;&lt;item&gt;250&lt;/item&gt;&lt;item&gt;251&lt;/item&gt;&lt;item&gt;252&lt;/item&gt;&lt;item&gt;253&lt;/item&gt;&lt;item&gt;255&lt;/item&gt;&lt;item&gt;257&lt;/item&gt;&lt;item&gt;258&lt;/item&gt;&lt;item&gt;260&lt;/item&gt;&lt;item&gt;261&lt;/item&gt;&lt;item&gt;265&lt;/item&gt;&lt;item&gt;266&lt;/item&gt;&lt;item&gt;269&lt;/item&gt;&lt;item&gt;270&lt;/item&gt;&lt;item&gt;271&lt;/item&gt;&lt;item&gt;274&lt;/item&gt;&lt;item&gt;277&lt;/item&gt;&lt;item&gt;286&lt;/item&gt;&lt;item&gt;288&lt;/item&gt;&lt;item&gt;291&lt;/item&gt;&lt;item&gt;292&lt;/item&gt;&lt;item&gt;294&lt;/item&gt;&lt;item&gt;295&lt;/item&gt;&lt;item&gt;300&lt;/item&gt;&lt;item&gt;302&lt;/item&gt;&lt;item&gt;303&lt;/item&gt;&lt;item&gt;304&lt;/item&gt;&lt;item&gt;305&lt;/item&gt;&lt;item&gt;307&lt;/item&gt;&lt;item&gt;309&lt;/item&gt;&lt;item&gt;310&lt;/item&gt;&lt;item&gt;312&lt;/item&gt;&lt;item&gt;313&lt;/item&gt;&lt;item&gt;320&lt;/item&gt;&lt;item&gt;321&lt;/item&gt;&lt;item&gt;328&lt;/item&gt;&lt;item&gt;332&lt;/item&gt;&lt;item&gt;371&lt;/item&gt;&lt;item&gt;373&lt;/item&gt;&lt;item&gt;375&lt;/item&gt;&lt;item&gt;377&lt;/item&gt;&lt;item&gt;379&lt;/item&gt;&lt;item&gt;381&lt;/item&gt;&lt;item&gt;383&lt;/item&gt;&lt;item&gt;388&lt;/item&gt;&lt;item&gt;389&lt;/item&gt;&lt;item&gt;391&lt;/item&gt;&lt;item&gt;392&lt;/item&gt;&lt;item&gt;394&lt;/item&gt;&lt;item&gt;396&lt;/item&gt;&lt;item&gt;398&lt;/item&gt;&lt;item&gt;402&lt;/item&gt;&lt;item&gt;404&lt;/item&gt;&lt;item&gt;406&lt;/item&gt;&lt;item&gt;408&lt;/item&gt;&lt;item&gt;410&lt;/item&gt;&lt;item&gt;412&lt;/item&gt;&lt;/record-ids&gt;&lt;/item&gt;&lt;/Libraries&gt;"/>
  </w:docVars>
  <w:rsids>
    <w:rsidRoot w:val="00B0771E"/>
    <w:rsid w:val="0000004D"/>
    <w:rsid w:val="0000007E"/>
    <w:rsid w:val="00000265"/>
    <w:rsid w:val="00000335"/>
    <w:rsid w:val="00000354"/>
    <w:rsid w:val="000003B9"/>
    <w:rsid w:val="00000598"/>
    <w:rsid w:val="000005E5"/>
    <w:rsid w:val="00000856"/>
    <w:rsid w:val="000008A3"/>
    <w:rsid w:val="00000BF7"/>
    <w:rsid w:val="00000D17"/>
    <w:rsid w:val="00000F12"/>
    <w:rsid w:val="00000FA6"/>
    <w:rsid w:val="000010B5"/>
    <w:rsid w:val="00001191"/>
    <w:rsid w:val="000011E8"/>
    <w:rsid w:val="00001206"/>
    <w:rsid w:val="0000138B"/>
    <w:rsid w:val="000016DB"/>
    <w:rsid w:val="00001A7C"/>
    <w:rsid w:val="00001AD0"/>
    <w:rsid w:val="00001C74"/>
    <w:rsid w:val="00001DD7"/>
    <w:rsid w:val="00001ECF"/>
    <w:rsid w:val="000021AF"/>
    <w:rsid w:val="0000248F"/>
    <w:rsid w:val="0000253C"/>
    <w:rsid w:val="0000253F"/>
    <w:rsid w:val="0000269E"/>
    <w:rsid w:val="000026F6"/>
    <w:rsid w:val="000028FD"/>
    <w:rsid w:val="00002FC9"/>
    <w:rsid w:val="00003259"/>
    <w:rsid w:val="0000326F"/>
    <w:rsid w:val="00003311"/>
    <w:rsid w:val="00003327"/>
    <w:rsid w:val="000033CB"/>
    <w:rsid w:val="0000344D"/>
    <w:rsid w:val="0000346D"/>
    <w:rsid w:val="00003543"/>
    <w:rsid w:val="0000354A"/>
    <w:rsid w:val="000035A1"/>
    <w:rsid w:val="000035EC"/>
    <w:rsid w:val="00003766"/>
    <w:rsid w:val="000037CE"/>
    <w:rsid w:val="0000380D"/>
    <w:rsid w:val="000039CD"/>
    <w:rsid w:val="00003A31"/>
    <w:rsid w:val="00003C47"/>
    <w:rsid w:val="00003F95"/>
    <w:rsid w:val="0000405E"/>
    <w:rsid w:val="00004411"/>
    <w:rsid w:val="0000442F"/>
    <w:rsid w:val="000044D1"/>
    <w:rsid w:val="000044D5"/>
    <w:rsid w:val="000045C7"/>
    <w:rsid w:val="0000466B"/>
    <w:rsid w:val="00004695"/>
    <w:rsid w:val="00004704"/>
    <w:rsid w:val="00004836"/>
    <w:rsid w:val="000048C5"/>
    <w:rsid w:val="00004989"/>
    <w:rsid w:val="00004B5B"/>
    <w:rsid w:val="00004B84"/>
    <w:rsid w:val="00004DF3"/>
    <w:rsid w:val="00004F25"/>
    <w:rsid w:val="0000500B"/>
    <w:rsid w:val="000051C1"/>
    <w:rsid w:val="000054F3"/>
    <w:rsid w:val="000055A9"/>
    <w:rsid w:val="00005848"/>
    <w:rsid w:val="00005A82"/>
    <w:rsid w:val="00005A98"/>
    <w:rsid w:val="00005EEF"/>
    <w:rsid w:val="00006086"/>
    <w:rsid w:val="000060BD"/>
    <w:rsid w:val="000061AC"/>
    <w:rsid w:val="00006378"/>
    <w:rsid w:val="00006483"/>
    <w:rsid w:val="00006558"/>
    <w:rsid w:val="000065B6"/>
    <w:rsid w:val="0000667F"/>
    <w:rsid w:val="00006719"/>
    <w:rsid w:val="000069EA"/>
    <w:rsid w:val="00006A5D"/>
    <w:rsid w:val="00006C46"/>
    <w:rsid w:val="00006D3E"/>
    <w:rsid w:val="00006D40"/>
    <w:rsid w:val="00007116"/>
    <w:rsid w:val="0000725D"/>
    <w:rsid w:val="00007548"/>
    <w:rsid w:val="00007630"/>
    <w:rsid w:val="0000766A"/>
    <w:rsid w:val="0000777E"/>
    <w:rsid w:val="00007786"/>
    <w:rsid w:val="00007915"/>
    <w:rsid w:val="00007A0C"/>
    <w:rsid w:val="00007AAE"/>
    <w:rsid w:val="00007B99"/>
    <w:rsid w:val="00007BC1"/>
    <w:rsid w:val="00007CD7"/>
    <w:rsid w:val="00007D2B"/>
    <w:rsid w:val="00007F74"/>
    <w:rsid w:val="000100C2"/>
    <w:rsid w:val="00010223"/>
    <w:rsid w:val="0001026B"/>
    <w:rsid w:val="000102E0"/>
    <w:rsid w:val="0001037D"/>
    <w:rsid w:val="00010632"/>
    <w:rsid w:val="00010745"/>
    <w:rsid w:val="0001077F"/>
    <w:rsid w:val="00010863"/>
    <w:rsid w:val="000109FF"/>
    <w:rsid w:val="00010A00"/>
    <w:rsid w:val="00010A39"/>
    <w:rsid w:val="00010A8D"/>
    <w:rsid w:val="00010AAC"/>
    <w:rsid w:val="00010CB6"/>
    <w:rsid w:val="00010EA9"/>
    <w:rsid w:val="00010EB2"/>
    <w:rsid w:val="000111FA"/>
    <w:rsid w:val="00011313"/>
    <w:rsid w:val="0001141F"/>
    <w:rsid w:val="000114E8"/>
    <w:rsid w:val="00011652"/>
    <w:rsid w:val="000116FC"/>
    <w:rsid w:val="00011830"/>
    <w:rsid w:val="000119CD"/>
    <w:rsid w:val="00011AA1"/>
    <w:rsid w:val="00011AF8"/>
    <w:rsid w:val="00011B4D"/>
    <w:rsid w:val="00011B8C"/>
    <w:rsid w:val="00011B8E"/>
    <w:rsid w:val="00011BE6"/>
    <w:rsid w:val="00011CCF"/>
    <w:rsid w:val="00011F74"/>
    <w:rsid w:val="000120B9"/>
    <w:rsid w:val="00012107"/>
    <w:rsid w:val="000121BD"/>
    <w:rsid w:val="00012307"/>
    <w:rsid w:val="00012635"/>
    <w:rsid w:val="00012674"/>
    <w:rsid w:val="0001277D"/>
    <w:rsid w:val="000127DE"/>
    <w:rsid w:val="000128B1"/>
    <w:rsid w:val="000128D5"/>
    <w:rsid w:val="00012B49"/>
    <w:rsid w:val="00012C98"/>
    <w:rsid w:val="00012E5D"/>
    <w:rsid w:val="00012F25"/>
    <w:rsid w:val="0001314D"/>
    <w:rsid w:val="000131CE"/>
    <w:rsid w:val="00013245"/>
    <w:rsid w:val="00013354"/>
    <w:rsid w:val="00013360"/>
    <w:rsid w:val="00013629"/>
    <w:rsid w:val="000136FC"/>
    <w:rsid w:val="00013CA4"/>
    <w:rsid w:val="00013E37"/>
    <w:rsid w:val="00013E44"/>
    <w:rsid w:val="00014094"/>
    <w:rsid w:val="000140D7"/>
    <w:rsid w:val="0001441F"/>
    <w:rsid w:val="000145B2"/>
    <w:rsid w:val="0001477E"/>
    <w:rsid w:val="0001478C"/>
    <w:rsid w:val="00014799"/>
    <w:rsid w:val="000148CB"/>
    <w:rsid w:val="000148ED"/>
    <w:rsid w:val="00014D7C"/>
    <w:rsid w:val="00014EAA"/>
    <w:rsid w:val="00014FBB"/>
    <w:rsid w:val="000153B0"/>
    <w:rsid w:val="00015463"/>
    <w:rsid w:val="000154E0"/>
    <w:rsid w:val="000154F5"/>
    <w:rsid w:val="00015575"/>
    <w:rsid w:val="0001560B"/>
    <w:rsid w:val="00015740"/>
    <w:rsid w:val="000158FD"/>
    <w:rsid w:val="00015923"/>
    <w:rsid w:val="000159B6"/>
    <w:rsid w:val="00015A5E"/>
    <w:rsid w:val="00015DCC"/>
    <w:rsid w:val="00015FAC"/>
    <w:rsid w:val="00016118"/>
    <w:rsid w:val="0001629F"/>
    <w:rsid w:val="0001633B"/>
    <w:rsid w:val="00016492"/>
    <w:rsid w:val="000165E3"/>
    <w:rsid w:val="000167B5"/>
    <w:rsid w:val="00016812"/>
    <w:rsid w:val="0001681F"/>
    <w:rsid w:val="00016A6D"/>
    <w:rsid w:val="00016CEB"/>
    <w:rsid w:val="00016CFF"/>
    <w:rsid w:val="000170E9"/>
    <w:rsid w:val="00017323"/>
    <w:rsid w:val="00017419"/>
    <w:rsid w:val="000176DD"/>
    <w:rsid w:val="0001771C"/>
    <w:rsid w:val="00017B2F"/>
    <w:rsid w:val="00017B6D"/>
    <w:rsid w:val="00017C0B"/>
    <w:rsid w:val="00017F2E"/>
    <w:rsid w:val="00017FC3"/>
    <w:rsid w:val="0002006F"/>
    <w:rsid w:val="0002013F"/>
    <w:rsid w:val="0002014C"/>
    <w:rsid w:val="0002024A"/>
    <w:rsid w:val="000203C0"/>
    <w:rsid w:val="00020473"/>
    <w:rsid w:val="000204C7"/>
    <w:rsid w:val="000204E4"/>
    <w:rsid w:val="0002059F"/>
    <w:rsid w:val="00020962"/>
    <w:rsid w:val="00020A04"/>
    <w:rsid w:val="00020AD6"/>
    <w:rsid w:val="00020B4A"/>
    <w:rsid w:val="00020B53"/>
    <w:rsid w:val="00020C07"/>
    <w:rsid w:val="00020C10"/>
    <w:rsid w:val="00020D36"/>
    <w:rsid w:val="00020EE9"/>
    <w:rsid w:val="00020FD6"/>
    <w:rsid w:val="000218BA"/>
    <w:rsid w:val="00021F37"/>
    <w:rsid w:val="0002226E"/>
    <w:rsid w:val="0002236C"/>
    <w:rsid w:val="000223D7"/>
    <w:rsid w:val="000224DF"/>
    <w:rsid w:val="000227D7"/>
    <w:rsid w:val="000227D8"/>
    <w:rsid w:val="000228AC"/>
    <w:rsid w:val="00022A2E"/>
    <w:rsid w:val="00022A2F"/>
    <w:rsid w:val="00022AA7"/>
    <w:rsid w:val="00022B2A"/>
    <w:rsid w:val="00022E34"/>
    <w:rsid w:val="00022F84"/>
    <w:rsid w:val="00022FF6"/>
    <w:rsid w:val="0002309D"/>
    <w:rsid w:val="000230F6"/>
    <w:rsid w:val="00023163"/>
    <w:rsid w:val="00023247"/>
    <w:rsid w:val="0002327A"/>
    <w:rsid w:val="00023496"/>
    <w:rsid w:val="00023561"/>
    <w:rsid w:val="000235EA"/>
    <w:rsid w:val="0002370A"/>
    <w:rsid w:val="000237B3"/>
    <w:rsid w:val="0002384D"/>
    <w:rsid w:val="00023928"/>
    <w:rsid w:val="0002393A"/>
    <w:rsid w:val="00023D3B"/>
    <w:rsid w:val="00023E00"/>
    <w:rsid w:val="00023E30"/>
    <w:rsid w:val="00023E76"/>
    <w:rsid w:val="00023F6F"/>
    <w:rsid w:val="0002403D"/>
    <w:rsid w:val="00024465"/>
    <w:rsid w:val="000244B4"/>
    <w:rsid w:val="00024725"/>
    <w:rsid w:val="0002478E"/>
    <w:rsid w:val="000247E6"/>
    <w:rsid w:val="00024AB7"/>
    <w:rsid w:val="00024C1C"/>
    <w:rsid w:val="00024D7C"/>
    <w:rsid w:val="00025605"/>
    <w:rsid w:val="00025646"/>
    <w:rsid w:val="000257AB"/>
    <w:rsid w:val="000258A1"/>
    <w:rsid w:val="00025B9F"/>
    <w:rsid w:val="00025D73"/>
    <w:rsid w:val="00025EBA"/>
    <w:rsid w:val="000261E1"/>
    <w:rsid w:val="000262BE"/>
    <w:rsid w:val="000264C5"/>
    <w:rsid w:val="0002651B"/>
    <w:rsid w:val="0002660B"/>
    <w:rsid w:val="00026616"/>
    <w:rsid w:val="000266CD"/>
    <w:rsid w:val="00026812"/>
    <w:rsid w:val="000268CD"/>
    <w:rsid w:val="00026918"/>
    <w:rsid w:val="00026927"/>
    <w:rsid w:val="00026B25"/>
    <w:rsid w:val="00026D42"/>
    <w:rsid w:val="00026DBC"/>
    <w:rsid w:val="00026F03"/>
    <w:rsid w:val="00026F52"/>
    <w:rsid w:val="00026F9A"/>
    <w:rsid w:val="0002702B"/>
    <w:rsid w:val="0002704F"/>
    <w:rsid w:val="00027152"/>
    <w:rsid w:val="00027361"/>
    <w:rsid w:val="000276D3"/>
    <w:rsid w:val="00027711"/>
    <w:rsid w:val="0002773C"/>
    <w:rsid w:val="000277A3"/>
    <w:rsid w:val="000277BD"/>
    <w:rsid w:val="00027809"/>
    <w:rsid w:val="00027B31"/>
    <w:rsid w:val="00027B57"/>
    <w:rsid w:val="00027B5B"/>
    <w:rsid w:val="00027BEE"/>
    <w:rsid w:val="00027FFB"/>
    <w:rsid w:val="00030027"/>
    <w:rsid w:val="00030031"/>
    <w:rsid w:val="000300C6"/>
    <w:rsid w:val="000303E9"/>
    <w:rsid w:val="00030518"/>
    <w:rsid w:val="00030521"/>
    <w:rsid w:val="00030660"/>
    <w:rsid w:val="0003068B"/>
    <w:rsid w:val="00030727"/>
    <w:rsid w:val="0003080C"/>
    <w:rsid w:val="00030B32"/>
    <w:rsid w:val="00030B45"/>
    <w:rsid w:val="00030D49"/>
    <w:rsid w:val="00030D6C"/>
    <w:rsid w:val="00030E2A"/>
    <w:rsid w:val="00030E76"/>
    <w:rsid w:val="00031059"/>
    <w:rsid w:val="00031174"/>
    <w:rsid w:val="000311E1"/>
    <w:rsid w:val="000312DE"/>
    <w:rsid w:val="00031325"/>
    <w:rsid w:val="00031580"/>
    <w:rsid w:val="000316F6"/>
    <w:rsid w:val="000318B7"/>
    <w:rsid w:val="00031D96"/>
    <w:rsid w:val="00031FFC"/>
    <w:rsid w:val="000320CA"/>
    <w:rsid w:val="0003213B"/>
    <w:rsid w:val="000321B7"/>
    <w:rsid w:val="000321DB"/>
    <w:rsid w:val="000322CE"/>
    <w:rsid w:val="0003236D"/>
    <w:rsid w:val="000324D1"/>
    <w:rsid w:val="000325FE"/>
    <w:rsid w:val="00032764"/>
    <w:rsid w:val="00032954"/>
    <w:rsid w:val="00032BE9"/>
    <w:rsid w:val="00032D80"/>
    <w:rsid w:val="00032E32"/>
    <w:rsid w:val="00032E43"/>
    <w:rsid w:val="00032F63"/>
    <w:rsid w:val="00032FF8"/>
    <w:rsid w:val="000334B6"/>
    <w:rsid w:val="00033575"/>
    <w:rsid w:val="00033581"/>
    <w:rsid w:val="0003362E"/>
    <w:rsid w:val="00033730"/>
    <w:rsid w:val="0003375E"/>
    <w:rsid w:val="000339BD"/>
    <w:rsid w:val="00033A22"/>
    <w:rsid w:val="00033B24"/>
    <w:rsid w:val="00033C53"/>
    <w:rsid w:val="00033EE7"/>
    <w:rsid w:val="00034061"/>
    <w:rsid w:val="000342E0"/>
    <w:rsid w:val="00034438"/>
    <w:rsid w:val="000344B9"/>
    <w:rsid w:val="00034571"/>
    <w:rsid w:val="00034874"/>
    <w:rsid w:val="00034891"/>
    <w:rsid w:val="000348EA"/>
    <w:rsid w:val="00034A2B"/>
    <w:rsid w:val="00034BD3"/>
    <w:rsid w:val="0003521E"/>
    <w:rsid w:val="000352C5"/>
    <w:rsid w:val="0003543B"/>
    <w:rsid w:val="00035589"/>
    <w:rsid w:val="000355B3"/>
    <w:rsid w:val="00035649"/>
    <w:rsid w:val="00035B97"/>
    <w:rsid w:val="00035C8F"/>
    <w:rsid w:val="00035EC1"/>
    <w:rsid w:val="00036017"/>
    <w:rsid w:val="000361DD"/>
    <w:rsid w:val="00036522"/>
    <w:rsid w:val="00036ACD"/>
    <w:rsid w:val="00036B46"/>
    <w:rsid w:val="00036C56"/>
    <w:rsid w:val="00036FCE"/>
    <w:rsid w:val="00037032"/>
    <w:rsid w:val="0003736A"/>
    <w:rsid w:val="000375E5"/>
    <w:rsid w:val="000375F9"/>
    <w:rsid w:val="00037634"/>
    <w:rsid w:val="0003768D"/>
    <w:rsid w:val="000377C8"/>
    <w:rsid w:val="00037815"/>
    <w:rsid w:val="00037935"/>
    <w:rsid w:val="0003793D"/>
    <w:rsid w:val="00037A8D"/>
    <w:rsid w:val="00037C4C"/>
    <w:rsid w:val="00037E78"/>
    <w:rsid w:val="0004010A"/>
    <w:rsid w:val="00040365"/>
    <w:rsid w:val="0004063C"/>
    <w:rsid w:val="000407FC"/>
    <w:rsid w:val="00040AD3"/>
    <w:rsid w:val="00040B7D"/>
    <w:rsid w:val="00040C91"/>
    <w:rsid w:val="00040D16"/>
    <w:rsid w:val="00040D29"/>
    <w:rsid w:val="00040D5C"/>
    <w:rsid w:val="00040DF6"/>
    <w:rsid w:val="00040EC3"/>
    <w:rsid w:val="00040F13"/>
    <w:rsid w:val="00041022"/>
    <w:rsid w:val="00041193"/>
    <w:rsid w:val="0004146E"/>
    <w:rsid w:val="00041549"/>
    <w:rsid w:val="000417CE"/>
    <w:rsid w:val="00041990"/>
    <w:rsid w:val="00041A05"/>
    <w:rsid w:val="00041A07"/>
    <w:rsid w:val="00041BBD"/>
    <w:rsid w:val="00041CE0"/>
    <w:rsid w:val="00041E07"/>
    <w:rsid w:val="00041E94"/>
    <w:rsid w:val="000421EF"/>
    <w:rsid w:val="0004220C"/>
    <w:rsid w:val="00042413"/>
    <w:rsid w:val="000424DD"/>
    <w:rsid w:val="000425F1"/>
    <w:rsid w:val="0004264A"/>
    <w:rsid w:val="00042660"/>
    <w:rsid w:val="000427EC"/>
    <w:rsid w:val="0004283E"/>
    <w:rsid w:val="000428B0"/>
    <w:rsid w:val="00042AF7"/>
    <w:rsid w:val="00042CED"/>
    <w:rsid w:val="00042D52"/>
    <w:rsid w:val="00042FCD"/>
    <w:rsid w:val="00043085"/>
    <w:rsid w:val="000430F4"/>
    <w:rsid w:val="0004325A"/>
    <w:rsid w:val="00043394"/>
    <w:rsid w:val="000436AF"/>
    <w:rsid w:val="00043847"/>
    <w:rsid w:val="00043867"/>
    <w:rsid w:val="000438CE"/>
    <w:rsid w:val="000438D0"/>
    <w:rsid w:val="00043946"/>
    <w:rsid w:val="00043D67"/>
    <w:rsid w:val="00043EE3"/>
    <w:rsid w:val="00043EF9"/>
    <w:rsid w:val="00043F69"/>
    <w:rsid w:val="00043FDD"/>
    <w:rsid w:val="00044338"/>
    <w:rsid w:val="00044598"/>
    <w:rsid w:val="000445A3"/>
    <w:rsid w:val="000445D6"/>
    <w:rsid w:val="000445F9"/>
    <w:rsid w:val="00044678"/>
    <w:rsid w:val="0004482E"/>
    <w:rsid w:val="00044B9D"/>
    <w:rsid w:val="00044BBC"/>
    <w:rsid w:val="00044CB5"/>
    <w:rsid w:val="00044CCF"/>
    <w:rsid w:val="00044CDA"/>
    <w:rsid w:val="00044E7E"/>
    <w:rsid w:val="00044ED1"/>
    <w:rsid w:val="00045091"/>
    <w:rsid w:val="000450A9"/>
    <w:rsid w:val="0004516F"/>
    <w:rsid w:val="00045238"/>
    <w:rsid w:val="00045283"/>
    <w:rsid w:val="0004548E"/>
    <w:rsid w:val="000454B3"/>
    <w:rsid w:val="00045551"/>
    <w:rsid w:val="000456EB"/>
    <w:rsid w:val="00045777"/>
    <w:rsid w:val="00045A3F"/>
    <w:rsid w:val="00045B21"/>
    <w:rsid w:val="00045BAC"/>
    <w:rsid w:val="00045EF8"/>
    <w:rsid w:val="0004607D"/>
    <w:rsid w:val="000460AE"/>
    <w:rsid w:val="00046269"/>
    <w:rsid w:val="00046366"/>
    <w:rsid w:val="0004650A"/>
    <w:rsid w:val="000465C7"/>
    <w:rsid w:val="000466CF"/>
    <w:rsid w:val="00046853"/>
    <w:rsid w:val="00046EF2"/>
    <w:rsid w:val="00046FB4"/>
    <w:rsid w:val="00047269"/>
    <w:rsid w:val="000473D0"/>
    <w:rsid w:val="0004740B"/>
    <w:rsid w:val="0004778C"/>
    <w:rsid w:val="00047995"/>
    <w:rsid w:val="00047C17"/>
    <w:rsid w:val="00047D0C"/>
    <w:rsid w:val="00047EBB"/>
    <w:rsid w:val="00047FA2"/>
    <w:rsid w:val="00050142"/>
    <w:rsid w:val="000504D4"/>
    <w:rsid w:val="00050533"/>
    <w:rsid w:val="000505DB"/>
    <w:rsid w:val="0005088C"/>
    <w:rsid w:val="00050A53"/>
    <w:rsid w:val="00050AFC"/>
    <w:rsid w:val="00050B05"/>
    <w:rsid w:val="00050B56"/>
    <w:rsid w:val="00050DCD"/>
    <w:rsid w:val="00051008"/>
    <w:rsid w:val="00051132"/>
    <w:rsid w:val="000511DB"/>
    <w:rsid w:val="0005128C"/>
    <w:rsid w:val="00051599"/>
    <w:rsid w:val="0005171A"/>
    <w:rsid w:val="00051D93"/>
    <w:rsid w:val="00051DB5"/>
    <w:rsid w:val="00051F2F"/>
    <w:rsid w:val="00051FD6"/>
    <w:rsid w:val="00052075"/>
    <w:rsid w:val="0005235A"/>
    <w:rsid w:val="000523D1"/>
    <w:rsid w:val="00052689"/>
    <w:rsid w:val="000526A1"/>
    <w:rsid w:val="000526C2"/>
    <w:rsid w:val="0005279F"/>
    <w:rsid w:val="000528B9"/>
    <w:rsid w:val="000529A5"/>
    <w:rsid w:val="00052A4F"/>
    <w:rsid w:val="00052AA6"/>
    <w:rsid w:val="00052D44"/>
    <w:rsid w:val="00052DEE"/>
    <w:rsid w:val="00052EEC"/>
    <w:rsid w:val="00053017"/>
    <w:rsid w:val="00053062"/>
    <w:rsid w:val="000532B1"/>
    <w:rsid w:val="000532ED"/>
    <w:rsid w:val="00053383"/>
    <w:rsid w:val="0005356F"/>
    <w:rsid w:val="0005366C"/>
    <w:rsid w:val="000537FE"/>
    <w:rsid w:val="0005383A"/>
    <w:rsid w:val="00053948"/>
    <w:rsid w:val="0005394D"/>
    <w:rsid w:val="000539A9"/>
    <w:rsid w:val="00053A61"/>
    <w:rsid w:val="00053A79"/>
    <w:rsid w:val="00053B5A"/>
    <w:rsid w:val="00053B8D"/>
    <w:rsid w:val="00053BFC"/>
    <w:rsid w:val="00053BFD"/>
    <w:rsid w:val="00053C03"/>
    <w:rsid w:val="00053E1F"/>
    <w:rsid w:val="00053F11"/>
    <w:rsid w:val="000540FB"/>
    <w:rsid w:val="00054264"/>
    <w:rsid w:val="000542D3"/>
    <w:rsid w:val="00054433"/>
    <w:rsid w:val="00054542"/>
    <w:rsid w:val="00054591"/>
    <w:rsid w:val="00054756"/>
    <w:rsid w:val="00054938"/>
    <w:rsid w:val="00054985"/>
    <w:rsid w:val="00054A30"/>
    <w:rsid w:val="00054DA6"/>
    <w:rsid w:val="00054FAB"/>
    <w:rsid w:val="00055063"/>
    <w:rsid w:val="0005507D"/>
    <w:rsid w:val="0005518D"/>
    <w:rsid w:val="00055286"/>
    <w:rsid w:val="00055294"/>
    <w:rsid w:val="0005541D"/>
    <w:rsid w:val="0005556F"/>
    <w:rsid w:val="000555AF"/>
    <w:rsid w:val="000555E3"/>
    <w:rsid w:val="00055608"/>
    <w:rsid w:val="00055801"/>
    <w:rsid w:val="00055883"/>
    <w:rsid w:val="00055AAE"/>
    <w:rsid w:val="00055BDB"/>
    <w:rsid w:val="00055C50"/>
    <w:rsid w:val="00055C91"/>
    <w:rsid w:val="00055D45"/>
    <w:rsid w:val="00055DF9"/>
    <w:rsid w:val="00055E26"/>
    <w:rsid w:val="00055FBE"/>
    <w:rsid w:val="0005603F"/>
    <w:rsid w:val="0005609D"/>
    <w:rsid w:val="000560B7"/>
    <w:rsid w:val="000561BA"/>
    <w:rsid w:val="000562EC"/>
    <w:rsid w:val="000564A7"/>
    <w:rsid w:val="00056613"/>
    <w:rsid w:val="0005674B"/>
    <w:rsid w:val="00056853"/>
    <w:rsid w:val="00056A09"/>
    <w:rsid w:val="00056CC6"/>
    <w:rsid w:val="00056D63"/>
    <w:rsid w:val="00056F86"/>
    <w:rsid w:val="0005705A"/>
    <w:rsid w:val="000571EC"/>
    <w:rsid w:val="00057363"/>
    <w:rsid w:val="000577C7"/>
    <w:rsid w:val="00057C18"/>
    <w:rsid w:val="0006003F"/>
    <w:rsid w:val="00060357"/>
    <w:rsid w:val="000604CA"/>
    <w:rsid w:val="0006058A"/>
    <w:rsid w:val="000605B4"/>
    <w:rsid w:val="000605DF"/>
    <w:rsid w:val="000609D5"/>
    <w:rsid w:val="00060C25"/>
    <w:rsid w:val="00060DDE"/>
    <w:rsid w:val="00060E06"/>
    <w:rsid w:val="00060E50"/>
    <w:rsid w:val="00060E9F"/>
    <w:rsid w:val="00061184"/>
    <w:rsid w:val="0006118B"/>
    <w:rsid w:val="000611FB"/>
    <w:rsid w:val="000613AF"/>
    <w:rsid w:val="000613F3"/>
    <w:rsid w:val="00061401"/>
    <w:rsid w:val="000616C5"/>
    <w:rsid w:val="00061862"/>
    <w:rsid w:val="00061A1B"/>
    <w:rsid w:val="00061AAB"/>
    <w:rsid w:val="00061C67"/>
    <w:rsid w:val="00061CE9"/>
    <w:rsid w:val="00061E0E"/>
    <w:rsid w:val="00061E7F"/>
    <w:rsid w:val="000620BE"/>
    <w:rsid w:val="00062222"/>
    <w:rsid w:val="0006227E"/>
    <w:rsid w:val="000623FC"/>
    <w:rsid w:val="00062476"/>
    <w:rsid w:val="0006248E"/>
    <w:rsid w:val="000624DF"/>
    <w:rsid w:val="000625E6"/>
    <w:rsid w:val="000626A3"/>
    <w:rsid w:val="000626FC"/>
    <w:rsid w:val="00062775"/>
    <w:rsid w:val="00062928"/>
    <w:rsid w:val="00062933"/>
    <w:rsid w:val="000629C5"/>
    <w:rsid w:val="00062B26"/>
    <w:rsid w:val="00062B66"/>
    <w:rsid w:val="00062C74"/>
    <w:rsid w:val="00062CDE"/>
    <w:rsid w:val="00063082"/>
    <w:rsid w:val="000631C9"/>
    <w:rsid w:val="000632B7"/>
    <w:rsid w:val="00063390"/>
    <w:rsid w:val="000633CD"/>
    <w:rsid w:val="000633FB"/>
    <w:rsid w:val="000636BA"/>
    <w:rsid w:val="00063B73"/>
    <w:rsid w:val="00063BA9"/>
    <w:rsid w:val="00063C08"/>
    <w:rsid w:val="00063C90"/>
    <w:rsid w:val="00064105"/>
    <w:rsid w:val="000642C1"/>
    <w:rsid w:val="0006447B"/>
    <w:rsid w:val="00064553"/>
    <w:rsid w:val="000646A5"/>
    <w:rsid w:val="0006473A"/>
    <w:rsid w:val="000647AE"/>
    <w:rsid w:val="00064BF5"/>
    <w:rsid w:val="00064E56"/>
    <w:rsid w:val="00064EAC"/>
    <w:rsid w:val="000650DE"/>
    <w:rsid w:val="00065115"/>
    <w:rsid w:val="00065182"/>
    <w:rsid w:val="000651EC"/>
    <w:rsid w:val="000652F2"/>
    <w:rsid w:val="00065318"/>
    <w:rsid w:val="0006538B"/>
    <w:rsid w:val="000653FD"/>
    <w:rsid w:val="000654DD"/>
    <w:rsid w:val="00065564"/>
    <w:rsid w:val="00065577"/>
    <w:rsid w:val="000655C2"/>
    <w:rsid w:val="0006575D"/>
    <w:rsid w:val="000657DD"/>
    <w:rsid w:val="00065A93"/>
    <w:rsid w:val="00065ACB"/>
    <w:rsid w:val="00065B64"/>
    <w:rsid w:val="00065B80"/>
    <w:rsid w:val="00065B9B"/>
    <w:rsid w:val="00065BD8"/>
    <w:rsid w:val="00065C4E"/>
    <w:rsid w:val="00065D64"/>
    <w:rsid w:val="00065E2A"/>
    <w:rsid w:val="00066465"/>
    <w:rsid w:val="000666F7"/>
    <w:rsid w:val="0006671A"/>
    <w:rsid w:val="000668D2"/>
    <w:rsid w:val="00066A11"/>
    <w:rsid w:val="00066AB5"/>
    <w:rsid w:val="00066CD7"/>
    <w:rsid w:val="00066F66"/>
    <w:rsid w:val="00067087"/>
    <w:rsid w:val="000676CE"/>
    <w:rsid w:val="000676F0"/>
    <w:rsid w:val="00067A35"/>
    <w:rsid w:val="00067B4F"/>
    <w:rsid w:val="00067E5C"/>
    <w:rsid w:val="00067EA6"/>
    <w:rsid w:val="00070164"/>
    <w:rsid w:val="00070340"/>
    <w:rsid w:val="0007042C"/>
    <w:rsid w:val="000705A9"/>
    <w:rsid w:val="000705D9"/>
    <w:rsid w:val="00070787"/>
    <w:rsid w:val="000708B6"/>
    <w:rsid w:val="00070BDA"/>
    <w:rsid w:val="00070DFC"/>
    <w:rsid w:val="000711AD"/>
    <w:rsid w:val="000712E1"/>
    <w:rsid w:val="00071510"/>
    <w:rsid w:val="0007174B"/>
    <w:rsid w:val="00071786"/>
    <w:rsid w:val="000718BC"/>
    <w:rsid w:val="00071901"/>
    <w:rsid w:val="00071989"/>
    <w:rsid w:val="00071EB1"/>
    <w:rsid w:val="00072189"/>
    <w:rsid w:val="00072236"/>
    <w:rsid w:val="0007229E"/>
    <w:rsid w:val="0007231E"/>
    <w:rsid w:val="000723EF"/>
    <w:rsid w:val="0007262D"/>
    <w:rsid w:val="000726F5"/>
    <w:rsid w:val="0007282B"/>
    <w:rsid w:val="00072889"/>
    <w:rsid w:val="00072B0A"/>
    <w:rsid w:val="00072B77"/>
    <w:rsid w:val="00072EA7"/>
    <w:rsid w:val="00072F53"/>
    <w:rsid w:val="00073184"/>
    <w:rsid w:val="00073276"/>
    <w:rsid w:val="0007328C"/>
    <w:rsid w:val="000733DB"/>
    <w:rsid w:val="000734B3"/>
    <w:rsid w:val="0007354B"/>
    <w:rsid w:val="0007381D"/>
    <w:rsid w:val="000739BB"/>
    <w:rsid w:val="00073B76"/>
    <w:rsid w:val="00073DC4"/>
    <w:rsid w:val="00073EA8"/>
    <w:rsid w:val="00073F2E"/>
    <w:rsid w:val="00074033"/>
    <w:rsid w:val="00074043"/>
    <w:rsid w:val="00074084"/>
    <w:rsid w:val="00074196"/>
    <w:rsid w:val="0007429C"/>
    <w:rsid w:val="00074325"/>
    <w:rsid w:val="00074532"/>
    <w:rsid w:val="00074592"/>
    <w:rsid w:val="000745AC"/>
    <w:rsid w:val="00074709"/>
    <w:rsid w:val="0007475B"/>
    <w:rsid w:val="000747CD"/>
    <w:rsid w:val="000749B2"/>
    <w:rsid w:val="00074A1F"/>
    <w:rsid w:val="00074BED"/>
    <w:rsid w:val="00074D30"/>
    <w:rsid w:val="00074DBA"/>
    <w:rsid w:val="00074DC4"/>
    <w:rsid w:val="00074E94"/>
    <w:rsid w:val="00074F27"/>
    <w:rsid w:val="00074FFB"/>
    <w:rsid w:val="0007514C"/>
    <w:rsid w:val="00075208"/>
    <w:rsid w:val="000752A4"/>
    <w:rsid w:val="000753AE"/>
    <w:rsid w:val="000753DC"/>
    <w:rsid w:val="000758C1"/>
    <w:rsid w:val="000758C2"/>
    <w:rsid w:val="00075B72"/>
    <w:rsid w:val="00075DFD"/>
    <w:rsid w:val="00075F1A"/>
    <w:rsid w:val="00075F47"/>
    <w:rsid w:val="00075F56"/>
    <w:rsid w:val="0007604D"/>
    <w:rsid w:val="0007626D"/>
    <w:rsid w:val="00076354"/>
    <w:rsid w:val="00076647"/>
    <w:rsid w:val="00076731"/>
    <w:rsid w:val="00076999"/>
    <w:rsid w:val="000769AD"/>
    <w:rsid w:val="00076A01"/>
    <w:rsid w:val="00076E80"/>
    <w:rsid w:val="00076F57"/>
    <w:rsid w:val="00077215"/>
    <w:rsid w:val="000772A8"/>
    <w:rsid w:val="000774AC"/>
    <w:rsid w:val="000775D1"/>
    <w:rsid w:val="00077654"/>
    <w:rsid w:val="00077819"/>
    <w:rsid w:val="000778FB"/>
    <w:rsid w:val="00077A95"/>
    <w:rsid w:val="00077D4F"/>
    <w:rsid w:val="00077F12"/>
    <w:rsid w:val="00077F50"/>
    <w:rsid w:val="0008009D"/>
    <w:rsid w:val="0008012F"/>
    <w:rsid w:val="00080286"/>
    <w:rsid w:val="0008030A"/>
    <w:rsid w:val="00080583"/>
    <w:rsid w:val="000805B8"/>
    <w:rsid w:val="000809D3"/>
    <w:rsid w:val="00080A46"/>
    <w:rsid w:val="00080BB4"/>
    <w:rsid w:val="00080CAB"/>
    <w:rsid w:val="00080D26"/>
    <w:rsid w:val="00080F83"/>
    <w:rsid w:val="000810F9"/>
    <w:rsid w:val="0008116B"/>
    <w:rsid w:val="00081508"/>
    <w:rsid w:val="0008158A"/>
    <w:rsid w:val="0008190B"/>
    <w:rsid w:val="00081974"/>
    <w:rsid w:val="00081A48"/>
    <w:rsid w:val="00081ADF"/>
    <w:rsid w:val="00081B28"/>
    <w:rsid w:val="00081C35"/>
    <w:rsid w:val="00081CAF"/>
    <w:rsid w:val="00081DCE"/>
    <w:rsid w:val="00081E21"/>
    <w:rsid w:val="00081EF6"/>
    <w:rsid w:val="0008208B"/>
    <w:rsid w:val="000821F6"/>
    <w:rsid w:val="00082615"/>
    <w:rsid w:val="000827DC"/>
    <w:rsid w:val="00082941"/>
    <w:rsid w:val="000829FC"/>
    <w:rsid w:val="00082B54"/>
    <w:rsid w:val="00082D17"/>
    <w:rsid w:val="00082F81"/>
    <w:rsid w:val="0008321B"/>
    <w:rsid w:val="00083220"/>
    <w:rsid w:val="00083240"/>
    <w:rsid w:val="0008353B"/>
    <w:rsid w:val="000835ED"/>
    <w:rsid w:val="0008364B"/>
    <w:rsid w:val="0008365A"/>
    <w:rsid w:val="000836A5"/>
    <w:rsid w:val="00083780"/>
    <w:rsid w:val="00083872"/>
    <w:rsid w:val="00083896"/>
    <w:rsid w:val="00083970"/>
    <w:rsid w:val="00083A39"/>
    <w:rsid w:val="00083A7E"/>
    <w:rsid w:val="00083AD5"/>
    <w:rsid w:val="00083B0B"/>
    <w:rsid w:val="00083BA3"/>
    <w:rsid w:val="00083BB2"/>
    <w:rsid w:val="00083BC3"/>
    <w:rsid w:val="00083CE9"/>
    <w:rsid w:val="00083DE3"/>
    <w:rsid w:val="00083E74"/>
    <w:rsid w:val="0008400D"/>
    <w:rsid w:val="000840CF"/>
    <w:rsid w:val="0008411A"/>
    <w:rsid w:val="00084248"/>
    <w:rsid w:val="0008426A"/>
    <w:rsid w:val="000844B0"/>
    <w:rsid w:val="000848BB"/>
    <w:rsid w:val="00084AC0"/>
    <w:rsid w:val="00084D26"/>
    <w:rsid w:val="00084D6F"/>
    <w:rsid w:val="00084D8E"/>
    <w:rsid w:val="00084DB8"/>
    <w:rsid w:val="00084DD2"/>
    <w:rsid w:val="00084E12"/>
    <w:rsid w:val="00084E2C"/>
    <w:rsid w:val="00084E68"/>
    <w:rsid w:val="00084EC8"/>
    <w:rsid w:val="000850C9"/>
    <w:rsid w:val="000851E7"/>
    <w:rsid w:val="0008524F"/>
    <w:rsid w:val="000852B9"/>
    <w:rsid w:val="000853CA"/>
    <w:rsid w:val="000853DF"/>
    <w:rsid w:val="00085640"/>
    <w:rsid w:val="0008566D"/>
    <w:rsid w:val="000858D9"/>
    <w:rsid w:val="00085AA8"/>
    <w:rsid w:val="000863C5"/>
    <w:rsid w:val="0008647C"/>
    <w:rsid w:val="00086978"/>
    <w:rsid w:val="00086A1B"/>
    <w:rsid w:val="00086B19"/>
    <w:rsid w:val="00086BAD"/>
    <w:rsid w:val="00086CF4"/>
    <w:rsid w:val="00087146"/>
    <w:rsid w:val="000871EA"/>
    <w:rsid w:val="00087425"/>
    <w:rsid w:val="000874D6"/>
    <w:rsid w:val="000874DA"/>
    <w:rsid w:val="00087709"/>
    <w:rsid w:val="000877CE"/>
    <w:rsid w:val="0008781C"/>
    <w:rsid w:val="00087A09"/>
    <w:rsid w:val="00087A24"/>
    <w:rsid w:val="00087B0E"/>
    <w:rsid w:val="00087B2B"/>
    <w:rsid w:val="00087E2F"/>
    <w:rsid w:val="00087F42"/>
    <w:rsid w:val="00087F6F"/>
    <w:rsid w:val="00090325"/>
    <w:rsid w:val="000905C8"/>
    <w:rsid w:val="0009062E"/>
    <w:rsid w:val="000908CA"/>
    <w:rsid w:val="000908F2"/>
    <w:rsid w:val="000909C7"/>
    <w:rsid w:val="000909ED"/>
    <w:rsid w:val="00090A06"/>
    <w:rsid w:val="00090BDB"/>
    <w:rsid w:val="00090BF3"/>
    <w:rsid w:val="00090D35"/>
    <w:rsid w:val="00090E31"/>
    <w:rsid w:val="00090FE4"/>
    <w:rsid w:val="00091126"/>
    <w:rsid w:val="00091180"/>
    <w:rsid w:val="000911D1"/>
    <w:rsid w:val="00091246"/>
    <w:rsid w:val="000912E9"/>
    <w:rsid w:val="00091393"/>
    <w:rsid w:val="00091419"/>
    <w:rsid w:val="0009143A"/>
    <w:rsid w:val="000914E9"/>
    <w:rsid w:val="00091758"/>
    <w:rsid w:val="00091A79"/>
    <w:rsid w:val="00091B17"/>
    <w:rsid w:val="00091BF7"/>
    <w:rsid w:val="00091CB1"/>
    <w:rsid w:val="00091F4A"/>
    <w:rsid w:val="000920EB"/>
    <w:rsid w:val="00092160"/>
    <w:rsid w:val="00092199"/>
    <w:rsid w:val="00092212"/>
    <w:rsid w:val="0009222D"/>
    <w:rsid w:val="0009238F"/>
    <w:rsid w:val="000923B1"/>
    <w:rsid w:val="000923C2"/>
    <w:rsid w:val="000923F7"/>
    <w:rsid w:val="00092437"/>
    <w:rsid w:val="000925D1"/>
    <w:rsid w:val="000927BB"/>
    <w:rsid w:val="000927D0"/>
    <w:rsid w:val="00092B03"/>
    <w:rsid w:val="00092DC5"/>
    <w:rsid w:val="00092F2D"/>
    <w:rsid w:val="0009305F"/>
    <w:rsid w:val="00093256"/>
    <w:rsid w:val="000934B4"/>
    <w:rsid w:val="0009371C"/>
    <w:rsid w:val="00093988"/>
    <w:rsid w:val="00093A31"/>
    <w:rsid w:val="00093AD7"/>
    <w:rsid w:val="00093BFC"/>
    <w:rsid w:val="00093CF8"/>
    <w:rsid w:val="00093D91"/>
    <w:rsid w:val="00093F0A"/>
    <w:rsid w:val="00093FC7"/>
    <w:rsid w:val="0009418C"/>
    <w:rsid w:val="000941D9"/>
    <w:rsid w:val="0009432A"/>
    <w:rsid w:val="000943A8"/>
    <w:rsid w:val="000943CD"/>
    <w:rsid w:val="0009445F"/>
    <w:rsid w:val="0009469B"/>
    <w:rsid w:val="000947DB"/>
    <w:rsid w:val="000948AA"/>
    <w:rsid w:val="00094A35"/>
    <w:rsid w:val="00094BCE"/>
    <w:rsid w:val="00094D2A"/>
    <w:rsid w:val="00094D40"/>
    <w:rsid w:val="00094D72"/>
    <w:rsid w:val="00094E9E"/>
    <w:rsid w:val="0009511C"/>
    <w:rsid w:val="0009544C"/>
    <w:rsid w:val="000954C0"/>
    <w:rsid w:val="000954DD"/>
    <w:rsid w:val="0009557B"/>
    <w:rsid w:val="00095586"/>
    <w:rsid w:val="000955DE"/>
    <w:rsid w:val="000956F9"/>
    <w:rsid w:val="0009571A"/>
    <w:rsid w:val="00095794"/>
    <w:rsid w:val="0009581A"/>
    <w:rsid w:val="00095836"/>
    <w:rsid w:val="0009589E"/>
    <w:rsid w:val="000959DD"/>
    <w:rsid w:val="00095A4B"/>
    <w:rsid w:val="00095BC8"/>
    <w:rsid w:val="00095BF1"/>
    <w:rsid w:val="00095D7F"/>
    <w:rsid w:val="00095DB0"/>
    <w:rsid w:val="00095E87"/>
    <w:rsid w:val="00095F21"/>
    <w:rsid w:val="0009609C"/>
    <w:rsid w:val="0009626E"/>
    <w:rsid w:val="00096296"/>
    <w:rsid w:val="000962FD"/>
    <w:rsid w:val="00096326"/>
    <w:rsid w:val="0009635E"/>
    <w:rsid w:val="000964C1"/>
    <w:rsid w:val="000965DF"/>
    <w:rsid w:val="00096639"/>
    <w:rsid w:val="00096931"/>
    <w:rsid w:val="00096AAC"/>
    <w:rsid w:val="00096FA0"/>
    <w:rsid w:val="0009702A"/>
    <w:rsid w:val="000971DC"/>
    <w:rsid w:val="00097353"/>
    <w:rsid w:val="000975BC"/>
    <w:rsid w:val="000977CE"/>
    <w:rsid w:val="000977FB"/>
    <w:rsid w:val="000978CB"/>
    <w:rsid w:val="0009799D"/>
    <w:rsid w:val="00097C83"/>
    <w:rsid w:val="00097D40"/>
    <w:rsid w:val="00097E67"/>
    <w:rsid w:val="00097E79"/>
    <w:rsid w:val="00097E88"/>
    <w:rsid w:val="00097F1D"/>
    <w:rsid w:val="000A0239"/>
    <w:rsid w:val="000A0595"/>
    <w:rsid w:val="000A0934"/>
    <w:rsid w:val="000A0987"/>
    <w:rsid w:val="000A0A2B"/>
    <w:rsid w:val="000A0B3A"/>
    <w:rsid w:val="000A1339"/>
    <w:rsid w:val="000A142A"/>
    <w:rsid w:val="000A1625"/>
    <w:rsid w:val="000A166E"/>
    <w:rsid w:val="000A1C4E"/>
    <w:rsid w:val="000A1C89"/>
    <w:rsid w:val="000A1E8B"/>
    <w:rsid w:val="000A1F4C"/>
    <w:rsid w:val="000A200A"/>
    <w:rsid w:val="000A2037"/>
    <w:rsid w:val="000A2076"/>
    <w:rsid w:val="000A21C4"/>
    <w:rsid w:val="000A2554"/>
    <w:rsid w:val="000A277E"/>
    <w:rsid w:val="000A29A0"/>
    <w:rsid w:val="000A29CE"/>
    <w:rsid w:val="000A2D0C"/>
    <w:rsid w:val="000A2D24"/>
    <w:rsid w:val="000A2F36"/>
    <w:rsid w:val="000A2FE5"/>
    <w:rsid w:val="000A31AA"/>
    <w:rsid w:val="000A337D"/>
    <w:rsid w:val="000A3385"/>
    <w:rsid w:val="000A3565"/>
    <w:rsid w:val="000A36D6"/>
    <w:rsid w:val="000A381E"/>
    <w:rsid w:val="000A3968"/>
    <w:rsid w:val="000A3BF0"/>
    <w:rsid w:val="000A3DFB"/>
    <w:rsid w:val="000A3ECD"/>
    <w:rsid w:val="000A3F9E"/>
    <w:rsid w:val="000A3FF8"/>
    <w:rsid w:val="000A40FD"/>
    <w:rsid w:val="000A43B3"/>
    <w:rsid w:val="000A45AE"/>
    <w:rsid w:val="000A4762"/>
    <w:rsid w:val="000A48CE"/>
    <w:rsid w:val="000A4C6E"/>
    <w:rsid w:val="000A4C88"/>
    <w:rsid w:val="000A4D3C"/>
    <w:rsid w:val="000A4EE8"/>
    <w:rsid w:val="000A5188"/>
    <w:rsid w:val="000A51B7"/>
    <w:rsid w:val="000A5529"/>
    <w:rsid w:val="000A5CD3"/>
    <w:rsid w:val="000A5D8D"/>
    <w:rsid w:val="000A60C1"/>
    <w:rsid w:val="000A625A"/>
    <w:rsid w:val="000A63EB"/>
    <w:rsid w:val="000A6424"/>
    <w:rsid w:val="000A64CB"/>
    <w:rsid w:val="000A6629"/>
    <w:rsid w:val="000A66B7"/>
    <w:rsid w:val="000A672C"/>
    <w:rsid w:val="000A67C9"/>
    <w:rsid w:val="000A68D9"/>
    <w:rsid w:val="000A6BAA"/>
    <w:rsid w:val="000A6C47"/>
    <w:rsid w:val="000A6EBF"/>
    <w:rsid w:val="000A6F13"/>
    <w:rsid w:val="000A7081"/>
    <w:rsid w:val="000A7095"/>
    <w:rsid w:val="000A71AC"/>
    <w:rsid w:val="000A722E"/>
    <w:rsid w:val="000A72D1"/>
    <w:rsid w:val="000A740E"/>
    <w:rsid w:val="000A7446"/>
    <w:rsid w:val="000A7691"/>
    <w:rsid w:val="000A76E1"/>
    <w:rsid w:val="000A7878"/>
    <w:rsid w:val="000A787C"/>
    <w:rsid w:val="000A7902"/>
    <w:rsid w:val="000A7BE1"/>
    <w:rsid w:val="000A7CF1"/>
    <w:rsid w:val="000A7F45"/>
    <w:rsid w:val="000A7FDB"/>
    <w:rsid w:val="000B000F"/>
    <w:rsid w:val="000B00CD"/>
    <w:rsid w:val="000B012F"/>
    <w:rsid w:val="000B0137"/>
    <w:rsid w:val="000B0435"/>
    <w:rsid w:val="000B04C3"/>
    <w:rsid w:val="000B051A"/>
    <w:rsid w:val="000B062C"/>
    <w:rsid w:val="000B071B"/>
    <w:rsid w:val="000B0915"/>
    <w:rsid w:val="000B0944"/>
    <w:rsid w:val="000B0BA8"/>
    <w:rsid w:val="000B0C9B"/>
    <w:rsid w:val="000B0E81"/>
    <w:rsid w:val="000B0EA3"/>
    <w:rsid w:val="000B105F"/>
    <w:rsid w:val="000B1070"/>
    <w:rsid w:val="000B13BD"/>
    <w:rsid w:val="000B149C"/>
    <w:rsid w:val="000B1524"/>
    <w:rsid w:val="000B1635"/>
    <w:rsid w:val="000B182C"/>
    <w:rsid w:val="000B1A3C"/>
    <w:rsid w:val="000B1A8C"/>
    <w:rsid w:val="000B1B08"/>
    <w:rsid w:val="000B1C81"/>
    <w:rsid w:val="000B1CE0"/>
    <w:rsid w:val="000B1EAD"/>
    <w:rsid w:val="000B1F64"/>
    <w:rsid w:val="000B21CA"/>
    <w:rsid w:val="000B21DF"/>
    <w:rsid w:val="000B2387"/>
    <w:rsid w:val="000B2413"/>
    <w:rsid w:val="000B2448"/>
    <w:rsid w:val="000B24DA"/>
    <w:rsid w:val="000B259F"/>
    <w:rsid w:val="000B2628"/>
    <w:rsid w:val="000B263F"/>
    <w:rsid w:val="000B27A6"/>
    <w:rsid w:val="000B280D"/>
    <w:rsid w:val="000B2B6C"/>
    <w:rsid w:val="000B2B6D"/>
    <w:rsid w:val="000B324B"/>
    <w:rsid w:val="000B34A8"/>
    <w:rsid w:val="000B35C1"/>
    <w:rsid w:val="000B3629"/>
    <w:rsid w:val="000B3642"/>
    <w:rsid w:val="000B3670"/>
    <w:rsid w:val="000B37B1"/>
    <w:rsid w:val="000B38DC"/>
    <w:rsid w:val="000B39D5"/>
    <w:rsid w:val="000B3A13"/>
    <w:rsid w:val="000B3ED5"/>
    <w:rsid w:val="000B4284"/>
    <w:rsid w:val="000B45B5"/>
    <w:rsid w:val="000B4625"/>
    <w:rsid w:val="000B46E2"/>
    <w:rsid w:val="000B4AB6"/>
    <w:rsid w:val="000B4B81"/>
    <w:rsid w:val="000B4BD0"/>
    <w:rsid w:val="000B4C01"/>
    <w:rsid w:val="000B4DD0"/>
    <w:rsid w:val="000B4EAA"/>
    <w:rsid w:val="000B4F67"/>
    <w:rsid w:val="000B4F70"/>
    <w:rsid w:val="000B5102"/>
    <w:rsid w:val="000B5222"/>
    <w:rsid w:val="000B542E"/>
    <w:rsid w:val="000B5646"/>
    <w:rsid w:val="000B56EB"/>
    <w:rsid w:val="000B5830"/>
    <w:rsid w:val="000B5A7E"/>
    <w:rsid w:val="000B5B79"/>
    <w:rsid w:val="000B5CCD"/>
    <w:rsid w:val="000B5D45"/>
    <w:rsid w:val="000B5E53"/>
    <w:rsid w:val="000B5F6A"/>
    <w:rsid w:val="000B6016"/>
    <w:rsid w:val="000B6420"/>
    <w:rsid w:val="000B64C4"/>
    <w:rsid w:val="000B64EA"/>
    <w:rsid w:val="000B66FB"/>
    <w:rsid w:val="000B67B8"/>
    <w:rsid w:val="000B6816"/>
    <w:rsid w:val="000B685D"/>
    <w:rsid w:val="000B6901"/>
    <w:rsid w:val="000B69A2"/>
    <w:rsid w:val="000B6D5F"/>
    <w:rsid w:val="000B6E54"/>
    <w:rsid w:val="000B6E9E"/>
    <w:rsid w:val="000B7031"/>
    <w:rsid w:val="000B7200"/>
    <w:rsid w:val="000B7396"/>
    <w:rsid w:val="000B7413"/>
    <w:rsid w:val="000B7481"/>
    <w:rsid w:val="000B74F2"/>
    <w:rsid w:val="000B7637"/>
    <w:rsid w:val="000B768C"/>
    <w:rsid w:val="000B7706"/>
    <w:rsid w:val="000B79C2"/>
    <w:rsid w:val="000B7D99"/>
    <w:rsid w:val="000B7DD9"/>
    <w:rsid w:val="000B7E93"/>
    <w:rsid w:val="000C0225"/>
    <w:rsid w:val="000C0477"/>
    <w:rsid w:val="000C070E"/>
    <w:rsid w:val="000C07A3"/>
    <w:rsid w:val="000C07A9"/>
    <w:rsid w:val="000C08C3"/>
    <w:rsid w:val="000C08D6"/>
    <w:rsid w:val="000C08E7"/>
    <w:rsid w:val="000C0C96"/>
    <w:rsid w:val="000C0EAF"/>
    <w:rsid w:val="000C0F10"/>
    <w:rsid w:val="000C1063"/>
    <w:rsid w:val="000C154C"/>
    <w:rsid w:val="000C16AE"/>
    <w:rsid w:val="000C1712"/>
    <w:rsid w:val="000C17B1"/>
    <w:rsid w:val="000C17F6"/>
    <w:rsid w:val="000C1870"/>
    <w:rsid w:val="000C188A"/>
    <w:rsid w:val="000C1C6B"/>
    <w:rsid w:val="000C1C92"/>
    <w:rsid w:val="000C20E6"/>
    <w:rsid w:val="000C2149"/>
    <w:rsid w:val="000C2152"/>
    <w:rsid w:val="000C21BE"/>
    <w:rsid w:val="000C2223"/>
    <w:rsid w:val="000C22F4"/>
    <w:rsid w:val="000C2488"/>
    <w:rsid w:val="000C2663"/>
    <w:rsid w:val="000C26DA"/>
    <w:rsid w:val="000C276F"/>
    <w:rsid w:val="000C2A86"/>
    <w:rsid w:val="000C2B54"/>
    <w:rsid w:val="000C2BA7"/>
    <w:rsid w:val="000C30A8"/>
    <w:rsid w:val="000C30BD"/>
    <w:rsid w:val="000C31C8"/>
    <w:rsid w:val="000C32DC"/>
    <w:rsid w:val="000C333E"/>
    <w:rsid w:val="000C3495"/>
    <w:rsid w:val="000C36CA"/>
    <w:rsid w:val="000C3782"/>
    <w:rsid w:val="000C3835"/>
    <w:rsid w:val="000C38B0"/>
    <w:rsid w:val="000C3A2D"/>
    <w:rsid w:val="000C3A54"/>
    <w:rsid w:val="000C3BAA"/>
    <w:rsid w:val="000C3D01"/>
    <w:rsid w:val="000C3DBA"/>
    <w:rsid w:val="000C3EBA"/>
    <w:rsid w:val="000C3FFE"/>
    <w:rsid w:val="000C4C8A"/>
    <w:rsid w:val="000C4E5C"/>
    <w:rsid w:val="000C4F94"/>
    <w:rsid w:val="000C508E"/>
    <w:rsid w:val="000C50B6"/>
    <w:rsid w:val="000C50E8"/>
    <w:rsid w:val="000C5133"/>
    <w:rsid w:val="000C51CB"/>
    <w:rsid w:val="000C51F4"/>
    <w:rsid w:val="000C5319"/>
    <w:rsid w:val="000C5479"/>
    <w:rsid w:val="000C5536"/>
    <w:rsid w:val="000C5654"/>
    <w:rsid w:val="000C5C61"/>
    <w:rsid w:val="000C5C71"/>
    <w:rsid w:val="000C5EF6"/>
    <w:rsid w:val="000C5F3C"/>
    <w:rsid w:val="000C64B9"/>
    <w:rsid w:val="000C64C3"/>
    <w:rsid w:val="000C64E6"/>
    <w:rsid w:val="000C675F"/>
    <w:rsid w:val="000C6772"/>
    <w:rsid w:val="000C68E2"/>
    <w:rsid w:val="000C6A08"/>
    <w:rsid w:val="000C6A5F"/>
    <w:rsid w:val="000C6B0E"/>
    <w:rsid w:val="000C6C5E"/>
    <w:rsid w:val="000C6C94"/>
    <w:rsid w:val="000C6C9C"/>
    <w:rsid w:val="000C6F4E"/>
    <w:rsid w:val="000C6FA7"/>
    <w:rsid w:val="000C7071"/>
    <w:rsid w:val="000C71A4"/>
    <w:rsid w:val="000C73E4"/>
    <w:rsid w:val="000C749F"/>
    <w:rsid w:val="000C7867"/>
    <w:rsid w:val="000C7882"/>
    <w:rsid w:val="000C789E"/>
    <w:rsid w:val="000C79E1"/>
    <w:rsid w:val="000C7A13"/>
    <w:rsid w:val="000C7B2D"/>
    <w:rsid w:val="000C7C5B"/>
    <w:rsid w:val="000C7DBD"/>
    <w:rsid w:val="000C7E1A"/>
    <w:rsid w:val="000D003C"/>
    <w:rsid w:val="000D00C4"/>
    <w:rsid w:val="000D00C9"/>
    <w:rsid w:val="000D0216"/>
    <w:rsid w:val="000D0290"/>
    <w:rsid w:val="000D0326"/>
    <w:rsid w:val="000D03CD"/>
    <w:rsid w:val="000D0485"/>
    <w:rsid w:val="000D04E7"/>
    <w:rsid w:val="000D04E9"/>
    <w:rsid w:val="000D0578"/>
    <w:rsid w:val="000D07AA"/>
    <w:rsid w:val="000D092D"/>
    <w:rsid w:val="000D094F"/>
    <w:rsid w:val="000D095D"/>
    <w:rsid w:val="000D0998"/>
    <w:rsid w:val="000D0ABA"/>
    <w:rsid w:val="000D0C6C"/>
    <w:rsid w:val="000D10AC"/>
    <w:rsid w:val="000D12A2"/>
    <w:rsid w:val="000D1300"/>
    <w:rsid w:val="000D138D"/>
    <w:rsid w:val="000D1521"/>
    <w:rsid w:val="000D16FB"/>
    <w:rsid w:val="000D187E"/>
    <w:rsid w:val="000D19BE"/>
    <w:rsid w:val="000D1A5E"/>
    <w:rsid w:val="000D1C55"/>
    <w:rsid w:val="000D1DDE"/>
    <w:rsid w:val="000D1EA9"/>
    <w:rsid w:val="000D1FF9"/>
    <w:rsid w:val="000D2081"/>
    <w:rsid w:val="000D21D8"/>
    <w:rsid w:val="000D21EE"/>
    <w:rsid w:val="000D22DD"/>
    <w:rsid w:val="000D23EA"/>
    <w:rsid w:val="000D2424"/>
    <w:rsid w:val="000D2447"/>
    <w:rsid w:val="000D246F"/>
    <w:rsid w:val="000D271E"/>
    <w:rsid w:val="000D2B94"/>
    <w:rsid w:val="000D2CE4"/>
    <w:rsid w:val="000D2EB8"/>
    <w:rsid w:val="000D3231"/>
    <w:rsid w:val="000D3296"/>
    <w:rsid w:val="000D32BB"/>
    <w:rsid w:val="000D35FF"/>
    <w:rsid w:val="000D3A8F"/>
    <w:rsid w:val="000D3B83"/>
    <w:rsid w:val="000D3BAD"/>
    <w:rsid w:val="000D3CA2"/>
    <w:rsid w:val="000D3D6D"/>
    <w:rsid w:val="000D428D"/>
    <w:rsid w:val="000D42B1"/>
    <w:rsid w:val="000D4490"/>
    <w:rsid w:val="000D45CD"/>
    <w:rsid w:val="000D4605"/>
    <w:rsid w:val="000D4678"/>
    <w:rsid w:val="000D48C2"/>
    <w:rsid w:val="000D4B6F"/>
    <w:rsid w:val="000D4CBE"/>
    <w:rsid w:val="000D4E7A"/>
    <w:rsid w:val="000D5031"/>
    <w:rsid w:val="000D5086"/>
    <w:rsid w:val="000D51BC"/>
    <w:rsid w:val="000D527D"/>
    <w:rsid w:val="000D52B1"/>
    <w:rsid w:val="000D5342"/>
    <w:rsid w:val="000D536C"/>
    <w:rsid w:val="000D54EB"/>
    <w:rsid w:val="000D563B"/>
    <w:rsid w:val="000D58B7"/>
    <w:rsid w:val="000D5B94"/>
    <w:rsid w:val="000D5B96"/>
    <w:rsid w:val="000D601B"/>
    <w:rsid w:val="000D606B"/>
    <w:rsid w:val="000D6092"/>
    <w:rsid w:val="000D642A"/>
    <w:rsid w:val="000D672C"/>
    <w:rsid w:val="000D67A6"/>
    <w:rsid w:val="000D6837"/>
    <w:rsid w:val="000D6B95"/>
    <w:rsid w:val="000D6CBB"/>
    <w:rsid w:val="000D6E7B"/>
    <w:rsid w:val="000D712A"/>
    <w:rsid w:val="000D7285"/>
    <w:rsid w:val="000D72D7"/>
    <w:rsid w:val="000D735F"/>
    <w:rsid w:val="000D753F"/>
    <w:rsid w:val="000D76DE"/>
    <w:rsid w:val="000D770D"/>
    <w:rsid w:val="000D7845"/>
    <w:rsid w:val="000D7933"/>
    <w:rsid w:val="000D7A86"/>
    <w:rsid w:val="000D7A95"/>
    <w:rsid w:val="000D7BA8"/>
    <w:rsid w:val="000D7D87"/>
    <w:rsid w:val="000D7DA6"/>
    <w:rsid w:val="000D7E08"/>
    <w:rsid w:val="000D7EBF"/>
    <w:rsid w:val="000D7F15"/>
    <w:rsid w:val="000D7FBF"/>
    <w:rsid w:val="000E012D"/>
    <w:rsid w:val="000E0421"/>
    <w:rsid w:val="000E0766"/>
    <w:rsid w:val="000E08C9"/>
    <w:rsid w:val="000E0910"/>
    <w:rsid w:val="000E0C6C"/>
    <w:rsid w:val="000E0D47"/>
    <w:rsid w:val="000E0E27"/>
    <w:rsid w:val="000E101A"/>
    <w:rsid w:val="000E1059"/>
    <w:rsid w:val="000E1060"/>
    <w:rsid w:val="000E1090"/>
    <w:rsid w:val="000E10E8"/>
    <w:rsid w:val="000E12AB"/>
    <w:rsid w:val="000E15BB"/>
    <w:rsid w:val="000E161E"/>
    <w:rsid w:val="000E16AC"/>
    <w:rsid w:val="000E176D"/>
    <w:rsid w:val="000E18CF"/>
    <w:rsid w:val="000E1D5E"/>
    <w:rsid w:val="000E1D68"/>
    <w:rsid w:val="000E1EAF"/>
    <w:rsid w:val="000E1FE1"/>
    <w:rsid w:val="000E21EF"/>
    <w:rsid w:val="000E2253"/>
    <w:rsid w:val="000E2257"/>
    <w:rsid w:val="000E23C8"/>
    <w:rsid w:val="000E25AF"/>
    <w:rsid w:val="000E263C"/>
    <w:rsid w:val="000E29D6"/>
    <w:rsid w:val="000E2A97"/>
    <w:rsid w:val="000E2AC8"/>
    <w:rsid w:val="000E2BF8"/>
    <w:rsid w:val="000E2D51"/>
    <w:rsid w:val="000E2D5B"/>
    <w:rsid w:val="000E2E76"/>
    <w:rsid w:val="000E2ECE"/>
    <w:rsid w:val="000E2FE7"/>
    <w:rsid w:val="000E3029"/>
    <w:rsid w:val="000E30BC"/>
    <w:rsid w:val="000E3284"/>
    <w:rsid w:val="000E395B"/>
    <w:rsid w:val="000E3A26"/>
    <w:rsid w:val="000E3C27"/>
    <w:rsid w:val="000E3D75"/>
    <w:rsid w:val="000E3EC7"/>
    <w:rsid w:val="000E404B"/>
    <w:rsid w:val="000E415A"/>
    <w:rsid w:val="000E4209"/>
    <w:rsid w:val="000E4487"/>
    <w:rsid w:val="000E4579"/>
    <w:rsid w:val="000E45B5"/>
    <w:rsid w:val="000E4A49"/>
    <w:rsid w:val="000E4B0E"/>
    <w:rsid w:val="000E4BFF"/>
    <w:rsid w:val="000E4C1F"/>
    <w:rsid w:val="000E4DB7"/>
    <w:rsid w:val="000E4DCF"/>
    <w:rsid w:val="000E4EAF"/>
    <w:rsid w:val="000E4F87"/>
    <w:rsid w:val="000E4F96"/>
    <w:rsid w:val="000E5006"/>
    <w:rsid w:val="000E5127"/>
    <w:rsid w:val="000E5379"/>
    <w:rsid w:val="000E5432"/>
    <w:rsid w:val="000E5501"/>
    <w:rsid w:val="000E5565"/>
    <w:rsid w:val="000E558B"/>
    <w:rsid w:val="000E5653"/>
    <w:rsid w:val="000E56B7"/>
    <w:rsid w:val="000E5985"/>
    <w:rsid w:val="000E5AAA"/>
    <w:rsid w:val="000E5AD2"/>
    <w:rsid w:val="000E5BE5"/>
    <w:rsid w:val="000E5D4E"/>
    <w:rsid w:val="000E5F22"/>
    <w:rsid w:val="000E60CD"/>
    <w:rsid w:val="000E66B3"/>
    <w:rsid w:val="000E6778"/>
    <w:rsid w:val="000E6873"/>
    <w:rsid w:val="000E68A2"/>
    <w:rsid w:val="000E6A0E"/>
    <w:rsid w:val="000E6B8E"/>
    <w:rsid w:val="000E6BB7"/>
    <w:rsid w:val="000E6C0D"/>
    <w:rsid w:val="000E6EA1"/>
    <w:rsid w:val="000E6ECE"/>
    <w:rsid w:val="000E7028"/>
    <w:rsid w:val="000E723B"/>
    <w:rsid w:val="000E74E9"/>
    <w:rsid w:val="000E7647"/>
    <w:rsid w:val="000E7653"/>
    <w:rsid w:val="000E76C1"/>
    <w:rsid w:val="000E7AD2"/>
    <w:rsid w:val="000E7BA0"/>
    <w:rsid w:val="000E7BF3"/>
    <w:rsid w:val="000E7CBF"/>
    <w:rsid w:val="000E7D4E"/>
    <w:rsid w:val="000E7DF9"/>
    <w:rsid w:val="000E7F0C"/>
    <w:rsid w:val="000F006B"/>
    <w:rsid w:val="000F0361"/>
    <w:rsid w:val="000F0396"/>
    <w:rsid w:val="000F045B"/>
    <w:rsid w:val="000F04C8"/>
    <w:rsid w:val="000F05A9"/>
    <w:rsid w:val="000F086D"/>
    <w:rsid w:val="000F091D"/>
    <w:rsid w:val="000F0A7A"/>
    <w:rsid w:val="000F0AD4"/>
    <w:rsid w:val="000F0BA5"/>
    <w:rsid w:val="000F0C44"/>
    <w:rsid w:val="000F0C4B"/>
    <w:rsid w:val="000F0C8B"/>
    <w:rsid w:val="000F0CF4"/>
    <w:rsid w:val="000F0DB1"/>
    <w:rsid w:val="000F0E92"/>
    <w:rsid w:val="000F108E"/>
    <w:rsid w:val="000F1121"/>
    <w:rsid w:val="000F11E6"/>
    <w:rsid w:val="000F13C4"/>
    <w:rsid w:val="000F156F"/>
    <w:rsid w:val="000F1571"/>
    <w:rsid w:val="000F1686"/>
    <w:rsid w:val="000F190C"/>
    <w:rsid w:val="000F19EC"/>
    <w:rsid w:val="000F1A61"/>
    <w:rsid w:val="000F1AE2"/>
    <w:rsid w:val="000F1AED"/>
    <w:rsid w:val="000F1E56"/>
    <w:rsid w:val="000F1F65"/>
    <w:rsid w:val="000F1F6C"/>
    <w:rsid w:val="000F209C"/>
    <w:rsid w:val="000F20DE"/>
    <w:rsid w:val="000F20E3"/>
    <w:rsid w:val="000F213C"/>
    <w:rsid w:val="000F230B"/>
    <w:rsid w:val="000F2509"/>
    <w:rsid w:val="000F2769"/>
    <w:rsid w:val="000F2B88"/>
    <w:rsid w:val="000F2C4D"/>
    <w:rsid w:val="000F2D0C"/>
    <w:rsid w:val="000F2D50"/>
    <w:rsid w:val="000F2DF3"/>
    <w:rsid w:val="000F2E0C"/>
    <w:rsid w:val="000F2F38"/>
    <w:rsid w:val="000F30AD"/>
    <w:rsid w:val="000F3127"/>
    <w:rsid w:val="000F31CC"/>
    <w:rsid w:val="000F32E0"/>
    <w:rsid w:val="000F3481"/>
    <w:rsid w:val="000F3507"/>
    <w:rsid w:val="000F3518"/>
    <w:rsid w:val="000F388F"/>
    <w:rsid w:val="000F3A2E"/>
    <w:rsid w:val="000F3CF2"/>
    <w:rsid w:val="000F3CFE"/>
    <w:rsid w:val="000F3F72"/>
    <w:rsid w:val="000F4035"/>
    <w:rsid w:val="000F4178"/>
    <w:rsid w:val="000F418B"/>
    <w:rsid w:val="000F41BC"/>
    <w:rsid w:val="000F424A"/>
    <w:rsid w:val="000F43BC"/>
    <w:rsid w:val="000F43E1"/>
    <w:rsid w:val="000F443B"/>
    <w:rsid w:val="000F4608"/>
    <w:rsid w:val="000F497A"/>
    <w:rsid w:val="000F4A3E"/>
    <w:rsid w:val="000F4ABC"/>
    <w:rsid w:val="000F4D23"/>
    <w:rsid w:val="000F4ED1"/>
    <w:rsid w:val="000F4EF2"/>
    <w:rsid w:val="000F4F7A"/>
    <w:rsid w:val="000F4FE6"/>
    <w:rsid w:val="000F5174"/>
    <w:rsid w:val="000F519A"/>
    <w:rsid w:val="000F5262"/>
    <w:rsid w:val="000F536D"/>
    <w:rsid w:val="000F558F"/>
    <w:rsid w:val="000F5608"/>
    <w:rsid w:val="000F56B2"/>
    <w:rsid w:val="000F579D"/>
    <w:rsid w:val="000F57D2"/>
    <w:rsid w:val="000F57F4"/>
    <w:rsid w:val="000F5ABB"/>
    <w:rsid w:val="000F5ADE"/>
    <w:rsid w:val="000F5C06"/>
    <w:rsid w:val="000F5C98"/>
    <w:rsid w:val="000F5DAC"/>
    <w:rsid w:val="000F5ED5"/>
    <w:rsid w:val="000F6278"/>
    <w:rsid w:val="000F62FF"/>
    <w:rsid w:val="000F639D"/>
    <w:rsid w:val="000F63FC"/>
    <w:rsid w:val="000F6413"/>
    <w:rsid w:val="000F6717"/>
    <w:rsid w:val="000F67EC"/>
    <w:rsid w:val="000F68E5"/>
    <w:rsid w:val="000F6998"/>
    <w:rsid w:val="000F6BA0"/>
    <w:rsid w:val="000F6BD7"/>
    <w:rsid w:val="000F6E32"/>
    <w:rsid w:val="000F6E67"/>
    <w:rsid w:val="000F6F4C"/>
    <w:rsid w:val="000F71CC"/>
    <w:rsid w:val="000F7274"/>
    <w:rsid w:val="000F746A"/>
    <w:rsid w:val="000F748B"/>
    <w:rsid w:val="000F74C2"/>
    <w:rsid w:val="000F7606"/>
    <w:rsid w:val="000F7688"/>
    <w:rsid w:val="000F7777"/>
    <w:rsid w:val="000F7A8A"/>
    <w:rsid w:val="000F7CBC"/>
    <w:rsid w:val="000F7CE9"/>
    <w:rsid w:val="000F7E65"/>
    <w:rsid w:val="0010004B"/>
    <w:rsid w:val="0010017B"/>
    <w:rsid w:val="0010022A"/>
    <w:rsid w:val="001002BC"/>
    <w:rsid w:val="00100360"/>
    <w:rsid w:val="00100488"/>
    <w:rsid w:val="0010084B"/>
    <w:rsid w:val="00100C29"/>
    <w:rsid w:val="00100D3B"/>
    <w:rsid w:val="0010105E"/>
    <w:rsid w:val="00101078"/>
    <w:rsid w:val="001010C9"/>
    <w:rsid w:val="00101458"/>
    <w:rsid w:val="00101508"/>
    <w:rsid w:val="0010172C"/>
    <w:rsid w:val="00101B9E"/>
    <w:rsid w:val="00101C71"/>
    <w:rsid w:val="00101CFA"/>
    <w:rsid w:val="00101DF4"/>
    <w:rsid w:val="00101E4C"/>
    <w:rsid w:val="00101E62"/>
    <w:rsid w:val="00101E9B"/>
    <w:rsid w:val="00101ECE"/>
    <w:rsid w:val="00101F3A"/>
    <w:rsid w:val="001020B5"/>
    <w:rsid w:val="00102292"/>
    <w:rsid w:val="00102482"/>
    <w:rsid w:val="001025D5"/>
    <w:rsid w:val="001026EE"/>
    <w:rsid w:val="001028D2"/>
    <w:rsid w:val="00102C53"/>
    <w:rsid w:val="00102D8A"/>
    <w:rsid w:val="00103080"/>
    <w:rsid w:val="00103476"/>
    <w:rsid w:val="001034ED"/>
    <w:rsid w:val="00103679"/>
    <w:rsid w:val="001037F6"/>
    <w:rsid w:val="00103A29"/>
    <w:rsid w:val="00103B53"/>
    <w:rsid w:val="00103B7A"/>
    <w:rsid w:val="00103D54"/>
    <w:rsid w:val="00103DC4"/>
    <w:rsid w:val="00103DE1"/>
    <w:rsid w:val="00103DEF"/>
    <w:rsid w:val="00103E00"/>
    <w:rsid w:val="001040B9"/>
    <w:rsid w:val="00104496"/>
    <w:rsid w:val="001045BE"/>
    <w:rsid w:val="00104A3C"/>
    <w:rsid w:val="00104B66"/>
    <w:rsid w:val="00104D54"/>
    <w:rsid w:val="00104ED0"/>
    <w:rsid w:val="00105189"/>
    <w:rsid w:val="0010531E"/>
    <w:rsid w:val="0010534D"/>
    <w:rsid w:val="001053D7"/>
    <w:rsid w:val="00105463"/>
    <w:rsid w:val="00105572"/>
    <w:rsid w:val="001055F3"/>
    <w:rsid w:val="001059E7"/>
    <w:rsid w:val="001059E8"/>
    <w:rsid w:val="00105A07"/>
    <w:rsid w:val="00105D87"/>
    <w:rsid w:val="00105DE4"/>
    <w:rsid w:val="00105FBD"/>
    <w:rsid w:val="00105FFA"/>
    <w:rsid w:val="00106169"/>
    <w:rsid w:val="001061D2"/>
    <w:rsid w:val="00106249"/>
    <w:rsid w:val="00106391"/>
    <w:rsid w:val="0010644F"/>
    <w:rsid w:val="001064A9"/>
    <w:rsid w:val="00106577"/>
    <w:rsid w:val="00106868"/>
    <w:rsid w:val="001069D7"/>
    <w:rsid w:val="00106AD9"/>
    <w:rsid w:val="00106DD6"/>
    <w:rsid w:val="001072F5"/>
    <w:rsid w:val="0010736A"/>
    <w:rsid w:val="0010740F"/>
    <w:rsid w:val="00107438"/>
    <w:rsid w:val="00107562"/>
    <w:rsid w:val="001078EF"/>
    <w:rsid w:val="00107950"/>
    <w:rsid w:val="00107971"/>
    <w:rsid w:val="00107BCD"/>
    <w:rsid w:val="0011001A"/>
    <w:rsid w:val="0011033B"/>
    <w:rsid w:val="0011048E"/>
    <w:rsid w:val="0011054B"/>
    <w:rsid w:val="00110569"/>
    <w:rsid w:val="001107E6"/>
    <w:rsid w:val="00110A74"/>
    <w:rsid w:val="00110C29"/>
    <w:rsid w:val="00110C2D"/>
    <w:rsid w:val="00110CF6"/>
    <w:rsid w:val="00110E21"/>
    <w:rsid w:val="00110F2F"/>
    <w:rsid w:val="0011125C"/>
    <w:rsid w:val="001113EF"/>
    <w:rsid w:val="00111681"/>
    <w:rsid w:val="00111946"/>
    <w:rsid w:val="001119DF"/>
    <w:rsid w:val="00111B3F"/>
    <w:rsid w:val="00111C85"/>
    <w:rsid w:val="00111D4F"/>
    <w:rsid w:val="00111D73"/>
    <w:rsid w:val="00112244"/>
    <w:rsid w:val="001124FD"/>
    <w:rsid w:val="00112663"/>
    <w:rsid w:val="00112745"/>
    <w:rsid w:val="00112A43"/>
    <w:rsid w:val="00112B0E"/>
    <w:rsid w:val="00112EE4"/>
    <w:rsid w:val="00112F96"/>
    <w:rsid w:val="001131B2"/>
    <w:rsid w:val="00113365"/>
    <w:rsid w:val="001133D6"/>
    <w:rsid w:val="00113424"/>
    <w:rsid w:val="0011355D"/>
    <w:rsid w:val="00113637"/>
    <w:rsid w:val="0011368B"/>
    <w:rsid w:val="00113701"/>
    <w:rsid w:val="00113A9D"/>
    <w:rsid w:val="00113ABC"/>
    <w:rsid w:val="00113B97"/>
    <w:rsid w:val="00113EB0"/>
    <w:rsid w:val="001140BB"/>
    <w:rsid w:val="0011419D"/>
    <w:rsid w:val="00114257"/>
    <w:rsid w:val="0011445A"/>
    <w:rsid w:val="001144B5"/>
    <w:rsid w:val="0011455F"/>
    <w:rsid w:val="001145B1"/>
    <w:rsid w:val="00114679"/>
    <w:rsid w:val="0011488C"/>
    <w:rsid w:val="00114908"/>
    <w:rsid w:val="001149CA"/>
    <w:rsid w:val="00114ACD"/>
    <w:rsid w:val="00114C38"/>
    <w:rsid w:val="00114D39"/>
    <w:rsid w:val="00114DDB"/>
    <w:rsid w:val="00114F22"/>
    <w:rsid w:val="001150C5"/>
    <w:rsid w:val="0011514F"/>
    <w:rsid w:val="0011515B"/>
    <w:rsid w:val="00115554"/>
    <w:rsid w:val="0011563D"/>
    <w:rsid w:val="001156AD"/>
    <w:rsid w:val="001157CA"/>
    <w:rsid w:val="0011580D"/>
    <w:rsid w:val="0011581D"/>
    <w:rsid w:val="00115950"/>
    <w:rsid w:val="00115D1D"/>
    <w:rsid w:val="00115EF8"/>
    <w:rsid w:val="001160BD"/>
    <w:rsid w:val="001160E4"/>
    <w:rsid w:val="0011624B"/>
    <w:rsid w:val="001162BA"/>
    <w:rsid w:val="0011642F"/>
    <w:rsid w:val="0011648D"/>
    <w:rsid w:val="001164AE"/>
    <w:rsid w:val="00116730"/>
    <w:rsid w:val="001167FD"/>
    <w:rsid w:val="00116885"/>
    <w:rsid w:val="001169AE"/>
    <w:rsid w:val="001169BF"/>
    <w:rsid w:val="00116A62"/>
    <w:rsid w:val="00116D2D"/>
    <w:rsid w:val="00117104"/>
    <w:rsid w:val="00117768"/>
    <w:rsid w:val="001177F1"/>
    <w:rsid w:val="00117976"/>
    <w:rsid w:val="001179C8"/>
    <w:rsid w:val="00117A02"/>
    <w:rsid w:val="00117A2A"/>
    <w:rsid w:val="00117A42"/>
    <w:rsid w:val="00117D18"/>
    <w:rsid w:val="00117E3E"/>
    <w:rsid w:val="00117E9E"/>
    <w:rsid w:val="00117F19"/>
    <w:rsid w:val="001200C2"/>
    <w:rsid w:val="0012090C"/>
    <w:rsid w:val="0012091D"/>
    <w:rsid w:val="00120AB2"/>
    <w:rsid w:val="00120B8F"/>
    <w:rsid w:val="00120BC6"/>
    <w:rsid w:val="00120C2F"/>
    <w:rsid w:val="00120D97"/>
    <w:rsid w:val="00120E5E"/>
    <w:rsid w:val="00120F78"/>
    <w:rsid w:val="001210AD"/>
    <w:rsid w:val="0012138E"/>
    <w:rsid w:val="001216A5"/>
    <w:rsid w:val="00121772"/>
    <w:rsid w:val="0012182E"/>
    <w:rsid w:val="0012187D"/>
    <w:rsid w:val="00121A46"/>
    <w:rsid w:val="00121A5B"/>
    <w:rsid w:val="00121AB4"/>
    <w:rsid w:val="00121B5F"/>
    <w:rsid w:val="00121C8E"/>
    <w:rsid w:val="00121CDE"/>
    <w:rsid w:val="00121D22"/>
    <w:rsid w:val="00121D3A"/>
    <w:rsid w:val="00121DC5"/>
    <w:rsid w:val="00121EC3"/>
    <w:rsid w:val="00121EE3"/>
    <w:rsid w:val="00122139"/>
    <w:rsid w:val="00122195"/>
    <w:rsid w:val="0012234D"/>
    <w:rsid w:val="00122533"/>
    <w:rsid w:val="0012254D"/>
    <w:rsid w:val="001226D1"/>
    <w:rsid w:val="00122807"/>
    <w:rsid w:val="001229F5"/>
    <w:rsid w:val="00122A92"/>
    <w:rsid w:val="00122C12"/>
    <w:rsid w:val="00122FA8"/>
    <w:rsid w:val="00122FC6"/>
    <w:rsid w:val="00122FF4"/>
    <w:rsid w:val="0012310D"/>
    <w:rsid w:val="0012311B"/>
    <w:rsid w:val="00123192"/>
    <w:rsid w:val="0012323A"/>
    <w:rsid w:val="00123270"/>
    <w:rsid w:val="001232A2"/>
    <w:rsid w:val="00123384"/>
    <w:rsid w:val="0012354B"/>
    <w:rsid w:val="001235DF"/>
    <w:rsid w:val="00123705"/>
    <w:rsid w:val="00123850"/>
    <w:rsid w:val="001238FD"/>
    <w:rsid w:val="00123C7D"/>
    <w:rsid w:val="00123C83"/>
    <w:rsid w:val="00123E26"/>
    <w:rsid w:val="00123EA5"/>
    <w:rsid w:val="00123F90"/>
    <w:rsid w:val="0012437A"/>
    <w:rsid w:val="0012469E"/>
    <w:rsid w:val="00124987"/>
    <w:rsid w:val="00124A0A"/>
    <w:rsid w:val="00124A3F"/>
    <w:rsid w:val="00124A73"/>
    <w:rsid w:val="00124D28"/>
    <w:rsid w:val="00124D39"/>
    <w:rsid w:val="00124EF4"/>
    <w:rsid w:val="00124F47"/>
    <w:rsid w:val="00125192"/>
    <w:rsid w:val="00125270"/>
    <w:rsid w:val="001254EB"/>
    <w:rsid w:val="001255F9"/>
    <w:rsid w:val="00125AE3"/>
    <w:rsid w:val="00125B4F"/>
    <w:rsid w:val="00125C02"/>
    <w:rsid w:val="00125D4D"/>
    <w:rsid w:val="00126057"/>
    <w:rsid w:val="0012617C"/>
    <w:rsid w:val="001263B8"/>
    <w:rsid w:val="001263FA"/>
    <w:rsid w:val="001264D4"/>
    <w:rsid w:val="001266C3"/>
    <w:rsid w:val="00126701"/>
    <w:rsid w:val="00126744"/>
    <w:rsid w:val="0012685C"/>
    <w:rsid w:val="001268A9"/>
    <w:rsid w:val="00126966"/>
    <w:rsid w:val="00126A61"/>
    <w:rsid w:val="00126CC6"/>
    <w:rsid w:val="00126DBD"/>
    <w:rsid w:val="00126FE8"/>
    <w:rsid w:val="0012716F"/>
    <w:rsid w:val="001273F0"/>
    <w:rsid w:val="001275D4"/>
    <w:rsid w:val="00127679"/>
    <w:rsid w:val="00127690"/>
    <w:rsid w:val="001276B0"/>
    <w:rsid w:val="00127705"/>
    <w:rsid w:val="00127841"/>
    <w:rsid w:val="00127CDD"/>
    <w:rsid w:val="00127D1A"/>
    <w:rsid w:val="00127E6D"/>
    <w:rsid w:val="00127FF6"/>
    <w:rsid w:val="00130032"/>
    <w:rsid w:val="001300A3"/>
    <w:rsid w:val="00130160"/>
    <w:rsid w:val="0013018A"/>
    <w:rsid w:val="00130220"/>
    <w:rsid w:val="001303A3"/>
    <w:rsid w:val="001305E0"/>
    <w:rsid w:val="001305EF"/>
    <w:rsid w:val="001305F7"/>
    <w:rsid w:val="001308DE"/>
    <w:rsid w:val="0013091B"/>
    <w:rsid w:val="00130921"/>
    <w:rsid w:val="0013097F"/>
    <w:rsid w:val="00130DC2"/>
    <w:rsid w:val="00130E77"/>
    <w:rsid w:val="001311DD"/>
    <w:rsid w:val="001311FB"/>
    <w:rsid w:val="0013127A"/>
    <w:rsid w:val="001312D9"/>
    <w:rsid w:val="00131334"/>
    <w:rsid w:val="0013158D"/>
    <w:rsid w:val="0013159C"/>
    <w:rsid w:val="00131695"/>
    <w:rsid w:val="0013172A"/>
    <w:rsid w:val="00131754"/>
    <w:rsid w:val="00131914"/>
    <w:rsid w:val="001319BA"/>
    <w:rsid w:val="00131A06"/>
    <w:rsid w:val="00131AE3"/>
    <w:rsid w:val="00131B82"/>
    <w:rsid w:val="00131C57"/>
    <w:rsid w:val="00132409"/>
    <w:rsid w:val="00132732"/>
    <w:rsid w:val="001327AC"/>
    <w:rsid w:val="00132AE5"/>
    <w:rsid w:val="00132B21"/>
    <w:rsid w:val="00132B5A"/>
    <w:rsid w:val="00132CE1"/>
    <w:rsid w:val="00132D47"/>
    <w:rsid w:val="00132D69"/>
    <w:rsid w:val="00133123"/>
    <w:rsid w:val="0013317E"/>
    <w:rsid w:val="00133217"/>
    <w:rsid w:val="0013340A"/>
    <w:rsid w:val="0013342D"/>
    <w:rsid w:val="001334AD"/>
    <w:rsid w:val="001334F7"/>
    <w:rsid w:val="001336C7"/>
    <w:rsid w:val="0013382F"/>
    <w:rsid w:val="001338B3"/>
    <w:rsid w:val="00133A79"/>
    <w:rsid w:val="00133B83"/>
    <w:rsid w:val="00133C5B"/>
    <w:rsid w:val="00133DAA"/>
    <w:rsid w:val="00133ED8"/>
    <w:rsid w:val="00133EF5"/>
    <w:rsid w:val="00133F2E"/>
    <w:rsid w:val="001341D2"/>
    <w:rsid w:val="001344E9"/>
    <w:rsid w:val="00134752"/>
    <w:rsid w:val="00134B27"/>
    <w:rsid w:val="00134C01"/>
    <w:rsid w:val="00134C66"/>
    <w:rsid w:val="00134E45"/>
    <w:rsid w:val="00135008"/>
    <w:rsid w:val="0013500A"/>
    <w:rsid w:val="001350DB"/>
    <w:rsid w:val="0013515A"/>
    <w:rsid w:val="00135311"/>
    <w:rsid w:val="001353E1"/>
    <w:rsid w:val="0013547B"/>
    <w:rsid w:val="001354CB"/>
    <w:rsid w:val="0013556E"/>
    <w:rsid w:val="00135595"/>
    <w:rsid w:val="001355F8"/>
    <w:rsid w:val="0013578B"/>
    <w:rsid w:val="0013579E"/>
    <w:rsid w:val="001359B4"/>
    <w:rsid w:val="00135BD9"/>
    <w:rsid w:val="00135C06"/>
    <w:rsid w:val="00135D5C"/>
    <w:rsid w:val="001361B1"/>
    <w:rsid w:val="001362B7"/>
    <w:rsid w:val="00136521"/>
    <w:rsid w:val="00136598"/>
    <w:rsid w:val="001365AC"/>
    <w:rsid w:val="00136674"/>
    <w:rsid w:val="001367E5"/>
    <w:rsid w:val="0013685E"/>
    <w:rsid w:val="00136917"/>
    <w:rsid w:val="00137080"/>
    <w:rsid w:val="00137420"/>
    <w:rsid w:val="001376FB"/>
    <w:rsid w:val="00137700"/>
    <w:rsid w:val="0013775D"/>
    <w:rsid w:val="001377BC"/>
    <w:rsid w:val="00137983"/>
    <w:rsid w:val="001379A5"/>
    <w:rsid w:val="00137A9D"/>
    <w:rsid w:val="00137BDF"/>
    <w:rsid w:val="00137D67"/>
    <w:rsid w:val="00137EA9"/>
    <w:rsid w:val="001400CC"/>
    <w:rsid w:val="00140352"/>
    <w:rsid w:val="0014051B"/>
    <w:rsid w:val="001406A3"/>
    <w:rsid w:val="00140773"/>
    <w:rsid w:val="0014086F"/>
    <w:rsid w:val="00140A36"/>
    <w:rsid w:val="00140A9C"/>
    <w:rsid w:val="00140B49"/>
    <w:rsid w:val="00140B72"/>
    <w:rsid w:val="00140BE5"/>
    <w:rsid w:val="00141494"/>
    <w:rsid w:val="001414A1"/>
    <w:rsid w:val="001414B2"/>
    <w:rsid w:val="00141527"/>
    <w:rsid w:val="001416F7"/>
    <w:rsid w:val="001416FA"/>
    <w:rsid w:val="00141834"/>
    <w:rsid w:val="001419B6"/>
    <w:rsid w:val="00141A0F"/>
    <w:rsid w:val="00141A69"/>
    <w:rsid w:val="00141AB0"/>
    <w:rsid w:val="00141B70"/>
    <w:rsid w:val="00141C65"/>
    <w:rsid w:val="00141CCC"/>
    <w:rsid w:val="00141D11"/>
    <w:rsid w:val="00141FD8"/>
    <w:rsid w:val="00142147"/>
    <w:rsid w:val="0014238B"/>
    <w:rsid w:val="00142482"/>
    <w:rsid w:val="001424B1"/>
    <w:rsid w:val="001424FE"/>
    <w:rsid w:val="00142587"/>
    <w:rsid w:val="00142820"/>
    <w:rsid w:val="00142951"/>
    <w:rsid w:val="00142970"/>
    <w:rsid w:val="001429CF"/>
    <w:rsid w:val="00142BA0"/>
    <w:rsid w:val="00142C80"/>
    <w:rsid w:val="00142E52"/>
    <w:rsid w:val="00143002"/>
    <w:rsid w:val="00143142"/>
    <w:rsid w:val="0014329D"/>
    <w:rsid w:val="00143313"/>
    <w:rsid w:val="0014348C"/>
    <w:rsid w:val="001434E8"/>
    <w:rsid w:val="0014371C"/>
    <w:rsid w:val="00143B55"/>
    <w:rsid w:val="00143C16"/>
    <w:rsid w:val="00143CF5"/>
    <w:rsid w:val="001440B5"/>
    <w:rsid w:val="00144104"/>
    <w:rsid w:val="0014419E"/>
    <w:rsid w:val="00144350"/>
    <w:rsid w:val="001443C2"/>
    <w:rsid w:val="001444B7"/>
    <w:rsid w:val="001444E5"/>
    <w:rsid w:val="00144595"/>
    <w:rsid w:val="00144732"/>
    <w:rsid w:val="00144794"/>
    <w:rsid w:val="00144837"/>
    <w:rsid w:val="00144912"/>
    <w:rsid w:val="0014496E"/>
    <w:rsid w:val="00144989"/>
    <w:rsid w:val="001449BF"/>
    <w:rsid w:val="00144A86"/>
    <w:rsid w:val="00145081"/>
    <w:rsid w:val="00145201"/>
    <w:rsid w:val="00145272"/>
    <w:rsid w:val="0014535A"/>
    <w:rsid w:val="001453C8"/>
    <w:rsid w:val="00145520"/>
    <w:rsid w:val="001456D2"/>
    <w:rsid w:val="00145914"/>
    <w:rsid w:val="00145D78"/>
    <w:rsid w:val="00145DB8"/>
    <w:rsid w:val="00145E5C"/>
    <w:rsid w:val="00145EF8"/>
    <w:rsid w:val="00145F32"/>
    <w:rsid w:val="001461CC"/>
    <w:rsid w:val="0014621A"/>
    <w:rsid w:val="0014621C"/>
    <w:rsid w:val="0014624B"/>
    <w:rsid w:val="00146279"/>
    <w:rsid w:val="001462A8"/>
    <w:rsid w:val="001464E2"/>
    <w:rsid w:val="00146553"/>
    <w:rsid w:val="00146643"/>
    <w:rsid w:val="001466BB"/>
    <w:rsid w:val="00146868"/>
    <w:rsid w:val="00146AB9"/>
    <w:rsid w:val="00146ACB"/>
    <w:rsid w:val="00146D3D"/>
    <w:rsid w:val="00146DE1"/>
    <w:rsid w:val="00146E33"/>
    <w:rsid w:val="00147364"/>
    <w:rsid w:val="00147373"/>
    <w:rsid w:val="0014741D"/>
    <w:rsid w:val="001474C6"/>
    <w:rsid w:val="001474F6"/>
    <w:rsid w:val="0014755B"/>
    <w:rsid w:val="0014763E"/>
    <w:rsid w:val="00147677"/>
    <w:rsid w:val="00147822"/>
    <w:rsid w:val="00147A68"/>
    <w:rsid w:val="00147B62"/>
    <w:rsid w:val="00147BEF"/>
    <w:rsid w:val="00147D33"/>
    <w:rsid w:val="00147E39"/>
    <w:rsid w:val="0015003A"/>
    <w:rsid w:val="001501C8"/>
    <w:rsid w:val="001504E8"/>
    <w:rsid w:val="0015071A"/>
    <w:rsid w:val="00150A4C"/>
    <w:rsid w:val="00150B48"/>
    <w:rsid w:val="00150B58"/>
    <w:rsid w:val="00150C38"/>
    <w:rsid w:val="00150E03"/>
    <w:rsid w:val="00151504"/>
    <w:rsid w:val="001516BB"/>
    <w:rsid w:val="001517BC"/>
    <w:rsid w:val="00151AAA"/>
    <w:rsid w:val="00151BFD"/>
    <w:rsid w:val="00151CCA"/>
    <w:rsid w:val="00151D6D"/>
    <w:rsid w:val="00151FC5"/>
    <w:rsid w:val="0015216E"/>
    <w:rsid w:val="00152297"/>
    <w:rsid w:val="001523F3"/>
    <w:rsid w:val="00152402"/>
    <w:rsid w:val="001525A7"/>
    <w:rsid w:val="001525F3"/>
    <w:rsid w:val="001525F6"/>
    <w:rsid w:val="0015289C"/>
    <w:rsid w:val="001528F0"/>
    <w:rsid w:val="00152B21"/>
    <w:rsid w:val="00152B62"/>
    <w:rsid w:val="00152BA4"/>
    <w:rsid w:val="00152D20"/>
    <w:rsid w:val="00152D2D"/>
    <w:rsid w:val="00152DB7"/>
    <w:rsid w:val="00152E8D"/>
    <w:rsid w:val="001532E0"/>
    <w:rsid w:val="001535A5"/>
    <w:rsid w:val="00153626"/>
    <w:rsid w:val="001537E2"/>
    <w:rsid w:val="00153933"/>
    <w:rsid w:val="001539C7"/>
    <w:rsid w:val="001539FA"/>
    <w:rsid w:val="00153B03"/>
    <w:rsid w:val="00153C54"/>
    <w:rsid w:val="00153CB2"/>
    <w:rsid w:val="00153CC2"/>
    <w:rsid w:val="00153E18"/>
    <w:rsid w:val="00153F1E"/>
    <w:rsid w:val="0015403E"/>
    <w:rsid w:val="00154194"/>
    <w:rsid w:val="001542C6"/>
    <w:rsid w:val="001542EB"/>
    <w:rsid w:val="00154523"/>
    <w:rsid w:val="0015464D"/>
    <w:rsid w:val="0015472F"/>
    <w:rsid w:val="001547AB"/>
    <w:rsid w:val="001548E4"/>
    <w:rsid w:val="001548EC"/>
    <w:rsid w:val="001549A4"/>
    <w:rsid w:val="00154C56"/>
    <w:rsid w:val="00154CF3"/>
    <w:rsid w:val="00154D7F"/>
    <w:rsid w:val="00154FC9"/>
    <w:rsid w:val="00155110"/>
    <w:rsid w:val="001552ED"/>
    <w:rsid w:val="00155388"/>
    <w:rsid w:val="0015555E"/>
    <w:rsid w:val="00155806"/>
    <w:rsid w:val="001558D8"/>
    <w:rsid w:val="00155AAB"/>
    <w:rsid w:val="00155BEE"/>
    <w:rsid w:val="00155E2C"/>
    <w:rsid w:val="00155E57"/>
    <w:rsid w:val="001560F7"/>
    <w:rsid w:val="00156218"/>
    <w:rsid w:val="00156278"/>
    <w:rsid w:val="001562DA"/>
    <w:rsid w:val="00156382"/>
    <w:rsid w:val="0015645B"/>
    <w:rsid w:val="001564A4"/>
    <w:rsid w:val="00156644"/>
    <w:rsid w:val="0015665C"/>
    <w:rsid w:val="0015693A"/>
    <w:rsid w:val="00156A52"/>
    <w:rsid w:val="00156B00"/>
    <w:rsid w:val="00156C30"/>
    <w:rsid w:val="00156F17"/>
    <w:rsid w:val="0015701E"/>
    <w:rsid w:val="0015710E"/>
    <w:rsid w:val="00157180"/>
    <w:rsid w:val="0015751D"/>
    <w:rsid w:val="00157585"/>
    <w:rsid w:val="001579FF"/>
    <w:rsid w:val="00157A7C"/>
    <w:rsid w:val="00157B18"/>
    <w:rsid w:val="00157C06"/>
    <w:rsid w:val="00157C86"/>
    <w:rsid w:val="00157CA1"/>
    <w:rsid w:val="00157DB6"/>
    <w:rsid w:val="00160067"/>
    <w:rsid w:val="001602AA"/>
    <w:rsid w:val="00160AC1"/>
    <w:rsid w:val="00160C03"/>
    <w:rsid w:val="00160C2A"/>
    <w:rsid w:val="00160C3F"/>
    <w:rsid w:val="00160CA2"/>
    <w:rsid w:val="00160D14"/>
    <w:rsid w:val="00160D8B"/>
    <w:rsid w:val="00160EE4"/>
    <w:rsid w:val="00160FAE"/>
    <w:rsid w:val="00160FCD"/>
    <w:rsid w:val="001610B8"/>
    <w:rsid w:val="001614D8"/>
    <w:rsid w:val="00161769"/>
    <w:rsid w:val="00161816"/>
    <w:rsid w:val="001619F7"/>
    <w:rsid w:val="00161F2F"/>
    <w:rsid w:val="00161F4F"/>
    <w:rsid w:val="0016202F"/>
    <w:rsid w:val="001620EC"/>
    <w:rsid w:val="00162141"/>
    <w:rsid w:val="00162642"/>
    <w:rsid w:val="0016268A"/>
    <w:rsid w:val="00162697"/>
    <w:rsid w:val="001626D1"/>
    <w:rsid w:val="0016273F"/>
    <w:rsid w:val="001628C8"/>
    <w:rsid w:val="00162902"/>
    <w:rsid w:val="0016297E"/>
    <w:rsid w:val="00162B65"/>
    <w:rsid w:val="00162CAC"/>
    <w:rsid w:val="00162D9A"/>
    <w:rsid w:val="00162F19"/>
    <w:rsid w:val="0016320D"/>
    <w:rsid w:val="001636EB"/>
    <w:rsid w:val="00163707"/>
    <w:rsid w:val="001637D6"/>
    <w:rsid w:val="001638A2"/>
    <w:rsid w:val="00163AFD"/>
    <w:rsid w:val="00163B6E"/>
    <w:rsid w:val="00163E90"/>
    <w:rsid w:val="00163EC3"/>
    <w:rsid w:val="00163F9C"/>
    <w:rsid w:val="00163FDC"/>
    <w:rsid w:val="001640D1"/>
    <w:rsid w:val="00164111"/>
    <w:rsid w:val="001642F6"/>
    <w:rsid w:val="00164411"/>
    <w:rsid w:val="0016458D"/>
    <w:rsid w:val="001645C6"/>
    <w:rsid w:val="00164736"/>
    <w:rsid w:val="001649DD"/>
    <w:rsid w:val="00164C09"/>
    <w:rsid w:val="00164C8E"/>
    <w:rsid w:val="00164CEE"/>
    <w:rsid w:val="00164ED1"/>
    <w:rsid w:val="00164F6D"/>
    <w:rsid w:val="00165681"/>
    <w:rsid w:val="001656EC"/>
    <w:rsid w:val="0016571F"/>
    <w:rsid w:val="00165871"/>
    <w:rsid w:val="00165B65"/>
    <w:rsid w:val="00165B69"/>
    <w:rsid w:val="00165BA7"/>
    <w:rsid w:val="00165C6E"/>
    <w:rsid w:val="00165D7D"/>
    <w:rsid w:val="0016603F"/>
    <w:rsid w:val="00166041"/>
    <w:rsid w:val="00166363"/>
    <w:rsid w:val="00166430"/>
    <w:rsid w:val="001664DB"/>
    <w:rsid w:val="001666CF"/>
    <w:rsid w:val="00166742"/>
    <w:rsid w:val="00166752"/>
    <w:rsid w:val="00166842"/>
    <w:rsid w:val="0016687D"/>
    <w:rsid w:val="00166949"/>
    <w:rsid w:val="00166A77"/>
    <w:rsid w:val="00166BBC"/>
    <w:rsid w:val="00166DDE"/>
    <w:rsid w:val="00166F9E"/>
    <w:rsid w:val="001670E1"/>
    <w:rsid w:val="0016718A"/>
    <w:rsid w:val="0016719D"/>
    <w:rsid w:val="00167243"/>
    <w:rsid w:val="00167334"/>
    <w:rsid w:val="0016753E"/>
    <w:rsid w:val="001676DE"/>
    <w:rsid w:val="00167712"/>
    <w:rsid w:val="00167B63"/>
    <w:rsid w:val="00167C83"/>
    <w:rsid w:val="00167FA3"/>
    <w:rsid w:val="00170054"/>
    <w:rsid w:val="001700C8"/>
    <w:rsid w:val="001701D6"/>
    <w:rsid w:val="00170343"/>
    <w:rsid w:val="00170375"/>
    <w:rsid w:val="0017072A"/>
    <w:rsid w:val="001707F8"/>
    <w:rsid w:val="00170850"/>
    <w:rsid w:val="00170A86"/>
    <w:rsid w:val="00170BB0"/>
    <w:rsid w:val="00170BE1"/>
    <w:rsid w:val="00170EC8"/>
    <w:rsid w:val="00171136"/>
    <w:rsid w:val="00171430"/>
    <w:rsid w:val="0017145C"/>
    <w:rsid w:val="00171488"/>
    <w:rsid w:val="00171606"/>
    <w:rsid w:val="0017191A"/>
    <w:rsid w:val="00171954"/>
    <w:rsid w:val="001719FB"/>
    <w:rsid w:val="00171BC2"/>
    <w:rsid w:val="00171C88"/>
    <w:rsid w:val="00171D2F"/>
    <w:rsid w:val="00171D8E"/>
    <w:rsid w:val="00171D98"/>
    <w:rsid w:val="00171E8B"/>
    <w:rsid w:val="00171FCB"/>
    <w:rsid w:val="001722C3"/>
    <w:rsid w:val="0017255C"/>
    <w:rsid w:val="00172770"/>
    <w:rsid w:val="001728BB"/>
    <w:rsid w:val="00172A0D"/>
    <w:rsid w:val="00172B64"/>
    <w:rsid w:val="00172E63"/>
    <w:rsid w:val="00172F3C"/>
    <w:rsid w:val="00172FCD"/>
    <w:rsid w:val="001731CD"/>
    <w:rsid w:val="00173226"/>
    <w:rsid w:val="001732AB"/>
    <w:rsid w:val="001732B9"/>
    <w:rsid w:val="0017336C"/>
    <w:rsid w:val="001734FD"/>
    <w:rsid w:val="001737DC"/>
    <w:rsid w:val="0017382C"/>
    <w:rsid w:val="001738EE"/>
    <w:rsid w:val="0017391C"/>
    <w:rsid w:val="00173A96"/>
    <w:rsid w:val="00173AFE"/>
    <w:rsid w:val="00173B67"/>
    <w:rsid w:val="00173E95"/>
    <w:rsid w:val="00173ED1"/>
    <w:rsid w:val="00173EDE"/>
    <w:rsid w:val="00173F3A"/>
    <w:rsid w:val="00174156"/>
    <w:rsid w:val="001745B1"/>
    <w:rsid w:val="00174665"/>
    <w:rsid w:val="00174D4A"/>
    <w:rsid w:val="00175360"/>
    <w:rsid w:val="00175434"/>
    <w:rsid w:val="0017545E"/>
    <w:rsid w:val="00175533"/>
    <w:rsid w:val="0017555B"/>
    <w:rsid w:val="00175620"/>
    <w:rsid w:val="00175930"/>
    <w:rsid w:val="00175A24"/>
    <w:rsid w:val="00175C2F"/>
    <w:rsid w:val="00175E6E"/>
    <w:rsid w:val="00175EDD"/>
    <w:rsid w:val="00175F8C"/>
    <w:rsid w:val="00176023"/>
    <w:rsid w:val="00176079"/>
    <w:rsid w:val="001764A1"/>
    <w:rsid w:val="0017656F"/>
    <w:rsid w:val="00176710"/>
    <w:rsid w:val="00176870"/>
    <w:rsid w:val="0017688F"/>
    <w:rsid w:val="001769E4"/>
    <w:rsid w:val="00176CE4"/>
    <w:rsid w:val="00176D53"/>
    <w:rsid w:val="00176E0A"/>
    <w:rsid w:val="00176E8C"/>
    <w:rsid w:val="00176EB0"/>
    <w:rsid w:val="00177464"/>
    <w:rsid w:val="001774A9"/>
    <w:rsid w:val="00177A44"/>
    <w:rsid w:val="00177C64"/>
    <w:rsid w:val="00177CAE"/>
    <w:rsid w:val="00177CDC"/>
    <w:rsid w:val="00177D6F"/>
    <w:rsid w:val="00177E24"/>
    <w:rsid w:val="00177EF1"/>
    <w:rsid w:val="00180095"/>
    <w:rsid w:val="00180549"/>
    <w:rsid w:val="001807D3"/>
    <w:rsid w:val="0018087F"/>
    <w:rsid w:val="001808E4"/>
    <w:rsid w:val="00180A0D"/>
    <w:rsid w:val="00180A4E"/>
    <w:rsid w:val="00180B8A"/>
    <w:rsid w:val="00180C28"/>
    <w:rsid w:val="00180C9C"/>
    <w:rsid w:val="00180DEE"/>
    <w:rsid w:val="00180EC5"/>
    <w:rsid w:val="0018101F"/>
    <w:rsid w:val="001810A6"/>
    <w:rsid w:val="001810A7"/>
    <w:rsid w:val="00181155"/>
    <w:rsid w:val="00181750"/>
    <w:rsid w:val="00181774"/>
    <w:rsid w:val="001817EE"/>
    <w:rsid w:val="001819DC"/>
    <w:rsid w:val="00181B68"/>
    <w:rsid w:val="00181B74"/>
    <w:rsid w:val="00181D50"/>
    <w:rsid w:val="00181E35"/>
    <w:rsid w:val="001820A9"/>
    <w:rsid w:val="001821A5"/>
    <w:rsid w:val="00182225"/>
    <w:rsid w:val="0018232F"/>
    <w:rsid w:val="0018249B"/>
    <w:rsid w:val="0018255F"/>
    <w:rsid w:val="0018261B"/>
    <w:rsid w:val="001826A0"/>
    <w:rsid w:val="0018281D"/>
    <w:rsid w:val="00182A0F"/>
    <w:rsid w:val="00182A12"/>
    <w:rsid w:val="00182AAF"/>
    <w:rsid w:val="00182D32"/>
    <w:rsid w:val="00182DEE"/>
    <w:rsid w:val="00182EB7"/>
    <w:rsid w:val="00182EF0"/>
    <w:rsid w:val="001831E5"/>
    <w:rsid w:val="0018328D"/>
    <w:rsid w:val="00183619"/>
    <w:rsid w:val="001836FD"/>
    <w:rsid w:val="001837FA"/>
    <w:rsid w:val="0018381D"/>
    <w:rsid w:val="0018381E"/>
    <w:rsid w:val="00183A39"/>
    <w:rsid w:val="00183B02"/>
    <w:rsid w:val="00183B6C"/>
    <w:rsid w:val="00183C2F"/>
    <w:rsid w:val="00183DE7"/>
    <w:rsid w:val="00183F55"/>
    <w:rsid w:val="001840F9"/>
    <w:rsid w:val="0018428C"/>
    <w:rsid w:val="0018438F"/>
    <w:rsid w:val="001844AB"/>
    <w:rsid w:val="001847C7"/>
    <w:rsid w:val="001847FD"/>
    <w:rsid w:val="0018481E"/>
    <w:rsid w:val="00184AAC"/>
    <w:rsid w:val="00184E88"/>
    <w:rsid w:val="00184F13"/>
    <w:rsid w:val="00185022"/>
    <w:rsid w:val="00185458"/>
    <w:rsid w:val="001854B9"/>
    <w:rsid w:val="00185637"/>
    <w:rsid w:val="0018570D"/>
    <w:rsid w:val="001858E8"/>
    <w:rsid w:val="00185920"/>
    <w:rsid w:val="00185980"/>
    <w:rsid w:val="001859A4"/>
    <w:rsid w:val="00185BA4"/>
    <w:rsid w:val="00185C6E"/>
    <w:rsid w:val="00185DB8"/>
    <w:rsid w:val="00185F30"/>
    <w:rsid w:val="0018607E"/>
    <w:rsid w:val="0018612E"/>
    <w:rsid w:val="00186333"/>
    <w:rsid w:val="00186372"/>
    <w:rsid w:val="00186461"/>
    <w:rsid w:val="0018664E"/>
    <w:rsid w:val="00186866"/>
    <w:rsid w:val="001869F4"/>
    <w:rsid w:val="00186A45"/>
    <w:rsid w:val="00186A77"/>
    <w:rsid w:val="00186E76"/>
    <w:rsid w:val="00186F1A"/>
    <w:rsid w:val="00186F8B"/>
    <w:rsid w:val="00186F9D"/>
    <w:rsid w:val="0018710B"/>
    <w:rsid w:val="00187182"/>
    <w:rsid w:val="001873DF"/>
    <w:rsid w:val="0018776F"/>
    <w:rsid w:val="00187A4F"/>
    <w:rsid w:val="00187C1B"/>
    <w:rsid w:val="00187D82"/>
    <w:rsid w:val="00187ECC"/>
    <w:rsid w:val="00190099"/>
    <w:rsid w:val="0019026D"/>
    <w:rsid w:val="00190291"/>
    <w:rsid w:val="001902B9"/>
    <w:rsid w:val="001903B6"/>
    <w:rsid w:val="00190827"/>
    <w:rsid w:val="00190964"/>
    <w:rsid w:val="001909EB"/>
    <w:rsid w:val="00190AFD"/>
    <w:rsid w:val="00190B13"/>
    <w:rsid w:val="00190C29"/>
    <w:rsid w:val="00190C3F"/>
    <w:rsid w:val="00190EDF"/>
    <w:rsid w:val="00191025"/>
    <w:rsid w:val="00191026"/>
    <w:rsid w:val="00191096"/>
    <w:rsid w:val="001912D7"/>
    <w:rsid w:val="0019161D"/>
    <w:rsid w:val="00191791"/>
    <w:rsid w:val="00191D6C"/>
    <w:rsid w:val="00191E96"/>
    <w:rsid w:val="00192059"/>
    <w:rsid w:val="001920AE"/>
    <w:rsid w:val="0019221F"/>
    <w:rsid w:val="0019225B"/>
    <w:rsid w:val="0019234A"/>
    <w:rsid w:val="0019235C"/>
    <w:rsid w:val="00192360"/>
    <w:rsid w:val="00192747"/>
    <w:rsid w:val="00192B05"/>
    <w:rsid w:val="00192B72"/>
    <w:rsid w:val="00192BB4"/>
    <w:rsid w:val="00192D14"/>
    <w:rsid w:val="00192F0A"/>
    <w:rsid w:val="00192FA2"/>
    <w:rsid w:val="0019301D"/>
    <w:rsid w:val="001930D1"/>
    <w:rsid w:val="001930DD"/>
    <w:rsid w:val="00193172"/>
    <w:rsid w:val="001931D6"/>
    <w:rsid w:val="0019331D"/>
    <w:rsid w:val="0019332E"/>
    <w:rsid w:val="0019347E"/>
    <w:rsid w:val="00193492"/>
    <w:rsid w:val="0019358A"/>
    <w:rsid w:val="001936EB"/>
    <w:rsid w:val="0019374D"/>
    <w:rsid w:val="00193894"/>
    <w:rsid w:val="00193965"/>
    <w:rsid w:val="001939D4"/>
    <w:rsid w:val="00193B9F"/>
    <w:rsid w:val="00193D02"/>
    <w:rsid w:val="00194020"/>
    <w:rsid w:val="00194052"/>
    <w:rsid w:val="0019407A"/>
    <w:rsid w:val="001940DB"/>
    <w:rsid w:val="001941C5"/>
    <w:rsid w:val="00194309"/>
    <w:rsid w:val="0019448D"/>
    <w:rsid w:val="00194624"/>
    <w:rsid w:val="00194742"/>
    <w:rsid w:val="001947FF"/>
    <w:rsid w:val="0019481A"/>
    <w:rsid w:val="00194908"/>
    <w:rsid w:val="001949F9"/>
    <w:rsid w:val="00194A9C"/>
    <w:rsid w:val="00194C7B"/>
    <w:rsid w:val="00194D34"/>
    <w:rsid w:val="00194E3F"/>
    <w:rsid w:val="001954AF"/>
    <w:rsid w:val="001954E4"/>
    <w:rsid w:val="001956C5"/>
    <w:rsid w:val="001959DC"/>
    <w:rsid w:val="00195B32"/>
    <w:rsid w:val="00195D05"/>
    <w:rsid w:val="00195EC6"/>
    <w:rsid w:val="00195EDF"/>
    <w:rsid w:val="001961FA"/>
    <w:rsid w:val="0019624B"/>
    <w:rsid w:val="001964D5"/>
    <w:rsid w:val="00196683"/>
    <w:rsid w:val="001969C5"/>
    <w:rsid w:val="00196A4F"/>
    <w:rsid w:val="00196B5A"/>
    <w:rsid w:val="00196BDF"/>
    <w:rsid w:val="00196D15"/>
    <w:rsid w:val="00196E2A"/>
    <w:rsid w:val="00196E5F"/>
    <w:rsid w:val="00196F8A"/>
    <w:rsid w:val="001970C9"/>
    <w:rsid w:val="00197299"/>
    <w:rsid w:val="0019740B"/>
    <w:rsid w:val="00197439"/>
    <w:rsid w:val="00197542"/>
    <w:rsid w:val="001976BA"/>
    <w:rsid w:val="001979F0"/>
    <w:rsid w:val="00197ADD"/>
    <w:rsid w:val="00197AF5"/>
    <w:rsid w:val="00197C10"/>
    <w:rsid w:val="00197C8B"/>
    <w:rsid w:val="001A00F2"/>
    <w:rsid w:val="001A0105"/>
    <w:rsid w:val="001A0111"/>
    <w:rsid w:val="001A0176"/>
    <w:rsid w:val="001A017D"/>
    <w:rsid w:val="001A024C"/>
    <w:rsid w:val="001A028F"/>
    <w:rsid w:val="001A0374"/>
    <w:rsid w:val="001A079D"/>
    <w:rsid w:val="001A085B"/>
    <w:rsid w:val="001A0984"/>
    <w:rsid w:val="001A0A50"/>
    <w:rsid w:val="001A0B11"/>
    <w:rsid w:val="001A0C26"/>
    <w:rsid w:val="001A0C3A"/>
    <w:rsid w:val="001A0D4C"/>
    <w:rsid w:val="001A0D84"/>
    <w:rsid w:val="001A1131"/>
    <w:rsid w:val="001A1235"/>
    <w:rsid w:val="001A123B"/>
    <w:rsid w:val="001A123C"/>
    <w:rsid w:val="001A14D2"/>
    <w:rsid w:val="001A15EB"/>
    <w:rsid w:val="001A1830"/>
    <w:rsid w:val="001A1B40"/>
    <w:rsid w:val="001A1B5E"/>
    <w:rsid w:val="001A1E17"/>
    <w:rsid w:val="001A1EE9"/>
    <w:rsid w:val="001A20C8"/>
    <w:rsid w:val="001A2262"/>
    <w:rsid w:val="001A28F3"/>
    <w:rsid w:val="001A2995"/>
    <w:rsid w:val="001A2B1B"/>
    <w:rsid w:val="001A2CC5"/>
    <w:rsid w:val="001A2F8F"/>
    <w:rsid w:val="001A3026"/>
    <w:rsid w:val="001A3202"/>
    <w:rsid w:val="001A32AC"/>
    <w:rsid w:val="001A355B"/>
    <w:rsid w:val="001A3586"/>
    <w:rsid w:val="001A359F"/>
    <w:rsid w:val="001A36C1"/>
    <w:rsid w:val="001A37B1"/>
    <w:rsid w:val="001A394E"/>
    <w:rsid w:val="001A3A57"/>
    <w:rsid w:val="001A3B33"/>
    <w:rsid w:val="001A3C9B"/>
    <w:rsid w:val="001A3D6C"/>
    <w:rsid w:val="001A3DDB"/>
    <w:rsid w:val="001A3DF0"/>
    <w:rsid w:val="001A3E58"/>
    <w:rsid w:val="001A3F5F"/>
    <w:rsid w:val="001A40A4"/>
    <w:rsid w:val="001A4119"/>
    <w:rsid w:val="001A4141"/>
    <w:rsid w:val="001A4224"/>
    <w:rsid w:val="001A44BE"/>
    <w:rsid w:val="001A44FD"/>
    <w:rsid w:val="001A44FF"/>
    <w:rsid w:val="001A4598"/>
    <w:rsid w:val="001A4601"/>
    <w:rsid w:val="001A4653"/>
    <w:rsid w:val="001A47A3"/>
    <w:rsid w:val="001A47F3"/>
    <w:rsid w:val="001A48D8"/>
    <w:rsid w:val="001A499B"/>
    <w:rsid w:val="001A4A46"/>
    <w:rsid w:val="001A4B8F"/>
    <w:rsid w:val="001A4B9E"/>
    <w:rsid w:val="001A4C29"/>
    <w:rsid w:val="001A4C65"/>
    <w:rsid w:val="001A4CE0"/>
    <w:rsid w:val="001A4D74"/>
    <w:rsid w:val="001A4DA4"/>
    <w:rsid w:val="001A4E3B"/>
    <w:rsid w:val="001A4E49"/>
    <w:rsid w:val="001A4FEB"/>
    <w:rsid w:val="001A507D"/>
    <w:rsid w:val="001A50E4"/>
    <w:rsid w:val="001A51C0"/>
    <w:rsid w:val="001A5208"/>
    <w:rsid w:val="001A5311"/>
    <w:rsid w:val="001A5342"/>
    <w:rsid w:val="001A5363"/>
    <w:rsid w:val="001A547F"/>
    <w:rsid w:val="001A58D9"/>
    <w:rsid w:val="001A59B2"/>
    <w:rsid w:val="001A5A12"/>
    <w:rsid w:val="001A5A28"/>
    <w:rsid w:val="001A5C1E"/>
    <w:rsid w:val="001A5C71"/>
    <w:rsid w:val="001A5D84"/>
    <w:rsid w:val="001A5D8A"/>
    <w:rsid w:val="001A5E4B"/>
    <w:rsid w:val="001A5E66"/>
    <w:rsid w:val="001A5E94"/>
    <w:rsid w:val="001A6156"/>
    <w:rsid w:val="001A6221"/>
    <w:rsid w:val="001A6329"/>
    <w:rsid w:val="001A65C3"/>
    <w:rsid w:val="001A6875"/>
    <w:rsid w:val="001A68DF"/>
    <w:rsid w:val="001A6AEE"/>
    <w:rsid w:val="001A6C1E"/>
    <w:rsid w:val="001A6F23"/>
    <w:rsid w:val="001A6F90"/>
    <w:rsid w:val="001A708E"/>
    <w:rsid w:val="001A70BD"/>
    <w:rsid w:val="001A72EF"/>
    <w:rsid w:val="001A7309"/>
    <w:rsid w:val="001A7376"/>
    <w:rsid w:val="001A73A4"/>
    <w:rsid w:val="001A749D"/>
    <w:rsid w:val="001A74E5"/>
    <w:rsid w:val="001A7643"/>
    <w:rsid w:val="001A76F4"/>
    <w:rsid w:val="001A7797"/>
    <w:rsid w:val="001A7B3A"/>
    <w:rsid w:val="001A7EBD"/>
    <w:rsid w:val="001A7F70"/>
    <w:rsid w:val="001A7FD3"/>
    <w:rsid w:val="001B00AC"/>
    <w:rsid w:val="001B0114"/>
    <w:rsid w:val="001B02A4"/>
    <w:rsid w:val="001B03FB"/>
    <w:rsid w:val="001B047C"/>
    <w:rsid w:val="001B0855"/>
    <w:rsid w:val="001B0893"/>
    <w:rsid w:val="001B09F3"/>
    <w:rsid w:val="001B1036"/>
    <w:rsid w:val="001B10B0"/>
    <w:rsid w:val="001B13D6"/>
    <w:rsid w:val="001B1725"/>
    <w:rsid w:val="001B175C"/>
    <w:rsid w:val="001B1832"/>
    <w:rsid w:val="001B1900"/>
    <w:rsid w:val="001B1999"/>
    <w:rsid w:val="001B19B7"/>
    <w:rsid w:val="001B1AD7"/>
    <w:rsid w:val="001B1C5B"/>
    <w:rsid w:val="001B1DA1"/>
    <w:rsid w:val="001B234F"/>
    <w:rsid w:val="001B2445"/>
    <w:rsid w:val="001B247A"/>
    <w:rsid w:val="001B26B5"/>
    <w:rsid w:val="001B27B2"/>
    <w:rsid w:val="001B299C"/>
    <w:rsid w:val="001B2C35"/>
    <w:rsid w:val="001B2C42"/>
    <w:rsid w:val="001B2CE6"/>
    <w:rsid w:val="001B2DDD"/>
    <w:rsid w:val="001B2ECC"/>
    <w:rsid w:val="001B2F2E"/>
    <w:rsid w:val="001B308F"/>
    <w:rsid w:val="001B3104"/>
    <w:rsid w:val="001B3409"/>
    <w:rsid w:val="001B347B"/>
    <w:rsid w:val="001B352E"/>
    <w:rsid w:val="001B35E1"/>
    <w:rsid w:val="001B36BA"/>
    <w:rsid w:val="001B3867"/>
    <w:rsid w:val="001B3D18"/>
    <w:rsid w:val="001B3D37"/>
    <w:rsid w:val="001B3EC7"/>
    <w:rsid w:val="001B40BD"/>
    <w:rsid w:val="001B4213"/>
    <w:rsid w:val="001B4284"/>
    <w:rsid w:val="001B436C"/>
    <w:rsid w:val="001B4534"/>
    <w:rsid w:val="001B453F"/>
    <w:rsid w:val="001B457A"/>
    <w:rsid w:val="001B4635"/>
    <w:rsid w:val="001B4A99"/>
    <w:rsid w:val="001B4B16"/>
    <w:rsid w:val="001B4B20"/>
    <w:rsid w:val="001B4CDA"/>
    <w:rsid w:val="001B4ED0"/>
    <w:rsid w:val="001B4F57"/>
    <w:rsid w:val="001B5196"/>
    <w:rsid w:val="001B5216"/>
    <w:rsid w:val="001B5361"/>
    <w:rsid w:val="001B53AB"/>
    <w:rsid w:val="001B53D7"/>
    <w:rsid w:val="001B551B"/>
    <w:rsid w:val="001B554A"/>
    <w:rsid w:val="001B5557"/>
    <w:rsid w:val="001B5586"/>
    <w:rsid w:val="001B56B2"/>
    <w:rsid w:val="001B56E9"/>
    <w:rsid w:val="001B5A59"/>
    <w:rsid w:val="001B5D51"/>
    <w:rsid w:val="001B5D84"/>
    <w:rsid w:val="001B5FD5"/>
    <w:rsid w:val="001B6046"/>
    <w:rsid w:val="001B60EC"/>
    <w:rsid w:val="001B619E"/>
    <w:rsid w:val="001B63C0"/>
    <w:rsid w:val="001B650A"/>
    <w:rsid w:val="001B65DA"/>
    <w:rsid w:val="001B6977"/>
    <w:rsid w:val="001B7074"/>
    <w:rsid w:val="001B748A"/>
    <w:rsid w:val="001B77BA"/>
    <w:rsid w:val="001B78FB"/>
    <w:rsid w:val="001B7941"/>
    <w:rsid w:val="001B799D"/>
    <w:rsid w:val="001B79D1"/>
    <w:rsid w:val="001B7A51"/>
    <w:rsid w:val="001B7ABB"/>
    <w:rsid w:val="001B7C08"/>
    <w:rsid w:val="001B7DFF"/>
    <w:rsid w:val="001C011F"/>
    <w:rsid w:val="001C016D"/>
    <w:rsid w:val="001C03F5"/>
    <w:rsid w:val="001C05B7"/>
    <w:rsid w:val="001C0635"/>
    <w:rsid w:val="001C070C"/>
    <w:rsid w:val="001C0751"/>
    <w:rsid w:val="001C08D3"/>
    <w:rsid w:val="001C0BFE"/>
    <w:rsid w:val="001C0C4C"/>
    <w:rsid w:val="001C0FE7"/>
    <w:rsid w:val="001C1091"/>
    <w:rsid w:val="001C1102"/>
    <w:rsid w:val="001C1301"/>
    <w:rsid w:val="001C133F"/>
    <w:rsid w:val="001C1351"/>
    <w:rsid w:val="001C1363"/>
    <w:rsid w:val="001C1421"/>
    <w:rsid w:val="001C1453"/>
    <w:rsid w:val="001C157A"/>
    <w:rsid w:val="001C1622"/>
    <w:rsid w:val="001C1637"/>
    <w:rsid w:val="001C1818"/>
    <w:rsid w:val="001C19BE"/>
    <w:rsid w:val="001C1E0A"/>
    <w:rsid w:val="001C202A"/>
    <w:rsid w:val="001C2092"/>
    <w:rsid w:val="001C20E2"/>
    <w:rsid w:val="001C215C"/>
    <w:rsid w:val="001C220C"/>
    <w:rsid w:val="001C2464"/>
    <w:rsid w:val="001C24D1"/>
    <w:rsid w:val="001C270E"/>
    <w:rsid w:val="001C2945"/>
    <w:rsid w:val="001C2A16"/>
    <w:rsid w:val="001C2C3F"/>
    <w:rsid w:val="001C2D72"/>
    <w:rsid w:val="001C2E1A"/>
    <w:rsid w:val="001C2E27"/>
    <w:rsid w:val="001C2F6C"/>
    <w:rsid w:val="001C2FAB"/>
    <w:rsid w:val="001C3046"/>
    <w:rsid w:val="001C311C"/>
    <w:rsid w:val="001C325B"/>
    <w:rsid w:val="001C32E1"/>
    <w:rsid w:val="001C33E7"/>
    <w:rsid w:val="001C3442"/>
    <w:rsid w:val="001C3445"/>
    <w:rsid w:val="001C35B1"/>
    <w:rsid w:val="001C35CB"/>
    <w:rsid w:val="001C36ED"/>
    <w:rsid w:val="001C37C2"/>
    <w:rsid w:val="001C3AFF"/>
    <w:rsid w:val="001C3B55"/>
    <w:rsid w:val="001C3E4A"/>
    <w:rsid w:val="001C3ED8"/>
    <w:rsid w:val="001C4245"/>
    <w:rsid w:val="001C45E8"/>
    <w:rsid w:val="001C45FE"/>
    <w:rsid w:val="001C465E"/>
    <w:rsid w:val="001C4812"/>
    <w:rsid w:val="001C4913"/>
    <w:rsid w:val="001C49BD"/>
    <w:rsid w:val="001C49C9"/>
    <w:rsid w:val="001C4AD5"/>
    <w:rsid w:val="001C4B5E"/>
    <w:rsid w:val="001C4C30"/>
    <w:rsid w:val="001C4F03"/>
    <w:rsid w:val="001C4F25"/>
    <w:rsid w:val="001C50E5"/>
    <w:rsid w:val="001C53AA"/>
    <w:rsid w:val="001C5456"/>
    <w:rsid w:val="001C558C"/>
    <w:rsid w:val="001C56AB"/>
    <w:rsid w:val="001C5742"/>
    <w:rsid w:val="001C58F6"/>
    <w:rsid w:val="001C5B2F"/>
    <w:rsid w:val="001C5B40"/>
    <w:rsid w:val="001C5EAD"/>
    <w:rsid w:val="001C5F4D"/>
    <w:rsid w:val="001C6070"/>
    <w:rsid w:val="001C617E"/>
    <w:rsid w:val="001C61E4"/>
    <w:rsid w:val="001C6339"/>
    <w:rsid w:val="001C6491"/>
    <w:rsid w:val="001C6737"/>
    <w:rsid w:val="001C6810"/>
    <w:rsid w:val="001C698F"/>
    <w:rsid w:val="001C6B65"/>
    <w:rsid w:val="001C6D4B"/>
    <w:rsid w:val="001C6F50"/>
    <w:rsid w:val="001C70DF"/>
    <w:rsid w:val="001C7127"/>
    <w:rsid w:val="001C71C6"/>
    <w:rsid w:val="001C75A3"/>
    <w:rsid w:val="001C767A"/>
    <w:rsid w:val="001C7717"/>
    <w:rsid w:val="001C7749"/>
    <w:rsid w:val="001C7760"/>
    <w:rsid w:val="001C77C6"/>
    <w:rsid w:val="001C780D"/>
    <w:rsid w:val="001C799F"/>
    <w:rsid w:val="001C7A2B"/>
    <w:rsid w:val="001C7A5F"/>
    <w:rsid w:val="001C7D53"/>
    <w:rsid w:val="001C7EA2"/>
    <w:rsid w:val="001C7FE4"/>
    <w:rsid w:val="001D02A2"/>
    <w:rsid w:val="001D04E9"/>
    <w:rsid w:val="001D051B"/>
    <w:rsid w:val="001D0612"/>
    <w:rsid w:val="001D0876"/>
    <w:rsid w:val="001D08FA"/>
    <w:rsid w:val="001D09E9"/>
    <w:rsid w:val="001D0C7B"/>
    <w:rsid w:val="001D0E44"/>
    <w:rsid w:val="001D1201"/>
    <w:rsid w:val="001D12D8"/>
    <w:rsid w:val="001D14FA"/>
    <w:rsid w:val="001D157C"/>
    <w:rsid w:val="001D1580"/>
    <w:rsid w:val="001D171F"/>
    <w:rsid w:val="001D1C0F"/>
    <w:rsid w:val="001D1DA5"/>
    <w:rsid w:val="001D20B4"/>
    <w:rsid w:val="001D217A"/>
    <w:rsid w:val="001D22C0"/>
    <w:rsid w:val="001D2314"/>
    <w:rsid w:val="001D2724"/>
    <w:rsid w:val="001D2974"/>
    <w:rsid w:val="001D29DA"/>
    <w:rsid w:val="001D2D00"/>
    <w:rsid w:val="001D2F77"/>
    <w:rsid w:val="001D31DC"/>
    <w:rsid w:val="001D3308"/>
    <w:rsid w:val="001D34FF"/>
    <w:rsid w:val="001D3580"/>
    <w:rsid w:val="001D3591"/>
    <w:rsid w:val="001D3811"/>
    <w:rsid w:val="001D3B8E"/>
    <w:rsid w:val="001D3D07"/>
    <w:rsid w:val="001D3D98"/>
    <w:rsid w:val="001D4066"/>
    <w:rsid w:val="001D40D8"/>
    <w:rsid w:val="001D42C2"/>
    <w:rsid w:val="001D42D8"/>
    <w:rsid w:val="001D433D"/>
    <w:rsid w:val="001D4434"/>
    <w:rsid w:val="001D4479"/>
    <w:rsid w:val="001D44C8"/>
    <w:rsid w:val="001D4605"/>
    <w:rsid w:val="001D4888"/>
    <w:rsid w:val="001D4A1B"/>
    <w:rsid w:val="001D4E58"/>
    <w:rsid w:val="001D4E7C"/>
    <w:rsid w:val="001D50C8"/>
    <w:rsid w:val="001D50DF"/>
    <w:rsid w:val="001D50FC"/>
    <w:rsid w:val="001D51A5"/>
    <w:rsid w:val="001D532A"/>
    <w:rsid w:val="001D5445"/>
    <w:rsid w:val="001D56FD"/>
    <w:rsid w:val="001D5742"/>
    <w:rsid w:val="001D57AE"/>
    <w:rsid w:val="001D582B"/>
    <w:rsid w:val="001D583B"/>
    <w:rsid w:val="001D5905"/>
    <w:rsid w:val="001D5A3B"/>
    <w:rsid w:val="001D5FAE"/>
    <w:rsid w:val="001D5FCB"/>
    <w:rsid w:val="001D60F5"/>
    <w:rsid w:val="001D62CE"/>
    <w:rsid w:val="001D63C5"/>
    <w:rsid w:val="001D670F"/>
    <w:rsid w:val="001D6963"/>
    <w:rsid w:val="001D69FF"/>
    <w:rsid w:val="001D6D6D"/>
    <w:rsid w:val="001D6E5E"/>
    <w:rsid w:val="001D7262"/>
    <w:rsid w:val="001D7273"/>
    <w:rsid w:val="001D72D5"/>
    <w:rsid w:val="001D7350"/>
    <w:rsid w:val="001D73B3"/>
    <w:rsid w:val="001D73F2"/>
    <w:rsid w:val="001D74A0"/>
    <w:rsid w:val="001D7545"/>
    <w:rsid w:val="001D7575"/>
    <w:rsid w:val="001D766A"/>
    <w:rsid w:val="001D76AA"/>
    <w:rsid w:val="001D76AC"/>
    <w:rsid w:val="001D77D7"/>
    <w:rsid w:val="001D792F"/>
    <w:rsid w:val="001D79A6"/>
    <w:rsid w:val="001D7AA7"/>
    <w:rsid w:val="001D7B0C"/>
    <w:rsid w:val="001D7BCE"/>
    <w:rsid w:val="001D7D2B"/>
    <w:rsid w:val="001D7E6B"/>
    <w:rsid w:val="001E0398"/>
    <w:rsid w:val="001E0462"/>
    <w:rsid w:val="001E0637"/>
    <w:rsid w:val="001E0667"/>
    <w:rsid w:val="001E0817"/>
    <w:rsid w:val="001E0B50"/>
    <w:rsid w:val="001E0C70"/>
    <w:rsid w:val="001E0D43"/>
    <w:rsid w:val="001E0D7E"/>
    <w:rsid w:val="001E0F93"/>
    <w:rsid w:val="001E0FDA"/>
    <w:rsid w:val="001E1084"/>
    <w:rsid w:val="001E10BF"/>
    <w:rsid w:val="001E1117"/>
    <w:rsid w:val="001E1434"/>
    <w:rsid w:val="001E150B"/>
    <w:rsid w:val="001E154B"/>
    <w:rsid w:val="001E159E"/>
    <w:rsid w:val="001E15B7"/>
    <w:rsid w:val="001E1658"/>
    <w:rsid w:val="001E1893"/>
    <w:rsid w:val="001E1B49"/>
    <w:rsid w:val="001E1B7F"/>
    <w:rsid w:val="001E2048"/>
    <w:rsid w:val="001E20CE"/>
    <w:rsid w:val="001E2194"/>
    <w:rsid w:val="001E2392"/>
    <w:rsid w:val="001E23B3"/>
    <w:rsid w:val="001E23F8"/>
    <w:rsid w:val="001E2447"/>
    <w:rsid w:val="001E2504"/>
    <w:rsid w:val="001E25AC"/>
    <w:rsid w:val="001E25B4"/>
    <w:rsid w:val="001E2728"/>
    <w:rsid w:val="001E28ED"/>
    <w:rsid w:val="001E2C72"/>
    <w:rsid w:val="001E2D6B"/>
    <w:rsid w:val="001E2D9F"/>
    <w:rsid w:val="001E2EF0"/>
    <w:rsid w:val="001E3405"/>
    <w:rsid w:val="001E34D3"/>
    <w:rsid w:val="001E37EA"/>
    <w:rsid w:val="001E38C9"/>
    <w:rsid w:val="001E39E8"/>
    <w:rsid w:val="001E3A78"/>
    <w:rsid w:val="001E3C25"/>
    <w:rsid w:val="001E3C7B"/>
    <w:rsid w:val="001E3DBA"/>
    <w:rsid w:val="001E3FB0"/>
    <w:rsid w:val="001E411B"/>
    <w:rsid w:val="001E415A"/>
    <w:rsid w:val="001E4204"/>
    <w:rsid w:val="001E4316"/>
    <w:rsid w:val="001E43B0"/>
    <w:rsid w:val="001E46E2"/>
    <w:rsid w:val="001E48FD"/>
    <w:rsid w:val="001E4981"/>
    <w:rsid w:val="001E4AA8"/>
    <w:rsid w:val="001E4CBB"/>
    <w:rsid w:val="001E4D81"/>
    <w:rsid w:val="001E4F56"/>
    <w:rsid w:val="001E533D"/>
    <w:rsid w:val="001E5595"/>
    <w:rsid w:val="001E56A7"/>
    <w:rsid w:val="001E59B4"/>
    <w:rsid w:val="001E59ED"/>
    <w:rsid w:val="001E5A82"/>
    <w:rsid w:val="001E5AD1"/>
    <w:rsid w:val="001E5F3F"/>
    <w:rsid w:val="001E5F4C"/>
    <w:rsid w:val="001E5F61"/>
    <w:rsid w:val="001E5F93"/>
    <w:rsid w:val="001E6258"/>
    <w:rsid w:val="001E6318"/>
    <w:rsid w:val="001E6369"/>
    <w:rsid w:val="001E63EF"/>
    <w:rsid w:val="001E64C6"/>
    <w:rsid w:val="001E68D2"/>
    <w:rsid w:val="001E6CBB"/>
    <w:rsid w:val="001E6DEA"/>
    <w:rsid w:val="001E705E"/>
    <w:rsid w:val="001E70D7"/>
    <w:rsid w:val="001E70E4"/>
    <w:rsid w:val="001E7105"/>
    <w:rsid w:val="001E75F1"/>
    <w:rsid w:val="001E76B0"/>
    <w:rsid w:val="001E785F"/>
    <w:rsid w:val="001E7B88"/>
    <w:rsid w:val="001F001C"/>
    <w:rsid w:val="001F0087"/>
    <w:rsid w:val="001F00CA"/>
    <w:rsid w:val="001F02F4"/>
    <w:rsid w:val="001F04C6"/>
    <w:rsid w:val="001F0545"/>
    <w:rsid w:val="001F06D8"/>
    <w:rsid w:val="001F075A"/>
    <w:rsid w:val="001F0924"/>
    <w:rsid w:val="001F0AAD"/>
    <w:rsid w:val="001F0CEA"/>
    <w:rsid w:val="001F0E8F"/>
    <w:rsid w:val="001F0F23"/>
    <w:rsid w:val="001F10D3"/>
    <w:rsid w:val="001F15B7"/>
    <w:rsid w:val="001F16F6"/>
    <w:rsid w:val="001F1B78"/>
    <w:rsid w:val="001F1B7D"/>
    <w:rsid w:val="001F2094"/>
    <w:rsid w:val="001F2113"/>
    <w:rsid w:val="001F2433"/>
    <w:rsid w:val="001F2451"/>
    <w:rsid w:val="001F24D5"/>
    <w:rsid w:val="001F2628"/>
    <w:rsid w:val="001F2676"/>
    <w:rsid w:val="001F26E6"/>
    <w:rsid w:val="001F270C"/>
    <w:rsid w:val="001F28DE"/>
    <w:rsid w:val="001F2950"/>
    <w:rsid w:val="001F29F1"/>
    <w:rsid w:val="001F2A4E"/>
    <w:rsid w:val="001F2C5C"/>
    <w:rsid w:val="001F2EC5"/>
    <w:rsid w:val="001F3066"/>
    <w:rsid w:val="001F30C6"/>
    <w:rsid w:val="001F30CC"/>
    <w:rsid w:val="001F30D8"/>
    <w:rsid w:val="001F3308"/>
    <w:rsid w:val="001F3424"/>
    <w:rsid w:val="001F34B0"/>
    <w:rsid w:val="001F355E"/>
    <w:rsid w:val="001F361D"/>
    <w:rsid w:val="001F38B9"/>
    <w:rsid w:val="001F38CA"/>
    <w:rsid w:val="001F38EA"/>
    <w:rsid w:val="001F399D"/>
    <w:rsid w:val="001F3AC2"/>
    <w:rsid w:val="001F3C7D"/>
    <w:rsid w:val="001F4027"/>
    <w:rsid w:val="001F40A0"/>
    <w:rsid w:val="001F41F4"/>
    <w:rsid w:val="001F42B9"/>
    <w:rsid w:val="001F42C6"/>
    <w:rsid w:val="001F4365"/>
    <w:rsid w:val="001F4438"/>
    <w:rsid w:val="001F452A"/>
    <w:rsid w:val="001F47CB"/>
    <w:rsid w:val="001F4887"/>
    <w:rsid w:val="001F48D5"/>
    <w:rsid w:val="001F4997"/>
    <w:rsid w:val="001F4B4C"/>
    <w:rsid w:val="001F4C7E"/>
    <w:rsid w:val="001F4CA7"/>
    <w:rsid w:val="001F4D8E"/>
    <w:rsid w:val="001F50A6"/>
    <w:rsid w:val="001F5288"/>
    <w:rsid w:val="001F5694"/>
    <w:rsid w:val="001F56BB"/>
    <w:rsid w:val="001F585A"/>
    <w:rsid w:val="001F5A99"/>
    <w:rsid w:val="001F5B0D"/>
    <w:rsid w:val="001F5C5B"/>
    <w:rsid w:val="001F5C9D"/>
    <w:rsid w:val="001F5CD7"/>
    <w:rsid w:val="001F5CF0"/>
    <w:rsid w:val="001F5D39"/>
    <w:rsid w:val="001F5D8A"/>
    <w:rsid w:val="001F5E87"/>
    <w:rsid w:val="001F5F2E"/>
    <w:rsid w:val="001F5F85"/>
    <w:rsid w:val="001F6029"/>
    <w:rsid w:val="001F6266"/>
    <w:rsid w:val="001F65B8"/>
    <w:rsid w:val="001F65EF"/>
    <w:rsid w:val="001F6863"/>
    <w:rsid w:val="001F6A5A"/>
    <w:rsid w:val="001F6B37"/>
    <w:rsid w:val="001F6B54"/>
    <w:rsid w:val="001F6D27"/>
    <w:rsid w:val="001F6D38"/>
    <w:rsid w:val="001F6D46"/>
    <w:rsid w:val="001F6D4B"/>
    <w:rsid w:val="001F6EB2"/>
    <w:rsid w:val="001F6EC3"/>
    <w:rsid w:val="001F7080"/>
    <w:rsid w:val="001F7473"/>
    <w:rsid w:val="001F7616"/>
    <w:rsid w:val="001F7686"/>
    <w:rsid w:val="001F776F"/>
    <w:rsid w:val="001F786F"/>
    <w:rsid w:val="001F7B7B"/>
    <w:rsid w:val="001F7BAA"/>
    <w:rsid w:val="001F7C4A"/>
    <w:rsid w:val="001F7E68"/>
    <w:rsid w:val="00200006"/>
    <w:rsid w:val="0020004F"/>
    <w:rsid w:val="00200173"/>
    <w:rsid w:val="00200279"/>
    <w:rsid w:val="00200282"/>
    <w:rsid w:val="002002D9"/>
    <w:rsid w:val="00200459"/>
    <w:rsid w:val="002004D4"/>
    <w:rsid w:val="002008F8"/>
    <w:rsid w:val="00200A30"/>
    <w:rsid w:val="00200AD4"/>
    <w:rsid w:val="00200C78"/>
    <w:rsid w:val="00200C9F"/>
    <w:rsid w:val="00200F18"/>
    <w:rsid w:val="00200FE1"/>
    <w:rsid w:val="002012CA"/>
    <w:rsid w:val="002012FC"/>
    <w:rsid w:val="0020161E"/>
    <w:rsid w:val="0020179F"/>
    <w:rsid w:val="00201892"/>
    <w:rsid w:val="002018B0"/>
    <w:rsid w:val="002018C2"/>
    <w:rsid w:val="002019B7"/>
    <w:rsid w:val="00201A1B"/>
    <w:rsid w:val="00201ABA"/>
    <w:rsid w:val="00201B6C"/>
    <w:rsid w:val="00201B8F"/>
    <w:rsid w:val="00201CBC"/>
    <w:rsid w:val="00201DE9"/>
    <w:rsid w:val="00201DF3"/>
    <w:rsid w:val="00201DFD"/>
    <w:rsid w:val="00201EA4"/>
    <w:rsid w:val="00202097"/>
    <w:rsid w:val="002020D5"/>
    <w:rsid w:val="00202101"/>
    <w:rsid w:val="002022AF"/>
    <w:rsid w:val="0020237E"/>
    <w:rsid w:val="00202465"/>
    <w:rsid w:val="00202649"/>
    <w:rsid w:val="002026A9"/>
    <w:rsid w:val="0020288F"/>
    <w:rsid w:val="002028D3"/>
    <w:rsid w:val="00202A36"/>
    <w:rsid w:val="00202A7A"/>
    <w:rsid w:val="00202C95"/>
    <w:rsid w:val="00202D84"/>
    <w:rsid w:val="00202DBD"/>
    <w:rsid w:val="00202E22"/>
    <w:rsid w:val="00202EBD"/>
    <w:rsid w:val="00202EF3"/>
    <w:rsid w:val="00202F26"/>
    <w:rsid w:val="00202F8F"/>
    <w:rsid w:val="002031C5"/>
    <w:rsid w:val="002035F4"/>
    <w:rsid w:val="00203795"/>
    <w:rsid w:val="00203916"/>
    <w:rsid w:val="00203A75"/>
    <w:rsid w:val="00203C23"/>
    <w:rsid w:val="00203CEA"/>
    <w:rsid w:val="00203F9F"/>
    <w:rsid w:val="00204164"/>
    <w:rsid w:val="002045B4"/>
    <w:rsid w:val="0020471F"/>
    <w:rsid w:val="00204A5B"/>
    <w:rsid w:val="00204B76"/>
    <w:rsid w:val="00204B88"/>
    <w:rsid w:val="00204BDE"/>
    <w:rsid w:val="00204BE4"/>
    <w:rsid w:val="00204D71"/>
    <w:rsid w:val="00204E79"/>
    <w:rsid w:val="00204FAD"/>
    <w:rsid w:val="00205201"/>
    <w:rsid w:val="0020523E"/>
    <w:rsid w:val="00205242"/>
    <w:rsid w:val="00205382"/>
    <w:rsid w:val="0020548C"/>
    <w:rsid w:val="00205566"/>
    <w:rsid w:val="002057A9"/>
    <w:rsid w:val="00205CEC"/>
    <w:rsid w:val="00205D5E"/>
    <w:rsid w:val="00205F23"/>
    <w:rsid w:val="00205F49"/>
    <w:rsid w:val="00205FB9"/>
    <w:rsid w:val="0020605A"/>
    <w:rsid w:val="002060FF"/>
    <w:rsid w:val="00206334"/>
    <w:rsid w:val="002063C4"/>
    <w:rsid w:val="00206426"/>
    <w:rsid w:val="00206684"/>
    <w:rsid w:val="00206DD3"/>
    <w:rsid w:val="00207042"/>
    <w:rsid w:val="002070C7"/>
    <w:rsid w:val="00207151"/>
    <w:rsid w:val="00207163"/>
    <w:rsid w:val="0020721E"/>
    <w:rsid w:val="002072D3"/>
    <w:rsid w:val="00207379"/>
    <w:rsid w:val="002073B1"/>
    <w:rsid w:val="0020755B"/>
    <w:rsid w:val="00207B74"/>
    <w:rsid w:val="00207B9C"/>
    <w:rsid w:val="00207C2D"/>
    <w:rsid w:val="00207CD8"/>
    <w:rsid w:val="00207DAE"/>
    <w:rsid w:val="00207FEB"/>
    <w:rsid w:val="00210139"/>
    <w:rsid w:val="00210219"/>
    <w:rsid w:val="0021044A"/>
    <w:rsid w:val="0021070F"/>
    <w:rsid w:val="00210869"/>
    <w:rsid w:val="00210DF8"/>
    <w:rsid w:val="00210E36"/>
    <w:rsid w:val="00210F1D"/>
    <w:rsid w:val="00211251"/>
    <w:rsid w:val="0021127B"/>
    <w:rsid w:val="0021138E"/>
    <w:rsid w:val="002114CB"/>
    <w:rsid w:val="002114E6"/>
    <w:rsid w:val="00211548"/>
    <w:rsid w:val="0021154B"/>
    <w:rsid w:val="00211598"/>
    <w:rsid w:val="0021165E"/>
    <w:rsid w:val="00211703"/>
    <w:rsid w:val="00211706"/>
    <w:rsid w:val="0021197A"/>
    <w:rsid w:val="00211A85"/>
    <w:rsid w:val="00211B0E"/>
    <w:rsid w:val="00211B40"/>
    <w:rsid w:val="00211D0A"/>
    <w:rsid w:val="00211EE3"/>
    <w:rsid w:val="00211FD4"/>
    <w:rsid w:val="002120F4"/>
    <w:rsid w:val="0021211D"/>
    <w:rsid w:val="00212231"/>
    <w:rsid w:val="00212327"/>
    <w:rsid w:val="00212467"/>
    <w:rsid w:val="002125A6"/>
    <w:rsid w:val="002125E2"/>
    <w:rsid w:val="00212953"/>
    <w:rsid w:val="00212A4F"/>
    <w:rsid w:val="00212B27"/>
    <w:rsid w:val="00212CEE"/>
    <w:rsid w:val="00212CF1"/>
    <w:rsid w:val="00212D6C"/>
    <w:rsid w:val="00212F00"/>
    <w:rsid w:val="00212F24"/>
    <w:rsid w:val="002134C8"/>
    <w:rsid w:val="00213519"/>
    <w:rsid w:val="002135E7"/>
    <w:rsid w:val="002137AB"/>
    <w:rsid w:val="00213A8B"/>
    <w:rsid w:val="00213B8F"/>
    <w:rsid w:val="00213CCD"/>
    <w:rsid w:val="00213D09"/>
    <w:rsid w:val="00213E5B"/>
    <w:rsid w:val="00213E88"/>
    <w:rsid w:val="00213E8A"/>
    <w:rsid w:val="0021477D"/>
    <w:rsid w:val="002147BF"/>
    <w:rsid w:val="0021485E"/>
    <w:rsid w:val="0021489F"/>
    <w:rsid w:val="00214A16"/>
    <w:rsid w:val="00214C56"/>
    <w:rsid w:val="00214C78"/>
    <w:rsid w:val="00214ED2"/>
    <w:rsid w:val="00214EDA"/>
    <w:rsid w:val="00214F97"/>
    <w:rsid w:val="00215231"/>
    <w:rsid w:val="002153CC"/>
    <w:rsid w:val="002153CE"/>
    <w:rsid w:val="00215766"/>
    <w:rsid w:val="00215921"/>
    <w:rsid w:val="00215AB4"/>
    <w:rsid w:val="00215B04"/>
    <w:rsid w:val="00215B72"/>
    <w:rsid w:val="00215BA1"/>
    <w:rsid w:val="00215C36"/>
    <w:rsid w:val="00215DCA"/>
    <w:rsid w:val="00215E71"/>
    <w:rsid w:val="00216002"/>
    <w:rsid w:val="002161A3"/>
    <w:rsid w:val="002164C9"/>
    <w:rsid w:val="002165AE"/>
    <w:rsid w:val="0021664C"/>
    <w:rsid w:val="00216767"/>
    <w:rsid w:val="002168B7"/>
    <w:rsid w:val="002169B5"/>
    <w:rsid w:val="00216B39"/>
    <w:rsid w:val="00216D08"/>
    <w:rsid w:val="00216F24"/>
    <w:rsid w:val="00216F46"/>
    <w:rsid w:val="00216F77"/>
    <w:rsid w:val="0021735C"/>
    <w:rsid w:val="002173A1"/>
    <w:rsid w:val="00217421"/>
    <w:rsid w:val="0021758A"/>
    <w:rsid w:val="00217706"/>
    <w:rsid w:val="0021795D"/>
    <w:rsid w:val="0021796E"/>
    <w:rsid w:val="002179CA"/>
    <w:rsid w:val="002179F6"/>
    <w:rsid w:val="00217B0E"/>
    <w:rsid w:val="00217D19"/>
    <w:rsid w:val="00217DB5"/>
    <w:rsid w:val="002201F2"/>
    <w:rsid w:val="00220264"/>
    <w:rsid w:val="0022033A"/>
    <w:rsid w:val="002204D3"/>
    <w:rsid w:val="002206D4"/>
    <w:rsid w:val="002208D4"/>
    <w:rsid w:val="00220934"/>
    <w:rsid w:val="00220A59"/>
    <w:rsid w:val="00220B9A"/>
    <w:rsid w:val="00220F5D"/>
    <w:rsid w:val="00221018"/>
    <w:rsid w:val="002210A7"/>
    <w:rsid w:val="002210FF"/>
    <w:rsid w:val="00221324"/>
    <w:rsid w:val="002213DC"/>
    <w:rsid w:val="0022154A"/>
    <w:rsid w:val="00221652"/>
    <w:rsid w:val="002219C0"/>
    <w:rsid w:val="00221A30"/>
    <w:rsid w:val="00221D91"/>
    <w:rsid w:val="00221E08"/>
    <w:rsid w:val="00221FCA"/>
    <w:rsid w:val="0022239D"/>
    <w:rsid w:val="0022261E"/>
    <w:rsid w:val="00222689"/>
    <w:rsid w:val="0022271C"/>
    <w:rsid w:val="00222803"/>
    <w:rsid w:val="00222910"/>
    <w:rsid w:val="00222939"/>
    <w:rsid w:val="00222A31"/>
    <w:rsid w:val="00222B3F"/>
    <w:rsid w:val="00222BD5"/>
    <w:rsid w:val="00222D86"/>
    <w:rsid w:val="00222DAE"/>
    <w:rsid w:val="002230BF"/>
    <w:rsid w:val="00223276"/>
    <w:rsid w:val="00223461"/>
    <w:rsid w:val="002234B6"/>
    <w:rsid w:val="002234C6"/>
    <w:rsid w:val="0022373C"/>
    <w:rsid w:val="00223798"/>
    <w:rsid w:val="002238FE"/>
    <w:rsid w:val="0022393C"/>
    <w:rsid w:val="00223989"/>
    <w:rsid w:val="00223B30"/>
    <w:rsid w:val="00223BE9"/>
    <w:rsid w:val="00223CB2"/>
    <w:rsid w:val="00223CD5"/>
    <w:rsid w:val="00223D36"/>
    <w:rsid w:val="00223E0B"/>
    <w:rsid w:val="00223EDB"/>
    <w:rsid w:val="002240B4"/>
    <w:rsid w:val="0022427E"/>
    <w:rsid w:val="0022433A"/>
    <w:rsid w:val="0022478F"/>
    <w:rsid w:val="002249B0"/>
    <w:rsid w:val="00224A90"/>
    <w:rsid w:val="00224AC8"/>
    <w:rsid w:val="00224BD9"/>
    <w:rsid w:val="00224CA6"/>
    <w:rsid w:val="00224D57"/>
    <w:rsid w:val="00224E0D"/>
    <w:rsid w:val="00224F1C"/>
    <w:rsid w:val="00224F5A"/>
    <w:rsid w:val="00224FDE"/>
    <w:rsid w:val="00224FE5"/>
    <w:rsid w:val="00225050"/>
    <w:rsid w:val="00225128"/>
    <w:rsid w:val="0022524A"/>
    <w:rsid w:val="00225273"/>
    <w:rsid w:val="0022577D"/>
    <w:rsid w:val="00225809"/>
    <w:rsid w:val="00225961"/>
    <w:rsid w:val="00225AB3"/>
    <w:rsid w:val="00225AD6"/>
    <w:rsid w:val="00225B85"/>
    <w:rsid w:val="00225C11"/>
    <w:rsid w:val="00225E54"/>
    <w:rsid w:val="00225FA4"/>
    <w:rsid w:val="00225FD2"/>
    <w:rsid w:val="00225FE1"/>
    <w:rsid w:val="0022602C"/>
    <w:rsid w:val="002260EC"/>
    <w:rsid w:val="00226313"/>
    <w:rsid w:val="002263B8"/>
    <w:rsid w:val="0022646E"/>
    <w:rsid w:val="002264B1"/>
    <w:rsid w:val="00226628"/>
    <w:rsid w:val="00226715"/>
    <w:rsid w:val="00226B1F"/>
    <w:rsid w:val="00227046"/>
    <w:rsid w:val="002271A7"/>
    <w:rsid w:val="002271EE"/>
    <w:rsid w:val="00227423"/>
    <w:rsid w:val="00227429"/>
    <w:rsid w:val="00227467"/>
    <w:rsid w:val="0022766C"/>
    <w:rsid w:val="0022775F"/>
    <w:rsid w:val="0022780F"/>
    <w:rsid w:val="0022790F"/>
    <w:rsid w:val="00227A4C"/>
    <w:rsid w:val="00227C88"/>
    <w:rsid w:val="00227D36"/>
    <w:rsid w:val="00227DFC"/>
    <w:rsid w:val="00227E30"/>
    <w:rsid w:val="00227E36"/>
    <w:rsid w:val="00227E70"/>
    <w:rsid w:val="0023004A"/>
    <w:rsid w:val="0023013C"/>
    <w:rsid w:val="0023016D"/>
    <w:rsid w:val="00230196"/>
    <w:rsid w:val="002302D4"/>
    <w:rsid w:val="00230435"/>
    <w:rsid w:val="002306CA"/>
    <w:rsid w:val="002306EC"/>
    <w:rsid w:val="002307C2"/>
    <w:rsid w:val="002307D9"/>
    <w:rsid w:val="00230804"/>
    <w:rsid w:val="00230A89"/>
    <w:rsid w:val="00230B95"/>
    <w:rsid w:val="00230CB5"/>
    <w:rsid w:val="00230CD3"/>
    <w:rsid w:val="00230E16"/>
    <w:rsid w:val="002311E5"/>
    <w:rsid w:val="00231242"/>
    <w:rsid w:val="00231266"/>
    <w:rsid w:val="00231319"/>
    <w:rsid w:val="0023136D"/>
    <w:rsid w:val="002313BC"/>
    <w:rsid w:val="002313D3"/>
    <w:rsid w:val="002314DA"/>
    <w:rsid w:val="002315E7"/>
    <w:rsid w:val="002316A8"/>
    <w:rsid w:val="00231A10"/>
    <w:rsid w:val="00231A12"/>
    <w:rsid w:val="00231AA9"/>
    <w:rsid w:val="00231C4F"/>
    <w:rsid w:val="00231CA4"/>
    <w:rsid w:val="00231CDA"/>
    <w:rsid w:val="00231DD0"/>
    <w:rsid w:val="00231F50"/>
    <w:rsid w:val="0023216D"/>
    <w:rsid w:val="00232377"/>
    <w:rsid w:val="0023254C"/>
    <w:rsid w:val="0023259A"/>
    <w:rsid w:val="002326C6"/>
    <w:rsid w:val="00232725"/>
    <w:rsid w:val="00232AA8"/>
    <w:rsid w:val="00232ED4"/>
    <w:rsid w:val="00232FB7"/>
    <w:rsid w:val="00232FCB"/>
    <w:rsid w:val="0023342B"/>
    <w:rsid w:val="00233458"/>
    <w:rsid w:val="00233524"/>
    <w:rsid w:val="00233533"/>
    <w:rsid w:val="002335A0"/>
    <w:rsid w:val="002335F0"/>
    <w:rsid w:val="00233A46"/>
    <w:rsid w:val="00233A70"/>
    <w:rsid w:val="00233B39"/>
    <w:rsid w:val="00233D2E"/>
    <w:rsid w:val="00233D2F"/>
    <w:rsid w:val="00233DDA"/>
    <w:rsid w:val="00233E5C"/>
    <w:rsid w:val="00233F5F"/>
    <w:rsid w:val="002341F7"/>
    <w:rsid w:val="002343EA"/>
    <w:rsid w:val="00234496"/>
    <w:rsid w:val="00234532"/>
    <w:rsid w:val="002345C7"/>
    <w:rsid w:val="0023466B"/>
    <w:rsid w:val="0023471E"/>
    <w:rsid w:val="002347A5"/>
    <w:rsid w:val="002348CD"/>
    <w:rsid w:val="002349A2"/>
    <w:rsid w:val="002349B0"/>
    <w:rsid w:val="00234A75"/>
    <w:rsid w:val="00234A8F"/>
    <w:rsid w:val="00234B07"/>
    <w:rsid w:val="00234B58"/>
    <w:rsid w:val="00234C71"/>
    <w:rsid w:val="00234CA0"/>
    <w:rsid w:val="00234DD5"/>
    <w:rsid w:val="0023528F"/>
    <w:rsid w:val="002352FC"/>
    <w:rsid w:val="00235409"/>
    <w:rsid w:val="002354D8"/>
    <w:rsid w:val="00235567"/>
    <w:rsid w:val="0023587D"/>
    <w:rsid w:val="0023592B"/>
    <w:rsid w:val="00235C63"/>
    <w:rsid w:val="00235D26"/>
    <w:rsid w:val="002360AB"/>
    <w:rsid w:val="0023612F"/>
    <w:rsid w:val="0023640D"/>
    <w:rsid w:val="00236525"/>
    <w:rsid w:val="002365D3"/>
    <w:rsid w:val="002366DD"/>
    <w:rsid w:val="0023671A"/>
    <w:rsid w:val="00236963"/>
    <w:rsid w:val="00236AAF"/>
    <w:rsid w:val="00236B01"/>
    <w:rsid w:val="00236D19"/>
    <w:rsid w:val="00236D31"/>
    <w:rsid w:val="00236D36"/>
    <w:rsid w:val="00236D84"/>
    <w:rsid w:val="00236E44"/>
    <w:rsid w:val="00236EB5"/>
    <w:rsid w:val="00236ECB"/>
    <w:rsid w:val="00236F49"/>
    <w:rsid w:val="002370E8"/>
    <w:rsid w:val="00237104"/>
    <w:rsid w:val="002372C4"/>
    <w:rsid w:val="002373F9"/>
    <w:rsid w:val="00237402"/>
    <w:rsid w:val="0023745B"/>
    <w:rsid w:val="002375FC"/>
    <w:rsid w:val="00237A40"/>
    <w:rsid w:val="00237A74"/>
    <w:rsid w:val="00237B2B"/>
    <w:rsid w:val="00237B9C"/>
    <w:rsid w:val="00237BD8"/>
    <w:rsid w:val="00237BE6"/>
    <w:rsid w:val="00237CE3"/>
    <w:rsid w:val="00237E1A"/>
    <w:rsid w:val="00237E5C"/>
    <w:rsid w:val="00240006"/>
    <w:rsid w:val="0024002B"/>
    <w:rsid w:val="002402D1"/>
    <w:rsid w:val="002403D7"/>
    <w:rsid w:val="0024045E"/>
    <w:rsid w:val="0024053B"/>
    <w:rsid w:val="0024081C"/>
    <w:rsid w:val="00240876"/>
    <w:rsid w:val="00240B3A"/>
    <w:rsid w:val="00240C00"/>
    <w:rsid w:val="00240D2E"/>
    <w:rsid w:val="00240D93"/>
    <w:rsid w:val="00241162"/>
    <w:rsid w:val="0024120F"/>
    <w:rsid w:val="00241290"/>
    <w:rsid w:val="002413B6"/>
    <w:rsid w:val="002413BF"/>
    <w:rsid w:val="002415DC"/>
    <w:rsid w:val="002416A2"/>
    <w:rsid w:val="002416D0"/>
    <w:rsid w:val="0024179D"/>
    <w:rsid w:val="0024182D"/>
    <w:rsid w:val="00241849"/>
    <w:rsid w:val="0024187D"/>
    <w:rsid w:val="002418D7"/>
    <w:rsid w:val="00241A3E"/>
    <w:rsid w:val="00241EF4"/>
    <w:rsid w:val="002420FC"/>
    <w:rsid w:val="00242324"/>
    <w:rsid w:val="002423A5"/>
    <w:rsid w:val="002423B2"/>
    <w:rsid w:val="0024245A"/>
    <w:rsid w:val="00242468"/>
    <w:rsid w:val="00242478"/>
    <w:rsid w:val="0024290D"/>
    <w:rsid w:val="00242963"/>
    <w:rsid w:val="00242D92"/>
    <w:rsid w:val="00242F7E"/>
    <w:rsid w:val="0024318A"/>
    <w:rsid w:val="00243433"/>
    <w:rsid w:val="00243492"/>
    <w:rsid w:val="00243749"/>
    <w:rsid w:val="00243751"/>
    <w:rsid w:val="002439AD"/>
    <w:rsid w:val="002439B1"/>
    <w:rsid w:val="00243D1E"/>
    <w:rsid w:val="00244039"/>
    <w:rsid w:val="002441CC"/>
    <w:rsid w:val="00244245"/>
    <w:rsid w:val="002442F2"/>
    <w:rsid w:val="0024435A"/>
    <w:rsid w:val="00244436"/>
    <w:rsid w:val="00244487"/>
    <w:rsid w:val="0024482A"/>
    <w:rsid w:val="0024485F"/>
    <w:rsid w:val="002448B6"/>
    <w:rsid w:val="002448C0"/>
    <w:rsid w:val="00244B94"/>
    <w:rsid w:val="00244CF8"/>
    <w:rsid w:val="00244D5B"/>
    <w:rsid w:val="00244D98"/>
    <w:rsid w:val="00244F29"/>
    <w:rsid w:val="00244F89"/>
    <w:rsid w:val="00245085"/>
    <w:rsid w:val="00245311"/>
    <w:rsid w:val="00245341"/>
    <w:rsid w:val="002453A5"/>
    <w:rsid w:val="002458B3"/>
    <w:rsid w:val="00245966"/>
    <w:rsid w:val="002459B1"/>
    <w:rsid w:val="00245A34"/>
    <w:rsid w:val="00245AC7"/>
    <w:rsid w:val="00245C14"/>
    <w:rsid w:val="00245C52"/>
    <w:rsid w:val="00245CED"/>
    <w:rsid w:val="00245DBD"/>
    <w:rsid w:val="00245EA3"/>
    <w:rsid w:val="00245EBB"/>
    <w:rsid w:val="00245F03"/>
    <w:rsid w:val="00245F44"/>
    <w:rsid w:val="00245F88"/>
    <w:rsid w:val="0024603B"/>
    <w:rsid w:val="002461A5"/>
    <w:rsid w:val="002462DF"/>
    <w:rsid w:val="00246469"/>
    <w:rsid w:val="002466C9"/>
    <w:rsid w:val="00246886"/>
    <w:rsid w:val="00246A20"/>
    <w:rsid w:val="00246A2A"/>
    <w:rsid w:val="00246AE1"/>
    <w:rsid w:val="00246C38"/>
    <w:rsid w:val="00246E3E"/>
    <w:rsid w:val="00246E5A"/>
    <w:rsid w:val="00246F27"/>
    <w:rsid w:val="00246F9A"/>
    <w:rsid w:val="00247068"/>
    <w:rsid w:val="002471A6"/>
    <w:rsid w:val="002471FF"/>
    <w:rsid w:val="00247458"/>
    <w:rsid w:val="00247540"/>
    <w:rsid w:val="002478FF"/>
    <w:rsid w:val="00247903"/>
    <w:rsid w:val="00247952"/>
    <w:rsid w:val="00247963"/>
    <w:rsid w:val="00247A08"/>
    <w:rsid w:val="00247A4B"/>
    <w:rsid w:val="00247AD5"/>
    <w:rsid w:val="00247ADE"/>
    <w:rsid w:val="00247AE5"/>
    <w:rsid w:val="00247BC1"/>
    <w:rsid w:val="00247BFE"/>
    <w:rsid w:val="00247C03"/>
    <w:rsid w:val="00247D0B"/>
    <w:rsid w:val="00247E25"/>
    <w:rsid w:val="00247FC7"/>
    <w:rsid w:val="002500E1"/>
    <w:rsid w:val="0025010B"/>
    <w:rsid w:val="002501D2"/>
    <w:rsid w:val="0025029F"/>
    <w:rsid w:val="00250494"/>
    <w:rsid w:val="002504C9"/>
    <w:rsid w:val="002505C2"/>
    <w:rsid w:val="002505E4"/>
    <w:rsid w:val="00250709"/>
    <w:rsid w:val="00250728"/>
    <w:rsid w:val="002508B3"/>
    <w:rsid w:val="00250AA7"/>
    <w:rsid w:val="00250BA7"/>
    <w:rsid w:val="00250DC4"/>
    <w:rsid w:val="00250EF5"/>
    <w:rsid w:val="00250FB9"/>
    <w:rsid w:val="00251110"/>
    <w:rsid w:val="00251197"/>
    <w:rsid w:val="002511B1"/>
    <w:rsid w:val="00251288"/>
    <w:rsid w:val="002513B2"/>
    <w:rsid w:val="002513D0"/>
    <w:rsid w:val="00251580"/>
    <w:rsid w:val="00251615"/>
    <w:rsid w:val="0025164E"/>
    <w:rsid w:val="002517EA"/>
    <w:rsid w:val="00251832"/>
    <w:rsid w:val="0025186E"/>
    <w:rsid w:val="002518AC"/>
    <w:rsid w:val="00251B67"/>
    <w:rsid w:val="00251E08"/>
    <w:rsid w:val="00251E1E"/>
    <w:rsid w:val="00252170"/>
    <w:rsid w:val="0025225D"/>
    <w:rsid w:val="00252516"/>
    <w:rsid w:val="002527CE"/>
    <w:rsid w:val="00252B1E"/>
    <w:rsid w:val="00252B73"/>
    <w:rsid w:val="00252CED"/>
    <w:rsid w:val="00252D89"/>
    <w:rsid w:val="00252E1D"/>
    <w:rsid w:val="00253187"/>
    <w:rsid w:val="0025348C"/>
    <w:rsid w:val="0025374C"/>
    <w:rsid w:val="00253C2C"/>
    <w:rsid w:val="00253CA5"/>
    <w:rsid w:val="00254144"/>
    <w:rsid w:val="002541AA"/>
    <w:rsid w:val="00254281"/>
    <w:rsid w:val="002545EB"/>
    <w:rsid w:val="002546EC"/>
    <w:rsid w:val="00254706"/>
    <w:rsid w:val="0025490B"/>
    <w:rsid w:val="0025491F"/>
    <w:rsid w:val="00254B58"/>
    <w:rsid w:val="00254BD4"/>
    <w:rsid w:val="00254C78"/>
    <w:rsid w:val="00254EAF"/>
    <w:rsid w:val="00254F09"/>
    <w:rsid w:val="0025508D"/>
    <w:rsid w:val="0025530F"/>
    <w:rsid w:val="00255522"/>
    <w:rsid w:val="002558D7"/>
    <w:rsid w:val="0025598C"/>
    <w:rsid w:val="002559CE"/>
    <w:rsid w:val="002559DF"/>
    <w:rsid w:val="00255C0D"/>
    <w:rsid w:val="00255C29"/>
    <w:rsid w:val="0025600D"/>
    <w:rsid w:val="00256187"/>
    <w:rsid w:val="002561F5"/>
    <w:rsid w:val="0025621E"/>
    <w:rsid w:val="00256283"/>
    <w:rsid w:val="0025650D"/>
    <w:rsid w:val="002566FA"/>
    <w:rsid w:val="002567B2"/>
    <w:rsid w:val="00256860"/>
    <w:rsid w:val="002569B1"/>
    <w:rsid w:val="002569B8"/>
    <w:rsid w:val="002569CC"/>
    <w:rsid w:val="00256A90"/>
    <w:rsid w:val="00256B8B"/>
    <w:rsid w:val="00256BF1"/>
    <w:rsid w:val="00256C51"/>
    <w:rsid w:val="00256CAC"/>
    <w:rsid w:val="00256D5D"/>
    <w:rsid w:val="00257055"/>
    <w:rsid w:val="002571E3"/>
    <w:rsid w:val="0025734C"/>
    <w:rsid w:val="002574A0"/>
    <w:rsid w:val="0025751E"/>
    <w:rsid w:val="002576F9"/>
    <w:rsid w:val="00257775"/>
    <w:rsid w:val="00257829"/>
    <w:rsid w:val="002578E8"/>
    <w:rsid w:val="002578FA"/>
    <w:rsid w:val="00257AF4"/>
    <w:rsid w:val="00257C9A"/>
    <w:rsid w:val="00257CA3"/>
    <w:rsid w:val="00257F4F"/>
    <w:rsid w:val="002600DA"/>
    <w:rsid w:val="00260117"/>
    <w:rsid w:val="00260458"/>
    <w:rsid w:val="00260495"/>
    <w:rsid w:val="00260627"/>
    <w:rsid w:val="00260669"/>
    <w:rsid w:val="00260673"/>
    <w:rsid w:val="002609B7"/>
    <w:rsid w:val="002609F9"/>
    <w:rsid w:val="00260CB1"/>
    <w:rsid w:val="00260D2D"/>
    <w:rsid w:val="00260DA1"/>
    <w:rsid w:val="00260E6B"/>
    <w:rsid w:val="00261165"/>
    <w:rsid w:val="00261233"/>
    <w:rsid w:val="00261417"/>
    <w:rsid w:val="0026145E"/>
    <w:rsid w:val="00261521"/>
    <w:rsid w:val="00261619"/>
    <w:rsid w:val="00261737"/>
    <w:rsid w:val="0026184A"/>
    <w:rsid w:val="00261913"/>
    <w:rsid w:val="0026197B"/>
    <w:rsid w:val="002619A5"/>
    <w:rsid w:val="00261AE6"/>
    <w:rsid w:val="00261CA3"/>
    <w:rsid w:val="00261D0B"/>
    <w:rsid w:val="00261D2D"/>
    <w:rsid w:val="00261EEB"/>
    <w:rsid w:val="002625DF"/>
    <w:rsid w:val="00262678"/>
    <w:rsid w:val="002626E5"/>
    <w:rsid w:val="00262736"/>
    <w:rsid w:val="002628D0"/>
    <w:rsid w:val="00262A2F"/>
    <w:rsid w:val="00262BF4"/>
    <w:rsid w:val="00262C50"/>
    <w:rsid w:val="00262C67"/>
    <w:rsid w:val="00262DAB"/>
    <w:rsid w:val="00262E25"/>
    <w:rsid w:val="00262E2E"/>
    <w:rsid w:val="00262F75"/>
    <w:rsid w:val="00262FF9"/>
    <w:rsid w:val="00263032"/>
    <w:rsid w:val="002630FB"/>
    <w:rsid w:val="00263103"/>
    <w:rsid w:val="0026314E"/>
    <w:rsid w:val="0026321D"/>
    <w:rsid w:val="00263237"/>
    <w:rsid w:val="002634A8"/>
    <w:rsid w:val="002634C4"/>
    <w:rsid w:val="0026354E"/>
    <w:rsid w:val="0026358D"/>
    <w:rsid w:val="00263666"/>
    <w:rsid w:val="0026394D"/>
    <w:rsid w:val="00263A6D"/>
    <w:rsid w:val="00263ADF"/>
    <w:rsid w:val="00263C59"/>
    <w:rsid w:val="00263DB7"/>
    <w:rsid w:val="00263DD5"/>
    <w:rsid w:val="00263E6D"/>
    <w:rsid w:val="00264017"/>
    <w:rsid w:val="00264046"/>
    <w:rsid w:val="002640B7"/>
    <w:rsid w:val="0026422C"/>
    <w:rsid w:val="002644F7"/>
    <w:rsid w:val="00264681"/>
    <w:rsid w:val="00264721"/>
    <w:rsid w:val="0026473E"/>
    <w:rsid w:val="00264799"/>
    <w:rsid w:val="0026482D"/>
    <w:rsid w:val="00264B0D"/>
    <w:rsid w:val="00264E55"/>
    <w:rsid w:val="00264F3A"/>
    <w:rsid w:val="00265098"/>
    <w:rsid w:val="002650F6"/>
    <w:rsid w:val="00265214"/>
    <w:rsid w:val="00265242"/>
    <w:rsid w:val="002652CA"/>
    <w:rsid w:val="002652FB"/>
    <w:rsid w:val="0026535C"/>
    <w:rsid w:val="0026539C"/>
    <w:rsid w:val="00265464"/>
    <w:rsid w:val="00265705"/>
    <w:rsid w:val="002658B1"/>
    <w:rsid w:val="00265A6A"/>
    <w:rsid w:val="00265B14"/>
    <w:rsid w:val="00265BAF"/>
    <w:rsid w:val="00265D29"/>
    <w:rsid w:val="00265FFA"/>
    <w:rsid w:val="00266381"/>
    <w:rsid w:val="002664D4"/>
    <w:rsid w:val="00266545"/>
    <w:rsid w:val="0026656F"/>
    <w:rsid w:val="0026660D"/>
    <w:rsid w:val="00266636"/>
    <w:rsid w:val="002667F1"/>
    <w:rsid w:val="00266901"/>
    <w:rsid w:val="00266D88"/>
    <w:rsid w:val="00266E0B"/>
    <w:rsid w:val="00266F0D"/>
    <w:rsid w:val="00266F28"/>
    <w:rsid w:val="00267024"/>
    <w:rsid w:val="002670A0"/>
    <w:rsid w:val="00267365"/>
    <w:rsid w:val="0026764F"/>
    <w:rsid w:val="0026768B"/>
    <w:rsid w:val="002677F3"/>
    <w:rsid w:val="0026790A"/>
    <w:rsid w:val="00267A46"/>
    <w:rsid w:val="00267C52"/>
    <w:rsid w:val="00267C8B"/>
    <w:rsid w:val="00267D02"/>
    <w:rsid w:val="00267E3A"/>
    <w:rsid w:val="00267F16"/>
    <w:rsid w:val="00270113"/>
    <w:rsid w:val="0027015E"/>
    <w:rsid w:val="00270177"/>
    <w:rsid w:val="002705F1"/>
    <w:rsid w:val="00270684"/>
    <w:rsid w:val="00270719"/>
    <w:rsid w:val="00270C01"/>
    <w:rsid w:val="00270C40"/>
    <w:rsid w:val="00270DB7"/>
    <w:rsid w:val="00270DE1"/>
    <w:rsid w:val="00270E6F"/>
    <w:rsid w:val="00270EEB"/>
    <w:rsid w:val="00271029"/>
    <w:rsid w:val="002711B7"/>
    <w:rsid w:val="002713D8"/>
    <w:rsid w:val="0027150E"/>
    <w:rsid w:val="00271569"/>
    <w:rsid w:val="00271647"/>
    <w:rsid w:val="002716EC"/>
    <w:rsid w:val="002718E1"/>
    <w:rsid w:val="00271D23"/>
    <w:rsid w:val="00271E6D"/>
    <w:rsid w:val="00271F3A"/>
    <w:rsid w:val="00272003"/>
    <w:rsid w:val="00272122"/>
    <w:rsid w:val="00272173"/>
    <w:rsid w:val="00272361"/>
    <w:rsid w:val="00272592"/>
    <w:rsid w:val="00272ABD"/>
    <w:rsid w:val="00272BE9"/>
    <w:rsid w:val="00272C01"/>
    <w:rsid w:val="00272DAD"/>
    <w:rsid w:val="00272E83"/>
    <w:rsid w:val="00272ED6"/>
    <w:rsid w:val="00272FA6"/>
    <w:rsid w:val="0027311F"/>
    <w:rsid w:val="002731A6"/>
    <w:rsid w:val="0027331D"/>
    <w:rsid w:val="00273CE1"/>
    <w:rsid w:val="00273D57"/>
    <w:rsid w:val="00274106"/>
    <w:rsid w:val="002741F1"/>
    <w:rsid w:val="00274362"/>
    <w:rsid w:val="002743E1"/>
    <w:rsid w:val="00274425"/>
    <w:rsid w:val="00274447"/>
    <w:rsid w:val="00274498"/>
    <w:rsid w:val="0027466D"/>
    <w:rsid w:val="00274955"/>
    <w:rsid w:val="00274AB7"/>
    <w:rsid w:val="00274AF0"/>
    <w:rsid w:val="00274BBF"/>
    <w:rsid w:val="00274BEB"/>
    <w:rsid w:val="00274BFB"/>
    <w:rsid w:val="00274DD4"/>
    <w:rsid w:val="00274E2D"/>
    <w:rsid w:val="00275026"/>
    <w:rsid w:val="002750A9"/>
    <w:rsid w:val="0027522A"/>
    <w:rsid w:val="00275319"/>
    <w:rsid w:val="0027537B"/>
    <w:rsid w:val="00275629"/>
    <w:rsid w:val="00275656"/>
    <w:rsid w:val="00275718"/>
    <w:rsid w:val="00275745"/>
    <w:rsid w:val="002759B3"/>
    <w:rsid w:val="002759BE"/>
    <w:rsid w:val="00275A00"/>
    <w:rsid w:val="00275C07"/>
    <w:rsid w:val="00275C9B"/>
    <w:rsid w:val="00275E09"/>
    <w:rsid w:val="00275E84"/>
    <w:rsid w:val="00275ECF"/>
    <w:rsid w:val="002760E8"/>
    <w:rsid w:val="0027616A"/>
    <w:rsid w:val="002761DA"/>
    <w:rsid w:val="002761E9"/>
    <w:rsid w:val="00276317"/>
    <w:rsid w:val="0027639B"/>
    <w:rsid w:val="00276522"/>
    <w:rsid w:val="00276576"/>
    <w:rsid w:val="00276786"/>
    <w:rsid w:val="002768E1"/>
    <w:rsid w:val="00276B62"/>
    <w:rsid w:val="00276E12"/>
    <w:rsid w:val="00277004"/>
    <w:rsid w:val="00277161"/>
    <w:rsid w:val="002771D7"/>
    <w:rsid w:val="00277313"/>
    <w:rsid w:val="002773D2"/>
    <w:rsid w:val="00277444"/>
    <w:rsid w:val="0027751E"/>
    <w:rsid w:val="002775FF"/>
    <w:rsid w:val="0027768C"/>
    <w:rsid w:val="002776D1"/>
    <w:rsid w:val="002778ED"/>
    <w:rsid w:val="00277990"/>
    <w:rsid w:val="00277A92"/>
    <w:rsid w:val="00277AE3"/>
    <w:rsid w:val="00277B3E"/>
    <w:rsid w:val="00277B46"/>
    <w:rsid w:val="00277C22"/>
    <w:rsid w:val="00277CF2"/>
    <w:rsid w:val="00277D61"/>
    <w:rsid w:val="00277EF8"/>
    <w:rsid w:val="00277FB4"/>
    <w:rsid w:val="0028002E"/>
    <w:rsid w:val="002803DC"/>
    <w:rsid w:val="00280651"/>
    <w:rsid w:val="00280755"/>
    <w:rsid w:val="00280769"/>
    <w:rsid w:val="002807E3"/>
    <w:rsid w:val="002808A5"/>
    <w:rsid w:val="00280991"/>
    <w:rsid w:val="002809FC"/>
    <w:rsid w:val="00280A3E"/>
    <w:rsid w:val="00280A7F"/>
    <w:rsid w:val="00280B48"/>
    <w:rsid w:val="00280B78"/>
    <w:rsid w:val="00280C57"/>
    <w:rsid w:val="00280C92"/>
    <w:rsid w:val="00281047"/>
    <w:rsid w:val="00281138"/>
    <w:rsid w:val="002811C0"/>
    <w:rsid w:val="00281487"/>
    <w:rsid w:val="002814B3"/>
    <w:rsid w:val="0028156C"/>
    <w:rsid w:val="00281730"/>
    <w:rsid w:val="0028184D"/>
    <w:rsid w:val="00281C7A"/>
    <w:rsid w:val="00281C7E"/>
    <w:rsid w:val="00281C8C"/>
    <w:rsid w:val="00281D32"/>
    <w:rsid w:val="002824D2"/>
    <w:rsid w:val="0028258C"/>
    <w:rsid w:val="0028268F"/>
    <w:rsid w:val="00282737"/>
    <w:rsid w:val="002827DE"/>
    <w:rsid w:val="002829D7"/>
    <w:rsid w:val="00282B9B"/>
    <w:rsid w:val="00282BB7"/>
    <w:rsid w:val="00282C08"/>
    <w:rsid w:val="00282C51"/>
    <w:rsid w:val="00282ED0"/>
    <w:rsid w:val="00283138"/>
    <w:rsid w:val="0028324B"/>
    <w:rsid w:val="00283273"/>
    <w:rsid w:val="002832D2"/>
    <w:rsid w:val="002834A4"/>
    <w:rsid w:val="002834B2"/>
    <w:rsid w:val="002834EE"/>
    <w:rsid w:val="00283586"/>
    <w:rsid w:val="00283591"/>
    <w:rsid w:val="00283628"/>
    <w:rsid w:val="002836D2"/>
    <w:rsid w:val="00283A95"/>
    <w:rsid w:val="00283ABE"/>
    <w:rsid w:val="00283AC0"/>
    <w:rsid w:val="00283ECB"/>
    <w:rsid w:val="002841AA"/>
    <w:rsid w:val="002842EB"/>
    <w:rsid w:val="002842EE"/>
    <w:rsid w:val="0028466D"/>
    <w:rsid w:val="0028477C"/>
    <w:rsid w:val="002847A1"/>
    <w:rsid w:val="0028486F"/>
    <w:rsid w:val="002848AF"/>
    <w:rsid w:val="00284D53"/>
    <w:rsid w:val="00284D97"/>
    <w:rsid w:val="00284F51"/>
    <w:rsid w:val="00284F69"/>
    <w:rsid w:val="00285112"/>
    <w:rsid w:val="00285117"/>
    <w:rsid w:val="00285301"/>
    <w:rsid w:val="00285502"/>
    <w:rsid w:val="0028557B"/>
    <w:rsid w:val="0028599B"/>
    <w:rsid w:val="00285A06"/>
    <w:rsid w:val="00285A72"/>
    <w:rsid w:val="00285AB9"/>
    <w:rsid w:val="00285C53"/>
    <w:rsid w:val="00285C77"/>
    <w:rsid w:val="00285D62"/>
    <w:rsid w:val="00285D8E"/>
    <w:rsid w:val="0028604B"/>
    <w:rsid w:val="00286258"/>
    <w:rsid w:val="0028643A"/>
    <w:rsid w:val="002866D0"/>
    <w:rsid w:val="002866EF"/>
    <w:rsid w:val="00286715"/>
    <w:rsid w:val="00286745"/>
    <w:rsid w:val="0028678D"/>
    <w:rsid w:val="00286971"/>
    <w:rsid w:val="002869E6"/>
    <w:rsid w:val="00286A76"/>
    <w:rsid w:val="00286B0D"/>
    <w:rsid w:val="00286C13"/>
    <w:rsid w:val="00286F98"/>
    <w:rsid w:val="00287152"/>
    <w:rsid w:val="0028722A"/>
    <w:rsid w:val="00287334"/>
    <w:rsid w:val="00287454"/>
    <w:rsid w:val="0028758F"/>
    <w:rsid w:val="00287857"/>
    <w:rsid w:val="0028799D"/>
    <w:rsid w:val="00287AE6"/>
    <w:rsid w:val="00287B3D"/>
    <w:rsid w:val="00287FA9"/>
    <w:rsid w:val="00290121"/>
    <w:rsid w:val="0029035C"/>
    <w:rsid w:val="00290442"/>
    <w:rsid w:val="0029066C"/>
    <w:rsid w:val="002906C1"/>
    <w:rsid w:val="002906DA"/>
    <w:rsid w:val="00290858"/>
    <w:rsid w:val="00290893"/>
    <w:rsid w:val="00290A10"/>
    <w:rsid w:val="00290BD6"/>
    <w:rsid w:val="00290C74"/>
    <w:rsid w:val="00290D54"/>
    <w:rsid w:val="00290DE3"/>
    <w:rsid w:val="00290E77"/>
    <w:rsid w:val="00290EA1"/>
    <w:rsid w:val="00291010"/>
    <w:rsid w:val="002910F4"/>
    <w:rsid w:val="0029124C"/>
    <w:rsid w:val="002912B7"/>
    <w:rsid w:val="00291496"/>
    <w:rsid w:val="002914B5"/>
    <w:rsid w:val="002914C2"/>
    <w:rsid w:val="00291622"/>
    <w:rsid w:val="00291752"/>
    <w:rsid w:val="00291848"/>
    <w:rsid w:val="00291877"/>
    <w:rsid w:val="00291B21"/>
    <w:rsid w:val="00291B2D"/>
    <w:rsid w:val="00291CEE"/>
    <w:rsid w:val="00291E27"/>
    <w:rsid w:val="0029202B"/>
    <w:rsid w:val="00292126"/>
    <w:rsid w:val="002921C4"/>
    <w:rsid w:val="0029223C"/>
    <w:rsid w:val="002922B0"/>
    <w:rsid w:val="002923D8"/>
    <w:rsid w:val="00292610"/>
    <w:rsid w:val="00292673"/>
    <w:rsid w:val="0029270D"/>
    <w:rsid w:val="00292736"/>
    <w:rsid w:val="002927FB"/>
    <w:rsid w:val="00292852"/>
    <w:rsid w:val="00292B74"/>
    <w:rsid w:val="00292D72"/>
    <w:rsid w:val="00292E09"/>
    <w:rsid w:val="00292E33"/>
    <w:rsid w:val="00292FE1"/>
    <w:rsid w:val="00293090"/>
    <w:rsid w:val="00293143"/>
    <w:rsid w:val="0029322A"/>
    <w:rsid w:val="002934A5"/>
    <w:rsid w:val="00293605"/>
    <w:rsid w:val="00293710"/>
    <w:rsid w:val="00293822"/>
    <w:rsid w:val="00293848"/>
    <w:rsid w:val="002938DE"/>
    <w:rsid w:val="00293F53"/>
    <w:rsid w:val="00294041"/>
    <w:rsid w:val="0029410F"/>
    <w:rsid w:val="002941EB"/>
    <w:rsid w:val="002942D7"/>
    <w:rsid w:val="0029435A"/>
    <w:rsid w:val="002943B2"/>
    <w:rsid w:val="002946CA"/>
    <w:rsid w:val="002947A4"/>
    <w:rsid w:val="0029498E"/>
    <w:rsid w:val="00294B2B"/>
    <w:rsid w:val="00294BC3"/>
    <w:rsid w:val="00294E4C"/>
    <w:rsid w:val="00294E73"/>
    <w:rsid w:val="00294F07"/>
    <w:rsid w:val="00295132"/>
    <w:rsid w:val="002952E7"/>
    <w:rsid w:val="002953F2"/>
    <w:rsid w:val="002958B3"/>
    <w:rsid w:val="00295B6A"/>
    <w:rsid w:val="00295DC6"/>
    <w:rsid w:val="00295E08"/>
    <w:rsid w:val="00295E53"/>
    <w:rsid w:val="00295F4D"/>
    <w:rsid w:val="00296069"/>
    <w:rsid w:val="002960A5"/>
    <w:rsid w:val="00296178"/>
    <w:rsid w:val="00296276"/>
    <w:rsid w:val="002964BF"/>
    <w:rsid w:val="002965AF"/>
    <w:rsid w:val="00296657"/>
    <w:rsid w:val="002966E6"/>
    <w:rsid w:val="00296890"/>
    <w:rsid w:val="00296CCD"/>
    <w:rsid w:val="00296D52"/>
    <w:rsid w:val="00296EA6"/>
    <w:rsid w:val="00296ED2"/>
    <w:rsid w:val="0029706C"/>
    <w:rsid w:val="0029747E"/>
    <w:rsid w:val="00297520"/>
    <w:rsid w:val="00297655"/>
    <w:rsid w:val="0029766C"/>
    <w:rsid w:val="002977DF"/>
    <w:rsid w:val="0029781B"/>
    <w:rsid w:val="002978BA"/>
    <w:rsid w:val="002978BE"/>
    <w:rsid w:val="00297A4C"/>
    <w:rsid w:val="00297AB0"/>
    <w:rsid w:val="00297AEC"/>
    <w:rsid w:val="00297CF7"/>
    <w:rsid w:val="00297D48"/>
    <w:rsid w:val="00297E1A"/>
    <w:rsid w:val="00297E48"/>
    <w:rsid w:val="002A0033"/>
    <w:rsid w:val="002A00AD"/>
    <w:rsid w:val="002A0111"/>
    <w:rsid w:val="002A034B"/>
    <w:rsid w:val="002A03DA"/>
    <w:rsid w:val="002A075C"/>
    <w:rsid w:val="002A0977"/>
    <w:rsid w:val="002A0A88"/>
    <w:rsid w:val="002A0AC8"/>
    <w:rsid w:val="002A0AF8"/>
    <w:rsid w:val="002A0B20"/>
    <w:rsid w:val="002A0CBA"/>
    <w:rsid w:val="002A0D66"/>
    <w:rsid w:val="002A0FEA"/>
    <w:rsid w:val="002A0FED"/>
    <w:rsid w:val="002A11E8"/>
    <w:rsid w:val="002A13D0"/>
    <w:rsid w:val="002A146D"/>
    <w:rsid w:val="002A162D"/>
    <w:rsid w:val="002A19D8"/>
    <w:rsid w:val="002A1E24"/>
    <w:rsid w:val="002A20D8"/>
    <w:rsid w:val="002A227E"/>
    <w:rsid w:val="002A2301"/>
    <w:rsid w:val="002A2306"/>
    <w:rsid w:val="002A235D"/>
    <w:rsid w:val="002A259D"/>
    <w:rsid w:val="002A25CE"/>
    <w:rsid w:val="002A25D0"/>
    <w:rsid w:val="002A2635"/>
    <w:rsid w:val="002A2803"/>
    <w:rsid w:val="002A28E4"/>
    <w:rsid w:val="002A2ACC"/>
    <w:rsid w:val="002A2D56"/>
    <w:rsid w:val="002A3009"/>
    <w:rsid w:val="002A320B"/>
    <w:rsid w:val="002A364C"/>
    <w:rsid w:val="002A368D"/>
    <w:rsid w:val="002A3690"/>
    <w:rsid w:val="002A37A7"/>
    <w:rsid w:val="002A37B6"/>
    <w:rsid w:val="002A3841"/>
    <w:rsid w:val="002A39DA"/>
    <w:rsid w:val="002A3B51"/>
    <w:rsid w:val="002A3C02"/>
    <w:rsid w:val="002A3E12"/>
    <w:rsid w:val="002A4004"/>
    <w:rsid w:val="002A40F3"/>
    <w:rsid w:val="002A41AF"/>
    <w:rsid w:val="002A42A8"/>
    <w:rsid w:val="002A4307"/>
    <w:rsid w:val="002A4316"/>
    <w:rsid w:val="002A4495"/>
    <w:rsid w:val="002A451F"/>
    <w:rsid w:val="002A45BF"/>
    <w:rsid w:val="002A45F4"/>
    <w:rsid w:val="002A490D"/>
    <w:rsid w:val="002A4A78"/>
    <w:rsid w:val="002A4B66"/>
    <w:rsid w:val="002A4C4A"/>
    <w:rsid w:val="002A4C67"/>
    <w:rsid w:val="002A4E78"/>
    <w:rsid w:val="002A4F59"/>
    <w:rsid w:val="002A4FB6"/>
    <w:rsid w:val="002A50D0"/>
    <w:rsid w:val="002A5232"/>
    <w:rsid w:val="002A5331"/>
    <w:rsid w:val="002A546B"/>
    <w:rsid w:val="002A5666"/>
    <w:rsid w:val="002A576E"/>
    <w:rsid w:val="002A5935"/>
    <w:rsid w:val="002A5A54"/>
    <w:rsid w:val="002A5B0B"/>
    <w:rsid w:val="002A5B29"/>
    <w:rsid w:val="002A5B84"/>
    <w:rsid w:val="002A5BBD"/>
    <w:rsid w:val="002A5C0E"/>
    <w:rsid w:val="002A5DE0"/>
    <w:rsid w:val="002A5E45"/>
    <w:rsid w:val="002A5E64"/>
    <w:rsid w:val="002A60A6"/>
    <w:rsid w:val="002A6236"/>
    <w:rsid w:val="002A62C3"/>
    <w:rsid w:val="002A6560"/>
    <w:rsid w:val="002A675B"/>
    <w:rsid w:val="002A681E"/>
    <w:rsid w:val="002A68E5"/>
    <w:rsid w:val="002A68FE"/>
    <w:rsid w:val="002A6AB6"/>
    <w:rsid w:val="002A6BA9"/>
    <w:rsid w:val="002A6C1D"/>
    <w:rsid w:val="002A6D5D"/>
    <w:rsid w:val="002A6E54"/>
    <w:rsid w:val="002A71EA"/>
    <w:rsid w:val="002A75E1"/>
    <w:rsid w:val="002A75F5"/>
    <w:rsid w:val="002A765C"/>
    <w:rsid w:val="002A76A2"/>
    <w:rsid w:val="002A79EA"/>
    <w:rsid w:val="002A7AA0"/>
    <w:rsid w:val="002A7BD1"/>
    <w:rsid w:val="002A7E0D"/>
    <w:rsid w:val="002A7F3C"/>
    <w:rsid w:val="002B0060"/>
    <w:rsid w:val="002B031F"/>
    <w:rsid w:val="002B061D"/>
    <w:rsid w:val="002B0773"/>
    <w:rsid w:val="002B09F2"/>
    <w:rsid w:val="002B0E04"/>
    <w:rsid w:val="002B0F61"/>
    <w:rsid w:val="002B110E"/>
    <w:rsid w:val="002B12D8"/>
    <w:rsid w:val="002B1490"/>
    <w:rsid w:val="002B152E"/>
    <w:rsid w:val="002B15FD"/>
    <w:rsid w:val="002B1705"/>
    <w:rsid w:val="002B1811"/>
    <w:rsid w:val="002B184E"/>
    <w:rsid w:val="002B1923"/>
    <w:rsid w:val="002B1A93"/>
    <w:rsid w:val="002B1B9C"/>
    <w:rsid w:val="002B1C44"/>
    <w:rsid w:val="002B1CC4"/>
    <w:rsid w:val="002B1CEA"/>
    <w:rsid w:val="002B1E92"/>
    <w:rsid w:val="002B1EC0"/>
    <w:rsid w:val="002B1F6B"/>
    <w:rsid w:val="002B21A0"/>
    <w:rsid w:val="002B21A9"/>
    <w:rsid w:val="002B23D0"/>
    <w:rsid w:val="002B2499"/>
    <w:rsid w:val="002B251F"/>
    <w:rsid w:val="002B25F9"/>
    <w:rsid w:val="002B2610"/>
    <w:rsid w:val="002B2631"/>
    <w:rsid w:val="002B2634"/>
    <w:rsid w:val="002B265D"/>
    <w:rsid w:val="002B2862"/>
    <w:rsid w:val="002B28EE"/>
    <w:rsid w:val="002B2AC8"/>
    <w:rsid w:val="002B2B0F"/>
    <w:rsid w:val="002B2B75"/>
    <w:rsid w:val="002B2BCE"/>
    <w:rsid w:val="002B2DA8"/>
    <w:rsid w:val="002B2F0E"/>
    <w:rsid w:val="002B3291"/>
    <w:rsid w:val="002B332D"/>
    <w:rsid w:val="002B3338"/>
    <w:rsid w:val="002B33B6"/>
    <w:rsid w:val="002B34C3"/>
    <w:rsid w:val="002B3649"/>
    <w:rsid w:val="002B3710"/>
    <w:rsid w:val="002B3936"/>
    <w:rsid w:val="002B39E6"/>
    <w:rsid w:val="002B3B27"/>
    <w:rsid w:val="002B3B6C"/>
    <w:rsid w:val="002B3CAF"/>
    <w:rsid w:val="002B3EF0"/>
    <w:rsid w:val="002B3FDA"/>
    <w:rsid w:val="002B41B0"/>
    <w:rsid w:val="002B42D1"/>
    <w:rsid w:val="002B45C9"/>
    <w:rsid w:val="002B4631"/>
    <w:rsid w:val="002B46D4"/>
    <w:rsid w:val="002B4796"/>
    <w:rsid w:val="002B47AD"/>
    <w:rsid w:val="002B490B"/>
    <w:rsid w:val="002B4967"/>
    <w:rsid w:val="002B4DCC"/>
    <w:rsid w:val="002B4E82"/>
    <w:rsid w:val="002B503B"/>
    <w:rsid w:val="002B53A9"/>
    <w:rsid w:val="002B54CD"/>
    <w:rsid w:val="002B554C"/>
    <w:rsid w:val="002B55B7"/>
    <w:rsid w:val="002B57B2"/>
    <w:rsid w:val="002B57F2"/>
    <w:rsid w:val="002B5868"/>
    <w:rsid w:val="002B5A12"/>
    <w:rsid w:val="002B5A48"/>
    <w:rsid w:val="002B5B61"/>
    <w:rsid w:val="002B5DBB"/>
    <w:rsid w:val="002B5DCD"/>
    <w:rsid w:val="002B5E63"/>
    <w:rsid w:val="002B5E90"/>
    <w:rsid w:val="002B5EA0"/>
    <w:rsid w:val="002B5FCE"/>
    <w:rsid w:val="002B60C5"/>
    <w:rsid w:val="002B60D0"/>
    <w:rsid w:val="002B618F"/>
    <w:rsid w:val="002B61C8"/>
    <w:rsid w:val="002B6301"/>
    <w:rsid w:val="002B647A"/>
    <w:rsid w:val="002B64F1"/>
    <w:rsid w:val="002B6670"/>
    <w:rsid w:val="002B687B"/>
    <w:rsid w:val="002B6A04"/>
    <w:rsid w:val="002B6B4B"/>
    <w:rsid w:val="002B6BE2"/>
    <w:rsid w:val="002B6C33"/>
    <w:rsid w:val="002B6DAA"/>
    <w:rsid w:val="002B6E0B"/>
    <w:rsid w:val="002B6E8C"/>
    <w:rsid w:val="002B6FFC"/>
    <w:rsid w:val="002B711B"/>
    <w:rsid w:val="002B72F7"/>
    <w:rsid w:val="002B736E"/>
    <w:rsid w:val="002B7411"/>
    <w:rsid w:val="002B79E2"/>
    <w:rsid w:val="002B7A1E"/>
    <w:rsid w:val="002B7AFE"/>
    <w:rsid w:val="002B7D05"/>
    <w:rsid w:val="002B7D15"/>
    <w:rsid w:val="002B7EE1"/>
    <w:rsid w:val="002B7F1A"/>
    <w:rsid w:val="002B7F3F"/>
    <w:rsid w:val="002B7FD6"/>
    <w:rsid w:val="002C0117"/>
    <w:rsid w:val="002C01E5"/>
    <w:rsid w:val="002C022B"/>
    <w:rsid w:val="002C04F5"/>
    <w:rsid w:val="002C06F1"/>
    <w:rsid w:val="002C083C"/>
    <w:rsid w:val="002C0870"/>
    <w:rsid w:val="002C0AAA"/>
    <w:rsid w:val="002C0AFB"/>
    <w:rsid w:val="002C0B4F"/>
    <w:rsid w:val="002C0DDA"/>
    <w:rsid w:val="002C0DEA"/>
    <w:rsid w:val="002C0EC6"/>
    <w:rsid w:val="002C0F1E"/>
    <w:rsid w:val="002C0FE4"/>
    <w:rsid w:val="002C10DC"/>
    <w:rsid w:val="002C10F2"/>
    <w:rsid w:val="002C124E"/>
    <w:rsid w:val="002C127B"/>
    <w:rsid w:val="002C141C"/>
    <w:rsid w:val="002C157C"/>
    <w:rsid w:val="002C18AB"/>
    <w:rsid w:val="002C18F9"/>
    <w:rsid w:val="002C1C5C"/>
    <w:rsid w:val="002C2234"/>
    <w:rsid w:val="002C22DC"/>
    <w:rsid w:val="002C244D"/>
    <w:rsid w:val="002C251C"/>
    <w:rsid w:val="002C2540"/>
    <w:rsid w:val="002C2674"/>
    <w:rsid w:val="002C2717"/>
    <w:rsid w:val="002C2739"/>
    <w:rsid w:val="002C2A53"/>
    <w:rsid w:val="002C2B56"/>
    <w:rsid w:val="002C2BFF"/>
    <w:rsid w:val="002C30EB"/>
    <w:rsid w:val="002C32E4"/>
    <w:rsid w:val="002C355A"/>
    <w:rsid w:val="002C35EC"/>
    <w:rsid w:val="002C36C0"/>
    <w:rsid w:val="002C375D"/>
    <w:rsid w:val="002C3C91"/>
    <w:rsid w:val="002C3CC8"/>
    <w:rsid w:val="002C3D27"/>
    <w:rsid w:val="002C3DCA"/>
    <w:rsid w:val="002C3E5A"/>
    <w:rsid w:val="002C3F7E"/>
    <w:rsid w:val="002C3FD4"/>
    <w:rsid w:val="002C40E4"/>
    <w:rsid w:val="002C414E"/>
    <w:rsid w:val="002C4152"/>
    <w:rsid w:val="002C41B2"/>
    <w:rsid w:val="002C41B9"/>
    <w:rsid w:val="002C4219"/>
    <w:rsid w:val="002C497D"/>
    <w:rsid w:val="002C4A7F"/>
    <w:rsid w:val="002C4B9E"/>
    <w:rsid w:val="002C4C09"/>
    <w:rsid w:val="002C4C37"/>
    <w:rsid w:val="002C4CED"/>
    <w:rsid w:val="002C4D3B"/>
    <w:rsid w:val="002C5219"/>
    <w:rsid w:val="002C52BD"/>
    <w:rsid w:val="002C5635"/>
    <w:rsid w:val="002C586F"/>
    <w:rsid w:val="002C5A9D"/>
    <w:rsid w:val="002C5CF9"/>
    <w:rsid w:val="002C5FED"/>
    <w:rsid w:val="002C63A6"/>
    <w:rsid w:val="002C6575"/>
    <w:rsid w:val="002C66BA"/>
    <w:rsid w:val="002C69C2"/>
    <w:rsid w:val="002C6B17"/>
    <w:rsid w:val="002C6EB6"/>
    <w:rsid w:val="002C6EBF"/>
    <w:rsid w:val="002C70B1"/>
    <w:rsid w:val="002C7387"/>
    <w:rsid w:val="002C73E0"/>
    <w:rsid w:val="002C74CA"/>
    <w:rsid w:val="002C756D"/>
    <w:rsid w:val="002C75BA"/>
    <w:rsid w:val="002C7A14"/>
    <w:rsid w:val="002C7A32"/>
    <w:rsid w:val="002C7B42"/>
    <w:rsid w:val="002C7FBE"/>
    <w:rsid w:val="002D0059"/>
    <w:rsid w:val="002D0086"/>
    <w:rsid w:val="002D00E0"/>
    <w:rsid w:val="002D010A"/>
    <w:rsid w:val="002D0213"/>
    <w:rsid w:val="002D0281"/>
    <w:rsid w:val="002D0567"/>
    <w:rsid w:val="002D06DF"/>
    <w:rsid w:val="002D071D"/>
    <w:rsid w:val="002D072B"/>
    <w:rsid w:val="002D07D2"/>
    <w:rsid w:val="002D07F7"/>
    <w:rsid w:val="002D088E"/>
    <w:rsid w:val="002D0937"/>
    <w:rsid w:val="002D0AA2"/>
    <w:rsid w:val="002D0B43"/>
    <w:rsid w:val="002D0C59"/>
    <w:rsid w:val="002D0DC8"/>
    <w:rsid w:val="002D0F06"/>
    <w:rsid w:val="002D12B5"/>
    <w:rsid w:val="002D1361"/>
    <w:rsid w:val="002D152F"/>
    <w:rsid w:val="002D1563"/>
    <w:rsid w:val="002D15B7"/>
    <w:rsid w:val="002D16C9"/>
    <w:rsid w:val="002D1891"/>
    <w:rsid w:val="002D1929"/>
    <w:rsid w:val="002D1A29"/>
    <w:rsid w:val="002D1BEB"/>
    <w:rsid w:val="002D1C0D"/>
    <w:rsid w:val="002D1CAA"/>
    <w:rsid w:val="002D1EB6"/>
    <w:rsid w:val="002D2087"/>
    <w:rsid w:val="002D20B3"/>
    <w:rsid w:val="002D217B"/>
    <w:rsid w:val="002D21C2"/>
    <w:rsid w:val="002D22F5"/>
    <w:rsid w:val="002D231F"/>
    <w:rsid w:val="002D2378"/>
    <w:rsid w:val="002D24AE"/>
    <w:rsid w:val="002D258A"/>
    <w:rsid w:val="002D25DB"/>
    <w:rsid w:val="002D25EA"/>
    <w:rsid w:val="002D26DB"/>
    <w:rsid w:val="002D26E1"/>
    <w:rsid w:val="002D28D7"/>
    <w:rsid w:val="002D2CE3"/>
    <w:rsid w:val="002D2CFC"/>
    <w:rsid w:val="002D2FAC"/>
    <w:rsid w:val="002D3015"/>
    <w:rsid w:val="002D309B"/>
    <w:rsid w:val="002D320A"/>
    <w:rsid w:val="002D3214"/>
    <w:rsid w:val="002D3585"/>
    <w:rsid w:val="002D363A"/>
    <w:rsid w:val="002D36AE"/>
    <w:rsid w:val="002D37A6"/>
    <w:rsid w:val="002D37BA"/>
    <w:rsid w:val="002D3824"/>
    <w:rsid w:val="002D38F0"/>
    <w:rsid w:val="002D3990"/>
    <w:rsid w:val="002D39D2"/>
    <w:rsid w:val="002D3B30"/>
    <w:rsid w:val="002D3C9C"/>
    <w:rsid w:val="002D46DC"/>
    <w:rsid w:val="002D47A2"/>
    <w:rsid w:val="002D4896"/>
    <w:rsid w:val="002D4A57"/>
    <w:rsid w:val="002D4B4E"/>
    <w:rsid w:val="002D4C8A"/>
    <w:rsid w:val="002D4E44"/>
    <w:rsid w:val="002D4F8A"/>
    <w:rsid w:val="002D4F8E"/>
    <w:rsid w:val="002D5105"/>
    <w:rsid w:val="002D51D8"/>
    <w:rsid w:val="002D51E9"/>
    <w:rsid w:val="002D52FC"/>
    <w:rsid w:val="002D53FC"/>
    <w:rsid w:val="002D5400"/>
    <w:rsid w:val="002D54F7"/>
    <w:rsid w:val="002D569C"/>
    <w:rsid w:val="002D5888"/>
    <w:rsid w:val="002D588F"/>
    <w:rsid w:val="002D5BFF"/>
    <w:rsid w:val="002D60D0"/>
    <w:rsid w:val="002D6210"/>
    <w:rsid w:val="002D65CE"/>
    <w:rsid w:val="002D65DA"/>
    <w:rsid w:val="002D67E1"/>
    <w:rsid w:val="002D68B1"/>
    <w:rsid w:val="002D6A01"/>
    <w:rsid w:val="002D6A96"/>
    <w:rsid w:val="002D6B07"/>
    <w:rsid w:val="002D6BDD"/>
    <w:rsid w:val="002D6C78"/>
    <w:rsid w:val="002D7168"/>
    <w:rsid w:val="002D71C0"/>
    <w:rsid w:val="002D7454"/>
    <w:rsid w:val="002D757C"/>
    <w:rsid w:val="002D75D7"/>
    <w:rsid w:val="002D76A0"/>
    <w:rsid w:val="002D773C"/>
    <w:rsid w:val="002D7850"/>
    <w:rsid w:val="002D78B4"/>
    <w:rsid w:val="002D79A8"/>
    <w:rsid w:val="002D79B4"/>
    <w:rsid w:val="002D79D2"/>
    <w:rsid w:val="002D7DB6"/>
    <w:rsid w:val="002E0031"/>
    <w:rsid w:val="002E00E4"/>
    <w:rsid w:val="002E049F"/>
    <w:rsid w:val="002E04A9"/>
    <w:rsid w:val="002E060B"/>
    <w:rsid w:val="002E0632"/>
    <w:rsid w:val="002E0680"/>
    <w:rsid w:val="002E0782"/>
    <w:rsid w:val="002E0975"/>
    <w:rsid w:val="002E0B69"/>
    <w:rsid w:val="002E0C14"/>
    <w:rsid w:val="002E0CA6"/>
    <w:rsid w:val="002E1020"/>
    <w:rsid w:val="002E10EE"/>
    <w:rsid w:val="002E110C"/>
    <w:rsid w:val="002E11D4"/>
    <w:rsid w:val="002E11D7"/>
    <w:rsid w:val="002E1240"/>
    <w:rsid w:val="002E134B"/>
    <w:rsid w:val="002E1353"/>
    <w:rsid w:val="002E13A2"/>
    <w:rsid w:val="002E142F"/>
    <w:rsid w:val="002E1441"/>
    <w:rsid w:val="002E148C"/>
    <w:rsid w:val="002E1505"/>
    <w:rsid w:val="002E1523"/>
    <w:rsid w:val="002E18B1"/>
    <w:rsid w:val="002E191E"/>
    <w:rsid w:val="002E1946"/>
    <w:rsid w:val="002E198E"/>
    <w:rsid w:val="002E1A9F"/>
    <w:rsid w:val="002E1B0F"/>
    <w:rsid w:val="002E1CEB"/>
    <w:rsid w:val="002E1E30"/>
    <w:rsid w:val="002E1E5C"/>
    <w:rsid w:val="002E2392"/>
    <w:rsid w:val="002E243B"/>
    <w:rsid w:val="002E2487"/>
    <w:rsid w:val="002E24E0"/>
    <w:rsid w:val="002E292F"/>
    <w:rsid w:val="002E2A1A"/>
    <w:rsid w:val="002E2C2B"/>
    <w:rsid w:val="002E2E97"/>
    <w:rsid w:val="002E2FD4"/>
    <w:rsid w:val="002E30F3"/>
    <w:rsid w:val="002E316F"/>
    <w:rsid w:val="002E31E7"/>
    <w:rsid w:val="002E34D3"/>
    <w:rsid w:val="002E34DB"/>
    <w:rsid w:val="002E373F"/>
    <w:rsid w:val="002E37F0"/>
    <w:rsid w:val="002E3AE4"/>
    <w:rsid w:val="002E3B0D"/>
    <w:rsid w:val="002E3C02"/>
    <w:rsid w:val="002E3C47"/>
    <w:rsid w:val="002E3CCF"/>
    <w:rsid w:val="002E3CE3"/>
    <w:rsid w:val="002E3CFE"/>
    <w:rsid w:val="002E3DE2"/>
    <w:rsid w:val="002E40E1"/>
    <w:rsid w:val="002E4249"/>
    <w:rsid w:val="002E424C"/>
    <w:rsid w:val="002E4308"/>
    <w:rsid w:val="002E4509"/>
    <w:rsid w:val="002E463F"/>
    <w:rsid w:val="002E4718"/>
    <w:rsid w:val="002E48C0"/>
    <w:rsid w:val="002E4933"/>
    <w:rsid w:val="002E49E3"/>
    <w:rsid w:val="002E4A64"/>
    <w:rsid w:val="002E4A91"/>
    <w:rsid w:val="002E4E88"/>
    <w:rsid w:val="002E5236"/>
    <w:rsid w:val="002E52C7"/>
    <w:rsid w:val="002E53AA"/>
    <w:rsid w:val="002E5415"/>
    <w:rsid w:val="002E54A2"/>
    <w:rsid w:val="002E563D"/>
    <w:rsid w:val="002E568F"/>
    <w:rsid w:val="002E5A50"/>
    <w:rsid w:val="002E5B47"/>
    <w:rsid w:val="002E5D24"/>
    <w:rsid w:val="002E5ED3"/>
    <w:rsid w:val="002E5F5C"/>
    <w:rsid w:val="002E5FD3"/>
    <w:rsid w:val="002E61DB"/>
    <w:rsid w:val="002E6232"/>
    <w:rsid w:val="002E628E"/>
    <w:rsid w:val="002E62C4"/>
    <w:rsid w:val="002E651B"/>
    <w:rsid w:val="002E66EA"/>
    <w:rsid w:val="002E66FA"/>
    <w:rsid w:val="002E68B3"/>
    <w:rsid w:val="002E6A5D"/>
    <w:rsid w:val="002E6B56"/>
    <w:rsid w:val="002E6BAC"/>
    <w:rsid w:val="002E7027"/>
    <w:rsid w:val="002E70AD"/>
    <w:rsid w:val="002E71D5"/>
    <w:rsid w:val="002E71EB"/>
    <w:rsid w:val="002E72FF"/>
    <w:rsid w:val="002E74E6"/>
    <w:rsid w:val="002E75D5"/>
    <w:rsid w:val="002E7665"/>
    <w:rsid w:val="002E7675"/>
    <w:rsid w:val="002E7705"/>
    <w:rsid w:val="002E7748"/>
    <w:rsid w:val="002E7806"/>
    <w:rsid w:val="002E7AD4"/>
    <w:rsid w:val="002E7B1A"/>
    <w:rsid w:val="002E7C8E"/>
    <w:rsid w:val="002E7DBD"/>
    <w:rsid w:val="002E7DEA"/>
    <w:rsid w:val="002E7EC2"/>
    <w:rsid w:val="002E7FF3"/>
    <w:rsid w:val="002F0037"/>
    <w:rsid w:val="002F006A"/>
    <w:rsid w:val="002F0100"/>
    <w:rsid w:val="002F0339"/>
    <w:rsid w:val="002F0609"/>
    <w:rsid w:val="002F06B8"/>
    <w:rsid w:val="002F0798"/>
    <w:rsid w:val="002F07FB"/>
    <w:rsid w:val="002F0821"/>
    <w:rsid w:val="002F093C"/>
    <w:rsid w:val="002F095A"/>
    <w:rsid w:val="002F0A76"/>
    <w:rsid w:val="002F0C47"/>
    <w:rsid w:val="002F0D1B"/>
    <w:rsid w:val="002F0F73"/>
    <w:rsid w:val="002F1022"/>
    <w:rsid w:val="002F1060"/>
    <w:rsid w:val="002F1069"/>
    <w:rsid w:val="002F112E"/>
    <w:rsid w:val="002F1202"/>
    <w:rsid w:val="002F130E"/>
    <w:rsid w:val="002F1310"/>
    <w:rsid w:val="002F1364"/>
    <w:rsid w:val="002F136E"/>
    <w:rsid w:val="002F15E3"/>
    <w:rsid w:val="002F16BF"/>
    <w:rsid w:val="002F1755"/>
    <w:rsid w:val="002F17F2"/>
    <w:rsid w:val="002F1C9A"/>
    <w:rsid w:val="002F1F15"/>
    <w:rsid w:val="002F2038"/>
    <w:rsid w:val="002F20AF"/>
    <w:rsid w:val="002F23BB"/>
    <w:rsid w:val="002F2416"/>
    <w:rsid w:val="002F25C9"/>
    <w:rsid w:val="002F267C"/>
    <w:rsid w:val="002F27FA"/>
    <w:rsid w:val="002F281C"/>
    <w:rsid w:val="002F2874"/>
    <w:rsid w:val="002F28AC"/>
    <w:rsid w:val="002F2A8E"/>
    <w:rsid w:val="002F2A92"/>
    <w:rsid w:val="002F2B21"/>
    <w:rsid w:val="002F2B50"/>
    <w:rsid w:val="002F2C58"/>
    <w:rsid w:val="002F2CC0"/>
    <w:rsid w:val="002F2D6B"/>
    <w:rsid w:val="002F2FCE"/>
    <w:rsid w:val="002F30A3"/>
    <w:rsid w:val="002F30C0"/>
    <w:rsid w:val="002F310B"/>
    <w:rsid w:val="002F3260"/>
    <w:rsid w:val="002F3379"/>
    <w:rsid w:val="002F35C0"/>
    <w:rsid w:val="002F35D6"/>
    <w:rsid w:val="002F370B"/>
    <w:rsid w:val="002F3970"/>
    <w:rsid w:val="002F39B1"/>
    <w:rsid w:val="002F3A03"/>
    <w:rsid w:val="002F3AD2"/>
    <w:rsid w:val="002F3C93"/>
    <w:rsid w:val="002F3ECC"/>
    <w:rsid w:val="002F3FAC"/>
    <w:rsid w:val="002F3FF3"/>
    <w:rsid w:val="002F43A4"/>
    <w:rsid w:val="002F446B"/>
    <w:rsid w:val="002F477C"/>
    <w:rsid w:val="002F48EC"/>
    <w:rsid w:val="002F4C38"/>
    <w:rsid w:val="002F4C40"/>
    <w:rsid w:val="002F4C70"/>
    <w:rsid w:val="002F4E52"/>
    <w:rsid w:val="002F508A"/>
    <w:rsid w:val="002F5104"/>
    <w:rsid w:val="002F517F"/>
    <w:rsid w:val="002F51FD"/>
    <w:rsid w:val="002F524A"/>
    <w:rsid w:val="002F54A5"/>
    <w:rsid w:val="002F54C8"/>
    <w:rsid w:val="002F5520"/>
    <w:rsid w:val="002F582A"/>
    <w:rsid w:val="002F5836"/>
    <w:rsid w:val="002F596C"/>
    <w:rsid w:val="002F5C40"/>
    <w:rsid w:val="002F5D72"/>
    <w:rsid w:val="002F5D88"/>
    <w:rsid w:val="002F5F8C"/>
    <w:rsid w:val="002F616B"/>
    <w:rsid w:val="002F627F"/>
    <w:rsid w:val="002F6374"/>
    <w:rsid w:val="002F6433"/>
    <w:rsid w:val="002F64A8"/>
    <w:rsid w:val="002F6641"/>
    <w:rsid w:val="002F669D"/>
    <w:rsid w:val="002F6B94"/>
    <w:rsid w:val="002F6EAB"/>
    <w:rsid w:val="002F6F0A"/>
    <w:rsid w:val="002F6F12"/>
    <w:rsid w:val="002F6F80"/>
    <w:rsid w:val="002F7110"/>
    <w:rsid w:val="002F716D"/>
    <w:rsid w:val="002F7340"/>
    <w:rsid w:val="002F7426"/>
    <w:rsid w:val="002F7516"/>
    <w:rsid w:val="002F7628"/>
    <w:rsid w:val="002F7636"/>
    <w:rsid w:val="002F7695"/>
    <w:rsid w:val="002F77E1"/>
    <w:rsid w:val="002F7857"/>
    <w:rsid w:val="002F7C0B"/>
    <w:rsid w:val="002F7DB8"/>
    <w:rsid w:val="002F7DC7"/>
    <w:rsid w:val="002F7DF4"/>
    <w:rsid w:val="002F7FB7"/>
    <w:rsid w:val="002F7FDE"/>
    <w:rsid w:val="00300017"/>
    <w:rsid w:val="0030029F"/>
    <w:rsid w:val="003004EB"/>
    <w:rsid w:val="0030050F"/>
    <w:rsid w:val="00300657"/>
    <w:rsid w:val="0030098F"/>
    <w:rsid w:val="00300993"/>
    <w:rsid w:val="00300A56"/>
    <w:rsid w:val="00300B4F"/>
    <w:rsid w:val="00300D19"/>
    <w:rsid w:val="00300DC0"/>
    <w:rsid w:val="0030116E"/>
    <w:rsid w:val="0030131E"/>
    <w:rsid w:val="0030139E"/>
    <w:rsid w:val="003013E5"/>
    <w:rsid w:val="00301594"/>
    <w:rsid w:val="0030161E"/>
    <w:rsid w:val="00301634"/>
    <w:rsid w:val="0030179F"/>
    <w:rsid w:val="00301803"/>
    <w:rsid w:val="0030190E"/>
    <w:rsid w:val="00301D7B"/>
    <w:rsid w:val="00301EE2"/>
    <w:rsid w:val="00301FA4"/>
    <w:rsid w:val="003020A1"/>
    <w:rsid w:val="00302270"/>
    <w:rsid w:val="0030230C"/>
    <w:rsid w:val="003023F2"/>
    <w:rsid w:val="00302442"/>
    <w:rsid w:val="00302530"/>
    <w:rsid w:val="00302560"/>
    <w:rsid w:val="00302706"/>
    <w:rsid w:val="0030277B"/>
    <w:rsid w:val="00302879"/>
    <w:rsid w:val="00302B68"/>
    <w:rsid w:val="00302BFB"/>
    <w:rsid w:val="00302C05"/>
    <w:rsid w:val="00302D8B"/>
    <w:rsid w:val="00302F3D"/>
    <w:rsid w:val="003030BF"/>
    <w:rsid w:val="0030322F"/>
    <w:rsid w:val="0030328E"/>
    <w:rsid w:val="003034B7"/>
    <w:rsid w:val="0030368C"/>
    <w:rsid w:val="003037AF"/>
    <w:rsid w:val="003038D4"/>
    <w:rsid w:val="00303A60"/>
    <w:rsid w:val="00303C7B"/>
    <w:rsid w:val="00303C9F"/>
    <w:rsid w:val="00304042"/>
    <w:rsid w:val="003041B8"/>
    <w:rsid w:val="003041BC"/>
    <w:rsid w:val="003041F3"/>
    <w:rsid w:val="00304298"/>
    <w:rsid w:val="003042C0"/>
    <w:rsid w:val="00304353"/>
    <w:rsid w:val="003043EF"/>
    <w:rsid w:val="003044DD"/>
    <w:rsid w:val="003045BF"/>
    <w:rsid w:val="00304627"/>
    <w:rsid w:val="003047BD"/>
    <w:rsid w:val="003048DF"/>
    <w:rsid w:val="003049D2"/>
    <w:rsid w:val="00304CEE"/>
    <w:rsid w:val="00304EBF"/>
    <w:rsid w:val="00304F79"/>
    <w:rsid w:val="00304FC6"/>
    <w:rsid w:val="00305060"/>
    <w:rsid w:val="00305558"/>
    <w:rsid w:val="00305977"/>
    <w:rsid w:val="00305B8D"/>
    <w:rsid w:val="00305CC5"/>
    <w:rsid w:val="00305D94"/>
    <w:rsid w:val="00305F40"/>
    <w:rsid w:val="003062CA"/>
    <w:rsid w:val="003062E7"/>
    <w:rsid w:val="00306430"/>
    <w:rsid w:val="003069F9"/>
    <w:rsid w:val="00306A1A"/>
    <w:rsid w:val="00306ADA"/>
    <w:rsid w:val="00306B9E"/>
    <w:rsid w:val="00306CE6"/>
    <w:rsid w:val="00306E94"/>
    <w:rsid w:val="00307031"/>
    <w:rsid w:val="00307351"/>
    <w:rsid w:val="00307385"/>
    <w:rsid w:val="003074DE"/>
    <w:rsid w:val="00307548"/>
    <w:rsid w:val="003075A1"/>
    <w:rsid w:val="003076E3"/>
    <w:rsid w:val="0030784A"/>
    <w:rsid w:val="00307881"/>
    <w:rsid w:val="0030796C"/>
    <w:rsid w:val="00307AC0"/>
    <w:rsid w:val="00307C94"/>
    <w:rsid w:val="00307E58"/>
    <w:rsid w:val="00307E71"/>
    <w:rsid w:val="00307F83"/>
    <w:rsid w:val="00310094"/>
    <w:rsid w:val="00310344"/>
    <w:rsid w:val="0031036D"/>
    <w:rsid w:val="003110F4"/>
    <w:rsid w:val="003110FE"/>
    <w:rsid w:val="003111DA"/>
    <w:rsid w:val="00311604"/>
    <w:rsid w:val="00311AF5"/>
    <w:rsid w:val="00311D8C"/>
    <w:rsid w:val="00311ED2"/>
    <w:rsid w:val="00311FA1"/>
    <w:rsid w:val="00312145"/>
    <w:rsid w:val="003121D4"/>
    <w:rsid w:val="00312617"/>
    <w:rsid w:val="003126A9"/>
    <w:rsid w:val="00312716"/>
    <w:rsid w:val="00312753"/>
    <w:rsid w:val="0031294A"/>
    <w:rsid w:val="00312A75"/>
    <w:rsid w:val="00312A98"/>
    <w:rsid w:val="00312C03"/>
    <w:rsid w:val="00312F30"/>
    <w:rsid w:val="00313199"/>
    <w:rsid w:val="0031321C"/>
    <w:rsid w:val="0031331A"/>
    <w:rsid w:val="003133AD"/>
    <w:rsid w:val="00313518"/>
    <w:rsid w:val="003136B7"/>
    <w:rsid w:val="0031385D"/>
    <w:rsid w:val="00313A35"/>
    <w:rsid w:val="00313AF8"/>
    <w:rsid w:val="00313C13"/>
    <w:rsid w:val="00313C2D"/>
    <w:rsid w:val="00313C5E"/>
    <w:rsid w:val="00313E0B"/>
    <w:rsid w:val="00313FBD"/>
    <w:rsid w:val="00314080"/>
    <w:rsid w:val="003143A2"/>
    <w:rsid w:val="00314760"/>
    <w:rsid w:val="00314941"/>
    <w:rsid w:val="003149B8"/>
    <w:rsid w:val="003149FB"/>
    <w:rsid w:val="00314A0A"/>
    <w:rsid w:val="00314A3C"/>
    <w:rsid w:val="00314BD2"/>
    <w:rsid w:val="00314CFC"/>
    <w:rsid w:val="00314D0B"/>
    <w:rsid w:val="00314D67"/>
    <w:rsid w:val="00314E53"/>
    <w:rsid w:val="00315491"/>
    <w:rsid w:val="003154AD"/>
    <w:rsid w:val="0031563F"/>
    <w:rsid w:val="003157F8"/>
    <w:rsid w:val="003159A9"/>
    <w:rsid w:val="003159E1"/>
    <w:rsid w:val="00315CFB"/>
    <w:rsid w:val="00315D3A"/>
    <w:rsid w:val="00315DBB"/>
    <w:rsid w:val="003160D6"/>
    <w:rsid w:val="00316130"/>
    <w:rsid w:val="00316208"/>
    <w:rsid w:val="0031642E"/>
    <w:rsid w:val="003164B8"/>
    <w:rsid w:val="00316529"/>
    <w:rsid w:val="00316679"/>
    <w:rsid w:val="003166CD"/>
    <w:rsid w:val="00316790"/>
    <w:rsid w:val="00316962"/>
    <w:rsid w:val="00316CAB"/>
    <w:rsid w:val="00316E44"/>
    <w:rsid w:val="00316F29"/>
    <w:rsid w:val="00316F6F"/>
    <w:rsid w:val="0031786C"/>
    <w:rsid w:val="00317A0F"/>
    <w:rsid w:val="00317A2A"/>
    <w:rsid w:val="00317CB6"/>
    <w:rsid w:val="00317CDE"/>
    <w:rsid w:val="00317D0D"/>
    <w:rsid w:val="00317E4A"/>
    <w:rsid w:val="0032005F"/>
    <w:rsid w:val="0032008E"/>
    <w:rsid w:val="003200FA"/>
    <w:rsid w:val="0032065D"/>
    <w:rsid w:val="003206B0"/>
    <w:rsid w:val="00320846"/>
    <w:rsid w:val="0032084B"/>
    <w:rsid w:val="00320881"/>
    <w:rsid w:val="00320891"/>
    <w:rsid w:val="00320CC4"/>
    <w:rsid w:val="00320DEF"/>
    <w:rsid w:val="00321252"/>
    <w:rsid w:val="00321316"/>
    <w:rsid w:val="00321337"/>
    <w:rsid w:val="00321436"/>
    <w:rsid w:val="003217EC"/>
    <w:rsid w:val="0032188B"/>
    <w:rsid w:val="00321A33"/>
    <w:rsid w:val="00321A8A"/>
    <w:rsid w:val="00321A96"/>
    <w:rsid w:val="00321BB1"/>
    <w:rsid w:val="00321BED"/>
    <w:rsid w:val="00321BFC"/>
    <w:rsid w:val="00321CAA"/>
    <w:rsid w:val="00321CE8"/>
    <w:rsid w:val="00321EB6"/>
    <w:rsid w:val="0032206E"/>
    <w:rsid w:val="00322164"/>
    <w:rsid w:val="00322203"/>
    <w:rsid w:val="003222C0"/>
    <w:rsid w:val="003223AC"/>
    <w:rsid w:val="003225F6"/>
    <w:rsid w:val="003226A1"/>
    <w:rsid w:val="0032270F"/>
    <w:rsid w:val="00322833"/>
    <w:rsid w:val="0032286C"/>
    <w:rsid w:val="003228B2"/>
    <w:rsid w:val="00322A06"/>
    <w:rsid w:val="00322C69"/>
    <w:rsid w:val="00322C8D"/>
    <w:rsid w:val="00322D3D"/>
    <w:rsid w:val="00322DC8"/>
    <w:rsid w:val="00322EAC"/>
    <w:rsid w:val="00322EE4"/>
    <w:rsid w:val="003230FC"/>
    <w:rsid w:val="00323203"/>
    <w:rsid w:val="0032347F"/>
    <w:rsid w:val="00323508"/>
    <w:rsid w:val="0032372E"/>
    <w:rsid w:val="00323742"/>
    <w:rsid w:val="003237E4"/>
    <w:rsid w:val="003239A1"/>
    <w:rsid w:val="00323AA5"/>
    <w:rsid w:val="00323BE6"/>
    <w:rsid w:val="00323CCE"/>
    <w:rsid w:val="00323D09"/>
    <w:rsid w:val="00323D20"/>
    <w:rsid w:val="00323DD6"/>
    <w:rsid w:val="00323FAA"/>
    <w:rsid w:val="0032473B"/>
    <w:rsid w:val="003248C6"/>
    <w:rsid w:val="00324901"/>
    <w:rsid w:val="00324985"/>
    <w:rsid w:val="003249C1"/>
    <w:rsid w:val="00324AFF"/>
    <w:rsid w:val="00324C78"/>
    <w:rsid w:val="00324E46"/>
    <w:rsid w:val="00324F5C"/>
    <w:rsid w:val="00325075"/>
    <w:rsid w:val="003252F9"/>
    <w:rsid w:val="00325516"/>
    <w:rsid w:val="0032558F"/>
    <w:rsid w:val="00325711"/>
    <w:rsid w:val="00325775"/>
    <w:rsid w:val="0032580D"/>
    <w:rsid w:val="0032588C"/>
    <w:rsid w:val="003259D1"/>
    <w:rsid w:val="00325AEE"/>
    <w:rsid w:val="00325B32"/>
    <w:rsid w:val="00325B7A"/>
    <w:rsid w:val="00325DDD"/>
    <w:rsid w:val="00325DFB"/>
    <w:rsid w:val="00325E3E"/>
    <w:rsid w:val="00325EBE"/>
    <w:rsid w:val="00325F2A"/>
    <w:rsid w:val="0032612B"/>
    <w:rsid w:val="00326174"/>
    <w:rsid w:val="003261C0"/>
    <w:rsid w:val="003261D8"/>
    <w:rsid w:val="003262B9"/>
    <w:rsid w:val="00326425"/>
    <w:rsid w:val="00326633"/>
    <w:rsid w:val="00326677"/>
    <w:rsid w:val="003266F9"/>
    <w:rsid w:val="00326707"/>
    <w:rsid w:val="00326862"/>
    <w:rsid w:val="00326A8B"/>
    <w:rsid w:val="00326B47"/>
    <w:rsid w:val="00326BBF"/>
    <w:rsid w:val="00326C18"/>
    <w:rsid w:val="00326DFB"/>
    <w:rsid w:val="00326EDE"/>
    <w:rsid w:val="00326FCA"/>
    <w:rsid w:val="003270FE"/>
    <w:rsid w:val="0032718F"/>
    <w:rsid w:val="00327244"/>
    <w:rsid w:val="003274B3"/>
    <w:rsid w:val="003274EB"/>
    <w:rsid w:val="0032751F"/>
    <w:rsid w:val="0032760C"/>
    <w:rsid w:val="003276A8"/>
    <w:rsid w:val="0032795C"/>
    <w:rsid w:val="00327B01"/>
    <w:rsid w:val="00327EF7"/>
    <w:rsid w:val="00327F0C"/>
    <w:rsid w:val="00330022"/>
    <w:rsid w:val="0033030B"/>
    <w:rsid w:val="00330433"/>
    <w:rsid w:val="0033064A"/>
    <w:rsid w:val="0033097B"/>
    <w:rsid w:val="00330B49"/>
    <w:rsid w:val="00330BB0"/>
    <w:rsid w:val="00330BD7"/>
    <w:rsid w:val="00330BE1"/>
    <w:rsid w:val="00330D37"/>
    <w:rsid w:val="00330E32"/>
    <w:rsid w:val="00330E66"/>
    <w:rsid w:val="0033128F"/>
    <w:rsid w:val="00331295"/>
    <w:rsid w:val="0033132A"/>
    <w:rsid w:val="003313CB"/>
    <w:rsid w:val="00331624"/>
    <w:rsid w:val="00331681"/>
    <w:rsid w:val="00331827"/>
    <w:rsid w:val="00331902"/>
    <w:rsid w:val="00331951"/>
    <w:rsid w:val="00331A0A"/>
    <w:rsid w:val="00331CA2"/>
    <w:rsid w:val="00331CBD"/>
    <w:rsid w:val="00331D64"/>
    <w:rsid w:val="00331DCB"/>
    <w:rsid w:val="00331E8D"/>
    <w:rsid w:val="00331EAA"/>
    <w:rsid w:val="00331F39"/>
    <w:rsid w:val="00331FEE"/>
    <w:rsid w:val="003320FD"/>
    <w:rsid w:val="003322A9"/>
    <w:rsid w:val="00332388"/>
    <w:rsid w:val="00332412"/>
    <w:rsid w:val="003324F8"/>
    <w:rsid w:val="00332595"/>
    <w:rsid w:val="00332600"/>
    <w:rsid w:val="00332763"/>
    <w:rsid w:val="00332881"/>
    <w:rsid w:val="00332945"/>
    <w:rsid w:val="0033294F"/>
    <w:rsid w:val="003329F3"/>
    <w:rsid w:val="00332A0C"/>
    <w:rsid w:val="00332A90"/>
    <w:rsid w:val="00332B3C"/>
    <w:rsid w:val="00332BDA"/>
    <w:rsid w:val="00332DB4"/>
    <w:rsid w:val="00332E2D"/>
    <w:rsid w:val="00333076"/>
    <w:rsid w:val="0033317C"/>
    <w:rsid w:val="00333333"/>
    <w:rsid w:val="00333430"/>
    <w:rsid w:val="003336CA"/>
    <w:rsid w:val="00333724"/>
    <w:rsid w:val="0033376F"/>
    <w:rsid w:val="003337B7"/>
    <w:rsid w:val="003337DA"/>
    <w:rsid w:val="003339A7"/>
    <w:rsid w:val="00333B11"/>
    <w:rsid w:val="00333C67"/>
    <w:rsid w:val="00333DB5"/>
    <w:rsid w:val="00334189"/>
    <w:rsid w:val="00334234"/>
    <w:rsid w:val="00334506"/>
    <w:rsid w:val="00334642"/>
    <w:rsid w:val="0033489E"/>
    <w:rsid w:val="00334920"/>
    <w:rsid w:val="003349AD"/>
    <w:rsid w:val="00334A25"/>
    <w:rsid w:val="00334AB2"/>
    <w:rsid w:val="00334B35"/>
    <w:rsid w:val="00334B6D"/>
    <w:rsid w:val="00334C24"/>
    <w:rsid w:val="00334C62"/>
    <w:rsid w:val="00334CE9"/>
    <w:rsid w:val="00334E04"/>
    <w:rsid w:val="00334E51"/>
    <w:rsid w:val="0033543F"/>
    <w:rsid w:val="003355AB"/>
    <w:rsid w:val="003355BF"/>
    <w:rsid w:val="00335612"/>
    <w:rsid w:val="0033584E"/>
    <w:rsid w:val="0033594E"/>
    <w:rsid w:val="00335A79"/>
    <w:rsid w:val="00335AFB"/>
    <w:rsid w:val="00335C26"/>
    <w:rsid w:val="00335CE2"/>
    <w:rsid w:val="00335D73"/>
    <w:rsid w:val="00335EA2"/>
    <w:rsid w:val="00335F6A"/>
    <w:rsid w:val="0033614A"/>
    <w:rsid w:val="003363C6"/>
    <w:rsid w:val="003364DB"/>
    <w:rsid w:val="0033695E"/>
    <w:rsid w:val="00336AE1"/>
    <w:rsid w:val="00336D8D"/>
    <w:rsid w:val="00336EFE"/>
    <w:rsid w:val="00337151"/>
    <w:rsid w:val="00337244"/>
    <w:rsid w:val="00337307"/>
    <w:rsid w:val="0033749E"/>
    <w:rsid w:val="0033772E"/>
    <w:rsid w:val="00337851"/>
    <w:rsid w:val="00337969"/>
    <w:rsid w:val="003379A0"/>
    <w:rsid w:val="003379AB"/>
    <w:rsid w:val="003379DB"/>
    <w:rsid w:val="003379E8"/>
    <w:rsid w:val="00337ABD"/>
    <w:rsid w:val="00337BFB"/>
    <w:rsid w:val="00337C76"/>
    <w:rsid w:val="00340369"/>
    <w:rsid w:val="00340455"/>
    <w:rsid w:val="003405B4"/>
    <w:rsid w:val="003405CF"/>
    <w:rsid w:val="0034064E"/>
    <w:rsid w:val="0034077B"/>
    <w:rsid w:val="003407E3"/>
    <w:rsid w:val="00340827"/>
    <w:rsid w:val="00340CA1"/>
    <w:rsid w:val="00340D29"/>
    <w:rsid w:val="00340EB2"/>
    <w:rsid w:val="0034120F"/>
    <w:rsid w:val="0034147F"/>
    <w:rsid w:val="003414DE"/>
    <w:rsid w:val="0034166C"/>
    <w:rsid w:val="00341832"/>
    <w:rsid w:val="003418CA"/>
    <w:rsid w:val="00341CA6"/>
    <w:rsid w:val="00341D55"/>
    <w:rsid w:val="00341DDB"/>
    <w:rsid w:val="00341E11"/>
    <w:rsid w:val="00341E6C"/>
    <w:rsid w:val="00342108"/>
    <w:rsid w:val="003421A1"/>
    <w:rsid w:val="00342226"/>
    <w:rsid w:val="0034266D"/>
    <w:rsid w:val="0034283B"/>
    <w:rsid w:val="0034287A"/>
    <w:rsid w:val="003428BF"/>
    <w:rsid w:val="003428F2"/>
    <w:rsid w:val="00342A84"/>
    <w:rsid w:val="00342D4C"/>
    <w:rsid w:val="00342F5B"/>
    <w:rsid w:val="0034304A"/>
    <w:rsid w:val="003430C1"/>
    <w:rsid w:val="003431AB"/>
    <w:rsid w:val="003432C7"/>
    <w:rsid w:val="003432DB"/>
    <w:rsid w:val="00343353"/>
    <w:rsid w:val="0034344A"/>
    <w:rsid w:val="003438A0"/>
    <w:rsid w:val="00343917"/>
    <w:rsid w:val="00343B38"/>
    <w:rsid w:val="00343C14"/>
    <w:rsid w:val="00343C27"/>
    <w:rsid w:val="00343C51"/>
    <w:rsid w:val="00343CD1"/>
    <w:rsid w:val="00343D73"/>
    <w:rsid w:val="00343D7C"/>
    <w:rsid w:val="00343EFB"/>
    <w:rsid w:val="0034422B"/>
    <w:rsid w:val="00344298"/>
    <w:rsid w:val="0034443D"/>
    <w:rsid w:val="0034453B"/>
    <w:rsid w:val="0034461B"/>
    <w:rsid w:val="003446CC"/>
    <w:rsid w:val="00344757"/>
    <w:rsid w:val="003449A4"/>
    <w:rsid w:val="00344C2E"/>
    <w:rsid w:val="00344C7E"/>
    <w:rsid w:val="0034509D"/>
    <w:rsid w:val="003450E7"/>
    <w:rsid w:val="0034515F"/>
    <w:rsid w:val="00345195"/>
    <w:rsid w:val="003454B9"/>
    <w:rsid w:val="003456B2"/>
    <w:rsid w:val="0034570D"/>
    <w:rsid w:val="0034577B"/>
    <w:rsid w:val="003457F3"/>
    <w:rsid w:val="003459B4"/>
    <w:rsid w:val="00345A7A"/>
    <w:rsid w:val="00345F3D"/>
    <w:rsid w:val="00346276"/>
    <w:rsid w:val="003465F1"/>
    <w:rsid w:val="0034665F"/>
    <w:rsid w:val="00346AF7"/>
    <w:rsid w:val="00346F2C"/>
    <w:rsid w:val="00346F53"/>
    <w:rsid w:val="00347005"/>
    <w:rsid w:val="00347094"/>
    <w:rsid w:val="0034737F"/>
    <w:rsid w:val="003474EF"/>
    <w:rsid w:val="003478F7"/>
    <w:rsid w:val="00347A27"/>
    <w:rsid w:val="00347A51"/>
    <w:rsid w:val="00347D7D"/>
    <w:rsid w:val="00347F7F"/>
    <w:rsid w:val="00347F87"/>
    <w:rsid w:val="00347FC9"/>
    <w:rsid w:val="00350033"/>
    <w:rsid w:val="003500D1"/>
    <w:rsid w:val="003502A8"/>
    <w:rsid w:val="00350354"/>
    <w:rsid w:val="00350359"/>
    <w:rsid w:val="0035039E"/>
    <w:rsid w:val="003503A2"/>
    <w:rsid w:val="003504D5"/>
    <w:rsid w:val="003505BD"/>
    <w:rsid w:val="003505CA"/>
    <w:rsid w:val="003506C8"/>
    <w:rsid w:val="003508B6"/>
    <w:rsid w:val="00350917"/>
    <w:rsid w:val="003509CB"/>
    <w:rsid w:val="00350A95"/>
    <w:rsid w:val="00350D72"/>
    <w:rsid w:val="00350F9A"/>
    <w:rsid w:val="00350FAF"/>
    <w:rsid w:val="0035101F"/>
    <w:rsid w:val="00351041"/>
    <w:rsid w:val="00351180"/>
    <w:rsid w:val="003513A7"/>
    <w:rsid w:val="00351491"/>
    <w:rsid w:val="003514FB"/>
    <w:rsid w:val="00351521"/>
    <w:rsid w:val="00351904"/>
    <w:rsid w:val="00351920"/>
    <w:rsid w:val="00351933"/>
    <w:rsid w:val="00351A29"/>
    <w:rsid w:val="00351A32"/>
    <w:rsid w:val="00351AED"/>
    <w:rsid w:val="00351B4D"/>
    <w:rsid w:val="00351BC2"/>
    <w:rsid w:val="00351E3D"/>
    <w:rsid w:val="003520BA"/>
    <w:rsid w:val="0035213F"/>
    <w:rsid w:val="003521FB"/>
    <w:rsid w:val="00352224"/>
    <w:rsid w:val="003522A2"/>
    <w:rsid w:val="0035248C"/>
    <w:rsid w:val="003526DB"/>
    <w:rsid w:val="003526FA"/>
    <w:rsid w:val="003527AA"/>
    <w:rsid w:val="003527CD"/>
    <w:rsid w:val="00352849"/>
    <w:rsid w:val="00353170"/>
    <w:rsid w:val="00353250"/>
    <w:rsid w:val="00353330"/>
    <w:rsid w:val="00353396"/>
    <w:rsid w:val="003535AB"/>
    <w:rsid w:val="0035361A"/>
    <w:rsid w:val="00353808"/>
    <w:rsid w:val="0035393A"/>
    <w:rsid w:val="0035396F"/>
    <w:rsid w:val="003539E2"/>
    <w:rsid w:val="00353AC2"/>
    <w:rsid w:val="00353AC7"/>
    <w:rsid w:val="00353C1E"/>
    <w:rsid w:val="00353C38"/>
    <w:rsid w:val="00353C7C"/>
    <w:rsid w:val="00353CB4"/>
    <w:rsid w:val="00353D7A"/>
    <w:rsid w:val="00353EAB"/>
    <w:rsid w:val="00354077"/>
    <w:rsid w:val="00354100"/>
    <w:rsid w:val="00354311"/>
    <w:rsid w:val="00354639"/>
    <w:rsid w:val="00354650"/>
    <w:rsid w:val="003546A7"/>
    <w:rsid w:val="003547ED"/>
    <w:rsid w:val="00354989"/>
    <w:rsid w:val="003549DC"/>
    <w:rsid w:val="00354A24"/>
    <w:rsid w:val="00354BD5"/>
    <w:rsid w:val="00354BE0"/>
    <w:rsid w:val="00354C2D"/>
    <w:rsid w:val="00354E7D"/>
    <w:rsid w:val="00354E8E"/>
    <w:rsid w:val="00354F70"/>
    <w:rsid w:val="0035503A"/>
    <w:rsid w:val="003550C1"/>
    <w:rsid w:val="003551AE"/>
    <w:rsid w:val="003552AB"/>
    <w:rsid w:val="00355346"/>
    <w:rsid w:val="003553FB"/>
    <w:rsid w:val="00355515"/>
    <w:rsid w:val="00355868"/>
    <w:rsid w:val="003559AA"/>
    <w:rsid w:val="00355BFC"/>
    <w:rsid w:val="00355C8D"/>
    <w:rsid w:val="00355CAE"/>
    <w:rsid w:val="00355DD9"/>
    <w:rsid w:val="0035607E"/>
    <w:rsid w:val="003562B6"/>
    <w:rsid w:val="003562C2"/>
    <w:rsid w:val="003563CB"/>
    <w:rsid w:val="003563F5"/>
    <w:rsid w:val="003564E0"/>
    <w:rsid w:val="003568C0"/>
    <w:rsid w:val="00356944"/>
    <w:rsid w:val="00356A56"/>
    <w:rsid w:val="00356B77"/>
    <w:rsid w:val="00356BA9"/>
    <w:rsid w:val="00356D3C"/>
    <w:rsid w:val="00356D97"/>
    <w:rsid w:val="00356FFD"/>
    <w:rsid w:val="00357005"/>
    <w:rsid w:val="00357036"/>
    <w:rsid w:val="0035708E"/>
    <w:rsid w:val="00357102"/>
    <w:rsid w:val="0035710D"/>
    <w:rsid w:val="0035722C"/>
    <w:rsid w:val="003572AE"/>
    <w:rsid w:val="003572EA"/>
    <w:rsid w:val="003573C2"/>
    <w:rsid w:val="003573F7"/>
    <w:rsid w:val="0035747B"/>
    <w:rsid w:val="0035751C"/>
    <w:rsid w:val="003576D6"/>
    <w:rsid w:val="003577F0"/>
    <w:rsid w:val="00357881"/>
    <w:rsid w:val="003579C0"/>
    <w:rsid w:val="00357EDD"/>
    <w:rsid w:val="0036007C"/>
    <w:rsid w:val="003602DB"/>
    <w:rsid w:val="00360315"/>
    <w:rsid w:val="00360440"/>
    <w:rsid w:val="003604BB"/>
    <w:rsid w:val="003605C4"/>
    <w:rsid w:val="00360674"/>
    <w:rsid w:val="00360802"/>
    <w:rsid w:val="00360813"/>
    <w:rsid w:val="0036083C"/>
    <w:rsid w:val="00360A54"/>
    <w:rsid w:val="00361168"/>
    <w:rsid w:val="003611D3"/>
    <w:rsid w:val="003613E1"/>
    <w:rsid w:val="00361411"/>
    <w:rsid w:val="00361534"/>
    <w:rsid w:val="003616B4"/>
    <w:rsid w:val="003617FB"/>
    <w:rsid w:val="00361A73"/>
    <w:rsid w:val="00361BF9"/>
    <w:rsid w:val="00361EAD"/>
    <w:rsid w:val="00361EAF"/>
    <w:rsid w:val="003620A9"/>
    <w:rsid w:val="00362352"/>
    <w:rsid w:val="00362696"/>
    <w:rsid w:val="0036287D"/>
    <w:rsid w:val="003628FD"/>
    <w:rsid w:val="003629FD"/>
    <w:rsid w:val="00362AA6"/>
    <w:rsid w:val="00362B6F"/>
    <w:rsid w:val="00362C55"/>
    <w:rsid w:val="00362C63"/>
    <w:rsid w:val="003630CE"/>
    <w:rsid w:val="003630E6"/>
    <w:rsid w:val="00363213"/>
    <w:rsid w:val="0036324C"/>
    <w:rsid w:val="00363281"/>
    <w:rsid w:val="00363566"/>
    <w:rsid w:val="003637D7"/>
    <w:rsid w:val="003638FF"/>
    <w:rsid w:val="00363902"/>
    <w:rsid w:val="00363AD0"/>
    <w:rsid w:val="00363AE8"/>
    <w:rsid w:val="00363BC2"/>
    <w:rsid w:val="00363CA9"/>
    <w:rsid w:val="00363DCE"/>
    <w:rsid w:val="0036408A"/>
    <w:rsid w:val="003640D1"/>
    <w:rsid w:val="003640E1"/>
    <w:rsid w:val="00364197"/>
    <w:rsid w:val="003642FC"/>
    <w:rsid w:val="00364780"/>
    <w:rsid w:val="003649EA"/>
    <w:rsid w:val="00364C1E"/>
    <w:rsid w:val="00364CFA"/>
    <w:rsid w:val="00364F56"/>
    <w:rsid w:val="00364F68"/>
    <w:rsid w:val="00364FF5"/>
    <w:rsid w:val="0036518A"/>
    <w:rsid w:val="00365765"/>
    <w:rsid w:val="003657AC"/>
    <w:rsid w:val="003657D9"/>
    <w:rsid w:val="00365878"/>
    <w:rsid w:val="003658D5"/>
    <w:rsid w:val="0036596E"/>
    <w:rsid w:val="00365ABB"/>
    <w:rsid w:val="00365ABD"/>
    <w:rsid w:val="00365B08"/>
    <w:rsid w:val="00365D67"/>
    <w:rsid w:val="00366179"/>
    <w:rsid w:val="003661FA"/>
    <w:rsid w:val="00366624"/>
    <w:rsid w:val="00366866"/>
    <w:rsid w:val="00366AC2"/>
    <w:rsid w:val="00366AEF"/>
    <w:rsid w:val="00366D64"/>
    <w:rsid w:val="00366DEB"/>
    <w:rsid w:val="00366EB7"/>
    <w:rsid w:val="003675AE"/>
    <w:rsid w:val="00367794"/>
    <w:rsid w:val="003679CD"/>
    <w:rsid w:val="00367A00"/>
    <w:rsid w:val="00367ABC"/>
    <w:rsid w:val="00367AD7"/>
    <w:rsid w:val="00367CD5"/>
    <w:rsid w:val="00367D1B"/>
    <w:rsid w:val="00367DC3"/>
    <w:rsid w:val="00367F6C"/>
    <w:rsid w:val="003702B5"/>
    <w:rsid w:val="00370313"/>
    <w:rsid w:val="003704D9"/>
    <w:rsid w:val="00370BBC"/>
    <w:rsid w:val="00370C1F"/>
    <w:rsid w:val="00370EF9"/>
    <w:rsid w:val="00371369"/>
    <w:rsid w:val="0037144A"/>
    <w:rsid w:val="003715FE"/>
    <w:rsid w:val="00371607"/>
    <w:rsid w:val="003718E6"/>
    <w:rsid w:val="003718F4"/>
    <w:rsid w:val="003718F8"/>
    <w:rsid w:val="0037192B"/>
    <w:rsid w:val="00371B75"/>
    <w:rsid w:val="00371BAD"/>
    <w:rsid w:val="00371DFF"/>
    <w:rsid w:val="00371FC3"/>
    <w:rsid w:val="003723A5"/>
    <w:rsid w:val="003723CC"/>
    <w:rsid w:val="003723D4"/>
    <w:rsid w:val="00372464"/>
    <w:rsid w:val="0037250A"/>
    <w:rsid w:val="003726E2"/>
    <w:rsid w:val="003726FA"/>
    <w:rsid w:val="00372770"/>
    <w:rsid w:val="003727D2"/>
    <w:rsid w:val="00372839"/>
    <w:rsid w:val="0037284E"/>
    <w:rsid w:val="00372859"/>
    <w:rsid w:val="00372A0D"/>
    <w:rsid w:val="00372BE4"/>
    <w:rsid w:val="00372C4A"/>
    <w:rsid w:val="00372D01"/>
    <w:rsid w:val="00372FE1"/>
    <w:rsid w:val="00373017"/>
    <w:rsid w:val="00373091"/>
    <w:rsid w:val="003731B6"/>
    <w:rsid w:val="003732C0"/>
    <w:rsid w:val="0037333D"/>
    <w:rsid w:val="003734DE"/>
    <w:rsid w:val="0037362A"/>
    <w:rsid w:val="003736F2"/>
    <w:rsid w:val="003737BC"/>
    <w:rsid w:val="003738FA"/>
    <w:rsid w:val="00373901"/>
    <w:rsid w:val="00373C0D"/>
    <w:rsid w:val="00373C9F"/>
    <w:rsid w:val="00373ECE"/>
    <w:rsid w:val="00373F45"/>
    <w:rsid w:val="0037420D"/>
    <w:rsid w:val="003744BB"/>
    <w:rsid w:val="003745D2"/>
    <w:rsid w:val="003746C2"/>
    <w:rsid w:val="00374705"/>
    <w:rsid w:val="00374A38"/>
    <w:rsid w:val="00374B51"/>
    <w:rsid w:val="00374BA0"/>
    <w:rsid w:val="00374BEB"/>
    <w:rsid w:val="00374D6C"/>
    <w:rsid w:val="00374DEF"/>
    <w:rsid w:val="00375037"/>
    <w:rsid w:val="003752D2"/>
    <w:rsid w:val="00375333"/>
    <w:rsid w:val="00375547"/>
    <w:rsid w:val="003756B2"/>
    <w:rsid w:val="003756F6"/>
    <w:rsid w:val="00375752"/>
    <w:rsid w:val="0037579F"/>
    <w:rsid w:val="003757B6"/>
    <w:rsid w:val="00375800"/>
    <w:rsid w:val="0037590E"/>
    <w:rsid w:val="00375D75"/>
    <w:rsid w:val="00375E62"/>
    <w:rsid w:val="00376081"/>
    <w:rsid w:val="00376082"/>
    <w:rsid w:val="00376183"/>
    <w:rsid w:val="00376264"/>
    <w:rsid w:val="0037645F"/>
    <w:rsid w:val="0037651B"/>
    <w:rsid w:val="003768F6"/>
    <w:rsid w:val="00376A55"/>
    <w:rsid w:val="00376A8F"/>
    <w:rsid w:val="00376B43"/>
    <w:rsid w:val="00376DDA"/>
    <w:rsid w:val="00376E8A"/>
    <w:rsid w:val="00376E9C"/>
    <w:rsid w:val="00377013"/>
    <w:rsid w:val="0037704C"/>
    <w:rsid w:val="0037708D"/>
    <w:rsid w:val="003771CC"/>
    <w:rsid w:val="003772B5"/>
    <w:rsid w:val="003772F8"/>
    <w:rsid w:val="003773B2"/>
    <w:rsid w:val="003773DB"/>
    <w:rsid w:val="00377426"/>
    <w:rsid w:val="003774F4"/>
    <w:rsid w:val="00377642"/>
    <w:rsid w:val="0037789B"/>
    <w:rsid w:val="003779C0"/>
    <w:rsid w:val="00377AC0"/>
    <w:rsid w:val="00377C1C"/>
    <w:rsid w:val="00377CAC"/>
    <w:rsid w:val="00377D00"/>
    <w:rsid w:val="00377D4A"/>
    <w:rsid w:val="00377DB8"/>
    <w:rsid w:val="00377E19"/>
    <w:rsid w:val="00377EB1"/>
    <w:rsid w:val="00377EE8"/>
    <w:rsid w:val="00377FE6"/>
    <w:rsid w:val="00380007"/>
    <w:rsid w:val="00380038"/>
    <w:rsid w:val="003801F7"/>
    <w:rsid w:val="003806D0"/>
    <w:rsid w:val="003807E7"/>
    <w:rsid w:val="00380845"/>
    <w:rsid w:val="00380905"/>
    <w:rsid w:val="00380A43"/>
    <w:rsid w:val="00380D02"/>
    <w:rsid w:val="00380EBF"/>
    <w:rsid w:val="00380F3B"/>
    <w:rsid w:val="003811FA"/>
    <w:rsid w:val="00381201"/>
    <w:rsid w:val="0038156B"/>
    <w:rsid w:val="0038171F"/>
    <w:rsid w:val="00381858"/>
    <w:rsid w:val="00381906"/>
    <w:rsid w:val="003819EC"/>
    <w:rsid w:val="00381A85"/>
    <w:rsid w:val="00381ABE"/>
    <w:rsid w:val="00381E4C"/>
    <w:rsid w:val="00381EEF"/>
    <w:rsid w:val="00381F27"/>
    <w:rsid w:val="00381FFF"/>
    <w:rsid w:val="00382046"/>
    <w:rsid w:val="00382387"/>
    <w:rsid w:val="003826D5"/>
    <w:rsid w:val="00382865"/>
    <w:rsid w:val="00382986"/>
    <w:rsid w:val="00382A1A"/>
    <w:rsid w:val="00382A8D"/>
    <w:rsid w:val="00382B86"/>
    <w:rsid w:val="00382CC5"/>
    <w:rsid w:val="00382DCB"/>
    <w:rsid w:val="00382DFC"/>
    <w:rsid w:val="00382E09"/>
    <w:rsid w:val="00382F21"/>
    <w:rsid w:val="00383092"/>
    <w:rsid w:val="00383133"/>
    <w:rsid w:val="00383166"/>
    <w:rsid w:val="00383219"/>
    <w:rsid w:val="003832B5"/>
    <w:rsid w:val="00383590"/>
    <w:rsid w:val="003836E4"/>
    <w:rsid w:val="003838A4"/>
    <w:rsid w:val="003838F6"/>
    <w:rsid w:val="00383966"/>
    <w:rsid w:val="00383A70"/>
    <w:rsid w:val="00383BE7"/>
    <w:rsid w:val="00383D68"/>
    <w:rsid w:val="00383E1B"/>
    <w:rsid w:val="00383EC8"/>
    <w:rsid w:val="003847CA"/>
    <w:rsid w:val="003848C3"/>
    <w:rsid w:val="0038496F"/>
    <w:rsid w:val="00384B2F"/>
    <w:rsid w:val="00384B70"/>
    <w:rsid w:val="00384C02"/>
    <w:rsid w:val="00384C2A"/>
    <w:rsid w:val="00384C8E"/>
    <w:rsid w:val="00384CDF"/>
    <w:rsid w:val="00384D84"/>
    <w:rsid w:val="00384DFA"/>
    <w:rsid w:val="00384F05"/>
    <w:rsid w:val="00384FDB"/>
    <w:rsid w:val="00385091"/>
    <w:rsid w:val="003850DD"/>
    <w:rsid w:val="00385172"/>
    <w:rsid w:val="0038532C"/>
    <w:rsid w:val="003857B1"/>
    <w:rsid w:val="003858F9"/>
    <w:rsid w:val="0038594E"/>
    <w:rsid w:val="00385996"/>
    <w:rsid w:val="00385A07"/>
    <w:rsid w:val="00385A0B"/>
    <w:rsid w:val="00385AC5"/>
    <w:rsid w:val="00385CED"/>
    <w:rsid w:val="00385D41"/>
    <w:rsid w:val="00385DCD"/>
    <w:rsid w:val="00385F87"/>
    <w:rsid w:val="00385F91"/>
    <w:rsid w:val="00385FF3"/>
    <w:rsid w:val="00386090"/>
    <w:rsid w:val="0038648B"/>
    <w:rsid w:val="0038682A"/>
    <w:rsid w:val="003868BD"/>
    <w:rsid w:val="00386AC4"/>
    <w:rsid w:val="00386B39"/>
    <w:rsid w:val="00386C8C"/>
    <w:rsid w:val="00386CD3"/>
    <w:rsid w:val="00386DF1"/>
    <w:rsid w:val="0038703C"/>
    <w:rsid w:val="003870C1"/>
    <w:rsid w:val="003870E9"/>
    <w:rsid w:val="003874C1"/>
    <w:rsid w:val="003876F7"/>
    <w:rsid w:val="00387824"/>
    <w:rsid w:val="00387AA7"/>
    <w:rsid w:val="00387CD2"/>
    <w:rsid w:val="00387D4F"/>
    <w:rsid w:val="00387FB7"/>
    <w:rsid w:val="00390122"/>
    <w:rsid w:val="0039013F"/>
    <w:rsid w:val="00390239"/>
    <w:rsid w:val="0039050E"/>
    <w:rsid w:val="0039058F"/>
    <w:rsid w:val="00390721"/>
    <w:rsid w:val="003907C2"/>
    <w:rsid w:val="00390890"/>
    <w:rsid w:val="00390984"/>
    <w:rsid w:val="003909FE"/>
    <w:rsid w:val="00390A08"/>
    <w:rsid w:val="00390A42"/>
    <w:rsid w:val="00390AD3"/>
    <w:rsid w:val="00390C81"/>
    <w:rsid w:val="00390D7D"/>
    <w:rsid w:val="00391081"/>
    <w:rsid w:val="00391257"/>
    <w:rsid w:val="00391372"/>
    <w:rsid w:val="00391668"/>
    <w:rsid w:val="003916F0"/>
    <w:rsid w:val="00391726"/>
    <w:rsid w:val="003919FA"/>
    <w:rsid w:val="00391AD1"/>
    <w:rsid w:val="00391B28"/>
    <w:rsid w:val="00391BFA"/>
    <w:rsid w:val="00391C16"/>
    <w:rsid w:val="00391D24"/>
    <w:rsid w:val="00391DB8"/>
    <w:rsid w:val="00391F50"/>
    <w:rsid w:val="00391F65"/>
    <w:rsid w:val="003920B2"/>
    <w:rsid w:val="00392102"/>
    <w:rsid w:val="003921AE"/>
    <w:rsid w:val="003923A0"/>
    <w:rsid w:val="0039240E"/>
    <w:rsid w:val="003924E7"/>
    <w:rsid w:val="00392572"/>
    <w:rsid w:val="0039258E"/>
    <w:rsid w:val="00392624"/>
    <w:rsid w:val="00392939"/>
    <w:rsid w:val="00392D35"/>
    <w:rsid w:val="00392D9D"/>
    <w:rsid w:val="00392DAE"/>
    <w:rsid w:val="00392EA3"/>
    <w:rsid w:val="0039305A"/>
    <w:rsid w:val="003934B3"/>
    <w:rsid w:val="003936C4"/>
    <w:rsid w:val="0039381D"/>
    <w:rsid w:val="0039384B"/>
    <w:rsid w:val="00393858"/>
    <w:rsid w:val="00393AA9"/>
    <w:rsid w:val="00393B48"/>
    <w:rsid w:val="00393E68"/>
    <w:rsid w:val="00393E6F"/>
    <w:rsid w:val="00393EC7"/>
    <w:rsid w:val="0039405A"/>
    <w:rsid w:val="003943B8"/>
    <w:rsid w:val="00394499"/>
    <w:rsid w:val="00394505"/>
    <w:rsid w:val="00394A9F"/>
    <w:rsid w:val="00394D48"/>
    <w:rsid w:val="00394E94"/>
    <w:rsid w:val="00395017"/>
    <w:rsid w:val="0039511E"/>
    <w:rsid w:val="00395261"/>
    <w:rsid w:val="0039533A"/>
    <w:rsid w:val="003955E5"/>
    <w:rsid w:val="0039578E"/>
    <w:rsid w:val="00395868"/>
    <w:rsid w:val="003958B4"/>
    <w:rsid w:val="003959F5"/>
    <w:rsid w:val="00395D13"/>
    <w:rsid w:val="00395E15"/>
    <w:rsid w:val="00396174"/>
    <w:rsid w:val="00396281"/>
    <w:rsid w:val="0039654C"/>
    <w:rsid w:val="0039668A"/>
    <w:rsid w:val="00396818"/>
    <w:rsid w:val="00396A31"/>
    <w:rsid w:val="00396A7F"/>
    <w:rsid w:val="00396B30"/>
    <w:rsid w:val="00396D10"/>
    <w:rsid w:val="00397006"/>
    <w:rsid w:val="003970A5"/>
    <w:rsid w:val="00397132"/>
    <w:rsid w:val="003973C0"/>
    <w:rsid w:val="003973FF"/>
    <w:rsid w:val="00397579"/>
    <w:rsid w:val="0039759F"/>
    <w:rsid w:val="00397789"/>
    <w:rsid w:val="003977C8"/>
    <w:rsid w:val="00397AD3"/>
    <w:rsid w:val="00397B93"/>
    <w:rsid w:val="00397C5B"/>
    <w:rsid w:val="00397E7D"/>
    <w:rsid w:val="00397E89"/>
    <w:rsid w:val="00397F8F"/>
    <w:rsid w:val="003A0116"/>
    <w:rsid w:val="003A014D"/>
    <w:rsid w:val="003A02A3"/>
    <w:rsid w:val="003A04B4"/>
    <w:rsid w:val="003A0522"/>
    <w:rsid w:val="003A061A"/>
    <w:rsid w:val="003A0666"/>
    <w:rsid w:val="003A0736"/>
    <w:rsid w:val="003A0A52"/>
    <w:rsid w:val="003A0A7D"/>
    <w:rsid w:val="003A0B91"/>
    <w:rsid w:val="003A0C87"/>
    <w:rsid w:val="003A0DA8"/>
    <w:rsid w:val="003A0ED9"/>
    <w:rsid w:val="003A0F9B"/>
    <w:rsid w:val="003A0F9E"/>
    <w:rsid w:val="003A111B"/>
    <w:rsid w:val="003A112E"/>
    <w:rsid w:val="003A1234"/>
    <w:rsid w:val="003A1265"/>
    <w:rsid w:val="003A134B"/>
    <w:rsid w:val="003A139A"/>
    <w:rsid w:val="003A13DE"/>
    <w:rsid w:val="003A1877"/>
    <w:rsid w:val="003A1B45"/>
    <w:rsid w:val="003A1CF6"/>
    <w:rsid w:val="003A1D45"/>
    <w:rsid w:val="003A20CF"/>
    <w:rsid w:val="003A214B"/>
    <w:rsid w:val="003A2182"/>
    <w:rsid w:val="003A229E"/>
    <w:rsid w:val="003A22A8"/>
    <w:rsid w:val="003A234E"/>
    <w:rsid w:val="003A2394"/>
    <w:rsid w:val="003A240A"/>
    <w:rsid w:val="003A2502"/>
    <w:rsid w:val="003A2653"/>
    <w:rsid w:val="003A280D"/>
    <w:rsid w:val="003A288A"/>
    <w:rsid w:val="003A289C"/>
    <w:rsid w:val="003A28A2"/>
    <w:rsid w:val="003A2934"/>
    <w:rsid w:val="003A2B8D"/>
    <w:rsid w:val="003A2C53"/>
    <w:rsid w:val="003A2C8B"/>
    <w:rsid w:val="003A2E09"/>
    <w:rsid w:val="003A32A1"/>
    <w:rsid w:val="003A33C1"/>
    <w:rsid w:val="003A33FB"/>
    <w:rsid w:val="003A3535"/>
    <w:rsid w:val="003A3718"/>
    <w:rsid w:val="003A3731"/>
    <w:rsid w:val="003A38D2"/>
    <w:rsid w:val="003A3A2E"/>
    <w:rsid w:val="003A3B72"/>
    <w:rsid w:val="003A3C19"/>
    <w:rsid w:val="003A4025"/>
    <w:rsid w:val="003A4036"/>
    <w:rsid w:val="003A4046"/>
    <w:rsid w:val="003A40C8"/>
    <w:rsid w:val="003A41C0"/>
    <w:rsid w:val="003A425F"/>
    <w:rsid w:val="003A4366"/>
    <w:rsid w:val="003A4410"/>
    <w:rsid w:val="003A4478"/>
    <w:rsid w:val="003A45CA"/>
    <w:rsid w:val="003A466D"/>
    <w:rsid w:val="003A4671"/>
    <w:rsid w:val="003A4788"/>
    <w:rsid w:val="003A4798"/>
    <w:rsid w:val="003A47FB"/>
    <w:rsid w:val="003A4A19"/>
    <w:rsid w:val="003A4B08"/>
    <w:rsid w:val="003A4B67"/>
    <w:rsid w:val="003A4CAE"/>
    <w:rsid w:val="003A50A6"/>
    <w:rsid w:val="003A51A8"/>
    <w:rsid w:val="003A51F3"/>
    <w:rsid w:val="003A5244"/>
    <w:rsid w:val="003A527C"/>
    <w:rsid w:val="003A5665"/>
    <w:rsid w:val="003A58C0"/>
    <w:rsid w:val="003A58CE"/>
    <w:rsid w:val="003A5976"/>
    <w:rsid w:val="003A59F8"/>
    <w:rsid w:val="003A5A35"/>
    <w:rsid w:val="003A5C57"/>
    <w:rsid w:val="003A6178"/>
    <w:rsid w:val="003A637C"/>
    <w:rsid w:val="003A63D1"/>
    <w:rsid w:val="003A6417"/>
    <w:rsid w:val="003A648D"/>
    <w:rsid w:val="003A6527"/>
    <w:rsid w:val="003A6539"/>
    <w:rsid w:val="003A65BD"/>
    <w:rsid w:val="003A6600"/>
    <w:rsid w:val="003A6670"/>
    <w:rsid w:val="003A66F7"/>
    <w:rsid w:val="003A66FB"/>
    <w:rsid w:val="003A6E00"/>
    <w:rsid w:val="003A6F96"/>
    <w:rsid w:val="003A6F99"/>
    <w:rsid w:val="003A7329"/>
    <w:rsid w:val="003A7367"/>
    <w:rsid w:val="003A742A"/>
    <w:rsid w:val="003A787B"/>
    <w:rsid w:val="003A79D8"/>
    <w:rsid w:val="003A7CC2"/>
    <w:rsid w:val="003A7E8F"/>
    <w:rsid w:val="003A7EB3"/>
    <w:rsid w:val="003B01DD"/>
    <w:rsid w:val="003B0390"/>
    <w:rsid w:val="003B03B9"/>
    <w:rsid w:val="003B04A3"/>
    <w:rsid w:val="003B0587"/>
    <w:rsid w:val="003B05EE"/>
    <w:rsid w:val="003B08D9"/>
    <w:rsid w:val="003B0B79"/>
    <w:rsid w:val="003B0BDD"/>
    <w:rsid w:val="003B0C67"/>
    <w:rsid w:val="003B0DFB"/>
    <w:rsid w:val="003B0EBD"/>
    <w:rsid w:val="003B107D"/>
    <w:rsid w:val="003B117F"/>
    <w:rsid w:val="003B11A5"/>
    <w:rsid w:val="003B1346"/>
    <w:rsid w:val="003B1417"/>
    <w:rsid w:val="003B14B6"/>
    <w:rsid w:val="003B16E2"/>
    <w:rsid w:val="003B174F"/>
    <w:rsid w:val="003B17D8"/>
    <w:rsid w:val="003B1847"/>
    <w:rsid w:val="003B1851"/>
    <w:rsid w:val="003B1960"/>
    <w:rsid w:val="003B1C8A"/>
    <w:rsid w:val="003B1CF5"/>
    <w:rsid w:val="003B1DAE"/>
    <w:rsid w:val="003B1DCC"/>
    <w:rsid w:val="003B1DF9"/>
    <w:rsid w:val="003B1E54"/>
    <w:rsid w:val="003B1FBF"/>
    <w:rsid w:val="003B2000"/>
    <w:rsid w:val="003B2055"/>
    <w:rsid w:val="003B225B"/>
    <w:rsid w:val="003B2509"/>
    <w:rsid w:val="003B2666"/>
    <w:rsid w:val="003B294B"/>
    <w:rsid w:val="003B2983"/>
    <w:rsid w:val="003B2A21"/>
    <w:rsid w:val="003B2A81"/>
    <w:rsid w:val="003B2AC5"/>
    <w:rsid w:val="003B2CF3"/>
    <w:rsid w:val="003B2E7A"/>
    <w:rsid w:val="003B2ED6"/>
    <w:rsid w:val="003B30E2"/>
    <w:rsid w:val="003B31FF"/>
    <w:rsid w:val="003B3618"/>
    <w:rsid w:val="003B3663"/>
    <w:rsid w:val="003B39DD"/>
    <w:rsid w:val="003B3AB9"/>
    <w:rsid w:val="003B3C14"/>
    <w:rsid w:val="003B3D4F"/>
    <w:rsid w:val="003B3DAF"/>
    <w:rsid w:val="003B3EF8"/>
    <w:rsid w:val="003B3F0E"/>
    <w:rsid w:val="003B3FFF"/>
    <w:rsid w:val="003B4040"/>
    <w:rsid w:val="003B4228"/>
    <w:rsid w:val="003B423C"/>
    <w:rsid w:val="003B433F"/>
    <w:rsid w:val="003B4427"/>
    <w:rsid w:val="003B442F"/>
    <w:rsid w:val="003B4600"/>
    <w:rsid w:val="003B46CF"/>
    <w:rsid w:val="003B47CC"/>
    <w:rsid w:val="003B48B1"/>
    <w:rsid w:val="003B48CF"/>
    <w:rsid w:val="003B4C71"/>
    <w:rsid w:val="003B4EFF"/>
    <w:rsid w:val="003B4F44"/>
    <w:rsid w:val="003B4F92"/>
    <w:rsid w:val="003B5379"/>
    <w:rsid w:val="003B5592"/>
    <w:rsid w:val="003B55CE"/>
    <w:rsid w:val="003B561C"/>
    <w:rsid w:val="003B5648"/>
    <w:rsid w:val="003B5A5C"/>
    <w:rsid w:val="003B5C6F"/>
    <w:rsid w:val="003B5D9B"/>
    <w:rsid w:val="003B5DEE"/>
    <w:rsid w:val="003B5F56"/>
    <w:rsid w:val="003B5FC5"/>
    <w:rsid w:val="003B60FD"/>
    <w:rsid w:val="003B6539"/>
    <w:rsid w:val="003B65E3"/>
    <w:rsid w:val="003B66D8"/>
    <w:rsid w:val="003B6942"/>
    <w:rsid w:val="003B695A"/>
    <w:rsid w:val="003B699E"/>
    <w:rsid w:val="003B69BA"/>
    <w:rsid w:val="003B6B5C"/>
    <w:rsid w:val="003B6C16"/>
    <w:rsid w:val="003B6DEE"/>
    <w:rsid w:val="003B6FDE"/>
    <w:rsid w:val="003B7049"/>
    <w:rsid w:val="003B726A"/>
    <w:rsid w:val="003B7597"/>
    <w:rsid w:val="003B7708"/>
    <w:rsid w:val="003B77BC"/>
    <w:rsid w:val="003B77C2"/>
    <w:rsid w:val="003B784D"/>
    <w:rsid w:val="003B789F"/>
    <w:rsid w:val="003B7BFC"/>
    <w:rsid w:val="003B7DC3"/>
    <w:rsid w:val="003B7E58"/>
    <w:rsid w:val="003B7ED0"/>
    <w:rsid w:val="003B7EDE"/>
    <w:rsid w:val="003B7F06"/>
    <w:rsid w:val="003B7F31"/>
    <w:rsid w:val="003B7F7A"/>
    <w:rsid w:val="003C00D6"/>
    <w:rsid w:val="003C01DD"/>
    <w:rsid w:val="003C024F"/>
    <w:rsid w:val="003C04BD"/>
    <w:rsid w:val="003C055F"/>
    <w:rsid w:val="003C0959"/>
    <w:rsid w:val="003C0A07"/>
    <w:rsid w:val="003C0AB9"/>
    <w:rsid w:val="003C0B0D"/>
    <w:rsid w:val="003C0C25"/>
    <w:rsid w:val="003C0D22"/>
    <w:rsid w:val="003C0EB0"/>
    <w:rsid w:val="003C0F78"/>
    <w:rsid w:val="003C103E"/>
    <w:rsid w:val="003C1073"/>
    <w:rsid w:val="003C10A4"/>
    <w:rsid w:val="003C11B3"/>
    <w:rsid w:val="003C1294"/>
    <w:rsid w:val="003C1559"/>
    <w:rsid w:val="003C1605"/>
    <w:rsid w:val="003C1668"/>
    <w:rsid w:val="003C16D8"/>
    <w:rsid w:val="003C178E"/>
    <w:rsid w:val="003C194C"/>
    <w:rsid w:val="003C1A93"/>
    <w:rsid w:val="003C1AB8"/>
    <w:rsid w:val="003C1AE3"/>
    <w:rsid w:val="003C1BB5"/>
    <w:rsid w:val="003C1D2A"/>
    <w:rsid w:val="003C2019"/>
    <w:rsid w:val="003C2036"/>
    <w:rsid w:val="003C224F"/>
    <w:rsid w:val="003C229A"/>
    <w:rsid w:val="003C230E"/>
    <w:rsid w:val="003C234B"/>
    <w:rsid w:val="003C24BE"/>
    <w:rsid w:val="003C2698"/>
    <w:rsid w:val="003C272E"/>
    <w:rsid w:val="003C2C40"/>
    <w:rsid w:val="003C2CDE"/>
    <w:rsid w:val="003C2E7E"/>
    <w:rsid w:val="003C2F8D"/>
    <w:rsid w:val="003C300D"/>
    <w:rsid w:val="003C3066"/>
    <w:rsid w:val="003C31F7"/>
    <w:rsid w:val="003C325C"/>
    <w:rsid w:val="003C32A9"/>
    <w:rsid w:val="003C36F7"/>
    <w:rsid w:val="003C39E9"/>
    <w:rsid w:val="003C3A11"/>
    <w:rsid w:val="003C3AF8"/>
    <w:rsid w:val="003C3E11"/>
    <w:rsid w:val="003C3FFF"/>
    <w:rsid w:val="003C40A9"/>
    <w:rsid w:val="003C4521"/>
    <w:rsid w:val="003C47F3"/>
    <w:rsid w:val="003C4804"/>
    <w:rsid w:val="003C4832"/>
    <w:rsid w:val="003C4847"/>
    <w:rsid w:val="003C4BD4"/>
    <w:rsid w:val="003C4D1A"/>
    <w:rsid w:val="003C4F9A"/>
    <w:rsid w:val="003C506F"/>
    <w:rsid w:val="003C516C"/>
    <w:rsid w:val="003C5192"/>
    <w:rsid w:val="003C530D"/>
    <w:rsid w:val="003C5357"/>
    <w:rsid w:val="003C552B"/>
    <w:rsid w:val="003C56A7"/>
    <w:rsid w:val="003C56E2"/>
    <w:rsid w:val="003C5896"/>
    <w:rsid w:val="003C58B9"/>
    <w:rsid w:val="003C5B57"/>
    <w:rsid w:val="003C5CE2"/>
    <w:rsid w:val="003C5ED7"/>
    <w:rsid w:val="003C60EF"/>
    <w:rsid w:val="003C6177"/>
    <w:rsid w:val="003C6229"/>
    <w:rsid w:val="003C62C4"/>
    <w:rsid w:val="003C66D3"/>
    <w:rsid w:val="003C67AB"/>
    <w:rsid w:val="003C68EE"/>
    <w:rsid w:val="003C6BB6"/>
    <w:rsid w:val="003C6DE9"/>
    <w:rsid w:val="003C6E2E"/>
    <w:rsid w:val="003C6EC6"/>
    <w:rsid w:val="003C6F4B"/>
    <w:rsid w:val="003C726E"/>
    <w:rsid w:val="003C7285"/>
    <w:rsid w:val="003C72C0"/>
    <w:rsid w:val="003C76E6"/>
    <w:rsid w:val="003C76E9"/>
    <w:rsid w:val="003C78A3"/>
    <w:rsid w:val="003C7949"/>
    <w:rsid w:val="003C79A1"/>
    <w:rsid w:val="003C7A3C"/>
    <w:rsid w:val="003D0158"/>
    <w:rsid w:val="003D01E3"/>
    <w:rsid w:val="003D043D"/>
    <w:rsid w:val="003D04A0"/>
    <w:rsid w:val="003D056A"/>
    <w:rsid w:val="003D05A7"/>
    <w:rsid w:val="003D0744"/>
    <w:rsid w:val="003D07FC"/>
    <w:rsid w:val="003D0811"/>
    <w:rsid w:val="003D098C"/>
    <w:rsid w:val="003D0AEF"/>
    <w:rsid w:val="003D0C0C"/>
    <w:rsid w:val="003D0C55"/>
    <w:rsid w:val="003D0FAC"/>
    <w:rsid w:val="003D0FD2"/>
    <w:rsid w:val="003D1061"/>
    <w:rsid w:val="003D1650"/>
    <w:rsid w:val="003D16F9"/>
    <w:rsid w:val="003D1951"/>
    <w:rsid w:val="003D198A"/>
    <w:rsid w:val="003D1B3B"/>
    <w:rsid w:val="003D1B82"/>
    <w:rsid w:val="003D1DA5"/>
    <w:rsid w:val="003D1E9F"/>
    <w:rsid w:val="003D1EAE"/>
    <w:rsid w:val="003D20F3"/>
    <w:rsid w:val="003D21DA"/>
    <w:rsid w:val="003D21EB"/>
    <w:rsid w:val="003D23F9"/>
    <w:rsid w:val="003D2492"/>
    <w:rsid w:val="003D253A"/>
    <w:rsid w:val="003D2632"/>
    <w:rsid w:val="003D265B"/>
    <w:rsid w:val="003D280E"/>
    <w:rsid w:val="003D2865"/>
    <w:rsid w:val="003D28F6"/>
    <w:rsid w:val="003D29B7"/>
    <w:rsid w:val="003D2A33"/>
    <w:rsid w:val="003D2B03"/>
    <w:rsid w:val="003D2D95"/>
    <w:rsid w:val="003D2E67"/>
    <w:rsid w:val="003D3133"/>
    <w:rsid w:val="003D3154"/>
    <w:rsid w:val="003D3714"/>
    <w:rsid w:val="003D38F3"/>
    <w:rsid w:val="003D3974"/>
    <w:rsid w:val="003D3BF5"/>
    <w:rsid w:val="003D3C79"/>
    <w:rsid w:val="003D3E9F"/>
    <w:rsid w:val="003D3F40"/>
    <w:rsid w:val="003D3FCE"/>
    <w:rsid w:val="003D3FD5"/>
    <w:rsid w:val="003D405A"/>
    <w:rsid w:val="003D4186"/>
    <w:rsid w:val="003D42CB"/>
    <w:rsid w:val="003D432C"/>
    <w:rsid w:val="003D4379"/>
    <w:rsid w:val="003D446D"/>
    <w:rsid w:val="003D450F"/>
    <w:rsid w:val="003D47A4"/>
    <w:rsid w:val="003D47F3"/>
    <w:rsid w:val="003D4824"/>
    <w:rsid w:val="003D4872"/>
    <w:rsid w:val="003D4895"/>
    <w:rsid w:val="003D4957"/>
    <w:rsid w:val="003D4968"/>
    <w:rsid w:val="003D4C43"/>
    <w:rsid w:val="003D4C62"/>
    <w:rsid w:val="003D4C9C"/>
    <w:rsid w:val="003D4CA1"/>
    <w:rsid w:val="003D4D95"/>
    <w:rsid w:val="003D4F06"/>
    <w:rsid w:val="003D50B3"/>
    <w:rsid w:val="003D52E6"/>
    <w:rsid w:val="003D5302"/>
    <w:rsid w:val="003D5329"/>
    <w:rsid w:val="003D53D0"/>
    <w:rsid w:val="003D54DD"/>
    <w:rsid w:val="003D56A8"/>
    <w:rsid w:val="003D5748"/>
    <w:rsid w:val="003D576C"/>
    <w:rsid w:val="003D5779"/>
    <w:rsid w:val="003D5A1A"/>
    <w:rsid w:val="003D5A2D"/>
    <w:rsid w:val="003D5B91"/>
    <w:rsid w:val="003D5BBC"/>
    <w:rsid w:val="003D5D44"/>
    <w:rsid w:val="003D5EBC"/>
    <w:rsid w:val="003D5F7C"/>
    <w:rsid w:val="003D6158"/>
    <w:rsid w:val="003D656F"/>
    <w:rsid w:val="003D6875"/>
    <w:rsid w:val="003D6A5E"/>
    <w:rsid w:val="003D6E49"/>
    <w:rsid w:val="003D7280"/>
    <w:rsid w:val="003D7353"/>
    <w:rsid w:val="003D75A4"/>
    <w:rsid w:val="003D777D"/>
    <w:rsid w:val="003D780E"/>
    <w:rsid w:val="003D791D"/>
    <w:rsid w:val="003D7A90"/>
    <w:rsid w:val="003D7C81"/>
    <w:rsid w:val="003D7D6A"/>
    <w:rsid w:val="003D7E1C"/>
    <w:rsid w:val="003E010C"/>
    <w:rsid w:val="003E01C5"/>
    <w:rsid w:val="003E0329"/>
    <w:rsid w:val="003E03CA"/>
    <w:rsid w:val="003E0451"/>
    <w:rsid w:val="003E075F"/>
    <w:rsid w:val="003E07B4"/>
    <w:rsid w:val="003E0957"/>
    <w:rsid w:val="003E0A09"/>
    <w:rsid w:val="003E0AC0"/>
    <w:rsid w:val="003E0B06"/>
    <w:rsid w:val="003E0B08"/>
    <w:rsid w:val="003E0D40"/>
    <w:rsid w:val="003E100D"/>
    <w:rsid w:val="003E1080"/>
    <w:rsid w:val="003E1104"/>
    <w:rsid w:val="003E1314"/>
    <w:rsid w:val="003E1318"/>
    <w:rsid w:val="003E138C"/>
    <w:rsid w:val="003E142C"/>
    <w:rsid w:val="003E17A0"/>
    <w:rsid w:val="003E18AE"/>
    <w:rsid w:val="003E1957"/>
    <w:rsid w:val="003E1A6F"/>
    <w:rsid w:val="003E1A98"/>
    <w:rsid w:val="003E1F12"/>
    <w:rsid w:val="003E1F66"/>
    <w:rsid w:val="003E210D"/>
    <w:rsid w:val="003E2170"/>
    <w:rsid w:val="003E23C5"/>
    <w:rsid w:val="003E24F1"/>
    <w:rsid w:val="003E276E"/>
    <w:rsid w:val="003E27E2"/>
    <w:rsid w:val="003E27EB"/>
    <w:rsid w:val="003E2942"/>
    <w:rsid w:val="003E2993"/>
    <w:rsid w:val="003E2CF9"/>
    <w:rsid w:val="003E2EB9"/>
    <w:rsid w:val="003E32D6"/>
    <w:rsid w:val="003E32FD"/>
    <w:rsid w:val="003E353B"/>
    <w:rsid w:val="003E35B6"/>
    <w:rsid w:val="003E36F0"/>
    <w:rsid w:val="003E3734"/>
    <w:rsid w:val="003E3AFD"/>
    <w:rsid w:val="003E3C5F"/>
    <w:rsid w:val="003E3C64"/>
    <w:rsid w:val="003E3F02"/>
    <w:rsid w:val="003E4023"/>
    <w:rsid w:val="003E4067"/>
    <w:rsid w:val="003E4228"/>
    <w:rsid w:val="003E4278"/>
    <w:rsid w:val="003E44BB"/>
    <w:rsid w:val="003E4594"/>
    <w:rsid w:val="003E460F"/>
    <w:rsid w:val="003E4766"/>
    <w:rsid w:val="003E482A"/>
    <w:rsid w:val="003E48EF"/>
    <w:rsid w:val="003E49B9"/>
    <w:rsid w:val="003E4B6B"/>
    <w:rsid w:val="003E4B82"/>
    <w:rsid w:val="003E4CA2"/>
    <w:rsid w:val="003E50E5"/>
    <w:rsid w:val="003E5153"/>
    <w:rsid w:val="003E5231"/>
    <w:rsid w:val="003E5311"/>
    <w:rsid w:val="003E5331"/>
    <w:rsid w:val="003E5346"/>
    <w:rsid w:val="003E54AC"/>
    <w:rsid w:val="003E54E7"/>
    <w:rsid w:val="003E54E9"/>
    <w:rsid w:val="003E5648"/>
    <w:rsid w:val="003E588C"/>
    <w:rsid w:val="003E58B9"/>
    <w:rsid w:val="003E58CB"/>
    <w:rsid w:val="003E59B6"/>
    <w:rsid w:val="003E5B11"/>
    <w:rsid w:val="003E5CB0"/>
    <w:rsid w:val="003E5D3F"/>
    <w:rsid w:val="003E6039"/>
    <w:rsid w:val="003E6170"/>
    <w:rsid w:val="003E625F"/>
    <w:rsid w:val="003E6310"/>
    <w:rsid w:val="003E6348"/>
    <w:rsid w:val="003E635F"/>
    <w:rsid w:val="003E662A"/>
    <w:rsid w:val="003E6756"/>
    <w:rsid w:val="003E688E"/>
    <w:rsid w:val="003E6948"/>
    <w:rsid w:val="003E6B7D"/>
    <w:rsid w:val="003E6B88"/>
    <w:rsid w:val="003E6B9F"/>
    <w:rsid w:val="003E6E47"/>
    <w:rsid w:val="003E6EA8"/>
    <w:rsid w:val="003E6F42"/>
    <w:rsid w:val="003E7050"/>
    <w:rsid w:val="003E70D4"/>
    <w:rsid w:val="003E7220"/>
    <w:rsid w:val="003E74F9"/>
    <w:rsid w:val="003E78F3"/>
    <w:rsid w:val="003E7914"/>
    <w:rsid w:val="003E79CC"/>
    <w:rsid w:val="003E7B12"/>
    <w:rsid w:val="003E7BE8"/>
    <w:rsid w:val="003E7C82"/>
    <w:rsid w:val="003E7CCF"/>
    <w:rsid w:val="003E7E69"/>
    <w:rsid w:val="003E7EE7"/>
    <w:rsid w:val="003F016F"/>
    <w:rsid w:val="003F059D"/>
    <w:rsid w:val="003F0656"/>
    <w:rsid w:val="003F0872"/>
    <w:rsid w:val="003F0A09"/>
    <w:rsid w:val="003F0BC4"/>
    <w:rsid w:val="003F0D83"/>
    <w:rsid w:val="003F0E6E"/>
    <w:rsid w:val="003F1234"/>
    <w:rsid w:val="003F1378"/>
    <w:rsid w:val="003F161B"/>
    <w:rsid w:val="003F1838"/>
    <w:rsid w:val="003F1884"/>
    <w:rsid w:val="003F1B64"/>
    <w:rsid w:val="003F1CE3"/>
    <w:rsid w:val="003F1E70"/>
    <w:rsid w:val="003F1F7B"/>
    <w:rsid w:val="003F1F97"/>
    <w:rsid w:val="003F2325"/>
    <w:rsid w:val="003F24A8"/>
    <w:rsid w:val="003F259D"/>
    <w:rsid w:val="003F26BB"/>
    <w:rsid w:val="003F2912"/>
    <w:rsid w:val="003F2D85"/>
    <w:rsid w:val="003F32FB"/>
    <w:rsid w:val="003F3379"/>
    <w:rsid w:val="003F337C"/>
    <w:rsid w:val="003F362F"/>
    <w:rsid w:val="003F364F"/>
    <w:rsid w:val="003F3994"/>
    <w:rsid w:val="003F3AEF"/>
    <w:rsid w:val="003F3B7E"/>
    <w:rsid w:val="003F3E23"/>
    <w:rsid w:val="003F4081"/>
    <w:rsid w:val="003F415C"/>
    <w:rsid w:val="003F42B8"/>
    <w:rsid w:val="003F42D4"/>
    <w:rsid w:val="003F4404"/>
    <w:rsid w:val="003F44C4"/>
    <w:rsid w:val="003F45E6"/>
    <w:rsid w:val="003F4B56"/>
    <w:rsid w:val="003F4DF3"/>
    <w:rsid w:val="003F505C"/>
    <w:rsid w:val="003F514C"/>
    <w:rsid w:val="003F5191"/>
    <w:rsid w:val="003F51D1"/>
    <w:rsid w:val="003F535A"/>
    <w:rsid w:val="003F574B"/>
    <w:rsid w:val="003F57CA"/>
    <w:rsid w:val="003F5AC1"/>
    <w:rsid w:val="003F5D4D"/>
    <w:rsid w:val="003F5D67"/>
    <w:rsid w:val="003F5DDE"/>
    <w:rsid w:val="003F5E0F"/>
    <w:rsid w:val="003F5F77"/>
    <w:rsid w:val="003F5FF5"/>
    <w:rsid w:val="003F6018"/>
    <w:rsid w:val="003F609B"/>
    <w:rsid w:val="003F639A"/>
    <w:rsid w:val="003F639E"/>
    <w:rsid w:val="003F640F"/>
    <w:rsid w:val="003F64BB"/>
    <w:rsid w:val="003F6661"/>
    <w:rsid w:val="003F6731"/>
    <w:rsid w:val="003F69D7"/>
    <w:rsid w:val="003F6A8F"/>
    <w:rsid w:val="003F6C1F"/>
    <w:rsid w:val="003F6CAD"/>
    <w:rsid w:val="003F6FFF"/>
    <w:rsid w:val="003F70E4"/>
    <w:rsid w:val="003F71AC"/>
    <w:rsid w:val="003F71D4"/>
    <w:rsid w:val="003F74C6"/>
    <w:rsid w:val="003F755F"/>
    <w:rsid w:val="003F7664"/>
    <w:rsid w:val="003F7715"/>
    <w:rsid w:val="003F7723"/>
    <w:rsid w:val="003F77F4"/>
    <w:rsid w:val="003F7B1E"/>
    <w:rsid w:val="003F7B5B"/>
    <w:rsid w:val="003F7BCF"/>
    <w:rsid w:val="003F7DA4"/>
    <w:rsid w:val="003F7E6C"/>
    <w:rsid w:val="003F7ECD"/>
    <w:rsid w:val="004000DF"/>
    <w:rsid w:val="0040031E"/>
    <w:rsid w:val="00400547"/>
    <w:rsid w:val="00400674"/>
    <w:rsid w:val="0040083B"/>
    <w:rsid w:val="00400A6A"/>
    <w:rsid w:val="00400B5B"/>
    <w:rsid w:val="00400B9C"/>
    <w:rsid w:val="00401054"/>
    <w:rsid w:val="004011CB"/>
    <w:rsid w:val="0040123B"/>
    <w:rsid w:val="004012D7"/>
    <w:rsid w:val="004013E7"/>
    <w:rsid w:val="00401551"/>
    <w:rsid w:val="004015B5"/>
    <w:rsid w:val="00401829"/>
    <w:rsid w:val="00401B7B"/>
    <w:rsid w:val="00401E01"/>
    <w:rsid w:val="00401E51"/>
    <w:rsid w:val="00401E52"/>
    <w:rsid w:val="004021E9"/>
    <w:rsid w:val="0040225A"/>
    <w:rsid w:val="004023BF"/>
    <w:rsid w:val="0040240A"/>
    <w:rsid w:val="00402431"/>
    <w:rsid w:val="004024CC"/>
    <w:rsid w:val="004024DB"/>
    <w:rsid w:val="0040262A"/>
    <w:rsid w:val="004026E8"/>
    <w:rsid w:val="00402744"/>
    <w:rsid w:val="0040288B"/>
    <w:rsid w:val="00402E50"/>
    <w:rsid w:val="00402F10"/>
    <w:rsid w:val="00402F90"/>
    <w:rsid w:val="00403025"/>
    <w:rsid w:val="0040324B"/>
    <w:rsid w:val="0040338A"/>
    <w:rsid w:val="00403801"/>
    <w:rsid w:val="00403804"/>
    <w:rsid w:val="00403946"/>
    <w:rsid w:val="00403C5E"/>
    <w:rsid w:val="00404073"/>
    <w:rsid w:val="0040423F"/>
    <w:rsid w:val="0040452D"/>
    <w:rsid w:val="0040454F"/>
    <w:rsid w:val="00404799"/>
    <w:rsid w:val="00404803"/>
    <w:rsid w:val="00404982"/>
    <w:rsid w:val="0040498B"/>
    <w:rsid w:val="00404C16"/>
    <w:rsid w:val="00404E2A"/>
    <w:rsid w:val="00404EA2"/>
    <w:rsid w:val="00404F64"/>
    <w:rsid w:val="00405354"/>
    <w:rsid w:val="0040538F"/>
    <w:rsid w:val="00405875"/>
    <w:rsid w:val="004058E5"/>
    <w:rsid w:val="0040595F"/>
    <w:rsid w:val="00405A62"/>
    <w:rsid w:val="00405ACA"/>
    <w:rsid w:val="00405DCD"/>
    <w:rsid w:val="00405DE5"/>
    <w:rsid w:val="00405F9B"/>
    <w:rsid w:val="00405FBC"/>
    <w:rsid w:val="00406176"/>
    <w:rsid w:val="0040618E"/>
    <w:rsid w:val="00406282"/>
    <w:rsid w:val="004062A0"/>
    <w:rsid w:val="004062CD"/>
    <w:rsid w:val="00406523"/>
    <w:rsid w:val="00406616"/>
    <w:rsid w:val="0040683B"/>
    <w:rsid w:val="004069A5"/>
    <w:rsid w:val="00406A79"/>
    <w:rsid w:val="00406AC0"/>
    <w:rsid w:val="00406B15"/>
    <w:rsid w:val="00406DFB"/>
    <w:rsid w:val="00406E70"/>
    <w:rsid w:val="00406F17"/>
    <w:rsid w:val="0040704D"/>
    <w:rsid w:val="0040706A"/>
    <w:rsid w:val="0040707F"/>
    <w:rsid w:val="004072DA"/>
    <w:rsid w:val="004074D2"/>
    <w:rsid w:val="00407796"/>
    <w:rsid w:val="004078A4"/>
    <w:rsid w:val="00407A20"/>
    <w:rsid w:val="00407B68"/>
    <w:rsid w:val="00407D8E"/>
    <w:rsid w:val="00407E18"/>
    <w:rsid w:val="00407E43"/>
    <w:rsid w:val="00407F62"/>
    <w:rsid w:val="00407FB7"/>
    <w:rsid w:val="004101C3"/>
    <w:rsid w:val="004103B3"/>
    <w:rsid w:val="004103C1"/>
    <w:rsid w:val="00410463"/>
    <w:rsid w:val="00410502"/>
    <w:rsid w:val="00410565"/>
    <w:rsid w:val="0041065D"/>
    <w:rsid w:val="00410806"/>
    <w:rsid w:val="004109BA"/>
    <w:rsid w:val="00410C2C"/>
    <w:rsid w:val="00410CBA"/>
    <w:rsid w:val="00410EDF"/>
    <w:rsid w:val="00410F04"/>
    <w:rsid w:val="0041102E"/>
    <w:rsid w:val="0041110A"/>
    <w:rsid w:val="00411167"/>
    <w:rsid w:val="004112B6"/>
    <w:rsid w:val="004113E1"/>
    <w:rsid w:val="00411404"/>
    <w:rsid w:val="0041155D"/>
    <w:rsid w:val="00411673"/>
    <w:rsid w:val="00411725"/>
    <w:rsid w:val="0041176E"/>
    <w:rsid w:val="00411992"/>
    <w:rsid w:val="00411E00"/>
    <w:rsid w:val="00411FEA"/>
    <w:rsid w:val="00412021"/>
    <w:rsid w:val="004120BC"/>
    <w:rsid w:val="00412266"/>
    <w:rsid w:val="004122F7"/>
    <w:rsid w:val="0041238A"/>
    <w:rsid w:val="004124A8"/>
    <w:rsid w:val="004125BF"/>
    <w:rsid w:val="00412773"/>
    <w:rsid w:val="00412A3C"/>
    <w:rsid w:val="00412B4E"/>
    <w:rsid w:val="00412B7A"/>
    <w:rsid w:val="00412BAC"/>
    <w:rsid w:val="00412BE9"/>
    <w:rsid w:val="00412C1F"/>
    <w:rsid w:val="00412C54"/>
    <w:rsid w:val="00412CB4"/>
    <w:rsid w:val="00412D24"/>
    <w:rsid w:val="00412D77"/>
    <w:rsid w:val="00412E72"/>
    <w:rsid w:val="00412F34"/>
    <w:rsid w:val="004130D8"/>
    <w:rsid w:val="00413187"/>
    <w:rsid w:val="00413386"/>
    <w:rsid w:val="0041346F"/>
    <w:rsid w:val="0041362B"/>
    <w:rsid w:val="00413664"/>
    <w:rsid w:val="0041370E"/>
    <w:rsid w:val="0041373D"/>
    <w:rsid w:val="0041389E"/>
    <w:rsid w:val="004139C5"/>
    <w:rsid w:val="00413B90"/>
    <w:rsid w:val="00413C37"/>
    <w:rsid w:val="00413CD6"/>
    <w:rsid w:val="004140D4"/>
    <w:rsid w:val="004143D5"/>
    <w:rsid w:val="00414409"/>
    <w:rsid w:val="004144D1"/>
    <w:rsid w:val="0041451A"/>
    <w:rsid w:val="00414680"/>
    <w:rsid w:val="004147CF"/>
    <w:rsid w:val="004147E8"/>
    <w:rsid w:val="0041488F"/>
    <w:rsid w:val="00414971"/>
    <w:rsid w:val="00414A7F"/>
    <w:rsid w:val="00414ADF"/>
    <w:rsid w:val="00414B51"/>
    <w:rsid w:val="00414E01"/>
    <w:rsid w:val="00414F2B"/>
    <w:rsid w:val="004151B8"/>
    <w:rsid w:val="004151DF"/>
    <w:rsid w:val="004151F7"/>
    <w:rsid w:val="004153C2"/>
    <w:rsid w:val="004154C0"/>
    <w:rsid w:val="004155E6"/>
    <w:rsid w:val="00415786"/>
    <w:rsid w:val="004157B4"/>
    <w:rsid w:val="00415AA7"/>
    <w:rsid w:val="00415B52"/>
    <w:rsid w:val="00415C19"/>
    <w:rsid w:val="00415C2B"/>
    <w:rsid w:val="00415C35"/>
    <w:rsid w:val="00415C47"/>
    <w:rsid w:val="00415C59"/>
    <w:rsid w:val="00415C5F"/>
    <w:rsid w:val="00415D15"/>
    <w:rsid w:val="00415DCE"/>
    <w:rsid w:val="004162C7"/>
    <w:rsid w:val="0041631D"/>
    <w:rsid w:val="004165CC"/>
    <w:rsid w:val="00416620"/>
    <w:rsid w:val="004166AC"/>
    <w:rsid w:val="004166F4"/>
    <w:rsid w:val="00416756"/>
    <w:rsid w:val="00416758"/>
    <w:rsid w:val="0041681F"/>
    <w:rsid w:val="0041684A"/>
    <w:rsid w:val="00416AF1"/>
    <w:rsid w:val="00416CE1"/>
    <w:rsid w:val="00416D89"/>
    <w:rsid w:val="00416F36"/>
    <w:rsid w:val="00416F56"/>
    <w:rsid w:val="00417035"/>
    <w:rsid w:val="004173C4"/>
    <w:rsid w:val="00417562"/>
    <w:rsid w:val="00417887"/>
    <w:rsid w:val="004178CA"/>
    <w:rsid w:val="0041792D"/>
    <w:rsid w:val="00417B18"/>
    <w:rsid w:val="00417D19"/>
    <w:rsid w:val="00417DD2"/>
    <w:rsid w:val="00417E13"/>
    <w:rsid w:val="00417F56"/>
    <w:rsid w:val="0042007C"/>
    <w:rsid w:val="004200BC"/>
    <w:rsid w:val="00420113"/>
    <w:rsid w:val="004201B4"/>
    <w:rsid w:val="004201C5"/>
    <w:rsid w:val="0042024B"/>
    <w:rsid w:val="0042083C"/>
    <w:rsid w:val="00420A22"/>
    <w:rsid w:val="00420B98"/>
    <w:rsid w:val="00420BD9"/>
    <w:rsid w:val="0042117C"/>
    <w:rsid w:val="004211D2"/>
    <w:rsid w:val="00421280"/>
    <w:rsid w:val="004213C5"/>
    <w:rsid w:val="004213C8"/>
    <w:rsid w:val="0042144A"/>
    <w:rsid w:val="0042172E"/>
    <w:rsid w:val="0042179E"/>
    <w:rsid w:val="00421883"/>
    <w:rsid w:val="004218A4"/>
    <w:rsid w:val="00421D70"/>
    <w:rsid w:val="00421DB1"/>
    <w:rsid w:val="00421EB3"/>
    <w:rsid w:val="00421F7D"/>
    <w:rsid w:val="004221D0"/>
    <w:rsid w:val="00422331"/>
    <w:rsid w:val="00422357"/>
    <w:rsid w:val="00422422"/>
    <w:rsid w:val="004224CC"/>
    <w:rsid w:val="00422531"/>
    <w:rsid w:val="004225F9"/>
    <w:rsid w:val="00422725"/>
    <w:rsid w:val="0042278C"/>
    <w:rsid w:val="00422803"/>
    <w:rsid w:val="00422936"/>
    <w:rsid w:val="0042296A"/>
    <w:rsid w:val="00422975"/>
    <w:rsid w:val="00422A85"/>
    <w:rsid w:val="00422AAF"/>
    <w:rsid w:val="00422B02"/>
    <w:rsid w:val="00422C22"/>
    <w:rsid w:val="00422E3B"/>
    <w:rsid w:val="00422F0E"/>
    <w:rsid w:val="00422FDA"/>
    <w:rsid w:val="00423240"/>
    <w:rsid w:val="0042324B"/>
    <w:rsid w:val="0042324C"/>
    <w:rsid w:val="0042326D"/>
    <w:rsid w:val="0042332E"/>
    <w:rsid w:val="004233A0"/>
    <w:rsid w:val="00423862"/>
    <w:rsid w:val="00423AED"/>
    <w:rsid w:val="00423C85"/>
    <w:rsid w:val="00423D25"/>
    <w:rsid w:val="00423D4E"/>
    <w:rsid w:val="00423E6C"/>
    <w:rsid w:val="004240F3"/>
    <w:rsid w:val="00424164"/>
    <w:rsid w:val="00424248"/>
    <w:rsid w:val="004242C2"/>
    <w:rsid w:val="0042445B"/>
    <w:rsid w:val="004244BC"/>
    <w:rsid w:val="0042475E"/>
    <w:rsid w:val="00424784"/>
    <w:rsid w:val="00424964"/>
    <w:rsid w:val="004249A2"/>
    <w:rsid w:val="00424B99"/>
    <w:rsid w:val="00424CE6"/>
    <w:rsid w:val="00424CE9"/>
    <w:rsid w:val="00424E9D"/>
    <w:rsid w:val="00424F25"/>
    <w:rsid w:val="00424F58"/>
    <w:rsid w:val="00425149"/>
    <w:rsid w:val="00425179"/>
    <w:rsid w:val="004251A3"/>
    <w:rsid w:val="0042526A"/>
    <w:rsid w:val="0042534F"/>
    <w:rsid w:val="00425403"/>
    <w:rsid w:val="00425414"/>
    <w:rsid w:val="00425426"/>
    <w:rsid w:val="004254BA"/>
    <w:rsid w:val="00425507"/>
    <w:rsid w:val="00425723"/>
    <w:rsid w:val="0042583B"/>
    <w:rsid w:val="00425DDB"/>
    <w:rsid w:val="00425E06"/>
    <w:rsid w:val="00425F43"/>
    <w:rsid w:val="004264F9"/>
    <w:rsid w:val="00426905"/>
    <w:rsid w:val="00426B4A"/>
    <w:rsid w:val="00426C67"/>
    <w:rsid w:val="00426D38"/>
    <w:rsid w:val="00426D6A"/>
    <w:rsid w:val="00426E12"/>
    <w:rsid w:val="004271B6"/>
    <w:rsid w:val="004272C3"/>
    <w:rsid w:val="004273B8"/>
    <w:rsid w:val="004275FD"/>
    <w:rsid w:val="00427671"/>
    <w:rsid w:val="00427785"/>
    <w:rsid w:val="004277CD"/>
    <w:rsid w:val="00427A12"/>
    <w:rsid w:val="00427AD0"/>
    <w:rsid w:val="00427B1E"/>
    <w:rsid w:val="00427BB8"/>
    <w:rsid w:val="00427E1A"/>
    <w:rsid w:val="00427F4F"/>
    <w:rsid w:val="004302F9"/>
    <w:rsid w:val="00430329"/>
    <w:rsid w:val="004306B2"/>
    <w:rsid w:val="004307BB"/>
    <w:rsid w:val="004309E1"/>
    <w:rsid w:val="00430A11"/>
    <w:rsid w:val="00430ACF"/>
    <w:rsid w:val="00430B28"/>
    <w:rsid w:val="00430C63"/>
    <w:rsid w:val="00430CAC"/>
    <w:rsid w:val="00430D8E"/>
    <w:rsid w:val="00430DE7"/>
    <w:rsid w:val="00430E67"/>
    <w:rsid w:val="00430EAC"/>
    <w:rsid w:val="00430F92"/>
    <w:rsid w:val="004316C8"/>
    <w:rsid w:val="004318D7"/>
    <w:rsid w:val="0043192F"/>
    <w:rsid w:val="00431AEC"/>
    <w:rsid w:val="00431CDA"/>
    <w:rsid w:val="00431DBC"/>
    <w:rsid w:val="00431E84"/>
    <w:rsid w:val="00432287"/>
    <w:rsid w:val="00432306"/>
    <w:rsid w:val="0043231C"/>
    <w:rsid w:val="004324E9"/>
    <w:rsid w:val="00432524"/>
    <w:rsid w:val="00432649"/>
    <w:rsid w:val="0043288E"/>
    <w:rsid w:val="004328BF"/>
    <w:rsid w:val="00432A41"/>
    <w:rsid w:val="00432B20"/>
    <w:rsid w:val="00432B67"/>
    <w:rsid w:val="00432B88"/>
    <w:rsid w:val="00432C7B"/>
    <w:rsid w:val="00432CE9"/>
    <w:rsid w:val="00432DDF"/>
    <w:rsid w:val="00432DE2"/>
    <w:rsid w:val="00432E18"/>
    <w:rsid w:val="00432F97"/>
    <w:rsid w:val="00432FBC"/>
    <w:rsid w:val="004332F2"/>
    <w:rsid w:val="0043343E"/>
    <w:rsid w:val="00433449"/>
    <w:rsid w:val="00433636"/>
    <w:rsid w:val="004337F0"/>
    <w:rsid w:val="0043381D"/>
    <w:rsid w:val="00433884"/>
    <w:rsid w:val="004339A0"/>
    <w:rsid w:val="00433DBA"/>
    <w:rsid w:val="00433E55"/>
    <w:rsid w:val="00433F06"/>
    <w:rsid w:val="00433FC8"/>
    <w:rsid w:val="00433FE8"/>
    <w:rsid w:val="0043417C"/>
    <w:rsid w:val="00434221"/>
    <w:rsid w:val="0043447D"/>
    <w:rsid w:val="00434509"/>
    <w:rsid w:val="00434613"/>
    <w:rsid w:val="00434919"/>
    <w:rsid w:val="0043492D"/>
    <w:rsid w:val="00434ADC"/>
    <w:rsid w:val="00434B05"/>
    <w:rsid w:val="00434B6C"/>
    <w:rsid w:val="00434DA2"/>
    <w:rsid w:val="00434E23"/>
    <w:rsid w:val="0043505C"/>
    <w:rsid w:val="00435349"/>
    <w:rsid w:val="00435432"/>
    <w:rsid w:val="004354C9"/>
    <w:rsid w:val="004354E3"/>
    <w:rsid w:val="00435718"/>
    <w:rsid w:val="00435852"/>
    <w:rsid w:val="00435A28"/>
    <w:rsid w:val="00435A46"/>
    <w:rsid w:val="00435B60"/>
    <w:rsid w:val="00435CE6"/>
    <w:rsid w:val="00435D9B"/>
    <w:rsid w:val="00435F7F"/>
    <w:rsid w:val="00436171"/>
    <w:rsid w:val="004361DE"/>
    <w:rsid w:val="004362A6"/>
    <w:rsid w:val="0043644C"/>
    <w:rsid w:val="0043646F"/>
    <w:rsid w:val="00436520"/>
    <w:rsid w:val="004365D2"/>
    <w:rsid w:val="00436D1D"/>
    <w:rsid w:val="00436D6C"/>
    <w:rsid w:val="00436E29"/>
    <w:rsid w:val="00436ED7"/>
    <w:rsid w:val="004371AB"/>
    <w:rsid w:val="004371C9"/>
    <w:rsid w:val="00437236"/>
    <w:rsid w:val="0043743D"/>
    <w:rsid w:val="0043749A"/>
    <w:rsid w:val="0043749B"/>
    <w:rsid w:val="004374DC"/>
    <w:rsid w:val="0043752A"/>
    <w:rsid w:val="00437916"/>
    <w:rsid w:val="00437B24"/>
    <w:rsid w:val="00437C1D"/>
    <w:rsid w:val="00437CCA"/>
    <w:rsid w:val="00437E03"/>
    <w:rsid w:val="004401B7"/>
    <w:rsid w:val="00440339"/>
    <w:rsid w:val="0044034D"/>
    <w:rsid w:val="00440558"/>
    <w:rsid w:val="00440626"/>
    <w:rsid w:val="00440638"/>
    <w:rsid w:val="00440792"/>
    <w:rsid w:val="0044086E"/>
    <w:rsid w:val="00440B4E"/>
    <w:rsid w:val="00440B6E"/>
    <w:rsid w:val="00440C08"/>
    <w:rsid w:val="00440D3D"/>
    <w:rsid w:val="00440D94"/>
    <w:rsid w:val="00440E01"/>
    <w:rsid w:val="00440E98"/>
    <w:rsid w:val="00440F9B"/>
    <w:rsid w:val="00441011"/>
    <w:rsid w:val="004411C3"/>
    <w:rsid w:val="0044121C"/>
    <w:rsid w:val="00441473"/>
    <w:rsid w:val="0044159E"/>
    <w:rsid w:val="004415B0"/>
    <w:rsid w:val="0044179C"/>
    <w:rsid w:val="004418F8"/>
    <w:rsid w:val="004419EF"/>
    <w:rsid w:val="00441A14"/>
    <w:rsid w:val="00441AF1"/>
    <w:rsid w:val="00441C20"/>
    <w:rsid w:val="00441CD0"/>
    <w:rsid w:val="00441CEA"/>
    <w:rsid w:val="00441D82"/>
    <w:rsid w:val="00441F58"/>
    <w:rsid w:val="00441F6A"/>
    <w:rsid w:val="0044216C"/>
    <w:rsid w:val="004421C7"/>
    <w:rsid w:val="0044234F"/>
    <w:rsid w:val="0044238A"/>
    <w:rsid w:val="0044245F"/>
    <w:rsid w:val="004424A3"/>
    <w:rsid w:val="0044290E"/>
    <w:rsid w:val="00442A11"/>
    <w:rsid w:val="00442A72"/>
    <w:rsid w:val="00443136"/>
    <w:rsid w:val="004431D6"/>
    <w:rsid w:val="004432CB"/>
    <w:rsid w:val="0044350D"/>
    <w:rsid w:val="004438A0"/>
    <w:rsid w:val="004438B1"/>
    <w:rsid w:val="00443CDE"/>
    <w:rsid w:val="00443E53"/>
    <w:rsid w:val="00443EEC"/>
    <w:rsid w:val="004440D6"/>
    <w:rsid w:val="00444119"/>
    <w:rsid w:val="00444213"/>
    <w:rsid w:val="004445F8"/>
    <w:rsid w:val="0044463E"/>
    <w:rsid w:val="004449F1"/>
    <w:rsid w:val="00444B15"/>
    <w:rsid w:val="00444CFE"/>
    <w:rsid w:val="00444D11"/>
    <w:rsid w:val="00444EC9"/>
    <w:rsid w:val="00444ECA"/>
    <w:rsid w:val="004453D8"/>
    <w:rsid w:val="004453DF"/>
    <w:rsid w:val="0044548B"/>
    <w:rsid w:val="0044549D"/>
    <w:rsid w:val="004454C2"/>
    <w:rsid w:val="00445645"/>
    <w:rsid w:val="004456E0"/>
    <w:rsid w:val="00445934"/>
    <w:rsid w:val="00445B14"/>
    <w:rsid w:val="00445B40"/>
    <w:rsid w:val="00445B43"/>
    <w:rsid w:val="00445CFC"/>
    <w:rsid w:val="00445EE2"/>
    <w:rsid w:val="004462A9"/>
    <w:rsid w:val="004463F2"/>
    <w:rsid w:val="00446515"/>
    <w:rsid w:val="0044673A"/>
    <w:rsid w:val="004467A7"/>
    <w:rsid w:val="00446956"/>
    <w:rsid w:val="004469A9"/>
    <w:rsid w:val="00446A38"/>
    <w:rsid w:val="00446AF0"/>
    <w:rsid w:val="00446B1F"/>
    <w:rsid w:val="00446C04"/>
    <w:rsid w:val="00446C10"/>
    <w:rsid w:val="00446CAF"/>
    <w:rsid w:val="00447014"/>
    <w:rsid w:val="004470B7"/>
    <w:rsid w:val="0044735B"/>
    <w:rsid w:val="004474D9"/>
    <w:rsid w:val="004476EC"/>
    <w:rsid w:val="00447808"/>
    <w:rsid w:val="00447A25"/>
    <w:rsid w:val="00447AB0"/>
    <w:rsid w:val="00447B69"/>
    <w:rsid w:val="00447BA2"/>
    <w:rsid w:val="00447DC6"/>
    <w:rsid w:val="00447DEB"/>
    <w:rsid w:val="004500D0"/>
    <w:rsid w:val="0045021D"/>
    <w:rsid w:val="004502BB"/>
    <w:rsid w:val="00450342"/>
    <w:rsid w:val="00450431"/>
    <w:rsid w:val="0045050B"/>
    <w:rsid w:val="00450526"/>
    <w:rsid w:val="00450532"/>
    <w:rsid w:val="00450537"/>
    <w:rsid w:val="00450585"/>
    <w:rsid w:val="00450774"/>
    <w:rsid w:val="0045094F"/>
    <w:rsid w:val="00450993"/>
    <w:rsid w:val="004509C8"/>
    <w:rsid w:val="00450D94"/>
    <w:rsid w:val="00450F3A"/>
    <w:rsid w:val="00450FC0"/>
    <w:rsid w:val="00451036"/>
    <w:rsid w:val="004512AF"/>
    <w:rsid w:val="0045136F"/>
    <w:rsid w:val="004513C1"/>
    <w:rsid w:val="00451574"/>
    <w:rsid w:val="004515DB"/>
    <w:rsid w:val="0045166E"/>
    <w:rsid w:val="004516FB"/>
    <w:rsid w:val="004517A1"/>
    <w:rsid w:val="00451852"/>
    <w:rsid w:val="004519DE"/>
    <w:rsid w:val="00451D89"/>
    <w:rsid w:val="00451ED0"/>
    <w:rsid w:val="00451F37"/>
    <w:rsid w:val="004523F6"/>
    <w:rsid w:val="00452428"/>
    <w:rsid w:val="00452429"/>
    <w:rsid w:val="004524FE"/>
    <w:rsid w:val="0045250C"/>
    <w:rsid w:val="0045256B"/>
    <w:rsid w:val="0045260E"/>
    <w:rsid w:val="00452652"/>
    <w:rsid w:val="004529EA"/>
    <w:rsid w:val="00452AAA"/>
    <w:rsid w:val="00452AFE"/>
    <w:rsid w:val="00452D5D"/>
    <w:rsid w:val="00452DD3"/>
    <w:rsid w:val="00452E2E"/>
    <w:rsid w:val="00452F56"/>
    <w:rsid w:val="00453121"/>
    <w:rsid w:val="004532EE"/>
    <w:rsid w:val="00453372"/>
    <w:rsid w:val="00453468"/>
    <w:rsid w:val="00453788"/>
    <w:rsid w:val="00453866"/>
    <w:rsid w:val="00453957"/>
    <w:rsid w:val="00453A27"/>
    <w:rsid w:val="00453AF6"/>
    <w:rsid w:val="00453D4C"/>
    <w:rsid w:val="00453EE5"/>
    <w:rsid w:val="00453FF1"/>
    <w:rsid w:val="004541B6"/>
    <w:rsid w:val="004546AE"/>
    <w:rsid w:val="00454794"/>
    <w:rsid w:val="00454EDE"/>
    <w:rsid w:val="0045501D"/>
    <w:rsid w:val="00455063"/>
    <w:rsid w:val="004553DD"/>
    <w:rsid w:val="0045560E"/>
    <w:rsid w:val="004556B7"/>
    <w:rsid w:val="00455714"/>
    <w:rsid w:val="0045591A"/>
    <w:rsid w:val="00455E3F"/>
    <w:rsid w:val="00455E8C"/>
    <w:rsid w:val="00455F68"/>
    <w:rsid w:val="004560D4"/>
    <w:rsid w:val="00456533"/>
    <w:rsid w:val="004566D5"/>
    <w:rsid w:val="0045671D"/>
    <w:rsid w:val="00456847"/>
    <w:rsid w:val="00456891"/>
    <w:rsid w:val="00456956"/>
    <w:rsid w:val="00456AE3"/>
    <w:rsid w:val="00456BB5"/>
    <w:rsid w:val="00456CB6"/>
    <w:rsid w:val="00456D05"/>
    <w:rsid w:val="00456E0E"/>
    <w:rsid w:val="00456FC1"/>
    <w:rsid w:val="00457093"/>
    <w:rsid w:val="0045728B"/>
    <w:rsid w:val="004573D0"/>
    <w:rsid w:val="00457432"/>
    <w:rsid w:val="0045761D"/>
    <w:rsid w:val="0045772E"/>
    <w:rsid w:val="0045773F"/>
    <w:rsid w:val="0045776B"/>
    <w:rsid w:val="0045778C"/>
    <w:rsid w:val="00457A79"/>
    <w:rsid w:val="00457AF4"/>
    <w:rsid w:val="00457FC1"/>
    <w:rsid w:val="0046009F"/>
    <w:rsid w:val="004600B1"/>
    <w:rsid w:val="0046021F"/>
    <w:rsid w:val="00460489"/>
    <w:rsid w:val="00460752"/>
    <w:rsid w:val="00460C90"/>
    <w:rsid w:val="00460F3F"/>
    <w:rsid w:val="00460F7C"/>
    <w:rsid w:val="00460FDD"/>
    <w:rsid w:val="00461064"/>
    <w:rsid w:val="00461165"/>
    <w:rsid w:val="00461538"/>
    <w:rsid w:val="004619E7"/>
    <w:rsid w:val="00461E09"/>
    <w:rsid w:val="00461EF1"/>
    <w:rsid w:val="00461EF5"/>
    <w:rsid w:val="00462195"/>
    <w:rsid w:val="00462229"/>
    <w:rsid w:val="004622A5"/>
    <w:rsid w:val="00462512"/>
    <w:rsid w:val="0046257E"/>
    <w:rsid w:val="004628E0"/>
    <w:rsid w:val="00462959"/>
    <w:rsid w:val="00462D8A"/>
    <w:rsid w:val="00462D98"/>
    <w:rsid w:val="00462FC3"/>
    <w:rsid w:val="00463093"/>
    <w:rsid w:val="004630E4"/>
    <w:rsid w:val="004630E8"/>
    <w:rsid w:val="00463183"/>
    <w:rsid w:val="00463223"/>
    <w:rsid w:val="00463533"/>
    <w:rsid w:val="004637A5"/>
    <w:rsid w:val="004637B7"/>
    <w:rsid w:val="0046387C"/>
    <w:rsid w:val="00463B17"/>
    <w:rsid w:val="00463B9A"/>
    <w:rsid w:val="00463BBB"/>
    <w:rsid w:val="00463CAF"/>
    <w:rsid w:val="00463D54"/>
    <w:rsid w:val="004643C5"/>
    <w:rsid w:val="00464424"/>
    <w:rsid w:val="004644F9"/>
    <w:rsid w:val="0046463D"/>
    <w:rsid w:val="0046489D"/>
    <w:rsid w:val="00464C31"/>
    <w:rsid w:val="00464C88"/>
    <w:rsid w:val="00464FB6"/>
    <w:rsid w:val="004650B9"/>
    <w:rsid w:val="00465275"/>
    <w:rsid w:val="004655D0"/>
    <w:rsid w:val="004656D3"/>
    <w:rsid w:val="00465701"/>
    <w:rsid w:val="00465903"/>
    <w:rsid w:val="00465ABD"/>
    <w:rsid w:val="00465C51"/>
    <w:rsid w:val="00465D34"/>
    <w:rsid w:val="00465E13"/>
    <w:rsid w:val="00465F12"/>
    <w:rsid w:val="00465F2E"/>
    <w:rsid w:val="00465F42"/>
    <w:rsid w:val="00465FCC"/>
    <w:rsid w:val="00466228"/>
    <w:rsid w:val="00466696"/>
    <w:rsid w:val="004666F7"/>
    <w:rsid w:val="004667D7"/>
    <w:rsid w:val="00466835"/>
    <w:rsid w:val="00466B66"/>
    <w:rsid w:val="00466CB6"/>
    <w:rsid w:val="00466E65"/>
    <w:rsid w:val="004671B7"/>
    <w:rsid w:val="0046776A"/>
    <w:rsid w:val="0046779F"/>
    <w:rsid w:val="0046782E"/>
    <w:rsid w:val="0046794A"/>
    <w:rsid w:val="00467B2A"/>
    <w:rsid w:val="00467C90"/>
    <w:rsid w:val="00467F41"/>
    <w:rsid w:val="00470177"/>
    <w:rsid w:val="004702E5"/>
    <w:rsid w:val="00470990"/>
    <w:rsid w:val="004709BC"/>
    <w:rsid w:val="00470A86"/>
    <w:rsid w:val="00470AD4"/>
    <w:rsid w:val="00470CF1"/>
    <w:rsid w:val="00470D26"/>
    <w:rsid w:val="00470F48"/>
    <w:rsid w:val="00471156"/>
    <w:rsid w:val="00471324"/>
    <w:rsid w:val="0047135D"/>
    <w:rsid w:val="0047147F"/>
    <w:rsid w:val="00471517"/>
    <w:rsid w:val="0047175C"/>
    <w:rsid w:val="00471853"/>
    <w:rsid w:val="00471C0D"/>
    <w:rsid w:val="00471E36"/>
    <w:rsid w:val="004721C5"/>
    <w:rsid w:val="0047228B"/>
    <w:rsid w:val="004722AC"/>
    <w:rsid w:val="00472339"/>
    <w:rsid w:val="0047234A"/>
    <w:rsid w:val="0047237A"/>
    <w:rsid w:val="0047243A"/>
    <w:rsid w:val="0047247C"/>
    <w:rsid w:val="0047267F"/>
    <w:rsid w:val="004726EA"/>
    <w:rsid w:val="004728CF"/>
    <w:rsid w:val="00472C66"/>
    <w:rsid w:val="00472CBA"/>
    <w:rsid w:val="00472E81"/>
    <w:rsid w:val="00473061"/>
    <w:rsid w:val="004731BD"/>
    <w:rsid w:val="004731EC"/>
    <w:rsid w:val="00473361"/>
    <w:rsid w:val="004733C8"/>
    <w:rsid w:val="00473743"/>
    <w:rsid w:val="00473A0F"/>
    <w:rsid w:val="00473AEC"/>
    <w:rsid w:val="00473B91"/>
    <w:rsid w:val="00473DE9"/>
    <w:rsid w:val="00473E30"/>
    <w:rsid w:val="00473F50"/>
    <w:rsid w:val="004741FA"/>
    <w:rsid w:val="0047424D"/>
    <w:rsid w:val="004742F8"/>
    <w:rsid w:val="00474394"/>
    <w:rsid w:val="00474552"/>
    <w:rsid w:val="00474573"/>
    <w:rsid w:val="00474962"/>
    <w:rsid w:val="00474AAC"/>
    <w:rsid w:val="00474B4C"/>
    <w:rsid w:val="00474C5F"/>
    <w:rsid w:val="00474C80"/>
    <w:rsid w:val="00474DCA"/>
    <w:rsid w:val="00474E47"/>
    <w:rsid w:val="00474F4F"/>
    <w:rsid w:val="004758AD"/>
    <w:rsid w:val="0047591A"/>
    <w:rsid w:val="0047598B"/>
    <w:rsid w:val="00475A11"/>
    <w:rsid w:val="00475B31"/>
    <w:rsid w:val="00475C90"/>
    <w:rsid w:val="00476276"/>
    <w:rsid w:val="004762BF"/>
    <w:rsid w:val="004767C3"/>
    <w:rsid w:val="004768E2"/>
    <w:rsid w:val="00476D8D"/>
    <w:rsid w:val="0047706E"/>
    <w:rsid w:val="004770A6"/>
    <w:rsid w:val="004771E2"/>
    <w:rsid w:val="00477203"/>
    <w:rsid w:val="00477265"/>
    <w:rsid w:val="0047726C"/>
    <w:rsid w:val="00477322"/>
    <w:rsid w:val="0047739F"/>
    <w:rsid w:val="004774BA"/>
    <w:rsid w:val="0047758D"/>
    <w:rsid w:val="004775A4"/>
    <w:rsid w:val="004775F2"/>
    <w:rsid w:val="00477623"/>
    <w:rsid w:val="004776CC"/>
    <w:rsid w:val="00477760"/>
    <w:rsid w:val="00477980"/>
    <w:rsid w:val="00477A95"/>
    <w:rsid w:val="00477CEA"/>
    <w:rsid w:val="00477D25"/>
    <w:rsid w:val="0048000B"/>
    <w:rsid w:val="0048001D"/>
    <w:rsid w:val="004801EE"/>
    <w:rsid w:val="004801FA"/>
    <w:rsid w:val="00480524"/>
    <w:rsid w:val="00480594"/>
    <w:rsid w:val="00480615"/>
    <w:rsid w:val="0048088B"/>
    <w:rsid w:val="00480A24"/>
    <w:rsid w:val="00480A4C"/>
    <w:rsid w:val="00480BCE"/>
    <w:rsid w:val="00480C17"/>
    <w:rsid w:val="00480D89"/>
    <w:rsid w:val="00480E67"/>
    <w:rsid w:val="00480EF6"/>
    <w:rsid w:val="00480F95"/>
    <w:rsid w:val="00481292"/>
    <w:rsid w:val="004813F7"/>
    <w:rsid w:val="00481428"/>
    <w:rsid w:val="0048147A"/>
    <w:rsid w:val="004815C8"/>
    <w:rsid w:val="00481797"/>
    <w:rsid w:val="0048192A"/>
    <w:rsid w:val="00481948"/>
    <w:rsid w:val="00481A8E"/>
    <w:rsid w:val="00481D23"/>
    <w:rsid w:val="00481D8B"/>
    <w:rsid w:val="0048205E"/>
    <w:rsid w:val="004820C4"/>
    <w:rsid w:val="0048210C"/>
    <w:rsid w:val="004822AD"/>
    <w:rsid w:val="00482636"/>
    <w:rsid w:val="004829F4"/>
    <w:rsid w:val="00482A08"/>
    <w:rsid w:val="00482A34"/>
    <w:rsid w:val="00482B36"/>
    <w:rsid w:val="00482D57"/>
    <w:rsid w:val="0048323B"/>
    <w:rsid w:val="004832A9"/>
    <w:rsid w:val="00483367"/>
    <w:rsid w:val="004834A8"/>
    <w:rsid w:val="004834CB"/>
    <w:rsid w:val="004835D6"/>
    <w:rsid w:val="004836FE"/>
    <w:rsid w:val="00483AAF"/>
    <w:rsid w:val="00483D20"/>
    <w:rsid w:val="00483D4B"/>
    <w:rsid w:val="00483D7B"/>
    <w:rsid w:val="00483E03"/>
    <w:rsid w:val="00483F14"/>
    <w:rsid w:val="00483F79"/>
    <w:rsid w:val="00483FBB"/>
    <w:rsid w:val="004840A8"/>
    <w:rsid w:val="004841E8"/>
    <w:rsid w:val="0048438D"/>
    <w:rsid w:val="00484649"/>
    <w:rsid w:val="0048469F"/>
    <w:rsid w:val="004848DB"/>
    <w:rsid w:val="00484A85"/>
    <w:rsid w:val="00484B4D"/>
    <w:rsid w:val="00484DB2"/>
    <w:rsid w:val="00484ED7"/>
    <w:rsid w:val="00484F30"/>
    <w:rsid w:val="00484F48"/>
    <w:rsid w:val="0048531D"/>
    <w:rsid w:val="0048546C"/>
    <w:rsid w:val="0048547E"/>
    <w:rsid w:val="00485498"/>
    <w:rsid w:val="004854CD"/>
    <w:rsid w:val="004854EF"/>
    <w:rsid w:val="0048550F"/>
    <w:rsid w:val="00485542"/>
    <w:rsid w:val="00485610"/>
    <w:rsid w:val="00485763"/>
    <w:rsid w:val="004857C7"/>
    <w:rsid w:val="004857CC"/>
    <w:rsid w:val="004858AC"/>
    <w:rsid w:val="004858E6"/>
    <w:rsid w:val="00485946"/>
    <w:rsid w:val="00485992"/>
    <w:rsid w:val="00485D12"/>
    <w:rsid w:val="00485D2B"/>
    <w:rsid w:val="0048633D"/>
    <w:rsid w:val="00486502"/>
    <w:rsid w:val="00486794"/>
    <w:rsid w:val="00486B2B"/>
    <w:rsid w:val="00486B7E"/>
    <w:rsid w:val="00486BF4"/>
    <w:rsid w:val="00486CF9"/>
    <w:rsid w:val="0048714C"/>
    <w:rsid w:val="004871B1"/>
    <w:rsid w:val="004871FC"/>
    <w:rsid w:val="00487268"/>
    <w:rsid w:val="004874ED"/>
    <w:rsid w:val="0048762F"/>
    <w:rsid w:val="00487685"/>
    <w:rsid w:val="0048768B"/>
    <w:rsid w:val="004877B1"/>
    <w:rsid w:val="004878B2"/>
    <w:rsid w:val="00487A3F"/>
    <w:rsid w:val="00487A44"/>
    <w:rsid w:val="00487AA3"/>
    <w:rsid w:val="00487AD1"/>
    <w:rsid w:val="00487CFB"/>
    <w:rsid w:val="00487E49"/>
    <w:rsid w:val="00490141"/>
    <w:rsid w:val="0049016D"/>
    <w:rsid w:val="004901AE"/>
    <w:rsid w:val="00490331"/>
    <w:rsid w:val="004903E2"/>
    <w:rsid w:val="004904C0"/>
    <w:rsid w:val="004906BE"/>
    <w:rsid w:val="00490849"/>
    <w:rsid w:val="00490A1B"/>
    <w:rsid w:val="00490ABF"/>
    <w:rsid w:val="00490C27"/>
    <w:rsid w:val="00490C86"/>
    <w:rsid w:val="00490D20"/>
    <w:rsid w:val="00490DDC"/>
    <w:rsid w:val="00490FB9"/>
    <w:rsid w:val="004910F7"/>
    <w:rsid w:val="00491103"/>
    <w:rsid w:val="004918A7"/>
    <w:rsid w:val="00491A76"/>
    <w:rsid w:val="00491B64"/>
    <w:rsid w:val="00491BBD"/>
    <w:rsid w:val="00491DD8"/>
    <w:rsid w:val="00491F6B"/>
    <w:rsid w:val="00491F91"/>
    <w:rsid w:val="004923EB"/>
    <w:rsid w:val="004924E9"/>
    <w:rsid w:val="004925FC"/>
    <w:rsid w:val="0049261B"/>
    <w:rsid w:val="00492750"/>
    <w:rsid w:val="004927DF"/>
    <w:rsid w:val="00492A5D"/>
    <w:rsid w:val="00492AE3"/>
    <w:rsid w:val="00492B37"/>
    <w:rsid w:val="00492D0F"/>
    <w:rsid w:val="00492E39"/>
    <w:rsid w:val="0049307A"/>
    <w:rsid w:val="0049308F"/>
    <w:rsid w:val="00493090"/>
    <w:rsid w:val="004930CA"/>
    <w:rsid w:val="00493269"/>
    <w:rsid w:val="00493482"/>
    <w:rsid w:val="00493848"/>
    <w:rsid w:val="00493A02"/>
    <w:rsid w:val="00493A5A"/>
    <w:rsid w:val="00493CC0"/>
    <w:rsid w:val="00493F2C"/>
    <w:rsid w:val="00493FCC"/>
    <w:rsid w:val="00493FD4"/>
    <w:rsid w:val="0049420F"/>
    <w:rsid w:val="00494275"/>
    <w:rsid w:val="004942CD"/>
    <w:rsid w:val="00494402"/>
    <w:rsid w:val="0049440D"/>
    <w:rsid w:val="00494463"/>
    <w:rsid w:val="0049461F"/>
    <w:rsid w:val="004946BA"/>
    <w:rsid w:val="0049482A"/>
    <w:rsid w:val="00494B83"/>
    <w:rsid w:val="0049513D"/>
    <w:rsid w:val="0049555C"/>
    <w:rsid w:val="004955D6"/>
    <w:rsid w:val="004955D7"/>
    <w:rsid w:val="004956B1"/>
    <w:rsid w:val="0049575F"/>
    <w:rsid w:val="00495864"/>
    <w:rsid w:val="00495A28"/>
    <w:rsid w:val="00495B82"/>
    <w:rsid w:val="00495BD6"/>
    <w:rsid w:val="00495E28"/>
    <w:rsid w:val="00495E4F"/>
    <w:rsid w:val="00496248"/>
    <w:rsid w:val="004963FB"/>
    <w:rsid w:val="0049664B"/>
    <w:rsid w:val="004968A7"/>
    <w:rsid w:val="00496991"/>
    <w:rsid w:val="00496AA6"/>
    <w:rsid w:val="00496AE2"/>
    <w:rsid w:val="00496CE9"/>
    <w:rsid w:val="00496EE2"/>
    <w:rsid w:val="00496F63"/>
    <w:rsid w:val="00496FB6"/>
    <w:rsid w:val="00497051"/>
    <w:rsid w:val="00497075"/>
    <w:rsid w:val="00497316"/>
    <w:rsid w:val="004973AF"/>
    <w:rsid w:val="00497435"/>
    <w:rsid w:val="00497536"/>
    <w:rsid w:val="00497706"/>
    <w:rsid w:val="00497733"/>
    <w:rsid w:val="004977F1"/>
    <w:rsid w:val="00497998"/>
    <w:rsid w:val="00497A81"/>
    <w:rsid w:val="00497C65"/>
    <w:rsid w:val="00497CE5"/>
    <w:rsid w:val="00497D02"/>
    <w:rsid w:val="00497D65"/>
    <w:rsid w:val="00497D9A"/>
    <w:rsid w:val="00497DB7"/>
    <w:rsid w:val="004A007E"/>
    <w:rsid w:val="004A010D"/>
    <w:rsid w:val="004A0123"/>
    <w:rsid w:val="004A01D9"/>
    <w:rsid w:val="004A02EB"/>
    <w:rsid w:val="004A036F"/>
    <w:rsid w:val="004A046A"/>
    <w:rsid w:val="004A06FC"/>
    <w:rsid w:val="004A071C"/>
    <w:rsid w:val="004A0AB9"/>
    <w:rsid w:val="004A0B04"/>
    <w:rsid w:val="004A0CFC"/>
    <w:rsid w:val="004A0D0D"/>
    <w:rsid w:val="004A0DA7"/>
    <w:rsid w:val="004A0DB5"/>
    <w:rsid w:val="004A0EEC"/>
    <w:rsid w:val="004A1059"/>
    <w:rsid w:val="004A119D"/>
    <w:rsid w:val="004A12D9"/>
    <w:rsid w:val="004A156A"/>
    <w:rsid w:val="004A17A9"/>
    <w:rsid w:val="004A1D39"/>
    <w:rsid w:val="004A1DC2"/>
    <w:rsid w:val="004A1EE2"/>
    <w:rsid w:val="004A22FB"/>
    <w:rsid w:val="004A2386"/>
    <w:rsid w:val="004A23E7"/>
    <w:rsid w:val="004A246B"/>
    <w:rsid w:val="004A251F"/>
    <w:rsid w:val="004A2657"/>
    <w:rsid w:val="004A2A92"/>
    <w:rsid w:val="004A2AFC"/>
    <w:rsid w:val="004A2D56"/>
    <w:rsid w:val="004A2DB6"/>
    <w:rsid w:val="004A2E87"/>
    <w:rsid w:val="004A2F5C"/>
    <w:rsid w:val="004A2F6F"/>
    <w:rsid w:val="004A3034"/>
    <w:rsid w:val="004A31C5"/>
    <w:rsid w:val="004A31D4"/>
    <w:rsid w:val="004A3247"/>
    <w:rsid w:val="004A32F5"/>
    <w:rsid w:val="004A3363"/>
    <w:rsid w:val="004A36C6"/>
    <w:rsid w:val="004A37E1"/>
    <w:rsid w:val="004A3A1D"/>
    <w:rsid w:val="004A3CD0"/>
    <w:rsid w:val="004A3F85"/>
    <w:rsid w:val="004A3FEC"/>
    <w:rsid w:val="004A417E"/>
    <w:rsid w:val="004A4267"/>
    <w:rsid w:val="004A42E9"/>
    <w:rsid w:val="004A43F8"/>
    <w:rsid w:val="004A4440"/>
    <w:rsid w:val="004A4477"/>
    <w:rsid w:val="004A4648"/>
    <w:rsid w:val="004A4769"/>
    <w:rsid w:val="004A47AC"/>
    <w:rsid w:val="004A4A33"/>
    <w:rsid w:val="004A4AA6"/>
    <w:rsid w:val="004A4B30"/>
    <w:rsid w:val="004A4EA5"/>
    <w:rsid w:val="004A51F9"/>
    <w:rsid w:val="004A52A9"/>
    <w:rsid w:val="004A538A"/>
    <w:rsid w:val="004A5595"/>
    <w:rsid w:val="004A57C8"/>
    <w:rsid w:val="004A5840"/>
    <w:rsid w:val="004A59EC"/>
    <w:rsid w:val="004A5C3C"/>
    <w:rsid w:val="004A5C61"/>
    <w:rsid w:val="004A5CF1"/>
    <w:rsid w:val="004A5F0E"/>
    <w:rsid w:val="004A6125"/>
    <w:rsid w:val="004A617A"/>
    <w:rsid w:val="004A61E3"/>
    <w:rsid w:val="004A633B"/>
    <w:rsid w:val="004A639B"/>
    <w:rsid w:val="004A665E"/>
    <w:rsid w:val="004A6697"/>
    <w:rsid w:val="004A6729"/>
    <w:rsid w:val="004A6830"/>
    <w:rsid w:val="004A6842"/>
    <w:rsid w:val="004A6923"/>
    <w:rsid w:val="004A6929"/>
    <w:rsid w:val="004A6C29"/>
    <w:rsid w:val="004A6D3F"/>
    <w:rsid w:val="004A6DEA"/>
    <w:rsid w:val="004A6EF4"/>
    <w:rsid w:val="004A707D"/>
    <w:rsid w:val="004A7434"/>
    <w:rsid w:val="004A75B8"/>
    <w:rsid w:val="004A76DE"/>
    <w:rsid w:val="004A7826"/>
    <w:rsid w:val="004A786D"/>
    <w:rsid w:val="004A7A8D"/>
    <w:rsid w:val="004A7B2D"/>
    <w:rsid w:val="004A7B44"/>
    <w:rsid w:val="004A7C32"/>
    <w:rsid w:val="004A7C86"/>
    <w:rsid w:val="004A7FC8"/>
    <w:rsid w:val="004B0014"/>
    <w:rsid w:val="004B04E2"/>
    <w:rsid w:val="004B063E"/>
    <w:rsid w:val="004B0707"/>
    <w:rsid w:val="004B0858"/>
    <w:rsid w:val="004B08F5"/>
    <w:rsid w:val="004B0C98"/>
    <w:rsid w:val="004B0DBF"/>
    <w:rsid w:val="004B0EF2"/>
    <w:rsid w:val="004B1070"/>
    <w:rsid w:val="004B110F"/>
    <w:rsid w:val="004B112E"/>
    <w:rsid w:val="004B123E"/>
    <w:rsid w:val="004B126F"/>
    <w:rsid w:val="004B13A0"/>
    <w:rsid w:val="004B149A"/>
    <w:rsid w:val="004B1528"/>
    <w:rsid w:val="004B15CF"/>
    <w:rsid w:val="004B1930"/>
    <w:rsid w:val="004B19E5"/>
    <w:rsid w:val="004B1CFD"/>
    <w:rsid w:val="004B1E07"/>
    <w:rsid w:val="004B1F9B"/>
    <w:rsid w:val="004B20EB"/>
    <w:rsid w:val="004B243B"/>
    <w:rsid w:val="004B24D3"/>
    <w:rsid w:val="004B2569"/>
    <w:rsid w:val="004B25F7"/>
    <w:rsid w:val="004B262D"/>
    <w:rsid w:val="004B27DE"/>
    <w:rsid w:val="004B27E5"/>
    <w:rsid w:val="004B29FF"/>
    <w:rsid w:val="004B2A0B"/>
    <w:rsid w:val="004B2A84"/>
    <w:rsid w:val="004B2AC8"/>
    <w:rsid w:val="004B2E0A"/>
    <w:rsid w:val="004B303E"/>
    <w:rsid w:val="004B3074"/>
    <w:rsid w:val="004B330A"/>
    <w:rsid w:val="004B332B"/>
    <w:rsid w:val="004B335E"/>
    <w:rsid w:val="004B3645"/>
    <w:rsid w:val="004B3AA8"/>
    <w:rsid w:val="004B3C73"/>
    <w:rsid w:val="004B3CEA"/>
    <w:rsid w:val="004B3FDC"/>
    <w:rsid w:val="004B4103"/>
    <w:rsid w:val="004B4382"/>
    <w:rsid w:val="004B43A6"/>
    <w:rsid w:val="004B43D8"/>
    <w:rsid w:val="004B485A"/>
    <w:rsid w:val="004B4920"/>
    <w:rsid w:val="004B4989"/>
    <w:rsid w:val="004B4B60"/>
    <w:rsid w:val="004B4E8B"/>
    <w:rsid w:val="004B4FDF"/>
    <w:rsid w:val="004B505F"/>
    <w:rsid w:val="004B51FA"/>
    <w:rsid w:val="004B5318"/>
    <w:rsid w:val="004B5358"/>
    <w:rsid w:val="004B54D3"/>
    <w:rsid w:val="004B553A"/>
    <w:rsid w:val="004B553D"/>
    <w:rsid w:val="004B55A3"/>
    <w:rsid w:val="004B5793"/>
    <w:rsid w:val="004B57C4"/>
    <w:rsid w:val="004B59DF"/>
    <w:rsid w:val="004B5F79"/>
    <w:rsid w:val="004B6012"/>
    <w:rsid w:val="004B6139"/>
    <w:rsid w:val="004B621B"/>
    <w:rsid w:val="004B6334"/>
    <w:rsid w:val="004B6552"/>
    <w:rsid w:val="004B6632"/>
    <w:rsid w:val="004B670D"/>
    <w:rsid w:val="004B67F8"/>
    <w:rsid w:val="004B68EC"/>
    <w:rsid w:val="004B6A0A"/>
    <w:rsid w:val="004B6A6E"/>
    <w:rsid w:val="004B6D8C"/>
    <w:rsid w:val="004B6DC7"/>
    <w:rsid w:val="004B6FCF"/>
    <w:rsid w:val="004B70EE"/>
    <w:rsid w:val="004B70EF"/>
    <w:rsid w:val="004B7186"/>
    <w:rsid w:val="004B7364"/>
    <w:rsid w:val="004B73AC"/>
    <w:rsid w:val="004B73F4"/>
    <w:rsid w:val="004B7405"/>
    <w:rsid w:val="004B740F"/>
    <w:rsid w:val="004B7413"/>
    <w:rsid w:val="004B75C5"/>
    <w:rsid w:val="004B797A"/>
    <w:rsid w:val="004B7AC2"/>
    <w:rsid w:val="004B7BCB"/>
    <w:rsid w:val="004B7ED1"/>
    <w:rsid w:val="004C01E4"/>
    <w:rsid w:val="004C023C"/>
    <w:rsid w:val="004C045C"/>
    <w:rsid w:val="004C0B4F"/>
    <w:rsid w:val="004C0BED"/>
    <w:rsid w:val="004C0C95"/>
    <w:rsid w:val="004C1027"/>
    <w:rsid w:val="004C116C"/>
    <w:rsid w:val="004C116E"/>
    <w:rsid w:val="004C125A"/>
    <w:rsid w:val="004C1389"/>
    <w:rsid w:val="004C14F5"/>
    <w:rsid w:val="004C1639"/>
    <w:rsid w:val="004C1799"/>
    <w:rsid w:val="004C187D"/>
    <w:rsid w:val="004C19CA"/>
    <w:rsid w:val="004C1D7A"/>
    <w:rsid w:val="004C1DDE"/>
    <w:rsid w:val="004C1FE4"/>
    <w:rsid w:val="004C209F"/>
    <w:rsid w:val="004C20F9"/>
    <w:rsid w:val="004C2129"/>
    <w:rsid w:val="004C2160"/>
    <w:rsid w:val="004C21F7"/>
    <w:rsid w:val="004C2276"/>
    <w:rsid w:val="004C2484"/>
    <w:rsid w:val="004C259C"/>
    <w:rsid w:val="004C264F"/>
    <w:rsid w:val="004C2AC4"/>
    <w:rsid w:val="004C2AFC"/>
    <w:rsid w:val="004C2C03"/>
    <w:rsid w:val="004C2C4A"/>
    <w:rsid w:val="004C2D8E"/>
    <w:rsid w:val="004C2E6A"/>
    <w:rsid w:val="004C2F27"/>
    <w:rsid w:val="004C3013"/>
    <w:rsid w:val="004C3044"/>
    <w:rsid w:val="004C31CD"/>
    <w:rsid w:val="004C3282"/>
    <w:rsid w:val="004C3338"/>
    <w:rsid w:val="004C33B1"/>
    <w:rsid w:val="004C3620"/>
    <w:rsid w:val="004C3724"/>
    <w:rsid w:val="004C3855"/>
    <w:rsid w:val="004C39C9"/>
    <w:rsid w:val="004C3BB7"/>
    <w:rsid w:val="004C3BDB"/>
    <w:rsid w:val="004C3D58"/>
    <w:rsid w:val="004C3D85"/>
    <w:rsid w:val="004C3E66"/>
    <w:rsid w:val="004C40DF"/>
    <w:rsid w:val="004C419C"/>
    <w:rsid w:val="004C42B6"/>
    <w:rsid w:val="004C46FD"/>
    <w:rsid w:val="004C47CC"/>
    <w:rsid w:val="004C48E9"/>
    <w:rsid w:val="004C4A91"/>
    <w:rsid w:val="004C4C59"/>
    <w:rsid w:val="004C4C60"/>
    <w:rsid w:val="004C4CAE"/>
    <w:rsid w:val="004C5087"/>
    <w:rsid w:val="004C537C"/>
    <w:rsid w:val="004C5399"/>
    <w:rsid w:val="004C5422"/>
    <w:rsid w:val="004C5484"/>
    <w:rsid w:val="004C54CF"/>
    <w:rsid w:val="004C5675"/>
    <w:rsid w:val="004C59C1"/>
    <w:rsid w:val="004C5DD8"/>
    <w:rsid w:val="004C5FA4"/>
    <w:rsid w:val="004C609C"/>
    <w:rsid w:val="004C6192"/>
    <w:rsid w:val="004C66DE"/>
    <w:rsid w:val="004C673E"/>
    <w:rsid w:val="004C69A5"/>
    <w:rsid w:val="004C6B02"/>
    <w:rsid w:val="004C6B16"/>
    <w:rsid w:val="004C6B44"/>
    <w:rsid w:val="004C6C1E"/>
    <w:rsid w:val="004C6D2D"/>
    <w:rsid w:val="004C6E33"/>
    <w:rsid w:val="004C6FE4"/>
    <w:rsid w:val="004C70EB"/>
    <w:rsid w:val="004C72AC"/>
    <w:rsid w:val="004C7345"/>
    <w:rsid w:val="004C73F3"/>
    <w:rsid w:val="004C754D"/>
    <w:rsid w:val="004C76A8"/>
    <w:rsid w:val="004C77AF"/>
    <w:rsid w:val="004C786B"/>
    <w:rsid w:val="004C787E"/>
    <w:rsid w:val="004C7B93"/>
    <w:rsid w:val="004C7BAB"/>
    <w:rsid w:val="004C7C38"/>
    <w:rsid w:val="004D001A"/>
    <w:rsid w:val="004D010A"/>
    <w:rsid w:val="004D012D"/>
    <w:rsid w:val="004D01CA"/>
    <w:rsid w:val="004D0217"/>
    <w:rsid w:val="004D0255"/>
    <w:rsid w:val="004D03CD"/>
    <w:rsid w:val="004D0477"/>
    <w:rsid w:val="004D04C2"/>
    <w:rsid w:val="004D06C2"/>
    <w:rsid w:val="004D07EB"/>
    <w:rsid w:val="004D0BE3"/>
    <w:rsid w:val="004D0BEA"/>
    <w:rsid w:val="004D0C4D"/>
    <w:rsid w:val="004D0F26"/>
    <w:rsid w:val="004D1460"/>
    <w:rsid w:val="004D1539"/>
    <w:rsid w:val="004D1711"/>
    <w:rsid w:val="004D18F1"/>
    <w:rsid w:val="004D190F"/>
    <w:rsid w:val="004D1942"/>
    <w:rsid w:val="004D1A3E"/>
    <w:rsid w:val="004D1B78"/>
    <w:rsid w:val="004D1C45"/>
    <w:rsid w:val="004D1D75"/>
    <w:rsid w:val="004D22C3"/>
    <w:rsid w:val="004D2563"/>
    <w:rsid w:val="004D2646"/>
    <w:rsid w:val="004D2688"/>
    <w:rsid w:val="004D28E0"/>
    <w:rsid w:val="004D2911"/>
    <w:rsid w:val="004D299F"/>
    <w:rsid w:val="004D2B13"/>
    <w:rsid w:val="004D2BF1"/>
    <w:rsid w:val="004D2CD0"/>
    <w:rsid w:val="004D2CD9"/>
    <w:rsid w:val="004D2CFD"/>
    <w:rsid w:val="004D2E82"/>
    <w:rsid w:val="004D2EAD"/>
    <w:rsid w:val="004D2F35"/>
    <w:rsid w:val="004D303E"/>
    <w:rsid w:val="004D30C2"/>
    <w:rsid w:val="004D312C"/>
    <w:rsid w:val="004D35DC"/>
    <w:rsid w:val="004D36F8"/>
    <w:rsid w:val="004D384E"/>
    <w:rsid w:val="004D38DF"/>
    <w:rsid w:val="004D393E"/>
    <w:rsid w:val="004D3970"/>
    <w:rsid w:val="004D3C00"/>
    <w:rsid w:val="004D3FB7"/>
    <w:rsid w:val="004D41EF"/>
    <w:rsid w:val="004D4399"/>
    <w:rsid w:val="004D44C1"/>
    <w:rsid w:val="004D4531"/>
    <w:rsid w:val="004D47DC"/>
    <w:rsid w:val="004D49EB"/>
    <w:rsid w:val="004D4BA9"/>
    <w:rsid w:val="004D4DF4"/>
    <w:rsid w:val="004D5044"/>
    <w:rsid w:val="004D5135"/>
    <w:rsid w:val="004D517A"/>
    <w:rsid w:val="004D532E"/>
    <w:rsid w:val="004D5344"/>
    <w:rsid w:val="004D536B"/>
    <w:rsid w:val="004D56AC"/>
    <w:rsid w:val="004D5772"/>
    <w:rsid w:val="004D57AE"/>
    <w:rsid w:val="004D57D5"/>
    <w:rsid w:val="004D58E2"/>
    <w:rsid w:val="004D599A"/>
    <w:rsid w:val="004D5C52"/>
    <w:rsid w:val="004D5EA7"/>
    <w:rsid w:val="004D6038"/>
    <w:rsid w:val="004D605D"/>
    <w:rsid w:val="004D60F1"/>
    <w:rsid w:val="004D62E8"/>
    <w:rsid w:val="004D6336"/>
    <w:rsid w:val="004D638B"/>
    <w:rsid w:val="004D65AE"/>
    <w:rsid w:val="004D66A7"/>
    <w:rsid w:val="004D6763"/>
    <w:rsid w:val="004D67FC"/>
    <w:rsid w:val="004D703A"/>
    <w:rsid w:val="004D703D"/>
    <w:rsid w:val="004D71B3"/>
    <w:rsid w:val="004D728D"/>
    <w:rsid w:val="004D72AD"/>
    <w:rsid w:val="004D732C"/>
    <w:rsid w:val="004D73AD"/>
    <w:rsid w:val="004D742E"/>
    <w:rsid w:val="004D770F"/>
    <w:rsid w:val="004D7739"/>
    <w:rsid w:val="004D7941"/>
    <w:rsid w:val="004D7A05"/>
    <w:rsid w:val="004D7A14"/>
    <w:rsid w:val="004D7A30"/>
    <w:rsid w:val="004D7A66"/>
    <w:rsid w:val="004D7A74"/>
    <w:rsid w:val="004D7BEA"/>
    <w:rsid w:val="004D7D28"/>
    <w:rsid w:val="004D7D43"/>
    <w:rsid w:val="004D7D77"/>
    <w:rsid w:val="004D7EF9"/>
    <w:rsid w:val="004E0074"/>
    <w:rsid w:val="004E01B1"/>
    <w:rsid w:val="004E0231"/>
    <w:rsid w:val="004E034D"/>
    <w:rsid w:val="004E038A"/>
    <w:rsid w:val="004E03A1"/>
    <w:rsid w:val="004E03DB"/>
    <w:rsid w:val="004E03FC"/>
    <w:rsid w:val="004E0451"/>
    <w:rsid w:val="004E050D"/>
    <w:rsid w:val="004E057A"/>
    <w:rsid w:val="004E05C7"/>
    <w:rsid w:val="004E068B"/>
    <w:rsid w:val="004E070F"/>
    <w:rsid w:val="004E0927"/>
    <w:rsid w:val="004E0AD3"/>
    <w:rsid w:val="004E0B1D"/>
    <w:rsid w:val="004E0D11"/>
    <w:rsid w:val="004E0F9A"/>
    <w:rsid w:val="004E0FF8"/>
    <w:rsid w:val="004E1110"/>
    <w:rsid w:val="004E119F"/>
    <w:rsid w:val="004E11CE"/>
    <w:rsid w:val="004E131B"/>
    <w:rsid w:val="004E14BA"/>
    <w:rsid w:val="004E15F6"/>
    <w:rsid w:val="004E1649"/>
    <w:rsid w:val="004E16FA"/>
    <w:rsid w:val="004E1906"/>
    <w:rsid w:val="004E19E6"/>
    <w:rsid w:val="004E1B11"/>
    <w:rsid w:val="004E1C7E"/>
    <w:rsid w:val="004E1D99"/>
    <w:rsid w:val="004E2112"/>
    <w:rsid w:val="004E2271"/>
    <w:rsid w:val="004E248B"/>
    <w:rsid w:val="004E25F3"/>
    <w:rsid w:val="004E27BE"/>
    <w:rsid w:val="004E2ACF"/>
    <w:rsid w:val="004E2BC4"/>
    <w:rsid w:val="004E2D10"/>
    <w:rsid w:val="004E2F0A"/>
    <w:rsid w:val="004E2FC2"/>
    <w:rsid w:val="004E30EC"/>
    <w:rsid w:val="004E31FB"/>
    <w:rsid w:val="004E32CD"/>
    <w:rsid w:val="004E342D"/>
    <w:rsid w:val="004E346E"/>
    <w:rsid w:val="004E3633"/>
    <w:rsid w:val="004E366A"/>
    <w:rsid w:val="004E37B2"/>
    <w:rsid w:val="004E37B5"/>
    <w:rsid w:val="004E3AB1"/>
    <w:rsid w:val="004E3AEE"/>
    <w:rsid w:val="004E3CE3"/>
    <w:rsid w:val="004E4248"/>
    <w:rsid w:val="004E4652"/>
    <w:rsid w:val="004E4664"/>
    <w:rsid w:val="004E46D2"/>
    <w:rsid w:val="004E474F"/>
    <w:rsid w:val="004E4769"/>
    <w:rsid w:val="004E4A72"/>
    <w:rsid w:val="004E4A88"/>
    <w:rsid w:val="004E515F"/>
    <w:rsid w:val="004E5409"/>
    <w:rsid w:val="004E550B"/>
    <w:rsid w:val="004E57B8"/>
    <w:rsid w:val="004E57FF"/>
    <w:rsid w:val="004E58D3"/>
    <w:rsid w:val="004E5907"/>
    <w:rsid w:val="004E597E"/>
    <w:rsid w:val="004E5A05"/>
    <w:rsid w:val="004E5A75"/>
    <w:rsid w:val="004E5A7A"/>
    <w:rsid w:val="004E5C86"/>
    <w:rsid w:val="004E5C98"/>
    <w:rsid w:val="004E5D00"/>
    <w:rsid w:val="004E5D53"/>
    <w:rsid w:val="004E5E3A"/>
    <w:rsid w:val="004E5F2E"/>
    <w:rsid w:val="004E61DF"/>
    <w:rsid w:val="004E6350"/>
    <w:rsid w:val="004E63A1"/>
    <w:rsid w:val="004E63B1"/>
    <w:rsid w:val="004E6543"/>
    <w:rsid w:val="004E66CD"/>
    <w:rsid w:val="004E6845"/>
    <w:rsid w:val="004E685F"/>
    <w:rsid w:val="004E6A96"/>
    <w:rsid w:val="004E6E89"/>
    <w:rsid w:val="004E6E9B"/>
    <w:rsid w:val="004E6ED9"/>
    <w:rsid w:val="004E6F40"/>
    <w:rsid w:val="004E6FBC"/>
    <w:rsid w:val="004E71EB"/>
    <w:rsid w:val="004E7263"/>
    <w:rsid w:val="004E7326"/>
    <w:rsid w:val="004E752F"/>
    <w:rsid w:val="004E765D"/>
    <w:rsid w:val="004E7F0F"/>
    <w:rsid w:val="004E7FDB"/>
    <w:rsid w:val="004E7FE3"/>
    <w:rsid w:val="004F002F"/>
    <w:rsid w:val="004F0094"/>
    <w:rsid w:val="004F01BE"/>
    <w:rsid w:val="004F02E7"/>
    <w:rsid w:val="004F03B0"/>
    <w:rsid w:val="004F03C2"/>
    <w:rsid w:val="004F04E4"/>
    <w:rsid w:val="004F05FD"/>
    <w:rsid w:val="004F06AC"/>
    <w:rsid w:val="004F06AD"/>
    <w:rsid w:val="004F0736"/>
    <w:rsid w:val="004F078A"/>
    <w:rsid w:val="004F0A28"/>
    <w:rsid w:val="004F0DF2"/>
    <w:rsid w:val="004F0F4E"/>
    <w:rsid w:val="004F0F8A"/>
    <w:rsid w:val="004F0FB3"/>
    <w:rsid w:val="004F0FD0"/>
    <w:rsid w:val="004F106F"/>
    <w:rsid w:val="004F1251"/>
    <w:rsid w:val="004F1297"/>
    <w:rsid w:val="004F134D"/>
    <w:rsid w:val="004F13A6"/>
    <w:rsid w:val="004F13B6"/>
    <w:rsid w:val="004F14C2"/>
    <w:rsid w:val="004F1532"/>
    <w:rsid w:val="004F15A4"/>
    <w:rsid w:val="004F15C8"/>
    <w:rsid w:val="004F16B9"/>
    <w:rsid w:val="004F175E"/>
    <w:rsid w:val="004F1861"/>
    <w:rsid w:val="004F1887"/>
    <w:rsid w:val="004F18EA"/>
    <w:rsid w:val="004F1D1D"/>
    <w:rsid w:val="004F1D3D"/>
    <w:rsid w:val="004F1D67"/>
    <w:rsid w:val="004F1D6B"/>
    <w:rsid w:val="004F1D99"/>
    <w:rsid w:val="004F1E6C"/>
    <w:rsid w:val="004F1F6D"/>
    <w:rsid w:val="004F2013"/>
    <w:rsid w:val="004F20D7"/>
    <w:rsid w:val="004F20FE"/>
    <w:rsid w:val="004F2320"/>
    <w:rsid w:val="004F2383"/>
    <w:rsid w:val="004F23DE"/>
    <w:rsid w:val="004F2430"/>
    <w:rsid w:val="004F2530"/>
    <w:rsid w:val="004F255F"/>
    <w:rsid w:val="004F28A8"/>
    <w:rsid w:val="004F2921"/>
    <w:rsid w:val="004F2BD8"/>
    <w:rsid w:val="004F2BF2"/>
    <w:rsid w:val="004F2BFD"/>
    <w:rsid w:val="004F2C4A"/>
    <w:rsid w:val="004F2C8A"/>
    <w:rsid w:val="004F2F9A"/>
    <w:rsid w:val="004F31AC"/>
    <w:rsid w:val="004F31F7"/>
    <w:rsid w:val="004F3258"/>
    <w:rsid w:val="004F3305"/>
    <w:rsid w:val="004F35A8"/>
    <w:rsid w:val="004F3651"/>
    <w:rsid w:val="004F3673"/>
    <w:rsid w:val="004F38D7"/>
    <w:rsid w:val="004F3911"/>
    <w:rsid w:val="004F3977"/>
    <w:rsid w:val="004F3A03"/>
    <w:rsid w:val="004F3AB0"/>
    <w:rsid w:val="004F3C79"/>
    <w:rsid w:val="004F3E23"/>
    <w:rsid w:val="004F3E77"/>
    <w:rsid w:val="004F3F1A"/>
    <w:rsid w:val="004F4088"/>
    <w:rsid w:val="004F40E6"/>
    <w:rsid w:val="004F415C"/>
    <w:rsid w:val="004F41BA"/>
    <w:rsid w:val="004F455B"/>
    <w:rsid w:val="004F45CC"/>
    <w:rsid w:val="004F4645"/>
    <w:rsid w:val="004F484C"/>
    <w:rsid w:val="004F484F"/>
    <w:rsid w:val="004F4875"/>
    <w:rsid w:val="004F4991"/>
    <w:rsid w:val="004F49E7"/>
    <w:rsid w:val="004F4B2C"/>
    <w:rsid w:val="004F4B43"/>
    <w:rsid w:val="004F4DAF"/>
    <w:rsid w:val="004F4EC8"/>
    <w:rsid w:val="004F513B"/>
    <w:rsid w:val="004F51A2"/>
    <w:rsid w:val="004F52F6"/>
    <w:rsid w:val="004F550C"/>
    <w:rsid w:val="004F553F"/>
    <w:rsid w:val="004F55DA"/>
    <w:rsid w:val="004F5843"/>
    <w:rsid w:val="004F5893"/>
    <w:rsid w:val="004F58D4"/>
    <w:rsid w:val="004F59E1"/>
    <w:rsid w:val="004F5A3C"/>
    <w:rsid w:val="004F5A5C"/>
    <w:rsid w:val="004F5BB4"/>
    <w:rsid w:val="004F5C24"/>
    <w:rsid w:val="004F5E38"/>
    <w:rsid w:val="004F621B"/>
    <w:rsid w:val="004F62EB"/>
    <w:rsid w:val="004F637F"/>
    <w:rsid w:val="004F6450"/>
    <w:rsid w:val="004F64A6"/>
    <w:rsid w:val="004F66E3"/>
    <w:rsid w:val="004F6868"/>
    <w:rsid w:val="004F6AA3"/>
    <w:rsid w:val="004F6CA8"/>
    <w:rsid w:val="004F6D6D"/>
    <w:rsid w:val="004F6DF8"/>
    <w:rsid w:val="004F6FD5"/>
    <w:rsid w:val="004F7294"/>
    <w:rsid w:val="004F72DC"/>
    <w:rsid w:val="004F76BC"/>
    <w:rsid w:val="004F7722"/>
    <w:rsid w:val="004F774F"/>
    <w:rsid w:val="004F79B0"/>
    <w:rsid w:val="004F7BBF"/>
    <w:rsid w:val="004F7D28"/>
    <w:rsid w:val="004F7F59"/>
    <w:rsid w:val="004F7F9F"/>
    <w:rsid w:val="005001AC"/>
    <w:rsid w:val="005005E2"/>
    <w:rsid w:val="00500602"/>
    <w:rsid w:val="00500617"/>
    <w:rsid w:val="0050064A"/>
    <w:rsid w:val="005006BD"/>
    <w:rsid w:val="005007EB"/>
    <w:rsid w:val="0050093C"/>
    <w:rsid w:val="00500A90"/>
    <w:rsid w:val="00500C33"/>
    <w:rsid w:val="00500DBE"/>
    <w:rsid w:val="00500EEC"/>
    <w:rsid w:val="00500EED"/>
    <w:rsid w:val="0050102B"/>
    <w:rsid w:val="00501098"/>
    <w:rsid w:val="00501523"/>
    <w:rsid w:val="005015BD"/>
    <w:rsid w:val="0050192F"/>
    <w:rsid w:val="0050199F"/>
    <w:rsid w:val="00501AEE"/>
    <w:rsid w:val="00501AF5"/>
    <w:rsid w:val="00501B45"/>
    <w:rsid w:val="00501E16"/>
    <w:rsid w:val="00501F3F"/>
    <w:rsid w:val="005021AD"/>
    <w:rsid w:val="005025D9"/>
    <w:rsid w:val="00502695"/>
    <w:rsid w:val="005026F9"/>
    <w:rsid w:val="0050273C"/>
    <w:rsid w:val="0050278D"/>
    <w:rsid w:val="005027C6"/>
    <w:rsid w:val="00502919"/>
    <w:rsid w:val="00502CDE"/>
    <w:rsid w:val="00502D3B"/>
    <w:rsid w:val="00502D64"/>
    <w:rsid w:val="00502E90"/>
    <w:rsid w:val="00502FAF"/>
    <w:rsid w:val="005030F8"/>
    <w:rsid w:val="00503128"/>
    <w:rsid w:val="00503199"/>
    <w:rsid w:val="00503214"/>
    <w:rsid w:val="005032AC"/>
    <w:rsid w:val="005036AA"/>
    <w:rsid w:val="0050385F"/>
    <w:rsid w:val="00503932"/>
    <w:rsid w:val="00503C42"/>
    <w:rsid w:val="00503F3D"/>
    <w:rsid w:val="0050411B"/>
    <w:rsid w:val="00504235"/>
    <w:rsid w:val="0050425C"/>
    <w:rsid w:val="005042C1"/>
    <w:rsid w:val="00504521"/>
    <w:rsid w:val="005045DE"/>
    <w:rsid w:val="00504654"/>
    <w:rsid w:val="0050465E"/>
    <w:rsid w:val="00504824"/>
    <w:rsid w:val="005049C6"/>
    <w:rsid w:val="00504A22"/>
    <w:rsid w:val="00504A9E"/>
    <w:rsid w:val="00504FA0"/>
    <w:rsid w:val="00504FAA"/>
    <w:rsid w:val="00505A07"/>
    <w:rsid w:val="00505A27"/>
    <w:rsid w:val="00506132"/>
    <w:rsid w:val="00506173"/>
    <w:rsid w:val="005062EA"/>
    <w:rsid w:val="0050642F"/>
    <w:rsid w:val="00506551"/>
    <w:rsid w:val="005066C2"/>
    <w:rsid w:val="00506775"/>
    <w:rsid w:val="005067AE"/>
    <w:rsid w:val="005067E2"/>
    <w:rsid w:val="0050681E"/>
    <w:rsid w:val="0050696A"/>
    <w:rsid w:val="00506A9D"/>
    <w:rsid w:val="00506D0D"/>
    <w:rsid w:val="00506ED1"/>
    <w:rsid w:val="00506F77"/>
    <w:rsid w:val="005070C3"/>
    <w:rsid w:val="005071FE"/>
    <w:rsid w:val="005072AD"/>
    <w:rsid w:val="0050748A"/>
    <w:rsid w:val="005074E8"/>
    <w:rsid w:val="005079E6"/>
    <w:rsid w:val="00507A02"/>
    <w:rsid w:val="00507ACD"/>
    <w:rsid w:val="00507CD3"/>
    <w:rsid w:val="00507E73"/>
    <w:rsid w:val="00507EBE"/>
    <w:rsid w:val="0051001C"/>
    <w:rsid w:val="005101A3"/>
    <w:rsid w:val="005103B3"/>
    <w:rsid w:val="005103EE"/>
    <w:rsid w:val="005104E1"/>
    <w:rsid w:val="005105EA"/>
    <w:rsid w:val="005108CD"/>
    <w:rsid w:val="005108E8"/>
    <w:rsid w:val="00510A0D"/>
    <w:rsid w:val="00510A98"/>
    <w:rsid w:val="00510E29"/>
    <w:rsid w:val="00510EF4"/>
    <w:rsid w:val="00510F34"/>
    <w:rsid w:val="00510F8E"/>
    <w:rsid w:val="0051100C"/>
    <w:rsid w:val="0051110E"/>
    <w:rsid w:val="0051136F"/>
    <w:rsid w:val="0051139F"/>
    <w:rsid w:val="00511423"/>
    <w:rsid w:val="005116E7"/>
    <w:rsid w:val="005119CA"/>
    <w:rsid w:val="00511A37"/>
    <w:rsid w:val="00511AC7"/>
    <w:rsid w:val="00511B7F"/>
    <w:rsid w:val="00511F2E"/>
    <w:rsid w:val="005120B9"/>
    <w:rsid w:val="00512144"/>
    <w:rsid w:val="00512199"/>
    <w:rsid w:val="00512278"/>
    <w:rsid w:val="005125D4"/>
    <w:rsid w:val="005125F3"/>
    <w:rsid w:val="00512623"/>
    <w:rsid w:val="0051267C"/>
    <w:rsid w:val="00512774"/>
    <w:rsid w:val="00512797"/>
    <w:rsid w:val="005128D5"/>
    <w:rsid w:val="00512902"/>
    <w:rsid w:val="005129DE"/>
    <w:rsid w:val="00512A1B"/>
    <w:rsid w:val="00512A6D"/>
    <w:rsid w:val="00512A9B"/>
    <w:rsid w:val="00512AD3"/>
    <w:rsid w:val="00512BB2"/>
    <w:rsid w:val="00512BC5"/>
    <w:rsid w:val="00512EDA"/>
    <w:rsid w:val="00512F86"/>
    <w:rsid w:val="0051302C"/>
    <w:rsid w:val="00513133"/>
    <w:rsid w:val="00513243"/>
    <w:rsid w:val="0051354D"/>
    <w:rsid w:val="0051375F"/>
    <w:rsid w:val="00513884"/>
    <w:rsid w:val="005138AA"/>
    <w:rsid w:val="005139BA"/>
    <w:rsid w:val="00513A08"/>
    <w:rsid w:val="00513B7A"/>
    <w:rsid w:val="00513DD0"/>
    <w:rsid w:val="00513DF4"/>
    <w:rsid w:val="00513DFB"/>
    <w:rsid w:val="00513F33"/>
    <w:rsid w:val="00514152"/>
    <w:rsid w:val="00514460"/>
    <w:rsid w:val="00514701"/>
    <w:rsid w:val="00514775"/>
    <w:rsid w:val="00514908"/>
    <w:rsid w:val="00514DBC"/>
    <w:rsid w:val="00514E6B"/>
    <w:rsid w:val="00514E86"/>
    <w:rsid w:val="00514EBD"/>
    <w:rsid w:val="00514EF8"/>
    <w:rsid w:val="00514F9B"/>
    <w:rsid w:val="00514FA6"/>
    <w:rsid w:val="0051511A"/>
    <w:rsid w:val="005151AB"/>
    <w:rsid w:val="0051532F"/>
    <w:rsid w:val="005153B9"/>
    <w:rsid w:val="0051545E"/>
    <w:rsid w:val="00515640"/>
    <w:rsid w:val="005156C0"/>
    <w:rsid w:val="005156D2"/>
    <w:rsid w:val="005156EA"/>
    <w:rsid w:val="00515755"/>
    <w:rsid w:val="005159B7"/>
    <w:rsid w:val="005159EA"/>
    <w:rsid w:val="00515CF8"/>
    <w:rsid w:val="00515E08"/>
    <w:rsid w:val="00515E40"/>
    <w:rsid w:val="005160BE"/>
    <w:rsid w:val="005163AC"/>
    <w:rsid w:val="005166D3"/>
    <w:rsid w:val="005167AC"/>
    <w:rsid w:val="005167FA"/>
    <w:rsid w:val="00516990"/>
    <w:rsid w:val="00516A3C"/>
    <w:rsid w:val="00516A53"/>
    <w:rsid w:val="00516B27"/>
    <w:rsid w:val="00516C85"/>
    <w:rsid w:val="00516DB3"/>
    <w:rsid w:val="00516E56"/>
    <w:rsid w:val="00516FEB"/>
    <w:rsid w:val="00517046"/>
    <w:rsid w:val="0051735E"/>
    <w:rsid w:val="00517698"/>
    <w:rsid w:val="00517733"/>
    <w:rsid w:val="005177CD"/>
    <w:rsid w:val="00517A00"/>
    <w:rsid w:val="00517A0F"/>
    <w:rsid w:val="00517AC7"/>
    <w:rsid w:val="00517BF0"/>
    <w:rsid w:val="00517CFA"/>
    <w:rsid w:val="00517E05"/>
    <w:rsid w:val="0052003E"/>
    <w:rsid w:val="0052010F"/>
    <w:rsid w:val="0052020F"/>
    <w:rsid w:val="00520283"/>
    <w:rsid w:val="00520374"/>
    <w:rsid w:val="005206E1"/>
    <w:rsid w:val="0052073F"/>
    <w:rsid w:val="0052085E"/>
    <w:rsid w:val="00520C6C"/>
    <w:rsid w:val="00520D54"/>
    <w:rsid w:val="00520D5C"/>
    <w:rsid w:val="00520D71"/>
    <w:rsid w:val="00520DEC"/>
    <w:rsid w:val="00520DFE"/>
    <w:rsid w:val="0052111B"/>
    <w:rsid w:val="00521172"/>
    <w:rsid w:val="0052146E"/>
    <w:rsid w:val="00521498"/>
    <w:rsid w:val="005216CC"/>
    <w:rsid w:val="00521747"/>
    <w:rsid w:val="00521D05"/>
    <w:rsid w:val="00521D23"/>
    <w:rsid w:val="00521F75"/>
    <w:rsid w:val="005221ED"/>
    <w:rsid w:val="0052239D"/>
    <w:rsid w:val="0052259A"/>
    <w:rsid w:val="005225CE"/>
    <w:rsid w:val="00522977"/>
    <w:rsid w:val="00522A20"/>
    <w:rsid w:val="00522A84"/>
    <w:rsid w:val="00522B61"/>
    <w:rsid w:val="00522C3A"/>
    <w:rsid w:val="00522CE5"/>
    <w:rsid w:val="00522DC9"/>
    <w:rsid w:val="00522E02"/>
    <w:rsid w:val="005230FC"/>
    <w:rsid w:val="0052344F"/>
    <w:rsid w:val="00523617"/>
    <w:rsid w:val="005236EB"/>
    <w:rsid w:val="00523823"/>
    <w:rsid w:val="0052387B"/>
    <w:rsid w:val="005239EB"/>
    <w:rsid w:val="00523A07"/>
    <w:rsid w:val="00523A50"/>
    <w:rsid w:val="00523A93"/>
    <w:rsid w:val="00523A9A"/>
    <w:rsid w:val="00523AB0"/>
    <w:rsid w:val="00523E21"/>
    <w:rsid w:val="00523ECD"/>
    <w:rsid w:val="00523F23"/>
    <w:rsid w:val="00523FD5"/>
    <w:rsid w:val="0052402F"/>
    <w:rsid w:val="00524332"/>
    <w:rsid w:val="00524416"/>
    <w:rsid w:val="00524454"/>
    <w:rsid w:val="00524503"/>
    <w:rsid w:val="00524623"/>
    <w:rsid w:val="005246BF"/>
    <w:rsid w:val="005247CC"/>
    <w:rsid w:val="00524925"/>
    <w:rsid w:val="00524A3D"/>
    <w:rsid w:val="00524CEA"/>
    <w:rsid w:val="00524D31"/>
    <w:rsid w:val="00524EBC"/>
    <w:rsid w:val="00525203"/>
    <w:rsid w:val="005252F1"/>
    <w:rsid w:val="005255C9"/>
    <w:rsid w:val="005255D4"/>
    <w:rsid w:val="0052563D"/>
    <w:rsid w:val="005257A4"/>
    <w:rsid w:val="005257D8"/>
    <w:rsid w:val="0052595E"/>
    <w:rsid w:val="005259E2"/>
    <w:rsid w:val="00525B36"/>
    <w:rsid w:val="00525BC4"/>
    <w:rsid w:val="00525DE3"/>
    <w:rsid w:val="005260B9"/>
    <w:rsid w:val="00526238"/>
    <w:rsid w:val="0052653A"/>
    <w:rsid w:val="0052660D"/>
    <w:rsid w:val="0052668D"/>
    <w:rsid w:val="005266E1"/>
    <w:rsid w:val="00526840"/>
    <w:rsid w:val="00526AA1"/>
    <w:rsid w:val="00526B0A"/>
    <w:rsid w:val="00526C85"/>
    <w:rsid w:val="00526E23"/>
    <w:rsid w:val="00526E35"/>
    <w:rsid w:val="0052718C"/>
    <w:rsid w:val="005274C0"/>
    <w:rsid w:val="005274DA"/>
    <w:rsid w:val="0052752C"/>
    <w:rsid w:val="005277D3"/>
    <w:rsid w:val="005277FB"/>
    <w:rsid w:val="005278C9"/>
    <w:rsid w:val="00527943"/>
    <w:rsid w:val="00527B57"/>
    <w:rsid w:val="00527C6B"/>
    <w:rsid w:val="00527D3B"/>
    <w:rsid w:val="00527D4E"/>
    <w:rsid w:val="00527D8B"/>
    <w:rsid w:val="00527DFF"/>
    <w:rsid w:val="00527E05"/>
    <w:rsid w:val="00527E1F"/>
    <w:rsid w:val="005300BB"/>
    <w:rsid w:val="0053016D"/>
    <w:rsid w:val="00530237"/>
    <w:rsid w:val="005302B4"/>
    <w:rsid w:val="005302F8"/>
    <w:rsid w:val="00530338"/>
    <w:rsid w:val="005303DF"/>
    <w:rsid w:val="00530411"/>
    <w:rsid w:val="005304F7"/>
    <w:rsid w:val="0053058F"/>
    <w:rsid w:val="00530613"/>
    <w:rsid w:val="00530631"/>
    <w:rsid w:val="0053063D"/>
    <w:rsid w:val="005307E0"/>
    <w:rsid w:val="005309D9"/>
    <w:rsid w:val="00530AD5"/>
    <w:rsid w:val="00530B2F"/>
    <w:rsid w:val="00530C9D"/>
    <w:rsid w:val="00530D05"/>
    <w:rsid w:val="00530D80"/>
    <w:rsid w:val="00530D90"/>
    <w:rsid w:val="00530F26"/>
    <w:rsid w:val="00531390"/>
    <w:rsid w:val="005314F9"/>
    <w:rsid w:val="00531693"/>
    <w:rsid w:val="005317DB"/>
    <w:rsid w:val="00531916"/>
    <w:rsid w:val="005319CF"/>
    <w:rsid w:val="00531CDE"/>
    <w:rsid w:val="00531D56"/>
    <w:rsid w:val="00531ECA"/>
    <w:rsid w:val="00531F89"/>
    <w:rsid w:val="00531FEF"/>
    <w:rsid w:val="00532095"/>
    <w:rsid w:val="0053246B"/>
    <w:rsid w:val="00532574"/>
    <w:rsid w:val="005325E7"/>
    <w:rsid w:val="0053268F"/>
    <w:rsid w:val="005327FB"/>
    <w:rsid w:val="00532908"/>
    <w:rsid w:val="00532AD9"/>
    <w:rsid w:val="00532AE9"/>
    <w:rsid w:val="00532B62"/>
    <w:rsid w:val="00532BC9"/>
    <w:rsid w:val="00532CE2"/>
    <w:rsid w:val="00532E3E"/>
    <w:rsid w:val="00532E80"/>
    <w:rsid w:val="00532F46"/>
    <w:rsid w:val="00533201"/>
    <w:rsid w:val="005333C8"/>
    <w:rsid w:val="005334DB"/>
    <w:rsid w:val="00533543"/>
    <w:rsid w:val="005336F7"/>
    <w:rsid w:val="005337B5"/>
    <w:rsid w:val="00533802"/>
    <w:rsid w:val="00533872"/>
    <w:rsid w:val="005338E4"/>
    <w:rsid w:val="00533993"/>
    <w:rsid w:val="00533B29"/>
    <w:rsid w:val="00533B2E"/>
    <w:rsid w:val="00533BBF"/>
    <w:rsid w:val="00533C53"/>
    <w:rsid w:val="00533C96"/>
    <w:rsid w:val="00533DAE"/>
    <w:rsid w:val="00533DD8"/>
    <w:rsid w:val="00533FFA"/>
    <w:rsid w:val="00534133"/>
    <w:rsid w:val="005341CB"/>
    <w:rsid w:val="00534435"/>
    <w:rsid w:val="00534481"/>
    <w:rsid w:val="005344D2"/>
    <w:rsid w:val="00534508"/>
    <w:rsid w:val="00534571"/>
    <w:rsid w:val="00534581"/>
    <w:rsid w:val="005346DF"/>
    <w:rsid w:val="00534720"/>
    <w:rsid w:val="00534762"/>
    <w:rsid w:val="0053482D"/>
    <w:rsid w:val="00534864"/>
    <w:rsid w:val="0053487B"/>
    <w:rsid w:val="00534A18"/>
    <w:rsid w:val="00534AAE"/>
    <w:rsid w:val="00534ABC"/>
    <w:rsid w:val="00534B8A"/>
    <w:rsid w:val="00534CCB"/>
    <w:rsid w:val="00534CCE"/>
    <w:rsid w:val="00535125"/>
    <w:rsid w:val="005353EA"/>
    <w:rsid w:val="00535409"/>
    <w:rsid w:val="00535660"/>
    <w:rsid w:val="005357D6"/>
    <w:rsid w:val="005359D4"/>
    <w:rsid w:val="00535BB1"/>
    <w:rsid w:val="00535BF0"/>
    <w:rsid w:val="00535C07"/>
    <w:rsid w:val="00535C52"/>
    <w:rsid w:val="00535E20"/>
    <w:rsid w:val="00536196"/>
    <w:rsid w:val="005362ED"/>
    <w:rsid w:val="00536593"/>
    <w:rsid w:val="00536603"/>
    <w:rsid w:val="00536623"/>
    <w:rsid w:val="005367C4"/>
    <w:rsid w:val="00536D89"/>
    <w:rsid w:val="00536F5B"/>
    <w:rsid w:val="00536FE0"/>
    <w:rsid w:val="005373CB"/>
    <w:rsid w:val="005375D5"/>
    <w:rsid w:val="005375F3"/>
    <w:rsid w:val="0053796A"/>
    <w:rsid w:val="00537A7F"/>
    <w:rsid w:val="00537BAA"/>
    <w:rsid w:val="00537BCF"/>
    <w:rsid w:val="00537EEC"/>
    <w:rsid w:val="00537F73"/>
    <w:rsid w:val="005400EC"/>
    <w:rsid w:val="005401F1"/>
    <w:rsid w:val="005402E7"/>
    <w:rsid w:val="005402F4"/>
    <w:rsid w:val="005407B2"/>
    <w:rsid w:val="005407C1"/>
    <w:rsid w:val="0054091A"/>
    <w:rsid w:val="0054093C"/>
    <w:rsid w:val="005409B2"/>
    <w:rsid w:val="00540A16"/>
    <w:rsid w:val="00540ABD"/>
    <w:rsid w:val="00540BB1"/>
    <w:rsid w:val="00540D0D"/>
    <w:rsid w:val="00540F43"/>
    <w:rsid w:val="00541075"/>
    <w:rsid w:val="00541231"/>
    <w:rsid w:val="005412D8"/>
    <w:rsid w:val="00541399"/>
    <w:rsid w:val="00541458"/>
    <w:rsid w:val="00541483"/>
    <w:rsid w:val="0054161B"/>
    <w:rsid w:val="0054164D"/>
    <w:rsid w:val="00541786"/>
    <w:rsid w:val="005419A7"/>
    <w:rsid w:val="00541A58"/>
    <w:rsid w:val="00541C2B"/>
    <w:rsid w:val="00541C68"/>
    <w:rsid w:val="00541E83"/>
    <w:rsid w:val="00541FD3"/>
    <w:rsid w:val="00541FE6"/>
    <w:rsid w:val="00542003"/>
    <w:rsid w:val="0054214D"/>
    <w:rsid w:val="005424D7"/>
    <w:rsid w:val="00542565"/>
    <w:rsid w:val="00542694"/>
    <w:rsid w:val="005426DF"/>
    <w:rsid w:val="00542759"/>
    <w:rsid w:val="00542C2D"/>
    <w:rsid w:val="00542D1F"/>
    <w:rsid w:val="00542E19"/>
    <w:rsid w:val="00542E21"/>
    <w:rsid w:val="00542F05"/>
    <w:rsid w:val="005432C2"/>
    <w:rsid w:val="005433E3"/>
    <w:rsid w:val="00543507"/>
    <w:rsid w:val="0054360E"/>
    <w:rsid w:val="00543637"/>
    <w:rsid w:val="00543735"/>
    <w:rsid w:val="005437BF"/>
    <w:rsid w:val="005438C9"/>
    <w:rsid w:val="00543D18"/>
    <w:rsid w:val="005441B1"/>
    <w:rsid w:val="00544237"/>
    <w:rsid w:val="00544410"/>
    <w:rsid w:val="00544426"/>
    <w:rsid w:val="005444C3"/>
    <w:rsid w:val="005444F6"/>
    <w:rsid w:val="0054466D"/>
    <w:rsid w:val="005447A5"/>
    <w:rsid w:val="00544969"/>
    <w:rsid w:val="005449B1"/>
    <w:rsid w:val="00544A63"/>
    <w:rsid w:val="00544BA9"/>
    <w:rsid w:val="00544D9F"/>
    <w:rsid w:val="00544E49"/>
    <w:rsid w:val="005450B6"/>
    <w:rsid w:val="005450DA"/>
    <w:rsid w:val="005450F2"/>
    <w:rsid w:val="00545525"/>
    <w:rsid w:val="0054559E"/>
    <w:rsid w:val="005457A3"/>
    <w:rsid w:val="00545853"/>
    <w:rsid w:val="0054593E"/>
    <w:rsid w:val="00545BB3"/>
    <w:rsid w:val="00545E9B"/>
    <w:rsid w:val="00545EF5"/>
    <w:rsid w:val="00545F02"/>
    <w:rsid w:val="005460DD"/>
    <w:rsid w:val="005460ED"/>
    <w:rsid w:val="0054631A"/>
    <w:rsid w:val="0054653F"/>
    <w:rsid w:val="00546683"/>
    <w:rsid w:val="005466EF"/>
    <w:rsid w:val="00546765"/>
    <w:rsid w:val="005467BD"/>
    <w:rsid w:val="005469DF"/>
    <w:rsid w:val="00546AA1"/>
    <w:rsid w:val="00546B0C"/>
    <w:rsid w:val="00546B76"/>
    <w:rsid w:val="00546D25"/>
    <w:rsid w:val="00546D67"/>
    <w:rsid w:val="00546D7D"/>
    <w:rsid w:val="00546EED"/>
    <w:rsid w:val="0054711A"/>
    <w:rsid w:val="00547153"/>
    <w:rsid w:val="00547248"/>
    <w:rsid w:val="0054743A"/>
    <w:rsid w:val="00547610"/>
    <w:rsid w:val="00547754"/>
    <w:rsid w:val="00547817"/>
    <w:rsid w:val="005478D5"/>
    <w:rsid w:val="00547903"/>
    <w:rsid w:val="00547B90"/>
    <w:rsid w:val="00547BB7"/>
    <w:rsid w:val="00547BE7"/>
    <w:rsid w:val="00547C22"/>
    <w:rsid w:val="00547C4D"/>
    <w:rsid w:val="00547F80"/>
    <w:rsid w:val="00550025"/>
    <w:rsid w:val="00550094"/>
    <w:rsid w:val="00550160"/>
    <w:rsid w:val="005503FB"/>
    <w:rsid w:val="0055049E"/>
    <w:rsid w:val="005504C7"/>
    <w:rsid w:val="005504E3"/>
    <w:rsid w:val="005507C8"/>
    <w:rsid w:val="005508D7"/>
    <w:rsid w:val="0055092A"/>
    <w:rsid w:val="00550977"/>
    <w:rsid w:val="00550A2E"/>
    <w:rsid w:val="00550A3F"/>
    <w:rsid w:val="00550B66"/>
    <w:rsid w:val="00550F16"/>
    <w:rsid w:val="005510EF"/>
    <w:rsid w:val="005511EB"/>
    <w:rsid w:val="00551262"/>
    <w:rsid w:val="005513AB"/>
    <w:rsid w:val="005515EE"/>
    <w:rsid w:val="00551606"/>
    <w:rsid w:val="0055162B"/>
    <w:rsid w:val="00551791"/>
    <w:rsid w:val="00551836"/>
    <w:rsid w:val="005518F9"/>
    <w:rsid w:val="00551A62"/>
    <w:rsid w:val="00551EB5"/>
    <w:rsid w:val="00551F0C"/>
    <w:rsid w:val="00552187"/>
    <w:rsid w:val="005521E8"/>
    <w:rsid w:val="0055233D"/>
    <w:rsid w:val="0055251B"/>
    <w:rsid w:val="00552539"/>
    <w:rsid w:val="00552973"/>
    <w:rsid w:val="00552A35"/>
    <w:rsid w:val="00552B52"/>
    <w:rsid w:val="00552D26"/>
    <w:rsid w:val="00552DC2"/>
    <w:rsid w:val="005530C5"/>
    <w:rsid w:val="00553373"/>
    <w:rsid w:val="0055352F"/>
    <w:rsid w:val="00553704"/>
    <w:rsid w:val="00553792"/>
    <w:rsid w:val="005537D5"/>
    <w:rsid w:val="005538BF"/>
    <w:rsid w:val="005538E2"/>
    <w:rsid w:val="005539A9"/>
    <w:rsid w:val="00553B43"/>
    <w:rsid w:val="00553B78"/>
    <w:rsid w:val="00553E07"/>
    <w:rsid w:val="00553F38"/>
    <w:rsid w:val="00553F9C"/>
    <w:rsid w:val="0055418A"/>
    <w:rsid w:val="0055433B"/>
    <w:rsid w:val="005543FC"/>
    <w:rsid w:val="0055459E"/>
    <w:rsid w:val="00554650"/>
    <w:rsid w:val="005546B3"/>
    <w:rsid w:val="005546F8"/>
    <w:rsid w:val="005547BE"/>
    <w:rsid w:val="0055488D"/>
    <w:rsid w:val="005548B5"/>
    <w:rsid w:val="005548D0"/>
    <w:rsid w:val="005549AD"/>
    <w:rsid w:val="005549B6"/>
    <w:rsid w:val="00554A9E"/>
    <w:rsid w:val="00554AD6"/>
    <w:rsid w:val="00554C43"/>
    <w:rsid w:val="00554CB8"/>
    <w:rsid w:val="00554D50"/>
    <w:rsid w:val="00554E78"/>
    <w:rsid w:val="00554EE8"/>
    <w:rsid w:val="00554F05"/>
    <w:rsid w:val="0055503D"/>
    <w:rsid w:val="005550CF"/>
    <w:rsid w:val="00555777"/>
    <w:rsid w:val="005557CA"/>
    <w:rsid w:val="0055587A"/>
    <w:rsid w:val="005558FD"/>
    <w:rsid w:val="005559CA"/>
    <w:rsid w:val="00555B22"/>
    <w:rsid w:val="00555C47"/>
    <w:rsid w:val="00555C85"/>
    <w:rsid w:val="00555DFC"/>
    <w:rsid w:val="00555EB2"/>
    <w:rsid w:val="00556052"/>
    <w:rsid w:val="0055620C"/>
    <w:rsid w:val="00556263"/>
    <w:rsid w:val="00556550"/>
    <w:rsid w:val="00556655"/>
    <w:rsid w:val="005566A4"/>
    <w:rsid w:val="00556897"/>
    <w:rsid w:val="0055689C"/>
    <w:rsid w:val="005568C7"/>
    <w:rsid w:val="00556913"/>
    <w:rsid w:val="00556980"/>
    <w:rsid w:val="00556C90"/>
    <w:rsid w:val="00556CEC"/>
    <w:rsid w:val="00556D20"/>
    <w:rsid w:val="00556E25"/>
    <w:rsid w:val="00556FBE"/>
    <w:rsid w:val="005570C8"/>
    <w:rsid w:val="00557239"/>
    <w:rsid w:val="005575B6"/>
    <w:rsid w:val="00557743"/>
    <w:rsid w:val="0055781A"/>
    <w:rsid w:val="00557865"/>
    <w:rsid w:val="00557875"/>
    <w:rsid w:val="00557970"/>
    <w:rsid w:val="00557990"/>
    <w:rsid w:val="005579AA"/>
    <w:rsid w:val="00557A29"/>
    <w:rsid w:val="00557AC6"/>
    <w:rsid w:val="00560247"/>
    <w:rsid w:val="0056037A"/>
    <w:rsid w:val="0056062C"/>
    <w:rsid w:val="00560A2F"/>
    <w:rsid w:val="00560AD7"/>
    <w:rsid w:val="00560C47"/>
    <w:rsid w:val="00560E3B"/>
    <w:rsid w:val="00560E5B"/>
    <w:rsid w:val="00560F40"/>
    <w:rsid w:val="00560F51"/>
    <w:rsid w:val="00561078"/>
    <w:rsid w:val="005612DA"/>
    <w:rsid w:val="00561307"/>
    <w:rsid w:val="005613AD"/>
    <w:rsid w:val="005614A9"/>
    <w:rsid w:val="00561513"/>
    <w:rsid w:val="00561B0C"/>
    <w:rsid w:val="00561B93"/>
    <w:rsid w:val="00561C15"/>
    <w:rsid w:val="00561CD5"/>
    <w:rsid w:val="00561D0F"/>
    <w:rsid w:val="00561D9B"/>
    <w:rsid w:val="00561DD2"/>
    <w:rsid w:val="00561FC0"/>
    <w:rsid w:val="005621D0"/>
    <w:rsid w:val="005622C2"/>
    <w:rsid w:val="0056231B"/>
    <w:rsid w:val="0056233F"/>
    <w:rsid w:val="00562367"/>
    <w:rsid w:val="0056259F"/>
    <w:rsid w:val="005625C4"/>
    <w:rsid w:val="0056268B"/>
    <w:rsid w:val="005628C1"/>
    <w:rsid w:val="00562955"/>
    <w:rsid w:val="005629CB"/>
    <w:rsid w:val="00562D70"/>
    <w:rsid w:val="00562EDD"/>
    <w:rsid w:val="005630DC"/>
    <w:rsid w:val="0056324C"/>
    <w:rsid w:val="005632BD"/>
    <w:rsid w:val="005636BF"/>
    <w:rsid w:val="005639E4"/>
    <w:rsid w:val="00563C81"/>
    <w:rsid w:val="00563DF0"/>
    <w:rsid w:val="00563E2C"/>
    <w:rsid w:val="00563EDF"/>
    <w:rsid w:val="00563FA7"/>
    <w:rsid w:val="00563FD8"/>
    <w:rsid w:val="00563FF3"/>
    <w:rsid w:val="00564728"/>
    <w:rsid w:val="00564A64"/>
    <w:rsid w:val="00564C04"/>
    <w:rsid w:val="00564C9C"/>
    <w:rsid w:val="00564E10"/>
    <w:rsid w:val="00564E3E"/>
    <w:rsid w:val="00564E4E"/>
    <w:rsid w:val="00564E58"/>
    <w:rsid w:val="00565065"/>
    <w:rsid w:val="005658B3"/>
    <w:rsid w:val="00565901"/>
    <w:rsid w:val="00565B71"/>
    <w:rsid w:val="00565C5D"/>
    <w:rsid w:val="00565C9C"/>
    <w:rsid w:val="00565ED7"/>
    <w:rsid w:val="005661AD"/>
    <w:rsid w:val="005661E3"/>
    <w:rsid w:val="005662A3"/>
    <w:rsid w:val="005662B0"/>
    <w:rsid w:val="005663BB"/>
    <w:rsid w:val="00566457"/>
    <w:rsid w:val="005664A5"/>
    <w:rsid w:val="00566557"/>
    <w:rsid w:val="00566563"/>
    <w:rsid w:val="005665BC"/>
    <w:rsid w:val="005666D8"/>
    <w:rsid w:val="00566747"/>
    <w:rsid w:val="005667B6"/>
    <w:rsid w:val="0056689A"/>
    <w:rsid w:val="005668C6"/>
    <w:rsid w:val="005669A4"/>
    <w:rsid w:val="005669D9"/>
    <w:rsid w:val="005669EF"/>
    <w:rsid w:val="00566A3A"/>
    <w:rsid w:val="00566C39"/>
    <w:rsid w:val="00566DAB"/>
    <w:rsid w:val="00566DC7"/>
    <w:rsid w:val="00566F0F"/>
    <w:rsid w:val="00566F65"/>
    <w:rsid w:val="005672F0"/>
    <w:rsid w:val="0056736C"/>
    <w:rsid w:val="0056750D"/>
    <w:rsid w:val="00567564"/>
    <w:rsid w:val="00567668"/>
    <w:rsid w:val="0056768B"/>
    <w:rsid w:val="0056779B"/>
    <w:rsid w:val="005677ED"/>
    <w:rsid w:val="00567864"/>
    <w:rsid w:val="00567B61"/>
    <w:rsid w:val="00567CDF"/>
    <w:rsid w:val="00567E7E"/>
    <w:rsid w:val="00567FCA"/>
    <w:rsid w:val="0057013D"/>
    <w:rsid w:val="0057029E"/>
    <w:rsid w:val="00570348"/>
    <w:rsid w:val="00570525"/>
    <w:rsid w:val="005705FE"/>
    <w:rsid w:val="00570734"/>
    <w:rsid w:val="00570755"/>
    <w:rsid w:val="00570868"/>
    <w:rsid w:val="005708A0"/>
    <w:rsid w:val="0057096B"/>
    <w:rsid w:val="0057098A"/>
    <w:rsid w:val="00570AE0"/>
    <w:rsid w:val="00570B17"/>
    <w:rsid w:val="00570C6F"/>
    <w:rsid w:val="00570CA7"/>
    <w:rsid w:val="00570D4F"/>
    <w:rsid w:val="00570D9C"/>
    <w:rsid w:val="00570DF6"/>
    <w:rsid w:val="005713B9"/>
    <w:rsid w:val="0057144F"/>
    <w:rsid w:val="0057153A"/>
    <w:rsid w:val="005717ED"/>
    <w:rsid w:val="00571837"/>
    <w:rsid w:val="00571A8B"/>
    <w:rsid w:val="00571BB6"/>
    <w:rsid w:val="00571C9C"/>
    <w:rsid w:val="00571EA3"/>
    <w:rsid w:val="0057242E"/>
    <w:rsid w:val="00572550"/>
    <w:rsid w:val="00572661"/>
    <w:rsid w:val="005729DB"/>
    <w:rsid w:val="00572A47"/>
    <w:rsid w:val="00572A82"/>
    <w:rsid w:val="00572AED"/>
    <w:rsid w:val="00572B50"/>
    <w:rsid w:val="00572FDD"/>
    <w:rsid w:val="00573001"/>
    <w:rsid w:val="00573572"/>
    <w:rsid w:val="00573635"/>
    <w:rsid w:val="0057363F"/>
    <w:rsid w:val="00573795"/>
    <w:rsid w:val="00573BC8"/>
    <w:rsid w:val="00573C73"/>
    <w:rsid w:val="00574019"/>
    <w:rsid w:val="005740A8"/>
    <w:rsid w:val="0057416F"/>
    <w:rsid w:val="00574480"/>
    <w:rsid w:val="00574567"/>
    <w:rsid w:val="00574B10"/>
    <w:rsid w:val="00574C25"/>
    <w:rsid w:val="00574C48"/>
    <w:rsid w:val="00574C69"/>
    <w:rsid w:val="00574C96"/>
    <w:rsid w:val="00574E3A"/>
    <w:rsid w:val="00574E46"/>
    <w:rsid w:val="005752DC"/>
    <w:rsid w:val="005752DF"/>
    <w:rsid w:val="005753D9"/>
    <w:rsid w:val="00575445"/>
    <w:rsid w:val="00575454"/>
    <w:rsid w:val="005755C5"/>
    <w:rsid w:val="005755CC"/>
    <w:rsid w:val="005755F8"/>
    <w:rsid w:val="00575C6C"/>
    <w:rsid w:val="00575C90"/>
    <w:rsid w:val="00575D00"/>
    <w:rsid w:val="00575E20"/>
    <w:rsid w:val="00575E3C"/>
    <w:rsid w:val="00575E83"/>
    <w:rsid w:val="0057603B"/>
    <w:rsid w:val="00576179"/>
    <w:rsid w:val="005761A7"/>
    <w:rsid w:val="005762A3"/>
    <w:rsid w:val="005763C4"/>
    <w:rsid w:val="005764E5"/>
    <w:rsid w:val="00576523"/>
    <w:rsid w:val="00576525"/>
    <w:rsid w:val="005766E6"/>
    <w:rsid w:val="00576769"/>
    <w:rsid w:val="00576A9D"/>
    <w:rsid w:val="00576AB1"/>
    <w:rsid w:val="00576BF7"/>
    <w:rsid w:val="00576CDA"/>
    <w:rsid w:val="00576D40"/>
    <w:rsid w:val="00577164"/>
    <w:rsid w:val="0057719E"/>
    <w:rsid w:val="005771D4"/>
    <w:rsid w:val="005772AF"/>
    <w:rsid w:val="00577445"/>
    <w:rsid w:val="00577482"/>
    <w:rsid w:val="005778F3"/>
    <w:rsid w:val="00577B29"/>
    <w:rsid w:val="00577C4B"/>
    <w:rsid w:val="00577CD3"/>
    <w:rsid w:val="00577D7B"/>
    <w:rsid w:val="00577F8B"/>
    <w:rsid w:val="0058001B"/>
    <w:rsid w:val="00580090"/>
    <w:rsid w:val="00580237"/>
    <w:rsid w:val="0058038F"/>
    <w:rsid w:val="00580396"/>
    <w:rsid w:val="005803A7"/>
    <w:rsid w:val="005803C9"/>
    <w:rsid w:val="005804A4"/>
    <w:rsid w:val="005806D3"/>
    <w:rsid w:val="00580876"/>
    <w:rsid w:val="0058096A"/>
    <w:rsid w:val="00580C61"/>
    <w:rsid w:val="00580D1F"/>
    <w:rsid w:val="00580D29"/>
    <w:rsid w:val="00580E5F"/>
    <w:rsid w:val="00581055"/>
    <w:rsid w:val="00581323"/>
    <w:rsid w:val="00581437"/>
    <w:rsid w:val="00581519"/>
    <w:rsid w:val="00581562"/>
    <w:rsid w:val="005818E4"/>
    <w:rsid w:val="00581A87"/>
    <w:rsid w:val="00581B06"/>
    <w:rsid w:val="00581B07"/>
    <w:rsid w:val="00581B82"/>
    <w:rsid w:val="00581CB8"/>
    <w:rsid w:val="00581F3E"/>
    <w:rsid w:val="00581FA1"/>
    <w:rsid w:val="0058216A"/>
    <w:rsid w:val="005821F8"/>
    <w:rsid w:val="00582425"/>
    <w:rsid w:val="00582597"/>
    <w:rsid w:val="0058269B"/>
    <w:rsid w:val="005826BC"/>
    <w:rsid w:val="00582839"/>
    <w:rsid w:val="0058297F"/>
    <w:rsid w:val="005829E8"/>
    <w:rsid w:val="00582A8B"/>
    <w:rsid w:val="00582B09"/>
    <w:rsid w:val="00582CA0"/>
    <w:rsid w:val="00582D63"/>
    <w:rsid w:val="00582D8D"/>
    <w:rsid w:val="00582E9D"/>
    <w:rsid w:val="00583286"/>
    <w:rsid w:val="00583398"/>
    <w:rsid w:val="00583553"/>
    <w:rsid w:val="00583560"/>
    <w:rsid w:val="00583693"/>
    <w:rsid w:val="005836F3"/>
    <w:rsid w:val="00583836"/>
    <w:rsid w:val="00583897"/>
    <w:rsid w:val="00583BA4"/>
    <w:rsid w:val="00583BB9"/>
    <w:rsid w:val="00583D1C"/>
    <w:rsid w:val="00583D58"/>
    <w:rsid w:val="00583D5C"/>
    <w:rsid w:val="00583F34"/>
    <w:rsid w:val="00583F79"/>
    <w:rsid w:val="0058404B"/>
    <w:rsid w:val="00584081"/>
    <w:rsid w:val="005840D1"/>
    <w:rsid w:val="0058411C"/>
    <w:rsid w:val="00584345"/>
    <w:rsid w:val="0058458D"/>
    <w:rsid w:val="005846C0"/>
    <w:rsid w:val="00584814"/>
    <w:rsid w:val="005848E0"/>
    <w:rsid w:val="00584910"/>
    <w:rsid w:val="00584CF1"/>
    <w:rsid w:val="00584D2B"/>
    <w:rsid w:val="00584FB0"/>
    <w:rsid w:val="0058508B"/>
    <w:rsid w:val="005851BE"/>
    <w:rsid w:val="005851D9"/>
    <w:rsid w:val="005851E9"/>
    <w:rsid w:val="0058536D"/>
    <w:rsid w:val="0058538F"/>
    <w:rsid w:val="005853F5"/>
    <w:rsid w:val="0058548C"/>
    <w:rsid w:val="0058552F"/>
    <w:rsid w:val="00585752"/>
    <w:rsid w:val="0058576E"/>
    <w:rsid w:val="005857CB"/>
    <w:rsid w:val="00585938"/>
    <w:rsid w:val="00585974"/>
    <w:rsid w:val="00585A0F"/>
    <w:rsid w:val="00585AAE"/>
    <w:rsid w:val="00585C39"/>
    <w:rsid w:val="00585C7F"/>
    <w:rsid w:val="00585F3C"/>
    <w:rsid w:val="00586083"/>
    <w:rsid w:val="00586262"/>
    <w:rsid w:val="00586436"/>
    <w:rsid w:val="00586684"/>
    <w:rsid w:val="005866F4"/>
    <w:rsid w:val="005869A5"/>
    <w:rsid w:val="00586A57"/>
    <w:rsid w:val="00586D01"/>
    <w:rsid w:val="00586EE5"/>
    <w:rsid w:val="005870BE"/>
    <w:rsid w:val="00587118"/>
    <w:rsid w:val="005873C5"/>
    <w:rsid w:val="00587820"/>
    <w:rsid w:val="0058790E"/>
    <w:rsid w:val="00587A09"/>
    <w:rsid w:val="00587A5B"/>
    <w:rsid w:val="00587FE2"/>
    <w:rsid w:val="00590065"/>
    <w:rsid w:val="005900C6"/>
    <w:rsid w:val="005900F3"/>
    <w:rsid w:val="005902E5"/>
    <w:rsid w:val="00590517"/>
    <w:rsid w:val="00590909"/>
    <w:rsid w:val="00590943"/>
    <w:rsid w:val="0059099C"/>
    <w:rsid w:val="00590AB9"/>
    <w:rsid w:val="00590CB9"/>
    <w:rsid w:val="00590EA6"/>
    <w:rsid w:val="00590EED"/>
    <w:rsid w:val="00590F70"/>
    <w:rsid w:val="00590FC8"/>
    <w:rsid w:val="00591087"/>
    <w:rsid w:val="0059109F"/>
    <w:rsid w:val="00591380"/>
    <w:rsid w:val="0059139F"/>
    <w:rsid w:val="005913C7"/>
    <w:rsid w:val="00591531"/>
    <w:rsid w:val="00591A01"/>
    <w:rsid w:val="00591C4B"/>
    <w:rsid w:val="00591EB7"/>
    <w:rsid w:val="00591EBF"/>
    <w:rsid w:val="00591F9C"/>
    <w:rsid w:val="00592085"/>
    <w:rsid w:val="00592155"/>
    <w:rsid w:val="0059215D"/>
    <w:rsid w:val="005921DC"/>
    <w:rsid w:val="005924A5"/>
    <w:rsid w:val="00592858"/>
    <w:rsid w:val="00592BFC"/>
    <w:rsid w:val="00592CD8"/>
    <w:rsid w:val="00592EBA"/>
    <w:rsid w:val="00593027"/>
    <w:rsid w:val="0059306E"/>
    <w:rsid w:val="00593093"/>
    <w:rsid w:val="005931E3"/>
    <w:rsid w:val="00593305"/>
    <w:rsid w:val="005933FE"/>
    <w:rsid w:val="0059342A"/>
    <w:rsid w:val="00593471"/>
    <w:rsid w:val="005934A5"/>
    <w:rsid w:val="005934BF"/>
    <w:rsid w:val="00593675"/>
    <w:rsid w:val="005936F8"/>
    <w:rsid w:val="00593941"/>
    <w:rsid w:val="00593AC0"/>
    <w:rsid w:val="00593BE0"/>
    <w:rsid w:val="00593D8F"/>
    <w:rsid w:val="00593E84"/>
    <w:rsid w:val="00593ED0"/>
    <w:rsid w:val="00593F2C"/>
    <w:rsid w:val="00593FD3"/>
    <w:rsid w:val="005940E5"/>
    <w:rsid w:val="0059426F"/>
    <w:rsid w:val="00594286"/>
    <w:rsid w:val="005942EC"/>
    <w:rsid w:val="0059431F"/>
    <w:rsid w:val="00594323"/>
    <w:rsid w:val="0059434C"/>
    <w:rsid w:val="00594378"/>
    <w:rsid w:val="005943FF"/>
    <w:rsid w:val="00594483"/>
    <w:rsid w:val="00594884"/>
    <w:rsid w:val="00594982"/>
    <w:rsid w:val="005949F0"/>
    <w:rsid w:val="00594AC5"/>
    <w:rsid w:val="00594AD5"/>
    <w:rsid w:val="00594DE9"/>
    <w:rsid w:val="00594F31"/>
    <w:rsid w:val="00595069"/>
    <w:rsid w:val="00595095"/>
    <w:rsid w:val="0059529A"/>
    <w:rsid w:val="005952B1"/>
    <w:rsid w:val="005952DA"/>
    <w:rsid w:val="0059550B"/>
    <w:rsid w:val="00595570"/>
    <w:rsid w:val="0059564A"/>
    <w:rsid w:val="005956D8"/>
    <w:rsid w:val="00595752"/>
    <w:rsid w:val="00595A29"/>
    <w:rsid w:val="00595B02"/>
    <w:rsid w:val="00595E4B"/>
    <w:rsid w:val="00595FEB"/>
    <w:rsid w:val="00596065"/>
    <w:rsid w:val="00596377"/>
    <w:rsid w:val="0059643A"/>
    <w:rsid w:val="00596454"/>
    <w:rsid w:val="005964FA"/>
    <w:rsid w:val="0059656E"/>
    <w:rsid w:val="0059665C"/>
    <w:rsid w:val="005969B7"/>
    <w:rsid w:val="00596B77"/>
    <w:rsid w:val="00596CB3"/>
    <w:rsid w:val="00596CFF"/>
    <w:rsid w:val="00596E92"/>
    <w:rsid w:val="00596FC0"/>
    <w:rsid w:val="00596FE5"/>
    <w:rsid w:val="005970AC"/>
    <w:rsid w:val="0059728D"/>
    <w:rsid w:val="00597567"/>
    <w:rsid w:val="00597824"/>
    <w:rsid w:val="005A0005"/>
    <w:rsid w:val="005A007E"/>
    <w:rsid w:val="005A02D2"/>
    <w:rsid w:val="005A033C"/>
    <w:rsid w:val="005A0466"/>
    <w:rsid w:val="005A0743"/>
    <w:rsid w:val="005A0765"/>
    <w:rsid w:val="005A0AA8"/>
    <w:rsid w:val="005A0B9D"/>
    <w:rsid w:val="005A0C9A"/>
    <w:rsid w:val="005A0DBC"/>
    <w:rsid w:val="005A0F33"/>
    <w:rsid w:val="005A0FA5"/>
    <w:rsid w:val="005A10A6"/>
    <w:rsid w:val="005A1186"/>
    <w:rsid w:val="005A1398"/>
    <w:rsid w:val="005A1494"/>
    <w:rsid w:val="005A17C6"/>
    <w:rsid w:val="005A18B8"/>
    <w:rsid w:val="005A18EB"/>
    <w:rsid w:val="005A19D7"/>
    <w:rsid w:val="005A1A23"/>
    <w:rsid w:val="005A1ECB"/>
    <w:rsid w:val="005A1EFB"/>
    <w:rsid w:val="005A202A"/>
    <w:rsid w:val="005A2085"/>
    <w:rsid w:val="005A2087"/>
    <w:rsid w:val="005A20FC"/>
    <w:rsid w:val="005A21D6"/>
    <w:rsid w:val="005A226F"/>
    <w:rsid w:val="005A2585"/>
    <w:rsid w:val="005A2598"/>
    <w:rsid w:val="005A2758"/>
    <w:rsid w:val="005A2A60"/>
    <w:rsid w:val="005A2AE6"/>
    <w:rsid w:val="005A2D1B"/>
    <w:rsid w:val="005A2E46"/>
    <w:rsid w:val="005A2F06"/>
    <w:rsid w:val="005A33C7"/>
    <w:rsid w:val="005A343E"/>
    <w:rsid w:val="005A3772"/>
    <w:rsid w:val="005A379B"/>
    <w:rsid w:val="005A392E"/>
    <w:rsid w:val="005A3BD0"/>
    <w:rsid w:val="005A3C97"/>
    <w:rsid w:val="005A3CBF"/>
    <w:rsid w:val="005A3ED8"/>
    <w:rsid w:val="005A3FC8"/>
    <w:rsid w:val="005A4094"/>
    <w:rsid w:val="005A4215"/>
    <w:rsid w:val="005A4279"/>
    <w:rsid w:val="005A4352"/>
    <w:rsid w:val="005A4569"/>
    <w:rsid w:val="005A4690"/>
    <w:rsid w:val="005A46B7"/>
    <w:rsid w:val="005A475D"/>
    <w:rsid w:val="005A4827"/>
    <w:rsid w:val="005A4848"/>
    <w:rsid w:val="005A48C6"/>
    <w:rsid w:val="005A48C7"/>
    <w:rsid w:val="005A4A89"/>
    <w:rsid w:val="005A4B8E"/>
    <w:rsid w:val="005A4E02"/>
    <w:rsid w:val="005A4E8C"/>
    <w:rsid w:val="005A4F5B"/>
    <w:rsid w:val="005A4FE5"/>
    <w:rsid w:val="005A503A"/>
    <w:rsid w:val="005A508F"/>
    <w:rsid w:val="005A51EA"/>
    <w:rsid w:val="005A538D"/>
    <w:rsid w:val="005A53CF"/>
    <w:rsid w:val="005A53DA"/>
    <w:rsid w:val="005A5578"/>
    <w:rsid w:val="005A59ED"/>
    <w:rsid w:val="005A5E9A"/>
    <w:rsid w:val="005A6393"/>
    <w:rsid w:val="005A6447"/>
    <w:rsid w:val="005A648A"/>
    <w:rsid w:val="005A64ED"/>
    <w:rsid w:val="005A651C"/>
    <w:rsid w:val="005A66E2"/>
    <w:rsid w:val="005A66F1"/>
    <w:rsid w:val="005A686A"/>
    <w:rsid w:val="005A6AC8"/>
    <w:rsid w:val="005A6B4B"/>
    <w:rsid w:val="005A6B95"/>
    <w:rsid w:val="005A6C90"/>
    <w:rsid w:val="005A6E10"/>
    <w:rsid w:val="005A6E8D"/>
    <w:rsid w:val="005A6E9C"/>
    <w:rsid w:val="005A6EEE"/>
    <w:rsid w:val="005A6F63"/>
    <w:rsid w:val="005A7122"/>
    <w:rsid w:val="005A71CA"/>
    <w:rsid w:val="005A721B"/>
    <w:rsid w:val="005A7278"/>
    <w:rsid w:val="005A7304"/>
    <w:rsid w:val="005A73E2"/>
    <w:rsid w:val="005A73FC"/>
    <w:rsid w:val="005A74DF"/>
    <w:rsid w:val="005A7524"/>
    <w:rsid w:val="005A76DC"/>
    <w:rsid w:val="005A7901"/>
    <w:rsid w:val="005A793C"/>
    <w:rsid w:val="005A7AF9"/>
    <w:rsid w:val="005A7BB1"/>
    <w:rsid w:val="005A7D4A"/>
    <w:rsid w:val="005B0038"/>
    <w:rsid w:val="005B011A"/>
    <w:rsid w:val="005B04E8"/>
    <w:rsid w:val="005B0898"/>
    <w:rsid w:val="005B0A5D"/>
    <w:rsid w:val="005B0C47"/>
    <w:rsid w:val="005B0C55"/>
    <w:rsid w:val="005B0E87"/>
    <w:rsid w:val="005B0EB2"/>
    <w:rsid w:val="005B0ED0"/>
    <w:rsid w:val="005B0F57"/>
    <w:rsid w:val="005B13A1"/>
    <w:rsid w:val="005B162D"/>
    <w:rsid w:val="005B17C9"/>
    <w:rsid w:val="005B17D5"/>
    <w:rsid w:val="005B1B4D"/>
    <w:rsid w:val="005B1B92"/>
    <w:rsid w:val="005B1D5B"/>
    <w:rsid w:val="005B1E7D"/>
    <w:rsid w:val="005B1E87"/>
    <w:rsid w:val="005B1FA8"/>
    <w:rsid w:val="005B2255"/>
    <w:rsid w:val="005B2296"/>
    <w:rsid w:val="005B23A5"/>
    <w:rsid w:val="005B2580"/>
    <w:rsid w:val="005B2698"/>
    <w:rsid w:val="005B284B"/>
    <w:rsid w:val="005B2923"/>
    <w:rsid w:val="005B29D2"/>
    <w:rsid w:val="005B29D7"/>
    <w:rsid w:val="005B2A5B"/>
    <w:rsid w:val="005B2C77"/>
    <w:rsid w:val="005B2D83"/>
    <w:rsid w:val="005B2E13"/>
    <w:rsid w:val="005B2E33"/>
    <w:rsid w:val="005B30DD"/>
    <w:rsid w:val="005B33D9"/>
    <w:rsid w:val="005B3429"/>
    <w:rsid w:val="005B35C3"/>
    <w:rsid w:val="005B35FC"/>
    <w:rsid w:val="005B3B39"/>
    <w:rsid w:val="005B3C89"/>
    <w:rsid w:val="005B3D2F"/>
    <w:rsid w:val="005B3DE8"/>
    <w:rsid w:val="005B3E83"/>
    <w:rsid w:val="005B3EF1"/>
    <w:rsid w:val="005B3FC1"/>
    <w:rsid w:val="005B4066"/>
    <w:rsid w:val="005B4092"/>
    <w:rsid w:val="005B42A5"/>
    <w:rsid w:val="005B42B1"/>
    <w:rsid w:val="005B4399"/>
    <w:rsid w:val="005B452E"/>
    <w:rsid w:val="005B45AF"/>
    <w:rsid w:val="005B46E3"/>
    <w:rsid w:val="005B479A"/>
    <w:rsid w:val="005B47EC"/>
    <w:rsid w:val="005B4888"/>
    <w:rsid w:val="005B48B0"/>
    <w:rsid w:val="005B4A78"/>
    <w:rsid w:val="005B4CD8"/>
    <w:rsid w:val="005B4DDE"/>
    <w:rsid w:val="005B52DA"/>
    <w:rsid w:val="005B5481"/>
    <w:rsid w:val="005B54E5"/>
    <w:rsid w:val="005B5572"/>
    <w:rsid w:val="005B55F4"/>
    <w:rsid w:val="005B5731"/>
    <w:rsid w:val="005B577D"/>
    <w:rsid w:val="005B5920"/>
    <w:rsid w:val="005B59FC"/>
    <w:rsid w:val="005B5BD3"/>
    <w:rsid w:val="005B5C52"/>
    <w:rsid w:val="005B5CBA"/>
    <w:rsid w:val="005B5D0E"/>
    <w:rsid w:val="005B6071"/>
    <w:rsid w:val="005B60A4"/>
    <w:rsid w:val="005B635A"/>
    <w:rsid w:val="005B637F"/>
    <w:rsid w:val="005B6399"/>
    <w:rsid w:val="005B65F7"/>
    <w:rsid w:val="005B664D"/>
    <w:rsid w:val="005B69A7"/>
    <w:rsid w:val="005B69FA"/>
    <w:rsid w:val="005B6B46"/>
    <w:rsid w:val="005B6DA9"/>
    <w:rsid w:val="005B7226"/>
    <w:rsid w:val="005B739E"/>
    <w:rsid w:val="005B73B8"/>
    <w:rsid w:val="005B75A5"/>
    <w:rsid w:val="005B7A9A"/>
    <w:rsid w:val="005B7AB4"/>
    <w:rsid w:val="005B7FAC"/>
    <w:rsid w:val="005B7FEB"/>
    <w:rsid w:val="005C0070"/>
    <w:rsid w:val="005C00B1"/>
    <w:rsid w:val="005C00B4"/>
    <w:rsid w:val="005C034A"/>
    <w:rsid w:val="005C05A3"/>
    <w:rsid w:val="005C05C4"/>
    <w:rsid w:val="005C05CC"/>
    <w:rsid w:val="005C0765"/>
    <w:rsid w:val="005C07F7"/>
    <w:rsid w:val="005C086D"/>
    <w:rsid w:val="005C0A70"/>
    <w:rsid w:val="005C0CF7"/>
    <w:rsid w:val="005C0D70"/>
    <w:rsid w:val="005C0E49"/>
    <w:rsid w:val="005C1193"/>
    <w:rsid w:val="005C1218"/>
    <w:rsid w:val="005C1337"/>
    <w:rsid w:val="005C1364"/>
    <w:rsid w:val="005C150F"/>
    <w:rsid w:val="005C1514"/>
    <w:rsid w:val="005C1519"/>
    <w:rsid w:val="005C1554"/>
    <w:rsid w:val="005C1564"/>
    <w:rsid w:val="005C15C6"/>
    <w:rsid w:val="005C163A"/>
    <w:rsid w:val="005C18C7"/>
    <w:rsid w:val="005C191A"/>
    <w:rsid w:val="005C1B6D"/>
    <w:rsid w:val="005C1B98"/>
    <w:rsid w:val="005C1EB1"/>
    <w:rsid w:val="005C20E3"/>
    <w:rsid w:val="005C22EF"/>
    <w:rsid w:val="005C2324"/>
    <w:rsid w:val="005C2560"/>
    <w:rsid w:val="005C2594"/>
    <w:rsid w:val="005C25AA"/>
    <w:rsid w:val="005C280B"/>
    <w:rsid w:val="005C2A3E"/>
    <w:rsid w:val="005C2BEA"/>
    <w:rsid w:val="005C2E51"/>
    <w:rsid w:val="005C2F13"/>
    <w:rsid w:val="005C309E"/>
    <w:rsid w:val="005C318E"/>
    <w:rsid w:val="005C31D7"/>
    <w:rsid w:val="005C323E"/>
    <w:rsid w:val="005C3B24"/>
    <w:rsid w:val="005C3D1E"/>
    <w:rsid w:val="005C3D7E"/>
    <w:rsid w:val="005C3E87"/>
    <w:rsid w:val="005C3EE2"/>
    <w:rsid w:val="005C3F68"/>
    <w:rsid w:val="005C3F7F"/>
    <w:rsid w:val="005C4009"/>
    <w:rsid w:val="005C40C4"/>
    <w:rsid w:val="005C42A3"/>
    <w:rsid w:val="005C430F"/>
    <w:rsid w:val="005C4425"/>
    <w:rsid w:val="005C4697"/>
    <w:rsid w:val="005C4773"/>
    <w:rsid w:val="005C4824"/>
    <w:rsid w:val="005C4848"/>
    <w:rsid w:val="005C48F8"/>
    <w:rsid w:val="005C4BB6"/>
    <w:rsid w:val="005C5591"/>
    <w:rsid w:val="005C55B0"/>
    <w:rsid w:val="005C5785"/>
    <w:rsid w:val="005C580E"/>
    <w:rsid w:val="005C585E"/>
    <w:rsid w:val="005C589A"/>
    <w:rsid w:val="005C5A86"/>
    <w:rsid w:val="005C5AC0"/>
    <w:rsid w:val="005C5BB9"/>
    <w:rsid w:val="005C5D29"/>
    <w:rsid w:val="005C6253"/>
    <w:rsid w:val="005C62BD"/>
    <w:rsid w:val="005C64A3"/>
    <w:rsid w:val="005C6673"/>
    <w:rsid w:val="005C677E"/>
    <w:rsid w:val="005C6960"/>
    <w:rsid w:val="005C6B55"/>
    <w:rsid w:val="005C6BA3"/>
    <w:rsid w:val="005C6BB9"/>
    <w:rsid w:val="005C6D0F"/>
    <w:rsid w:val="005C72CF"/>
    <w:rsid w:val="005C7354"/>
    <w:rsid w:val="005C7460"/>
    <w:rsid w:val="005C7481"/>
    <w:rsid w:val="005C74BD"/>
    <w:rsid w:val="005C7664"/>
    <w:rsid w:val="005C76E2"/>
    <w:rsid w:val="005C7803"/>
    <w:rsid w:val="005C7836"/>
    <w:rsid w:val="005C7B60"/>
    <w:rsid w:val="005C7BB0"/>
    <w:rsid w:val="005C7BDB"/>
    <w:rsid w:val="005C7E26"/>
    <w:rsid w:val="005C7E83"/>
    <w:rsid w:val="005C7EFD"/>
    <w:rsid w:val="005C7F43"/>
    <w:rsid w:val="005D0007"/>
    <w:rsid w:val="005D03BA"/>
    <w:rsid w:val="005D048C"/>
    <w:rsid w:val="005D04B5"/>
    <w:rsid w:val="005D0501"/>
    <w:rsid w:val="005D0570"/>
    <w:rsid w:val="005D057D"/>
    <w:rsid w:val="005D0701"/>
    <w:rsid w:val="005D088B"/>
    <w:rsid w:val="005D0946"/>
    <w:rsid w:val="005D0A29"/>
    <w:rsid w:val="005D0BBD"/>
    <w:rsid w:val="005D0BF7"/>
    <w:rsid w:val="005D0C1A"/>
    <w:rsid w:val="005D0C71"/>
    <w:rsid w:val="005D0F1F"/>
    <w:rsid w:val="005D10D5"/>
    <w:rsid w:val="005D1196"/>
    <w:rsid w:val="005D1224"/>
    <w:rsid w:val="005D12E7"/>
    <w:rsid w:val="005D1501"/>
    <w:rsid w:val="005D1505"/>
    <w:rsid w:val="005D1576"/>
    <w:rsid w:val="005D17AA"/>
    <w:rsid w:val="005D1A5E"/>
    <w:rsid w:val="005D1B48"/>
    <w:rsid w:val="005D1B4B"/>
    <w:rsid w:val="005D1BE3"/>
    <w:rsid w:val="005D1C69"/>
    <w:rsid w:val="005D1C6B"/>
    <w:rsid w:val="005D1D67"/>
    <w:rsid w:val="005D1DF3"/>
    <w:rsid w:val="005D1F14"/>
    <w:rsid w:val="005D1F93"/>
    <w:rsid w:val="005D2242"/>
    <w:rsid w:val="005D22E5"/>
    <w:rsid w:val="005D2492"/>
    <w:rsid w:val="005D256C"/>
    <w:rsid w:val="005D25A9"/>
    <w:rsid w:val="005D2630"/>
    <w:rsid w:val="005D28D2"/>
    <w:rsid w:val="005D2978"/>
    <w:rsid w:val="005D29A9"/>
    <w:rsid w:val="005D2B59"/>
    <w:rsid w:val="005D2E3A"/>
    <w:rsid w:val="005D2EE4"/>
    <w:rsid w:val="005D2EE9"/>
    <w:rsid w:val="005D2F94"/>
    <w:rsid w:val="005D2FDF"/>
    <w:rsid w:val="005D30DC"/>
    <w:rsid w:val="005D35E3"/>
    <w:rsid w:val="005D3761"/>
    <w:rsid w:val="005D37C1"/>
    <w:rsid w:val="005D39AB"/>
    <w:rsid w:val="005D39C3"/>
    <w:rsid w:val="005D3ADF"/>
    <w:rsid w:val="005D3B0E"/>
    <w:rsid w:val="005D3FBD"/>
    <w:rsid w:val="005D4021"/>
    <w:rsid w:val="005D42AC"/>
    <w:rsid w:val="005D43F8"/>
    <w:rsid w:val="005D44D5"/>
    <w:rsid w:val="005D4500"/>
    <w:rsid w:val="005D4719"/>
    <w:rsid w:val="005D4780"/>
    <w:rsid w:val="005D4B7D"/>
    <w:rsid w:val="005D4C38"/>
    <w:rsid w:val="005D4DBF"/>
    <w:rsid w:val="005D4FBF"/>
    <w:rsid w:val="005D5215"/>
    <w:rsid w:val="005D5351"/>
    <w:rsid w:val="005D5455"/>
    <w:rsid w:val="005D5631"/>
    <w:rsid w:val="005D579C"/>
    <w:rsid w:val="005D583D"/>
    <w:rsid w:val="005D591D"/>
    <w:rsid w:val="005D599A"/>
    <w:rsid w:val="005D5BAE"/>
    <w:rsid w:val="005D5C6E"/>
    <w:rsid w:val="005D5DDA"/>
    <w:rsid w:val="005D5DF7"/>
    <w:rsid w:val="005D5E3B"/>
    <w:rsid w:val="005D5E46"/>
    <w:rsid w:val="005D5E61"/>
    <w:rsid w:val="005D5EB4"/>
    <w:rsid w:val="005D5F5B"/>
    <w:rsid w:val="005D6280"/>
    <w:rsid w:val="005D64D2"/>
    <w:rsid w:val="005D64EC"/>
    <w:rsid w:val="005D6785"/>
    <w:rsid w:val="005D6918"/>
    <w:rsid w:val="005D6969"/>
    <w:rsid w:val="005D6AC9"/>
    <w:rsid w:val="005D6AE1"/>
    <w:rsid w:val="005D6AE3"/>
    <w:rsid w:val="005D6D3B"/>
    <w:rsid w:val="005D6E32"/>
    <w:rsid w:val="005D6E37"/>
    <w:rsid w:val="005D6FA5"/>
    <w:rsid w:val="005D7176"/>
    <w:rsid w:val="005D71E4"/>
    <w:rsid w:val="005D7451"/>
    <w:rsid w:val="005D753A"/>
    <w:rsid w:val="005D75A8"/>
    <w:rsid w:val="005D7739"/>
    <w:rsid w:val="005D7A56"/>
    <w:rsid w:val="005D7BFF"/>
    <w:rsid w:val="005D7C55"/>
    <w:rsid w:val="005D7EE4"/>
    <w:rsid w:val="005D7F77"/>
    <w:rsid w:val="005E0183"/>
    <w:rsid w:val="005E055F"/>
    <w:rsid w:val="005E05ED"/>
    <w:rsid w:val="005E07B6"/>
    <w:rsid w:val="005E0825"/>
    <w:rsid w:val="005E09DB"/>
    <w:rsid w:val="005E0AF5"/>
    <w:rsid w:val="005E0CEF"/>
    <w:rsid w:val="005E0DD6"/>
    <w:rsid w:val="005E0EFF"/>
    <w:rsid w:val="005E10A7"/>
    <w:rsid w:val="005E10FB"/>
    <w:rsid w:val="005E12A4"/>
    <w:rsid w:val="005E12AF"/>
    <w:rsid w:val="005E12F6"/>
    <w:rsid w:val="005E1337"/>
    <w:rsid w:val="005E1491"/>
    <w:rsid w:val="005E16E2"/>
    <w:rsid w:val="005E1739"/>
    <w:rsid w:val="005E1749"/>
    <w:rsid w:val="005E18CF"/>
    <w:rsid w:val="005E19ED"/>
    <w:rsid w:val="005E1C10"/>
    <w:rsid w:val="005E1E4F"/>
    <w:rsid w:val="005E1E74"/>
    <w:rsid w:val="005E1F68"/>
    <w:rsid w:val="005E226C"/>
    <w:rsid w:val="005E2381"/>
    <w:rsid w:val="005E240F"/>
    <w:rsid w:val="005E2717"/>
    <w:rsid w:val="005E276B"/>
    <w:rsid w:val="005E2802"/>
    <w:rsid w:val="005E2892"/>
    <w:rsid w:val="005E2927"/>
    <w:rsid w:val="005E2C29"/>
    <w:rsid w:val="005E2C83"/>
    <w:rsid w:val="005E2CF7"/>
    <w:rsid w:val="005E2E69"/>
    <w:rsid w:val="005E2F3B"/>
    <w:rsid w:val="005E3091"/>
    <w:rsid w:val="005E31AF"/>
    <w:rsid w:val="005E3252"/>
    <w:rsid w:val="005E3390"/>
    <w:rsid w:val="005E33C7"/>
    <w:rsid w:val="005E3729"/>
    <w:rsid w:val="005E3B61"/>
    <w:rsid w:val="005E3BD4"/>
    <w:rsid w:val="005E3C4D"/>
    <w:rsid w:val="005E3D6F"/>
    <w:rsid w:val="005E3D85"/>
    <w:rsid w:val="005E3DA3"/>
    <w:rsid w:val="005E3E90"/>
    <w:rsid w:val="005E41DF"/>
    <w:rsid w:val="005E4265"/>
    <w:rsid w:val="005E4279"/>
    <w:rsid w:val="005E4439"/>
    <w:rsid w:val="005E4504"/>
    <w:rsid w:val="005E4715"/>
    <w:rsid w:val="005E4777"/>
    <w:rsid w:val="005E47E7"/>
    <w:rsid w:val="005E4806"/>
    <w:rsid w:val="005E4A26"/>
    <w:rsid w:val="005E4B04"/>
    <w:rsid w:val="005E4BA7"/>
    <w:rsid w:val="005E4CEF"/>
    <w:rsid w:val="005E4DD5"/>
    <w:rsid w:val="005E4DEE"/>
    <w:rsid w:val="005E4DF1"/>
    <w:rsid w:val="005E4F5C"/>
    <w:rsid w:val="005E4F5F"/>
    <w:rsid w:val="005E508D"/>
    <w:rsid w:val="005E513C"/>
    <w:rsid w:val="005E52E2"/>
    <w:rsid w:val="005E56D2"/>
    <w:rsid w:val="005E588C"/>
    <w:rsid w:val="005E59A1"/>
    <w:rsid w:val="005E5A5B"/>
    <w:rsid w:val="005E5ADD"/>
    <w:rsid w:val="005E5C9C"/>
    <w:rsid w:val="005E5CF5"/>
    <w:rsid w:val="005E5E26"/>
    <w:rsid w:val="005E5E42"/>
    <w:rsid w:val="005E5E48"/>
    <w:rsid w:val="005E5E70"/>
    <w:rsid w:val="005E5E89"/>
    <w:rsid w:val="005E5EDF"/>
    <w:rsid w:val="005E6141"/>
    <w:rsid w:val="005E6435"/>
    <w:rsid w:val="005E6763"/>
    <w:rsid w:val="005E6772"/>
    <w:rsid w:val="005E690E"/>
    <w:rsid w:val="005E6FC2"/>
    <w:rsid w:val="005E700F"/>
    <w:rsid w:val="005E7010"/>
    <w:rsid w:val="005E71CE"/>
    <w:rsid w:val="005E7247"/>
    <w:rsid w:val="005E724A"/>
    <w:rsid w:val="005E747B"/>
    <w:rsid w:val="005E7700"/>
    <w:rsid w:val="005E774A"/>
    <w:rsid w:val="005E778F"/>
    <w:rsid w:val="005E7805"/>
    <w:rsid w:val="005E7901"/>
    <w:rsid w:val="005E7918"/>
    <w:rsid w:val="005E7A1E"/>
    <w:rsid w:val="005E7AE3"/>
    <w:rsid w:val="005E7B94"/>
    <w:rsid w:val="005E7BAC"/>
    <w:rsid w:val="005E7F66"/>
    <w:rsid w:val="005F01AA"/>
    <w:rsid w:val="005F070E"/>
    <w:rsid w:val="005F09C1"/>
    <w:rsid w:val="005F0BB1"/>
    <w:rsid w:val="005F0D11"/>
    <w:rsid w:val="005F0D9B"/>
    <w:rsid w:val="005F0DE7"/>
    <w:rsid w:val="005F109C"/>
    <w:rsid w:val="005F123D"/>
    <w:rsid w:val="005F1315"/>
    <w:rsid w:val="005F1497"/>
    <w:rsid w:val="005F14EB"/>
    <w:rsid w:val="005F151A"/>
    <w:rsid w:val="005F1696"/>
    <w:rsid w:val="005F16EB"/>
    <w:rsid w:val="005F1763"/>
    <w:rsid w:val="005F1773"/>
    <w:rsid w:val="005F1774"/>
    <w:rsid w:val="005F1A5C"/>
    <w:rsid w:val="005F1B1D"/>
    <w:rsid w:val="005F1C36"/>
    <w:rsid w:val="005F1CC4"/>
    <w:rsid w:val="005F1D04"/>
    <w:rsid w:val="005F1EDF"/>
    <w:rsid w:val="005F1F9D"/>
    <w:rsid w:val="005F2012"/>
    <w:rsid w:val="005F22D4"/>
    <w:rsid w:val="005F2325"/>
    <w:rsid w:val="005F237C"/>
    <w:rsid w:val="005F24B6"/>
    <w:rsid w:val="005F2574"/>
    <w:rsid w:val="005F2613"/>
    <w:rsid w:val="005F270C"/>
    <w:rsid w:val="005F2AE7"/>
    <w:rsid w:val="005F2C44"/>
    <w:rsid w:val="005F2C8B"/>
    <w:rsid w:val="005F2D05"/>
    <w:rsid w:val="005F2E6F"/>
    <w:rsid w:val="005F2E97"/>
    <w:rsid w:val="005F2ED9"/>
    <w:rsid w:val="005F31DC"/>
    <w:rsid w:val="005F3212"/>
    <w:rsid w:val="005F323B"/>
    <w:rsid w:val="005F326E"/>
    <w:rsid w:val="005F32F9"/>
    <w:rsid w:val="005F33A6"/>
    <w:rsid w:val="005F3446"/>
    <w:rsid w:val="005F36A9"/>
    <w:rsid w:val="005F3717"/>
    <w:rsid w:val="005F3825"/>
    <w:rsid w:val="005F3833"/>
    <w:rsid w:val="005F3902"/>
    <w:rsid w:val="005F39B6"/>
    <w:rsid w:val="005F3A25"/>
    <w:rsid w:val="005F3BFF"/>
    <w:rsid w:val="005F3C00"/>
    <w:rsid w:val="005F3DF9"/>
    <w:rsid w:val="005F3F94"/>
    <w:rsid w:val="005F4015"/>
    <w:rsid w:val="005F4355"/>
    <w:rsid w:val="005F4473"/>
    <w:rsid w:val="005F453C"/>
    <w:rsid w:val="005F45A4"/>
    <w:rsid w:val="005F45AD"/>
    <w:rsid w:val="005F46F2"/>
    <w:rsid w:val="005F4966"/>
    <w:rsid w:val="005F4A78"/>
    <w:rsid w:val="005F4AFC"/>
    <w:rsid w:val="005F4B51"/>
    <w:rsid w:val="005F4B69"/>
    <w:rsid w:val="005F4DD4"/>
    <w:rsid w:val="005F5058"/>
    <w:rsid w:val="005F507F"/>
    <w:rsid w:val="005F50D6"/>
    <w:rsid w:val="005F52A5"/>
    <w:rsid w:val="005F52BC"/>
    <w:rsid w:val="005F5302"/>
    <w:rsid w:val="005F536C"/>
    <w:rsid w:val="005F5504"/>
    <w:rsid w:val="005F572B"/>
    <w:rsid w:val="005F5846"/>
    <w:rsid w:val="005F5999"/>
    <w:rsid w:val="005F5C18"/>
    <w:rsid w:val="005F5DD3"/>
    <w:rsid w:val="005F5E35"/>
    <w:rsid w:val="005F5FDC"/>
    <w:rsid w:val="005F6053"/>
    <w:rsid w:val="005F6076"/>
    <w:rsid w:val="005F619B"/>
    <w:rsid w:val="005F6381"/>
    <w:rsid w:val="005F6496"/>
    <w:rsid w:val="005F6605"/>
    <w:rsid w:val="005F6639"/>
    <w:rsid w:val="005F66FF"/>
    <w:rsid w:val="005F6708"/>
    <w:rsid w:val="005F6BC2"/>
    <w:rsid w:val="005F6C14"/>
    <w:rsid w:val="005F6CDA"/>
    <w:rsid w:val="005F6E1F"/>
    <w:rsid w:val="005F70DE"/>
    <w:rsid w:val="005F74A9"/>
    <w:rsid w:val="005F74E5"/>
    <w:rsid w:val="005F74F7"/>
    <w:rsid w:val="005F7518"/>
    <w:rsid w:val="005F78CA"/>
    <w:rsid w:val="005F78CE"/>
    <w:rsid w:val="005F7961"/>
    <w:rsid w:val="005F7CDE"/>
    <w:rsid w:val="005F7EC6"/>
    <w:rsid w:val="005F7F39"/>
    <w:rsid w:val="005F7F4B"/>
    <w:rsid w:val="006001AC"/>
    <w:rsid w:val="006006D1"/>
    <w:rsid w:val="00600799"/>
    <w:rsid w:val="00600B97"/>
    <w:rsid w:val="00600C95"/>
    <w:rsid w:val="00600E93"/>
    <w:rsid w:val="00600F69"/>
    <w:rsid w:val="0060110F"/>
    <w:rsid w:val="006012D6"/>
    <w:rsid w:val="00601300"/>
    <w:rsid w:val="00601512"/>
    <w:rsid w:val="0060155E"/>
    <w:rsid w:val="006015D5"/>
    <w:rsid w:val="00601AD9"/>
    <w:rsid w:val="00601B7E"/>
    <w:rsid w:val="00601D0E"/>
    <w:rsid w:val="00602022"/>
    <w:rsid w:val="00602037"/>
    <w:rsid w:val="0060208D"/>
    <w:rsid w:val="00602497"/>
    <w:rsid w:val="00602508"/>
    <w:rsid w:val="006025AF"/>
    <w:rsid w:val="0060262B"/>
    <w:rsid w:val="00602734"/>
    <w:rsid w:val="00602902"/>
    <w:rsid w:val="00602B21"/>
    <w:rsid w:val="00602BA1"/>
    <w:rsid w:val="00602C7E"/>
    <w:rsid w:val="00602CB1"/>
    <w:rsid w:val="00602CFB"/>
    <w:rsid w:val="00602E56"/>
    <w:rsid w:val="00602FBD"/>
    <w:rsid w:val="00602FFA"/>
    <w:rsid w:val="00603288"/>
    <w:rsid w:val="006033C6"/>
    <w:rsid w:val="006034EE"/>
    <w:rsid w:val="00603632"/>
    <w:rsid w:val="006037D0"/>
    <w:rsid w:val="006039F2"/>
    <w:rsid w:val="00603A66"/>
    <w:rsid w:val="00603A7F"/>
    <w:rsid w:val="00603AE6"/>
    <w:rsid w:val="00603B6A"/>
    <w:rsid w:val="00603BB4"/>
    <w:rsid w:val="00603DDE"/>
    <w:rsid w:val="00603E94"/>
    <w:rsid w:val="00603F70"/>
    <w:rsid w:val="00603F87"/>
    <w:rsid w:val="0060415A"/>
    <w:rsid w:val="00604274"/>
    <w:rsid w:val="006042CA"/>
    <w:rsid w:val="00604378"/>
    <w:rsid w:val="006043B0"/>
    <w:rsid w:val="00604435"/>
    <w:rsid w:val="0060459C"/>
    <w:rsid w:val="00604869"/>
    <w:rsid w:val="00604929"/>
    <w:rsid w:val="0060492E"/>
    <w:rsid w:val="006049AA"/>
    <w:rsid w:val="00604BC5"/>
    <w:rsid w:val="00604C3B"/>
    <w:rsid w:val="00604D61"/>
    <w:rsid w:val="00604DE1"/>
    <w:rsid w:val="00604FE9"/>
    <w:rsid w:val="00605092"/>
    <w:rsid w:val="00605101"/>
    <w:rsid w:val="00605123"/>
    <w:rsid w:val="0060518A"/>
    <w:rsid w:val="00605316"/>
    <w:rsid w:val="006053DF"/>
    <w:rsid w:val="00605447"/>
    <w:rsid w:val="00605581"/>
    <w:rsid w:val="00605662"/>
    <w:rsid w:val="00605816"/>
    <w:rsid w:val="00605870"/>
    <w:rsid w:val="006059E8"/>
    <w:rsid w:val="006059EC"/>
    <w:rsid w:val="00605A50"/>
    <w:rsid w:val="00605ADE"/>
    <w:rsid w:val="00605B56"/>
    <w:rsid w:val="00605C9A"/>
    <w:rsid w:val="00605E40"/>
    <w:rsid w:val="00605F10"/>
    <w:rsid w:val="00605F18"/>
    <w:rsid w:val="006061D6"/>
    <w:rsid w:val="0060623E"/>
    <w:rsid w:val="00606582"/>
    <w:rsid w:val="006065E5"/>
    <w:rsid w:val="0060685B"/>
    <w:rsid w:val="00606AC4"/>
    <w:rsid w:val="00606AD4"/>
    <w:rsid w:val="00606BA1"/>
    <w:rsid w:val="00606DB5"/>
    <w:rsid w:val="00606E08"/>
    <w:rsid w:val="00607021"/>
    <w:rsid w:val="0060713D"/>
    <w:rsid w:val="0060755A"/>
    <w:rsid w:val="00607841"/>
    <w:rsid w:val="00607CF9"/>
    <w:rsid w:val="00607D40"/>
    <w:rsid w:val="00607E82"/>
    <w:rsid w:val="00610207"/>
    <w:rsid w:val="00610334"/>
    <w:rsid w:val="006103EF"/>
    <w:rsid w:val="006105C4"/>
    <w:rsid w:val="006105F0"/>
    <w:rsid w:val="00610AF7"/>
    <w:rsid w:val="00610B30"/>
    <w:rsid w:val="00610C64"/>
    <w:rsid w:val="00610CF7"/>
    <w:rsid w:val="00610EBD"/>
    <w:rsid w:val="00610F0B"/>
    <w:rsid w:val="00610F78"/>
    <w:rsid w:val="00611028"/>
    <w:rsid w:val="0061113A"/>
    <w:rsid w:val="00611324"/>
    <w:rsid w:val="006113AB"/>
    <w:rsid w:val="00611463"/>
    <w:rsid w:val="006118F1"/>
    <w:rsid w:val="0061195D"/>
    <w:rsid w:val="00611A0C"/>
    <w:rsid w:val="00611DF0"/>
    <w:rsid w:val="00611E0B"/>
    <w:rsid w:val="00611EE5"/>
    <w:rsid w:val="006120C6"/>
    <w:rsid w:val="00612143"/>
    <w:rsid w:val="006121C2"/>
    <w:rsid w:val="0061233E"/>
    <w:rsid w:val="00612459"/>
    <w:rsid w:val="00612A60"/>
    <w:rsid w:val="00612B14"/>
    <w:rsid w:val="00612B21"/>
    <w:rsid w:val="00612B6C"/>
    <w:rsid w:val="00612CA4"/>
    <w:rsid w:val="00612F3A"/>
    <w:rsid w:val="00612F3B"/>
    <w:rsid w:val="0061311A"/>
    <w:rsid w:val="00613131"/>
    <w:rsid w:val="006131D6"/>
    <w:rsid w:val="0061323B"/>
    <w:rsid w:val="00613323"/>
    <w:rsid w:val="006135E4"/>
    <w:rsid w:val="006136C4"/>
    <w:rsid w:val="00613702"/>
    <w:rsid w:val="0061374B"/>
    <w:rsid w:val="006137F1"/>
    <w:rsid w:val="00613D93"/>
    <w:rsid w:val="00613E79"/>
    <w:rsid w:val="00613EC9"/>
    <w:rsid w:val="00613F35"/>
    <w:rsid w:val="0061406B"/>
    <w:rsid w:val="00614254"/>
    <w:rsid w:val="00614600"/>
    <w:rsid w:val="006146CB"/>
    <w:rsid w:val="006146F0"/>
    <w:rsid w:val="006148D9"/>
    <w:rsid w:val="00614D30"/>
    <w:rsid w:val="006150E4"/>
    <w:rsid w:val="0061517E"/>
    <w:rsid w:val="006152AB"/>
    <w:rsid w:val="006153C5"/>
    <w:rsid w:val="0061545F"/>
    <w:rsid w:val="00615533"/>
    <w:rsid w:val="00615915"/>
    <w:rsid w:val="0061598B"/>
    <w:rsid w:val="00615B10"/>
    <w:rsid w:val="00615C06"/>
    <w:rsid w:val="00615E92"/>
    <w:rsid w:val="00615EB1"/>
    <w:rsid w:val="00616148"/>
    <w:rsid w:val="0061618D"/>
    <w:rsid w:val="006161B4"/>
    <w:rsid w:val="00616230"/>
    <w:rsid w:val="006163AD"/>
    <w:rsid w:val="0061642C"/>
    <w:rsid w:val="00616447"/>
    <w:rsid w:val="00616475"/>
    <w:rsid w:val="00616793"/>
    <w:rsid w:val="006167AB"/>
    <w:rsid w:val="00616877"/>
    <w:rsid w:val="00616A8C"/>
    <w:rsid w:val="00616B2B"/>
    <w:rsid w:val="00616D3F"/>
    <w:rsid w:val="00616F2C"/>
    <w:rsid w:val="00617127"/>
    <w:rsid w:val="00617183"/>
    <w:rsid w:val="006171C0"/>
    <w:rsid w:val="0061720B"/>
    <w:rsid w:val="0061726E"/>
    <w:rsid w:val="0061748E"/>
    <w:rsid w:val="006175C4"/>
    <w:rsid w:val="0061763F"/>
    <w:rsid w:val="00617688"/>
    <w:rsid w:val="006177CE"/>
    <w:rsid w:val="00617975"/>
    <w:rsid w:val="006179B5"/>
    <w:rsid w:val="006179F9"/>
    <w:rsid w:val="00617A1C"/>
    <w:rsid w:val="00617A76"/>
    <w:rsid w:val="00617A8E"/>
    <w:rsid w:val="00617AE5"/>
    <w:rsid w:val="00617B9B"/>
    <w:rsid w:val="00617C7A"/>
    <w:rsid w:val="00617C97"/>
    <w:rsid w:val="00617D4D"/>
    <w:rsid w:val="00617D9C"/>
    <w:rsid w:val="00617DD6"/>
    <w:rsid w:val="00617F3B"/>
    <w:rsid w:val="00617FB0"/>
    <w:rsid w:val="00617FE6"/>
    <w:rsid w:val="00620177"/>
    <w:rsid w:val="00620398"/>
    <w:rsid w:val="006204DE"/>
    <w:rsid w:val="00620526"/>
    <w:rsid w:val="0062059A"/>
    <w:rsid w:val="0062069C"/>
    <w:rsid w:val="006206E2"/>
    <w:rsid w:val="006207A6"/>
    <w:rsid w:val="006207DA"/>
    <w:rsid w:val="0062080C"/>
    <w:rsid w:val="0062096B"/>
    <w:rsid w:val="00620979"/>
    <w:rsid w:val="00620A45"/>
    <w:rsid w:val="00620DC3"/>
    <w:rsid w:val="00620EAA"/>
    <w:rsid w:val="0062103E"/>
    <w:rsid w:val="00621069"/>
    <w:rsid w:val="006210EC"/>
    <w:rsid w:val="0062125A"/>
    <w:rsid w:val="00621351"/>
    <w:rsid w:val="0062146E"/>
    <w:rsid w:val="00621522"/>
    <w:rsid w:val="006215FD"/>
    <w:rsid w:val="0062185E"/>
    <w:rsid w:val="006218A1"/>
    <w:rsid w:val="0062196C"/>
    <w:rsid w:val="006219D5"/>
    <w:rsid w:val="00621AAD"/>
    <w:rsid w:val="00621C82"/>
    <w:rsid w:val="00621E77"/>
    <w:rsid w:val="00621EB2"/>
    <w:rsid w:val="00621F7C"/>
    <w:rsid w:val="0062209E"/>
    <w:rsid w:val="006220A5"/>
    <w:rsid w:val="006220B1"/>
    <w:rsid w:val="0062238F"/>
    <w:rsid w:val="006223E2"/>
    <w:rsid w:val="006223E3"/>
    <w:rsid w:val="0062247C"/>
    <w:rsid w:val="0062256D"/>
    <w:rsid w:val="006225D7"/>
    <w:rsid w:val="006225E2"/>
    <w:rsid w:val="006227AD"/>
    <w:rsid w:val="006227FB"/>
    <w:rsid w:val="00622955"/>
    <w:rsid w:val="00622A50"/>
    <w:rsid w:val="00622A62"/>
    <w:rsid w:val="00622C24"/>
    <w:rsid w:val="00622E87"/>
    <w:rsid w:val="00622F52"/>
    <w:rsid w:val="00623063"/>
    <w:rsid w:val="006230B8"/>
    <w:rsid w:val="006230D0"/>
    <w:rsid w:val="00623104"/>
    <w:rsid w:val="00623281"/>
    <w:rsid w:val="00623631"/>
    <w:rsid w:val="00623802"/>
    <w:rsid w:val="00623912"/>
    <w:rsid w:val="00623A10"/>
    <w:rsid w:val="00623A90"/>
    <w:rsid w:val="00623B2D"/>
    <w:rsid w:val="00623C6D"/>
    <w:rsid w:val="00623D20"/>
    <w:rsid w:val="00623D9D"/>
    <w:rsid w:val="00623F86"/>
    <w:rsid w:val="006240D5"/>
    <w:rsid w:val="00624155"/>
    <w:rsid w:val="00624156"/>
    <w:rsid w:val="0062416D"/>
    <w:rsid w:val="006242BD"/>
    <w:rsid w:val="0062438D"/>
    <w:rsid w:val="0062440C"/>
    <w:rsid w:val="0062441D"/>
    <w:rsid w:val="006244C1"/>
    <w:rsid w:val="00624531"/>
    <w:rsid w:val="00624633"/>
    <w:rsid w:val="00624645"/>
    <w:rsid w:val="00624B4A"/>
    <w:rsid w:val="00624C59"/>
    <w:rsid w:val="00624D55"/>
    <w:rsid w:val="00624E23"/>
    <w:rsid w:val="00624F90"/>
    <w:rsid w:val="00624FB4"/>
    <w:rsid w:val="006251C6"/>
    <w:rsid w:val="00625202"/>
    <w:rsid w:val="00625363"/>
    <w:rsid w:val="0062539D"/>
    <w:rsid w:val="006255B8"/>
    <w:rsid w:val="006256D1"/>
    <w:rsid w:val="00625845"/>
    <w:rsid w:val="006258F7"/>
    <w:rsid w:val="0062597A"/>
    <w:rsid w:val="00625BAB"/>
    <w:rsid w:val="00625D9B"/>
    <w:rsid w:val="00625F5C"/>
    <w:rsid w:val="00626048"/>
    <w:rsid w:val="00626229"/>
    <w:rsid w:val="0062630C"/>
    <w:rsid w:val="00626330"/>
    <w:rsid w:val="0062637C"/>
    <w:rsid w:val="00626428"/>
    <w:rsid w:val="00626483"/>
    <w:rsid w:val="006265A6"/>
    <w:rsid w:val="006265AA"/>
    <w:rsid w:val="00626602"/>
    <w:rsid w:val="0062698B"/>
    <w:rsid w:val="006269E4"/>
    <w:rsid w:val="00626B39"/>
    <w:rsid w:val="00626C66"/>
    <w:rsid w:val="00626FED"/>
    <w:rsid w:val="006272C4"/>
    <w:rsid w:val="006275F3"/>
    <w:rsid w:val="006276CE"/>
    <w:rsid w:val="0062770E"/>
    <w:rsid w:val="00627737"/>
    <w:rsid w:val="0062780D"/>
    <w:rsid w:val="00627869"/>
    <w:rsid w:val="00627B10"/>
    <w:rsid w:val="00627C2A"/>
    <w:rsid w:val="00627F7F"/>
    <w:rsid w:val="00627FEB"/>
    <w:rsid w:val="00627FF0"/>
    <w:rsid w:val="0063001C"/>
    <w:rsid w:val="0063002A"/>
    <w:rsid w:val="0063026D"/>
    <w:rsid w:val="00630578"/>
    <w:rsid w:val="0063067D"/>
    <w:rsid w:val="0063095A"/>
    <w:rsid w:val="00630975"/>
    <w:rsid w:val="006309A9"/>
    <w:rsid w:val="00630A53"/>
    <w:rsid w:val="00630B77"/>
    <w:rsid w:val="00630DDF"/>
    <w:rsid w:val="00630E6B"/>
    <w:rsid w:val="00631096"/>
    <w:rsid w:val="00631193"/>
    <w:rsid w:val="006314C9"/>
    <w:rsid w:val="0063150F"/>
    <w:rsid w:val="006315FE"/>
    <w:rsid w:val="00631606"/>
    <w:rsid w:val="00631AAF"/>
    <w:rsid w:val="00631BF2"/>
    <w:rsid w:val="00631E48"/>
    <w:rsid w:val="00631E53"/>
    <w:rsid w:val="00632010"/>
    <w:rsid w:val="00632017"/>
    <w:rsid w:val="006320F8"/>
    <w:rsid w:val="0063222D"/>
    <w:rsid w:val="006324FA"/>
    <w:rsid w:val="006325E7"/>
    <w:rsid w:val="00632BBD"/>
    <w:rsid w:val="00632CB3"/>
    <w:rsid w:val="00632EF4"/>
    <w:rsid w:val="006330A6"/>
    <w:rsid w:val="006330DB"/>
    <w:rsid w:val="006330E3"/>
    <w:rsid w:val="00633101"/>
    <w:rsid w:val="00633307"/>
    <w:rsid w:val="0063353B"/>
    <w:rsid w:val="00633569"/>
    <w:rsid w:val="0063362C"/>
    <w:rsid w:val="00633799"/>
    <w:rsid w:val="00633D2B"/>
    <w:rsid w:val="00633D6F"/>
    <w:rsid w:val="00633E9B"/>
    <w:rsid w:val="00633F15"/>
    <w:rsid w:val="0063407B"/>
    <w:rsid w:val="0063420B"/>
    <w:rsid w:val="00634281"/>
    <w:rsid w:val="006344CA"/>
    <w:rsid w:val="00634526"/>
    <w:rsid w:val="0063462E"/>
    <w:rsid w:val="006348C0"/>
    <w:rsid w:val="0063495C"/>
    <w:rsid w:val="0063495F"/>
    <w:rsid w:val="006349DC"/>
    <w:rsid w:val="00634AE6"/>
    <w:rsid w:val="00634BF7"/>
    <w:rsid w:val="00634C1B"/>
    <w:rsid w:val="00634CC7"/>
    <w:rsid w:val="00634EB1"/>
    <w:rsid w:val="00635079"/>
    <w:rsid w:val="00635098"/>
    <w:rsid w:val="00635519"/>
    <w:rsid w:val="00635787"/>
    <w:rsid w:val="00635923"/>
    <w:rsid w:val="00635AB4"/>
    <w:rsid w:val="00635B65"/>
    <w:rsid w:val="00635BE9"/>
    <w:rsid w:val="00635C6D"/>
    <w:rsid w:val="00635C96"/>
    <w:rsid w:val="00635F46"/>
    <w:rsid w:val="00636005"/>
    <w:rsid w:val="00636562"/>
    <w:rsid w:val="00636594"/>
    <w:rsid w:val="00636A70"/>
    <w:rsid w:val="00636AEF"/>
    <w:rsid w:val="00636B66"/>
    <w:rsid w:val="00636D37"/>
    <w:rsid w:val="00636D9B"/>
    <w:rsid w:val="00636FE5"/>
    <w:rsid w:val="00637070"/>
    <w:rsid w:val="00637141"/>
    <w:rsid w:val="0063715B"/>
    <w:rsid w:val="006372A0"/>
    <w:rsid w:val="00637714"/>
    <w:rsid w:val="00637721"/>
    <w:rsid w:val="006377E7"/>
    <w:rsid w:val="0063782E"/>
    <w:rsid w:val="006378AB"/>
    <w:rsid w:val="00637A9F"/>
    <w:rsid w:val="00637D4D"/>
    <w:rsid w:val="00637E6B"/>
    <w:rsid w:val="00637EDA"/>
    <w:rsid w:val="006400A4"/>
    <w:rsid w:val="006400C0"/>
    <w:rsid w:val="0064022A"/>
    <w:rsid w:val="00640299"/>
    <w:rsid w:val="006402F2"/>
    <w:rsid w:val="00640871"/>
    <w:rsid w:val="0064098B"/>
    <w:rsid w:val="00640AF3"/>
    <w:rsid w:val="00640C90"/>
    <w:rsid w:val="00640DCE"/>
    <w:rsid w:val="00640F48"/>
    <w:rsid w:val="00640FE3"/>
    <w:rsid w:val="006410BF"/>
    <w:rsid w:val="006411DF"/>
    <w:rsid w:val="00641207"/>
    <w:rsid w:val="00641444"/>
    <w:rsid w:val="0064147D"/>
    <w:rsid w:val="0064161F"/>
    <w:rsid w:val="00641648"/>
    <w:rsid w:val="0064171E"/>
    <w:rsid w:val="006417F1"/>
    <w:rsid w:val="00641871"/>
    <w:rsid w:val="0064192E"/>
    <w:rsid w:val="00641983"/>
    <w:rsid w:val="00641E79"/>
    <w:rsid w:val="00641F29"/>
    <w:rsid w:val="00641F3E"/>
    <w:rsid w:val="00642030"/>
    <w:rsid w:val="006420A8"/>
    <w:rsid w:val="00642137"/>
    <w:rsid w:val="006421A6"/>
    <w:rsid w:val="006422AD"/>
    <w:rsid w:val="006422D5"/>
    <w:rsid w:val="00642356"/>
    <w:rsid w:val="00642366"/>
    <w:rsid w:val="006424F0"/>
    <w:rsid w:val="006425E9"/>
    <w:rsid w:val="0064276F"/>
    <w:rsid w:val="00642826"/>
    <w:rsid w:val="00642984"/>
    <w:rsid w:val="006429F5"/>
    <w:rsid w:val="00642A60"/>
    <w:rsid w:val="00642BBE"/>
    <w:rsid w:val="00642C15"/>
    <w:rsid w:val="0064320C"/>
    <w:rsid w:val="0064348D"/>
    <w:rsid w:val="006436BC"/>
    <w:rsid w:val="00643789"/>
    <w:rsid w:val="006439AB"/>
    <w:rsid w:val="00643BBE"/>
    <w:rsid w:val="00643CA3"/>
    <w:rsid w:val="00643D9F"/>
    <w:rsid w:val="00643E7D"/>
    <w:rsid w:val="00643F04"/>
    <w:rsid w:val="0064406A"/>
    <w:rsid w:val="00644143"/>
    <w:rsid w:val="006441FA"/>
    <w:rsid w:val="00644220"/>
    <w:rsid w:val="00644261"/>
    <w:rsid w:val="00644380"/>
    <w:rsid w:val="006444C1"/>
    <w:rsid w:val="00644648"/>
    <w:rsid w:val="00644683"/>
    <w:rsid w:val="00644872"/>
    <w:rsid w:val="00644907"/>
    <w:rsid w:val="00644D0E"/>
    <w:rsid w:val="00644FAF"/>
    <w:rsid w:val="006450D7"/>
    <w:rsid w:val="00645145"/>
    <w:rsid w:val="0064514C"/>
    <w:rsid w:val="00645198"/>
    <w:rsid w:val="006451EB"/>
    <w:rsid w:val="006453D1"/>
    <w:rsid w:val="00645631"/>
    <w:rsid w:val="0064584D"/>
    <w:rsid w:val="00645859"/>
    <w:rsid w:val="00645988"/>
    <w:rsid w:val="00645A68"/>
    <w:rsid w:val="00645B26"/>
    <w:rsid w:val="00645F24"/>
    <w:rsid w:val="006461AA"/>
    <w:rsid w:val="00646221"/>
    <w:rsid w:val="00646279"/>
    <w:rsid w:val="0064632A"/>
    <w:rsid w:val="0064632D"/>
    <w:rsid w:val="006465E5"/>
    <w:rsid w:val="006469AB"/>
    <w:rsid w:val="006469B1"/>
    <w:rsid w:val="006469E1"/>
    <w:rsid w:val="006469F0"/>
    <w:rsid w:val="00646C4F"/>
    <w:rsid w:val="00646C5B"/>
    <w:rsid w:val="00646D80"/>
    <w:rsid w:val="00647298"/>
    <w:rsid w:val="006475D3"/>
    <w:rsid w:val="00647725"/>
    <w:rsid w:val="00647B66"/>
    <w:rsid w:val="00647C94"/>
    <w:rsid w:val="00647DB6"/>
    <w:rsid w:val="00647DDD"/>
    <w:rsid w:val="006501F1"/>
    <w:rsid w:val="00650235"/>
    <w:rsid w:val="0065027B"/>
    <w:rsid w:val="00650387"/>
    <w:rsid w:val="00650432"/>
    <w:rsid w:val="006505BE"/>
    <w:rsid w:val="0065073F"/>
    <w:rsid w:val="006508E3"/>
    <w:rsid w:val="00650AFE"/>
    <w:rsid w:val="00650D77"/>
    <w:rsid w:val="00650DA9"/>
    <w:rsid w:val="00651098"/>
    <w:rsid w:val="00651144"/>
    <w:rsid w:val="0065117C"/>
    <w:rsid w:val="0065162C"/>
    <w:rsid w:val="00651661"/>
    <w:rsid w:val="0065176F"/>
    <w:rsid w:val="006517EB"/>
    <w:rsid w:val="0065197C"/>
    <w:rsid w:val="00651CED"/>
    <w:rsid w:val="00651F11"/>
    <w:rsid w:val="00651FCB"/>
    <w:rsid w:val="006520D1"/>
    <w:rsid w:val="0065220A"/>
    <w:rsid w:val="006522F1"/>
    <w:rsid w:val="006523D2"/>
    <w:rsid w:val="00652480"/>
    <w:rsid w:val="006524A1"/>
    <w:rsid w:val="00652615"/>
    <w:rsid w:val="00652636"/>
    <w:rsid w:val="00652679"/>
    <w:rsid w:val="006526EB"/>
    <w:rsid w:val="006529F4"/>
    <w:rsid w:val="00652A97"/>
    <w:rsid w:val="00652BD0"/>
    <w:rsid w:val="00652F52"/>
    <w:rsid w:val="00652F61"/>
    <w:rsid w:val="00652FBD"/>
    <w:rsid w:val="00653146"/>
    <w:rsid w:val="0065321D"/>
    <w:rsid w:val="006533B2"/>
    <w:rsid w:val="006533C1"/>
    <w:rsid w:val="006535CA"/>
    <w:rsid w:val="006536C7"/>
    <w:rsid w:val="0065382B"/>
    <w:rsid w:val="0065389B"/>
    <w:rsid w:val="00653A02"/>
    <w:rsid w:val="00653A14"/>
    <w:rsid w:val="00653A33"/>
    <w:rsid w:val="00653A8E"/>
    <w:rsid w:val="00653AF3"/>
    <w:rsid w:val="00653AF6"/>
    <w:rsid w:val="00653AF9"/>
    <w:rsid w:val="00653B11"/>
    <w:rsid w:val="00653CFD"/>
    <w:rsid w:val="00653FA2"/>
    <w:rsid w:val="0065414D"/>
    <w:rsid w:val="00654196"/>
    <w:rsid w:val="006541AC"/>
    <w:rsid w:val="006543E9"/>
    <w:rsid w:val="006544CA"/>
    <w:rsid w:val="00654537"/>
    <w:rsid w:val="00654640"/>
    <w:rsid w:val="00654653"/>
    <w:rsid w:val="00654815"/>
    <w:rsid w:val="00654890"/>
    <w:rsid w:val="006548BB"/>
    <w:rsid w:val="00654DAE"/>
    <w:rsid w:val="00654EFE"/>
    <w:rsid w:val="00654F40"/>
    <w:rsid w:val="00655037"/>
    <w:rsid w:val="00655075"/>
    <w:rsid w:val="0065518A"/>
    <w:rsid w:val="0065523F"/>
    <w:rsid w:val="00655250"/>
    <w:rsid w:val="006552A4"/>
    <w:rsid w:val="00655332"/>
    <w:rsid w:val="006554A7"/>
    <w:rsid w:val="006555F2"/>
    <w:rsid w:val="006556FA"/>
    <w:rsid w:val="0065586B"/>
    <w:rsid w:val="00655BFB"/>
    <w:rsid w:val="00655EC2"/>
    <w:rsid w:val="00656194"/>
    <w:rsid w:val="00656282"/>
    <w:rsid w:val="0065633C"/>
    <w:rsid w:val="006563A0"/>
    <w:rsid w:val="006563AA"/>
    <w:rsid w:val="0065644C"/>
    <w:rsid w:val="00656781"/>
    <w:rsid w:val="006567B8"/>
    <w:rsid w:val="00656887"/>
    <w:rsid w:val="0065688B"/>
    <w:rsid w:val="00656A9F"/>
    <w:rsid w:val="00656D0A"/>
    <w:rsid w:val="0065740F"/>
    <w:rsid w:val="006574C0"/>
    <w:rsid w:val="00657677"/>
    <w:rsid w:val="00657784"/>
    <w:rsid w:val="00657807"/>
    <w:rsid w:val="0065781F"/>
    <w:rsid w:val="00657876"/>
    <w:rsid w:val="00657924"/>
    <w:rsid w:val="00657973"/>
    <w:rsid w:val="00657A44"/>
    <w:rsid w:val="00657A51"/>
    <w:rsid w:val="00657BDF"/>
    <w:rsid w:val="00657C0C"/>
    <w:rsid w:val="0066026D"/>
    <w:rsid w:val="00660295"/>
    <w:rsid w:val="00660342"/>
    <w:rsid w:val="00660525"/>
    <w:rsid w:val="0066055B"/>
    <w:rsid w:val="0066071A"/>
    <w:rsid w:val="00660805"/>
    <w:rsid w:val="0066082A"/>
    <w:rsid w:val="006608E5"/>
    <w:rsid w:val="00660907"/>
    <w:rsid w:val="006609F7"/>
    <w:rsid w:val="00660DF1"/>
    <w:rsid w:val="006612C2"/>
    <w:rsid w:val="00661321"/>
    <w:rsid w:val="0066138A"/>
    <w:rsid w:val="0066147E"/>
    <w:rsid w:val="006614A7"/>
    <w:rsid w:val="006616AC"/>
    <w:rsid w:val="00661779"/>
    <w:rsid w:val="00661869"/>
    <w:rsid w:val="00661CB4"/>
    <w:rsid w:val="00661CFF"/>
    <w:rsid w:val="00661D0C"/>
    <w:rsid w:val="00661D3B"/>
    <w:rsid w:val="00661EA7"/>
    <w:rsid w:val="00661EC6"/>
    <w:rsid w:val="00661EF9"/>
    <w:rsid w:val="00661F0B"/>
    <w:rsid w:val="00661F2B"/>
    <w:rsid w:val="00661F8A"/>
    <w:rsid w:val="00661FAE"/>
    <w:rsid w:val="00661FFA"/>
    <w:rsid w:val="0066224F"/>
    <w:rsid w:val="00662351"/>
    <w:rsid w:val="00662378"/>
    <w:rsid w:val="006623D9"/>
    <w:rsid w:val="00662430"/>
    <w:rsid w:val="00662471"/>
    <w:rsid w:val="006624B5"/>
    <w:rsid w:val="0066262F"/>
    <w:rsid w:val="006626E2"/>
    <w:rsid w:val="006626EB"/>
    <w:rsid w:val="0066280C"/>
    <w:rsid w:val="006628BB"/>
    <w:rsid w:val="00662D54"/>
    <w:rsid w:val="00662F08"/>
    <w:rsid w:val="00663256"/>
    <w:rsid w:val="0066329C"/>
    <w:rsid w:val="006633B5"/>
    <w:rsid w:val="0066347A"/>
    <w:rsid w:val="0066360E"/>
    <w:rsid w:val="00663642"/>
    <w:rsid w:val="0066368B"/>
    <w:rsid w:val="00663750"/>
    <w:rsid w:val="00663899"/>
    <w:rsid w:val="00663A0D"/>
    <w:rsid w:val="00663B75"/>
    <w:rsid w:val="00663BC5"/>
    <w:rsid w:val="00663BCB"/>
    <w:rsid w:val="00663C42"/>
    <w:rsid w:val="00663E6E"/>
    <w:rsid w:val="00663EC9"/>
    <w:rsid w:val="00663EFE"/>
    <w:rsid w:val="00663F58"/>
    <w:rsid w:val="00663F5F"/>
    <w:rsid w:val="006640D1"/>
    <w:rsid w:val="00664214"/>
    <w:rsid w:val="00664297"/>
    <w:rsid w:val="006643A8"/>
    <w:rsid w:val="00664503"/>
    <w:rsid w:val="00664506"/>
    <w:rsid w:val="0066462A"/>
    <w:rsid w:val="006647C4"/>
    <w:rsid w:val="006647D0"/>
    <w:rsid w:val="00664960"/>
    <w:rsid w:val="00664A24"/>
    <w:rsid w:val="00664AF8"/>
    <w:rsid w:val="00664B78"/>
    <w:rsid w:val="00664C32"/>
    <w:rsid w:val="00664CE3"/>
    <w:rsid w:val="00664DBC"/>
    <w:rsid w:val="00664E6D"/>
    <w:rsid w:val="00664E83"/>
    <w:rsid w:val="00664ED5"/>
    <w:rsid w:val="00664F5B"/>
    <w:rsid w:val="00664FC3"/>
    <w:rsid w:val="0066500E"/>
    <w:rsid w:val="00665076"/>
    <w:rsid w:val="00665310"/>
    <w:rsid w:val="00665362"/>
    <w:rsid w:val="00665846"/>
    <w:rsid w:val="006659ED"/>
    <w:rsid w:val="00665BCB"/>
    <w:rsid w:val="00665C16"/>
    <w:rsid w:val="0066612C"/>
    <w:rsid w:val="00666170"/>
    <w:rsid w:val="00666244"/>
    <w:rsid w:val="00666273"/>
    <w:rsid w:val="0066651A"/>
    <w:rsid w:val="0066654D"/>
    <w:rsid w:val="00666679"/>
    <w:rsid w:val="00666860"/>
    <w:rsid w:val="006668DD"/>
    <w:rsid w:val="0066691D"/>
    <w:rsid w:val="006669F6"/>
    <w:rsid w:val="00666BA6"/>
    <w:rsid w:val="00666CF9"/>
    <w:rsid w:val="00666DBA"/>
    <w:rsid w:val="00666F59"/>
    <w:rsid w:val="006673A0"/>
    <w:rsid w:val="006675D4"/>
    <w:rsid w:val="006676AC"/>
    <w:rsid w:val="00667751"/>
    <w:rsid w:val="006678AD"/>
    <w:rsid w:val="006679B1"/>
    <w:rsid w:val="006679B6"/>
    <w:rsid w:val="006679BC"/>
    <w:rsid w:val="006679DA"/>
    <w:rsid w:val="006679F1"/>
    <w:rsid w:val="00667A93"/>
    <w:rsid w:val="00667AE2"/>
    <w:rsid w:val="00667C0F"/>
    <w:rsid w:val="00667E92"/>
    <w:rsid w:val="00667F78"/>
    <w:rsid w:val="006700A3"/>
    <w:rsid w:val="006701B2"/>
    <w:rsid w:val="006702F5"/>
    <w:rsid w:val="00670482"/>
    <w:rsid w:val="00670498"/>
    <w:rsid w:val="0067054C"/>
    <w:rsid w:val="006705B8"/>
    <w:rsid w:val="00670992"/>
    <w:rsid w:val="00670B3A"/>
    <w:rsid w:val="00670B4A"/>
    <w:rsid w:val="00670D18"/>
    <w:rsid w:val="00670FA9"/>
    <w:rsid w:val="00670FAB"/>
    <w:rsid w:val="00670FB1"/>
    <w:rsid w:val="006712FF"/>
    <w:rsid w:val="006713C7"/>
    <w:rsid w:val="006713C9"/>
    <w:rsid w:val="006714A6"/>
    <w:rsid w:val="006716E3"/>
    <w:rsid w:val="006717F8"/>
    <w:rsid w:val="00671867"/>
    <w:rsid w:val="00671A81"/>
    <w:rsid w:val="00671B65"/>
    <w:rsid w:val="00671E40"/>
    <w:rsid w:val="006720C5"/>
    <w:rsid w:val="006721CE"/>
    <w:rsid w:val="006722C2"/>
    <w:rsid w:val="00672307"/>
    <w:rsid w:val="00672329"/>
    <w:rsid w:val="0067244B"/>
    <w:rsid w:val="00672557"/>
    <w:rsid w:val="006727CD"/>
    <w:rsid w:val="006728D8"/>
    <w:rsid w:val="0067298D"/>
    <w:rsid w:val="00672B73"/>
    <w:rsid w:val="00672C4A"/>
    <w:rsid w:val="00672C69"/>
    <w:rsid w:val="00672E15"/>
    <w:rsid w:val="00672EC1"/>
    <w:rsid w:val="00672F3C"/>
    <w:rsid w:val="00672FD5"/>
    <w:rsid w:val="0067308B"/>
    <w:rsid w:val="006730EA"/>
    <w:rsid w:val="006731E3"/>
    <w:rsid w:val="00673295"/>
    <w:rsid w:val="006733F0"/>
    <w:rsid w:val="0067363B"/>
    <w:rsid w:val="0067363D"/>
    <w:rsid w:val="00673658"/>
    <w:rsid w:val="006736E4"/>
    <w:rsid w:val="0067370E"/>
    <w:rsid w:val="006737EF"/>
    <w:rsid w:val="00673883"/>
    <w:rsid w:val="00673916"/>
    <w:rsid w:val="00673AC0"/>
    <w:rsid w:val="00673CFB"/>
    <w:rsid w:val="00674056"/>
    <w:rsid w:val="00674604"/>
    <w:rsid w:val="00674757"/>
    <w:rsid w:val="0067485A"/>
    <w:rsid w:val="006748F3"/>
    <w:rsid w:val="00674A64"/>
    <w:rsid w:val="00674C5B"/>
    <w:rsid w:val="00674CAE"/>
    <w:rsid w:val="00674D09"/>
    <w:rsid w:val="00674FCC"/>
    <w:rsid w:val="0067511C"/>
    <w:rsid w:val="00675135"/>
    <w:rsid w:val="0067524E"/>
    <w:rsid w:val="00675442"/>
    <w:rsid w:val="006754B7"/>
    <w:rsid w:val="006755A1"/>
    <w:rsid w:val="00675853"/>
    <w:rsid w:val="00675905"/>
    <w:rsid w:val="00675A8E"/>
    <w:rsid w:val="00675B53"/>
    <w:rsid w:val="00675B74"/>
    <w:rsid w:val="00675B83"/>
    <w:rsid w:val="00675C83"/>
    <w:rsid w:val="00675CB6"/>
    <w:rsid w:val="00675CCB"/>
    <w:rsid w:val="006760B9"/>
    <w:rsid w:val="00676144"/>
    <w:rsid w:val="00676240"/>
    <w:rsid w:val="0067629F"/>
    <w:rsid w:val="006764AF"/>
    <w:rsid w:val="0067658F"/>
    <w:rsid w:val="006767BF"/>
    <w:rsid w:val="006768BA"/>
    <w:rsid w:val="006769BF"/>
    <w:rsid w:val="00676AEE"/>
    <w:rsid w:val="00676BE7"/>
    <w:rsid w:val="00676C93"/>
    <w:rsid w:val="00676E31"/>
    <w:rsid w:val="00676EAF"/>
    <w:rsid w:val="00676F52"/>
    <w:rsid w:val="00676F69"/>
    <w:rsid w:val="00677043"/>
    <w:rsid w:val="00677061"/>
    <w:rsid w:val="006773D4"/>
    <w:rsid w:val="006773FA"/>
    <w:rsid w:val="0067744D"/>
    <w:rsid w:val="00677494"/>
    <w:rsid w:val="00677538"/>
    <w:rsid w:val="006775AC"/>
    <w:rsid w:val="006775CF"/>
    <w:rsid w:val="006775D7"/>
    <w:rsid w:val="0067770B"/>
    <w:rsid w:val="006779B1"/>
    <w:rsid w:val="00677C6D"/>
    <w:rsid w:val="006800A2"/>
    <w:rsid w:val="0068017E"/>
    <w:rsid w:val="00680356"/>
    <w:rsid w:val="006803FE"/>
    <w:rsid w:val="006804A7"/>
    <w:rsid w:val="006804B5"/>
    <w:rsid w:val="006805C9"/>
    <w:rsid w:val="006806DD"/>
    <w:rsid w:val="006807CF"/>
    <w:rsid w:val="006809C0"/>
    <w:rsid w:val="00680BD9"/>
    <w:rsid w:val="00680C61"/>
    <w:rsid w:val="00680DB1"/>
    <w:rsid w:val="00680EDA"/>
    <w:rsid w:val="0068111B"/>
    <w:rsid w:val="006811BF"/>
    <w:rsid w:val="00681321"/>
    <w:rsid w:val="00681611"/>
    <w:rsid w:val="00681657"/>
    <w:rsid w:val="00681687"/>
    <w:rsid w:val="00681945"/>
    <w:rsid w:val="00681A2F"/>
    <w:rsid w:val="00681AC7"/>
    <w:rsid w:val="00681AFB"/>
    <w:rsid w:val="00681B50"/>
    <w:rsid w:val="00681C56"/>
    <w:rsid w:val="00681D09"/>
    <w:rsid w:val="0068209D"/>
    <w:rsid w:val="00682253"/>
    <w:rsid w:val="00682268"/>
    <w:rsid w:val="006824A7"/>
    <w:rsid w:val="00682533"/>
    <w:rsid w:val="0068257F"/>
    <w:rsid w:val="00682701"/>
    <w:rsid w:val="006829FC"/>
    <w:rsid w:val="00682B9C"/>
    <w:rsid w:val="00682C04"/>
    <w:rsid w:val="00682C1D"/>
    <w:rsid w:val="00682D38"/>
    <w:rsid w:val="00682D8A"/>
    <w:rsid w:val="00682ED3"/>
    <w:rsid w:val="00682EF5"/>
    <w:rsid w:val="00682F5B"/>
    <w:rsid w:val="00682FE4"/>
    <w:rsid w:val="00683344"/>
    <w:rsid w:val="00683699"/>
    <w:rsid w:val="006837E3"/>
    <w:rsid w:val="006838BF"/>
    <w:rsid w:val="006838E7"/>
    <w:rsid w:val="006838EB"/>
    <w:rsid w:val="00683C70"/>
    <w:rsid w:val="00683CF1"/>
    <w:rsid w:val="00683D19"/>
    <w:rsid w:val="00683E61"/>
    <w:rsid w:val="00683F30"/>
    <w:rsid w:val="00683F73"/>
    <w:rsid w:val="00683FBC"/>
    <w:rsid w:val="006840B7"/>
    <w:rsid w:val="006841BA"/>
    <w:rsid w:val="0068449D"/>
    <w:rsid w:val="00684652"/>
    <w:rsid w:val="00684688"/>
    <w:rsid w:val="006849DB"/>
    <w:rsid w:val="00684D59"/>
    <w:rsid w:val="00684EC8"/>
    <w:rsid w:val="00684F79"/>
    <w:rsid w:val="0068505E"/>
    <w:rsid w:val="006852A1"/>
    <w:rsid w:val="00685350"/>
    <w:rsid w:val="00685388"/>
    <w:rsid w:val="00685577"/>
    <w:rsid w:val="00685607"/>
    <w:rsid w:val="00685870"/>
    <w:rsid w:val="006858F7"/>
    <w:rsid w:val="00685BA9"/>
    <w:rsid w:val="00685BEC"/>
    <w:rsid w:val="00685CEF"/>
    <w:rsid w:val="00685E11"/>
    <w:rsid w:val="00685EB3"/>
    <w:rsid w:val="00685EB4"/>
    <w:rsid w:val="00685ED5"/>
    <w:rsid w:val="00685EF2"/>
    <w:rsid w:val="00685F1B"/>
    <w:rsid w:val="00685FBB"/>
    <w:rsid w:val="00685FD9"/>
    <w:rsid w:val="00686199"/>
    <w:rsid w:val="00686455"/>
    <w:rsid w:val="006864DE"/>
    <w:rsid w:val="00686560"/>
    <w:rsid w:val="0068676F"/>
    <w:rsid w:val="00686AF0"/>
    <w:rsid w:val="00686DFA"/>
    <w:rsid w:val="0068745D"/>
    <w:rsid w:val="00687693"/>
    <w:rsid w:val="00687747"/>
    <w:rsid w:val="00687826"/>
    <w:rsid w:val="0068782E"/>
    <w:rsid w:val="00687AD8"/>
    <w:rsid w:val="00687C34"/>
    <w:rsid w:val="00687DCA"/>
    <w:rsid w:val="00687E8D"/>
    <w:rsid w:val="0069003C"/>
    <w:rsid w:val="0069008C"/>
    <w:rsid w:val="006901C5"/>
    <w:rsid w:val="006903EA"/>
    <w:rsid w:val="006903FD"/>
    <w:rsid w:val="0069046F"/>
    <w:rsid w:val="0069052D"/>
    <w:rsid w:val="006905C1"/>
    <w:rsid w:val="006905E0"/>
    <w:rsid w:val="00690750"/>
    <w:rsid w:val="00690911"/>
    <w:rsid w:val="00690B9A"/>
    <w:rsid w:val="00690C69"/>
    <w:rsid w:val="00690F1A"/>
    <w:rsid w:val="00691212"/>
    <w:rsid w:val="0069134E"/>
    <w:rsid w:val="006916EB"/>
    <w:rsid w:val="006917AA"/>
    <w:rsid w:val="006917AE"/>
    <w:rsid w:val="00691835"/>
    <w:rsid w:val="00691925"/>
    <w:rsid w:val="006919BA"/>
    <w:rsid w:val="00691AC8"/>
    <w:rsid w:val="00691B4C"/>
    <w:rsid w:val="00691EED"/>
    <w:rsid w:val="00691EFB"/>
    <w:rsid w:val="00691F73"/>
    <w:rsid w:val="00691FBB"/>
    <w:rsid w:val="00691FF8"/>
    <w:rsid w:val="00692020"/>
    <w:rsid w:val="00692100"/>
    <w:rsid w:val="0069211B"/>
    <w:rsid w:val="006921AF"/>
    <w:rsid w:val="006921CD"/>
    <w:rsid w:val="00692283"/>
    <w:rsid w:val="006922E1"/>
    <w:rsid w:val="00692445"/>
    <w:rsid w:val="006924A0"/>
    <w:rsid w:val="00692788"/>
    <w:rsid w:val="00692AA9"/>
    <w:rsid w:val="00692BDE"/>
    <w:rsid w:val="00692BF1"/>
    <w:rsid w:val="00692D56"/>
    <w:rsid w:val="00692EB3"/>
    <w:rsid w:val="00692F81"/>
    <w:rsid w:val="00692FC4"/>
    <w:rsid w:val="00692FD6"/>
    <w:rsid w:val="00693158"/>
    <w:rsid w:val="00693416"/>
    <w:rsid w:val="006934BB"/>
    <w:rsid w:val="00693586"/>
    <w:rsid w:val="00693794"/>
    <w:rsid w:val="006937EC"/>
    <w:rsid w:val="006938B5"/>
    <w:rsid w:val="006938FC"/>
    <w:rsid w:val="0069398B"/>
    <w:rsid w:val="006939D9"/>
    <w:rsid w:val="006939F4"/>
    <w:rsid w:val="00693A02"/>
    <w:rsid w:val="00693A18"/>
    <w:rsid w:val="00693A1B"/>
    <w:rsid w:val="00693B80"/>
    <w:rsid w:val="00693BF6"/>
    <w:rsid w:val="00693D2F"/>
    <w:rsid w:val="00693D86"/>
    <w:rsid w:val="00693F66"/>
    <w:rsid w:val="00693F6F"/>
    <w:rsid w:val="00693F77"/>
    <w:rsid w:val="00694061"/>
    <w:rsid w:val="00694291"/>
    <w:rsid w:val="0069438C"/>
    <w:rsid w:val="00694423"/>
    <w:rsid w:val="0069451A"/>
    <w:rsid w:val="006945C0"/>
    <w:rsid w:val="0069469C"/>
    <w:rsid w:val="00694725"/>
    <w:rsid w:val="0069491E"/>
    <w:rsid w:val="00694928"/>
    <w:rsid w:val="0069492E"/>
    <w:rsid w:val="00694B3F"/>
    <w:rsid w:val="00694C41"/>
    <w:rsid w:val="00694F5A"/>
    <w:rsid w:val="00694F98"/>
    <w:rsid w:val="00695381"/>
    <w:rsid w:val="006953F7"/>
    <w:rsid w:val="006954A2"/>
    <w:rsid w:val="006954E6"/>
    <w:rsid w:val="00695559"/>
    <w:rsid w:val="006956D9"/>
    <w:rsid w:val="0069579F"/>
    <w:rsid w:val="0069580A"/>
    <w:rsid w:val="006959E7"/>
    <w:rsid w:val="00695B4C"/>
    <w:rsid w:val="00695C80"/>
    <w:rsid w:val="00695D66"/>
    <w:rsid w:val="00695DB3"/>
    <w:rsid w:val="00695DEE"/>
    <w:rsid w:val="00695F95"/>
    <w:rsid w:val="00695FE9"/>
    <w:rsid w:val="00696010"/>
    <w:rsid w:val="006960CF"/>
    <w:rsid w:val="006961D2"/>
    <w:rsid w:val="006964DF"/>
    <w:rsid w:val="0069664B"/>
    <w:rsid w:val="00696860"/>
    <w:rsid w:val="00696952"/>
    <w:rsid w:val="0069697A"/>
    <w:rsid w:val="00696EA0"/>
    <w:rsid w:val="00696F1E"/>
    <w:rsid w:val="00697025"/>
    <w:rsid w:val="0069721F"/>
    <w:rsid w:val="006973F8"/>
    <w:rsid w:val="00697AE5"/>
    <w:rsid w:val="00697B99"/>
    <w:rsid w:val="00697DC7"/>
    <w:rsid w:val="00697DE1"/>
    <w:rsid w:val="00697E25"/>
    <w:rsid w:val="00697FBF"/>
    <w:rsid w:val="006A01B6"/>
    <w:rsid w:val="006A032F"/>
    <w:rsid w:val="006A04D3"/>
    <w:rsid w:val="006A06FD"/>
    <w:rsid w:val="006A0827"/>
    <w:rsid w:val="006A0920"/>
    <w:rsid w:val="006A0B21"/>
    <w:rsid w:val="006A0B43"/>
    <w:rsid w:val="006A0B70"/>
    <w:rsid w:val="006A0CCB"/>
    <w:rsid w:val="006A0D2C"/>
    <w:rsid w:val="006A0D2F"/>
    <w:rsid w:val="006A0E34"/>
    <w:rsid w:val="006A0E4A"/>
    <w:rsid w:val="006A0FDB"/>
    <w:rsid w:val="006A10C3"/>
    <w:rsid w:val="006A1217"/>
    <w:rsid w:val="006A12A9"/>
    <w:rsid w:val="006A14C6"/>
    <w:rsid w:val="006A15D8"/>
    <w:rsid w:val="006A17AB"/>
    <w:rsid w:val="006A1911"/>
    <w:rsid w:val="006A192C"/>
    <w:rsid w:val="006A19E7"/>
    <w:rsid w:val="006A1AC2"/>
    <w:rsid w:val="006A1B71"/>
    <w:rsid w:val="006A1CF4"/>
    <w:rsid w:val="006A1D4C"/>
    <w:rsid w:val="006A1D7E"/>
    <w:rsid w:val="006A1F03"/>
    <w:rsid w:val="006A1F36"/>
    <w:rsid w:val="006A2032"/>
    <w:rsid w:val="006A20A2"/>
    <w:rsid w:val="006A2233"/>
    <w:rsid w:val="006A25EF"/>
    <w:rsid w:val="006A272E"/>
    <w:rsid w:val="006A27EF"/>
    <w:rsid w:val="006A2E70"/>
    <w:rsid w:val="006A2F40"/>
    <w:rsid w:val="006A3257"/>
    <w:rsid w:val="006A326A"/>
    <w:rsid w:val="006A3345"/>
    <w:rsid w:val="006A344C"/>
    <w:rsid w:val="006A3586"/>
    <w:rsid w:val="006A35B1"/>
    <w:rsid w:val="006A3689"/>
    <w:rsid w:val="006A37F1"/>
    <w:rsid w:val="006A3900"/>
    <w:rsid w:val="006A3975"/>
    <w:rsid w:val="006A39E1"/>
    <w:rsid w:val="006A3D6D"/>
    <w:rsid w:val="006A3DE8"/>
    <w:rsid w:val="006A3F64"/>
    <w:rsid w:val="006A402C"/>
    <w:rsid w:val="006A4113"/>
    <w:rsid w:val="006A417C"/>
    <w:rsid w:val="006A41FE"/>
    <w:rsid w:val="006A4358"/>
    <w:rsid w:val="006A4383"/>
    <w:rsid w:val="006A4406"/>
    <w:rsid w:val="006A4473"/>
    <w:rsid w:val="006A4575"/>
    <w:rsid w:val="006A46A1"/>
    <w:rsid w:val="006A4733"/>
    <w:rsid w:val="006A4766"/>
    <w:rsid w:val="006A4812"/>
    <w:rsid w:val="006A48E2"/>
    <w:rsid w:val="006A499D"/>
    <w:rsid w:val="006A4AA0"/>
    <w:rsid w:val="006A4B03"/>
    <w:rsid w:val="006A4D5B"/>
    <w:rsid w:val="006A52E1"/>
    <w:rsid w:val="006A5364"/>
    <w:rsid w:val="006A53CD"/>
    <w:rsid w:val="006A5632"/>
    <w:rsid w:val="006A58DC"/>
    <w:rsid w:val="006A59E8"/>
    <w:rsid w:val="006A5A16"/>
    <w:rsid w:val="006A5B38"/>
    <w:rsid w:val="006A5B52"/>
    <w:rsid w:val="006A5C34"/>
    <w:rsid w:val="006A5CA4"/>
    <w:rsid w:val="006A5CB3"/>
    <w:rsid w:val="006A5CBF"/>
    <w:rsid w:val="006A5D18"/>
    <w:rsid w:val="006A5DDE"/>
    <w:rsid w:val="006A5E31"/>
    <w:rsid w:val="006A5F26"/>
    <w:rsid w:val="006A5FCE"/>
    <w:rsid w:val="006A6020"/>
    <w:rsid w:val="006A618E"/>
    <w:rsid w:val="006A61C2"/>
    <w:rsid w:val="006A6444"/>
    <w:rsid w:val="006A6452"/>
    <w:rsid w:val="006A64AC"/>
    <w:rsid w:val="006A6727"/>
    <w:rsid w:val="006A67A2"/>
    <w:rsid w:val="006A67F6"/>
    <w:rsid w:val="006A6958"/>
    <w:rsid w:val="006A69DB"/>
    <w:rsid w:val="006A6B0B"/>
    <w:rsid w:val="006A6B82"/>
    <w:rsid w:val="006A6EF5"/>
    <w:rsid w:val="006A7082"/>
    <w:rsid w:val="006A715D"/>
    <w:rsid w:val="006A719E"/>
    <w:rsid w:val="006A735A"/>
    <w:rsid w:val="006A7360"/>
    <w:rsid w:val="006A7400"/>
    <w:rsid w:val="006A74D1"/>
    <w:rsid w:val="006A76BA"/>
    <w:rsid w:val="006A7700"/>
    <w:rsid w:val="006A793A"/>
    <w:rsid w:val="006A7A52"/>
    <w:rsid w:val="006A7BFB"/>
    <w:rsid w:val="006A7C43"/>
    <w:rsid w:val="006A7E3D"/>
    <w:rsid w:val="006A7E3E"/>
    <w:rsid w:val="006A7E41"/>
    <w:rsid w:val="006A7EC7"/>
    <w:rsid w:val="006A7F43"/>
    <w:rsid w:val="006A7F56"/>
    <w:rsid w:val="006B0091"/>
    <w:rsid w:val="006B0141"/>
    <w:rsid w:val="006B01FA"/>
    <w:rsid w:val="006B0272"/>
    <w:rsid w:val="006B0479"/>
    <w:rsid w:val="006B0546"/>
    <w:rsid w:val="006B06BD"/>
    <w:rsid w:val="006B070D"/>
    <w:rsid w:val="006B07FF"/>
    <w:rsid w:val="006B085B"/>
    <w:rsid w:val="006B0D60"/>
    <w:rsid w:val="006B0EBE"/>
    <w:rsid w:val="006B10AF"/>
    <w:rsid w:val="006B11E0"/>
    <w:rsid w:val="006B1295"/>
    <w:rsid w:val="006B139D"/>
    <w:rsid w:val="006B1421"/>
    <w:rsid w:val="006B14D4"/>
    <w:rsid w:val="006B14E4"/>
    <w:rsid w:val="006B158D"/>
    <w:rsid w:val="006B15C7"/>
    <w:rsid w:val="006B16FA"/>
    <w:rsid w:val="006B1985"/>
    <w:rsid w:val="006B1AFF"/>
    <w:rsid w:val="006B1C61"/>
    <w:rsid w:val="006B1C6A"/>
    <w:rsid w:val="006B1CB9"/>
    <w:rsid w:val="006B2059"/>
    <w:rsid w:val="006B20CF"/>
    <w:rsid w:val="006B20E7"/>
    <w:rsid w:val="006B2144"/>
    <w:rsid w:val="006B21D2"/>
    <w:rsid w:val="006B2387"/>
    <w:rsid w:val="006B24C5"/>
    <w:rsid w:val="006B2783"/>
    <w:rsid w:val="006B27E1"/>
    <w:rsid w:val="006B28EF"/>
    <w:rsid w:val="006B296A"/>
    <w:rsid w:val="006B29A6"/>
    <w:rsid w:val="006B2A5D"/>
    <w:rsid w:val="006B2C73"/>
    <w:rsid w:val="006B2F72"/>
    <w:rsid w:val="006B2FD9"/>
    <w:rsid w:val="006B31D8"/>
    <w:rsid w:val="006B348E"/>
    <w:rsid w:val="006B3507"/>
    <w:rsid w:val="006B3511"/>
    <w:rsid w:val="006B35F0"/>
    <w:rsid w:val="006B381A"/>
    <w:rsid w:val="006B3893"/>
    <w:rsid w:val="006B3AF0"/>
    <w:rsid w:val="006B3BD7"/>
    <w:rsid w:val="006B3C89"/>
    <w:rsid w:val="006B3C92"/>
    <w:rsid w:val="006B3E40"/>
    <w:rsid w:val="006B3EDC"/>
    <w:rsid w:val="006B407E"/>
    <w:rsid w:val="006B4117"/>
    <w:rsid w:val="006B4292"/>
    <w:rsid w:val="006B44AD"/>
    <w:rsid w:val="006B44E0"/>
    <w:rsid w:val="006B4582"/>
    <w:rsid w:val="006B4618"/>
    <w:rsid w:val="006B4762"/>
    <w:rsid w:val="006B4ACA"/>
    <w:rsid w:val="006B4B69"/>
    <w:rsid w:val="006B4C03"/>
    <w:rsid w:val="006B4F93"/>
    <w:rsid w:val="006B5169"/>
    <w:rsid w:val="006B51BA"/>
    <w:rsid w:val="006B51D5"/>
    <w:rsid w:val="006B523F"/>
    <w:rsid w:val="006B5328"/>
    <w:rsid w:val="006B5360"/>
    <w:rsid w:val="006B57A2"/>
    <w:rsid w:val="006B5860"/>
    <w:rsid w:val="006B5905"/>
    <w:rsid w:val="006B5925"/>
    <w:rsid w:val="006B5A86"/>
    <w:rsid w:val="006B5AC4"/>
    <w:rsid w:val="006B5B27"/>
    <w:rsid w:val="006B5B65"/>
    <w:rsid w:val="006B6065"/>
    <w:rsid w:val="006B6451"/>
    <w:rsid w:val="006B67D4"/>
    <w:rsid w:val="006B67E0"/>
    <w:rsid w:val="006B6818"/>
    <w:rsid w:val="006B6BAB"/>
    <w:rsid w:val="006B6C8F"/>
    <w:rsid w:val="006B6CCA"/>
    <w:rsid w:val="006B6DB4"/>
    <w:rsid w:val="006B6FDF"/>
    <w:rsid w:val="006B720A"/>
    <w:rsid w:val="006B723C"/>
    <w:rsid w:val="006B7320"/>
    <w:rsid w:val="006B73E7"/>
    <w:rsid w:val="006B7495"/>
    <w:rsid w:val="006B7583"/>
    <w:rsid w:val="006B767B"/>
    <w:rsid w:val="006B77A8"/>
    <w:rsid w:val="006B77D2"/>
    <w:rsid w:val="006B78F1"/>
    <w:rsid w:val="006B7942"/>
    <w:rsid w:val="006B7D06"/>
    <w:rsid w:val="006B7F16"/>
    <w:rsid w:val="006C0021"/>
    <w:rsid w:val="006C0117"/>
    <w:rsid w:val="006C0217"/>
    <w:rsid w:val="006C02A4"/>
    <w:rsid w:val="006C02D9"/>
    <w:rsid w:val="006C075D"/>
    <w:rsid w:val="006C09DD"/>
    <w:rsid w:val="006C0AAF"/>
    <w:rsid w:val="006C0B7D"/>
    <w:rsid w:val="006C0E90"/>
    <w:rsid w:val="006C0F83"/>
    <w:rsid w:val="006C10F7"/>
    <w:rsid w:val="006C1148"/>
    <w:rsid w:val="006C1225"/>
    <w:rsid w:val="006C1260"/>
    <w:rsid w:val="006C1391"/>
    <w:rsid w:val="006C13B4"/>
    <w:rsid w:val="006C1433"/>
    <w:rsid w:val="006C14BF"/>
    <w:rsid w:val="006C1809"/>
    <w:rsid w:val="006C1C16"/>
    <w:rsid w:val="006C1DDF"/>
    <w:rsid w:val="006C1F8B"/>
    <w:rsid w:val="006C1FDC"/>
    <w:rsid w:val="006C20E3"/>
    <w:rsid w:val="006C2199"/>
    <w:rsid w:val="006C24F5"/>
    <w:rsid w:val="006C2825"/>
    <w:rsid w:val="006C2969"/>
    <w:rsid w:val="006C2A33"/>
    <w:rsid w:val="006C33CF"/>
    <w:rsid w:val="006C35CD"/>
    <w:rsid w:val="006C37A1"/>
    <w:rsid w:val="006C380A"/>
    <w:rsid w:val="006C395D"/>
    <w:rsid w:val="006C39DC"/>
    <w:rsid w:val="006C3B0F"/>
    <w:rsid w:val="006C3CAD"/>
    <w:rsid w:val="006C3DA3"/>
    <w:rsid w:val="006C430C"/>
    <w:rsid w:val="006C444C"/>
    <w:rsid w:val="006C44D2"/>
    <w:rsid w:val="006C456D"/>
    <w:rsid w:val="006C456E"/>
    <w:rsid w:val="006C48C7"/>
    <w:rsid w:val="006C48D0"/>
    <w:rsid w:val="006C4C96"/>
    <w:rsid w:val="006C4D68"/>
    <w:rsid w:val="006C4DF6"/>
    <w:rsid w:val="006C4E74"/>
    <w:rsid w:val="006C4EA3"/>
    <w:rsid w:val="006C4F2E"/>
    <w:rsid w:val="006C5123"/>
    <w:rsid w:val="006C51FE"/>
    <w:rsid w:val="006C5248"/>
    <w:rsid w:val="006C5319"/>
    <w:rsid w:val="006C536F"/>
    <w:rsid w:val="006C545E"/>
    <w:rsid w:val="006C58B0"/>
    <w:rsid w:val="006C592A"/>
    <w:rsid w:val="006C5B76"/>
    <w:rsid w:val="006C5BEE"/>
    <w:rsid w:val="006C5D33"/>
    <w:rsid w:val="006C5D44"/>
    <w:rsid w:val="006C5E07"/>
    <w:rsid w:val="006C5E9A"/>
    <w:rsid w:val="006C6045"/>
    <w:rsid w:val="006C6368"/>
    <w:rsid w:val="006C63C5"/>
    <w:rsid w:val="006C6651"/>
    <w:rsid w:val="006C67AA"/>
    <w:rsid w:val="006C67C9"/>
    <w:rsid w:val="006C688C"/>
    <w:rsid w:val="006C6A8A"/>
    <w:rsid w:val="006C6ABF"/>
    <w:rsid w:val="006C6C48"/>
    <w:rsid w:val="006C6CEC"/>
    <w:rsid w:val="006C6ED0"/>
    <w:rsid w:val="006C760E"/>
    <w:rsid w:val="006C785D"/>
    <w:rsid w:val="006C78C5"/>
    <w:rsid w:val="006C78F6"/>
    <w:rsid w:val="006C7926"/>
    <w:rsid w:val="006C7A69"/>
    <w:rsid w:val="006C7A7C"/>
    <w:rsid w:val="006C7C10"/>
    <w:rsid w:val="006C7E24"/>
    <w:rsid w:val="006C7E51"/>
    <w:rsid w:val="006C7E90"/>
    <w:rsid w:val="006D002C"/>
    <w:rsid w:val="006D006B"/>
    <w:rsid w:val="006D008B"/>
    <w:rsid w:val="006D0283"/>
    <w:rsid w:val="006D05A3"/>
    <w:rsid w:val="006D0718"/>
    <w:rsid w:val="006D081F"/>
    <w:rsid w:val="006D0893"/>
    <w:rsid w:val="006D0934"/>
    <w:rsid w:val="006D0A87"/>
    <w:rsid w:val="006D0AE9"/>
    <w:rsid w:val="006D0CFF"/>
    <w:rsid w:val="006D0D18"/>
    <w:rsid w:val="006D0FBE"/>
    <w:rsid w:val="006D108F"/>
    <w:rsid w:val="006D1097"/>
    <w:rsid w:val="006D1139"/>
    <w:rsid w:val="006D11A2"/>
    <w:rsid w:val="006D140B"/>
    <w:rsid w:val="006D1443"/>
    <w:rsid w:val="006D14CE"/>
    <w:rsid w:val="006D15BA"/>
    <w:rsid w:val="006D15BB"/>
    <w:rsid w:val="006D15C8"/>
    <w:rsid w:val="006D168D"/>
    <w:rsid w:val="006D1968"/>
    <w:rsid w:val="006D196F"/>
    <w:rsid w:val="006D19F9"/>
    <w:rsid w:val="006D1A41"/>
    <w:rsid w:val="006D1A58"/>
    <w:rsid w:val="006D1B08"/>
    <w:rsid w:val="006D1B38"/>
    <w:rsid w:val="006D1BA4"/>
    <w:rsid w:val="006D1BA5"/>
    <w:rsid w:val="006D1BD0"/>
    <w:rsid w:val="006D1C6E"/>
    <w:rsid w:val="006D1D21"/>
    <w:rsid w:val="006D1FB3"/>
    <w:rsid w:val="006D2253"/>
    <w:rsid w:val="006D22C1"/>
    <w:rsid w:val="006D2312"/>
    <w:rsid w:val="006D23D1"/>
    <w:rsid w:val="006D245B"/>
    <w:rsid w:val="006D2531"/>
    <w:rsid w:val="006D25D6"/>
    <w:rsid w:val="006D2721"/>
    <w:rsid w:val="006D282A"/>
    <w:rsid w:val="006D29F7"/>
    <w:rsid w:val="006D2A83"/>
    <w:rsid w:val="006D2B3A"/>
    <w:rsid w:val="006D2C5F"/>
    <w:rsid w:val="006D2C6C"/>
    <w:rsid w:val="006D2D32"/>
    <w:rsid w:val="006D2DE7"/>
    <w:rsid w:val="006D2F52"/>
    <w:rsid w:val="006D2F6C"/>
    <w:rsid w:val="006D2F90"/>
    <w:rsid w:val="006D2FA9"/>
    <w:rsid w:val="006D31E7"/>
    <w:rsid w:val="006D3218"/>
    <w:rsid w:val="006D326A"/>
    <w:rsid w:val="006D32FA"/>
    <w:rsid w:val="006D347C"/>
    <w:rsid w:val="006D348D"/>
    <w:rsid w:val="006D36F0"/>
    <w:rsid w:val="006D36F7"/>
    <w:rsid w:val="006D3748"/>
    <w:rsid w:val="006D37F9"/>
    <w:rsid w:val="006D3800"/>
    <w:rsid w:val="006D39DB"/>
    <w:rsid w:val="006D3BF0"/>
    <w:rsid w:val="006D3C21"/>
    <w:rsid w:val="006D3CE7"/>
    <w:rsid w:val="006D3D96"/>
    <w:rsid w:val="006D3E94"/>
    <w:rsid w:val="006D3EEF"/>
    <w:rsid w:val="006D44D6"/>
    <w:rsid w:val="006D4584"/>
    <w:rsid w:val="006D460A"/>
    <w:rsid w:val="006D463E"/>
    <w:rsid w:val="006D49BC"/>
    <w:rsid w:val="006D49E7"/>
    <w:rsid w:val="006D4A5B"/>
    <w:rsid w:val="006D4A6E"/>
    <w:rsid w:val="006D4AD4"/>
    <w:rsid w:val="006D4B01"/>
    <w:rsid w:val="006D4B2F"/>
    <w:rsid w:val="006D4C0B"/>
    <w:rsid w:val="006D4DCA"/>
    <w:rsid w:val="006D4E85"/>
    <w:rsid w:val="006D4FD5"/>
    <w:rsid w:val="006D5122"/>
    <w:rsid w:val="006D5406"/>
    <w:rsid w:val="006D54B2"/>
    <w:rsid w:val="006D55B2"/>
    <w:rsid w:val="006D55FC"/>
    <w:rsid w:val="006D5646"/>
    <w:rsid w:val="006D5837"/>
    <w:rsid w:val="006D5864"/>
    <w:rsid w:val="006D5B69"/>
    <w:rsid w:val="006D5CC5"/>
    <w:rsid w:val="006D5E6F"/>
    <w:rsid w:val="006D5E8A"/>
    <w:rsid w:val="006D5F67"/>
    <w:rsid w:val="006D6110"/>
    <w:rsid w:val="006D6456"/>
    <w:rsid w:val="006D64F0"/>
    <w:rsid w:val="006D6512"/>
    <w:rsid w:val="006D6617"/>
    <w:rsid w:val="006D672F"/>
    <w:rsid w:val="006D67A5"/>
    <w:rsid w:val="006D687D"/>
    <w:rsid w:val="006D6905"/>
    <w:rsid w:val="006D6BA7"/>
    <w:rsid w:val="006D6C32"/>
    <w:rsid w:val="006D6CCC"/>
    <w:rsid w:val="006D6D09"/>
    <w:rsid w:val="006D702D"/>
    <w:rsid w:val="006D7100"/>
    <w:rsid w:val="006D71EA"/>
    <w:rsid w:val="006D742A"/>
    <w:rsid w:val="006D747E"/>
    <w:rsid w:val="006D768A"/>
    <w:rsid w:val="006D76CC"/>
    <w:rsid w:val="006D79C1"/>
    <w:rsid w:val="006D79E1"/>
    <w:rsid w:val="006D7B7C"/>
    <w:rsid w:val="006D7CD3"/>
    <w:rsid w:val="006D7DE8"/>
    <w:rsid w:val="006D7E40"/>
    <w:rsid w:val="006D7FD5"/>
    <w:rsid w:val="006E023F"/>
    <w:rsid w:val="006E05B5"/>
    <w:rsid w:val="006E05F2"/>
    <w:rsid w:val="006E0669"/>
    <w:rsid w:val="006E083B"/>
    <w:rsid w:val="006E090C"/>
    <w:rsid w:val="006E09EA"/>
    <w:rsid w:val="006E0B15"/>
    <w:rsid w:val="006E0BD1"/>
    <w:rsid w:val="006E0C04"/>
    <w:rsid w:val="006E0CEB"/>
    <w:rsid w:val="006E0E07"/>
    <w:rsid w:val="006E0EF2"/>
    <w:rsid w:val="006E116C"/>
    <w:rsid w:val="006E1315"/>
    <w:rsid w:val="006E133A"/>
    <w:rsid w:val="006E1630"/>
    <w:rsid w:val="006E16C5"/>
    <w:rsid w:val="006E16EE"/>
    <w:rsid w:val="006E170B"/>
    <w:rsid w:val="006E17B4"/>
    <w:rsid w:val="006E17CA"/>
    <w:rsid w:val="006E1831"/>
    <w:rsid w:val="006E198A"/>
    <w:rsid w:val="006E19D7"/>
    <w:rsid w:val="006E1A6F"/>
    <w:rsid w:val="006E1C97"/>
    <w:rsid w:val="006E1F61"/>
    <w:rsid w:val="006E1F6F"/>
    <w:rsid w:val="006E202D"/>
    <w:rsid w:val="006E21F4"/>
    <w:rsid w:val="006E23BE"/>
    <w:rsid w:val="006E2986"/>
    <w:rsid w:val="006E29CE"/>
    <w:rsid w:val="006E2A88"/>
    <w:rsid w:val="006E2AD6"/>
    <w:rsid w:val="006E2AEB"/>
    <w:rsid w:val="006E2F28"/>
    <w:rsid w:val="006E2FDE"/>
    <w:rsid w:val="006E2FF8"/>
    <w:rsid w:val="006E307B"/>
    <w:rsid w:val="006E313F"/>
    <w:rsid w:val="006E316E"/>
    <w:rsid w:val="006E353A"/>
    <w:rsid w:val="006E380D"/>
    <w:rsid w:val="006E38B3"/>
    <w:rsid w:val="006E3A2D"/>
    <w:rsid w:val="006E3B1C"/>
    <w:rsid w:val="006E3C55"/>
    <w:rsid w:val="006E3CDB"/>
    <w:rsid w:val="006E3DB6"/>
    <w:rsid w:val="006E416E"/>
    <w:rsid w:val="006E41AE"/>
    <w:rsid w:val="006E41F0"/>
    <w:rsid w:val="006E4240"/>
    <w:rsid w:val="006E441A"/>
    <w:rsid w:val="006E4449"/>
    <w:rsid w:val="006E4580"/>
    <w:rsid w:val="006E4767"/>
    <w:rsid w:val="006E4B93"/>
    <w:rsid w:val="006E4CB4"/>
    <w:rsid w:val="006E501D"/>
    <w:rsid w:val="006E53BA"/>
    <w:rsid w:val="006E53D5"/>
    <w:rsid w:val="006E5656"/>
    <w:rsid w:val="006E56C0"/>
    <w:rsid w:val="006E574F"/>
    <w:rsid w:val="006E5785"/>
    <w:rsid w:val="006E57DF"/>
    <w:rsid w:val="006E58B2"/>
    <w:rsid w:val="006E5A2C"/>
    <w:rsid w:val="006E5AB7"/>
    <w:rsid w:val="006E5B20"/>
    <w:rsid w:val="006E5B7C"/>
    <w:rsid w:val="006E5EF4"/>
    <w:rsid w:val="006E5FD4"/>
    <w:rsid w:val="006E6162"/>
    <w:rsid w:val="006E6358"/>
    <w:rsid w:val="006E6580"/>
    <w:rsid w:val="006E65C8"/>
    <w:rsid w:val="006E6674"/>
    <w:rsid w:val="006E66D0"/>
    <w:rsid w:val="006E6A16"/>
    <w:rsid w:val="006E6A59"/>
    <w:rsid w:val="006E6B27"/>
    <w:rsid w:val="006E6C1F"/>
    <w:rsid w:val="006E6C6F"/>
    <w:rsid w:val="006E6CC1"/>
    <w:rsid w:val="006E6D54"/>
    <w:rsid w:val="006E6DD5"/>
    <w:rsid w:val="006E6FB1"/>
    <w:rsid w:val="006E718C"/>
    <w:rsid w:val="006E7504"/>
    <w:rsid w:val="006E7506"/>
    <w:rsid w:val="006E783C"/>
    <w:rsid w:val="006E7B4E"/>
    <w:rsid w:val="006F0241"/>
    <w:rsid w:val="006F027D"/>
    <w:rsid w:val="006F02A6"/>
    <w:rsid w:val="006F03E6"/>
    <w:rsid w:val="006F049E"/>
    <w:rsid w:val="006F051E"/>
    <w:rsid w:val="006F082B"/>
    <w:rsid w:val="006F0968"/>
    <w:rsid w:val="006F09DD"/>
    <w:rsid w:val="006F0A3A"/>
    <w:rsid w:val="006F1032"/>
    <w:rsid w:val="006F1090"/>
    <w:rsid w:val="006F12A3"/>
    <w:rsid w:val="006F1375"/>
    <w:rsid w:val="006F13D3"/>
    <w:rsid w:val="006F1547"/>
    <w:rsid w:val="006F1679"/>
    <w:rsid w:val="006F18E1"/>
    <w:rsid w:val="006F1904"/>
    <w:rsid w:val="006F1ABE"/>
    <w:rsid w:val="006F1B7C"/>
    <w:rsid w:val="006F1BE8"/>
    <w:rsid w:val="006F1C07"/>
    <w:rsid w:val="006F1CEF"/>
    <w:rsid w:val="006F1D50"/>
    <w:rsid w:val="006F1DF6"/>
    <w:rsid w:val="006F2017"/>
    <w:rsid w:val="006F2019"/>
    <w:rsid w:val="006F2022"/>
    <w:rsid w:val="006F2151"/>
    <w:rsid w:val="006F21CA"/>
    <w:rsid w:val="006F2244"/>
    <w:rsid w:val="006F225B"/>
    <w:rsid w:val="006F22B9"/>
    <w:rsid w:val="006F2412"/>
    <w:rsid w:val="006F2414"/>
    <w:rsid w:val="006F24F4"/>
    <w:rsid w:val="006F25F1"/>
    <w:rsid w:val="006F2634"/>
    <w:rsid w:val="006F29E9"/>
    <w:rsid w:val="006F2B5F"/>
    <w:rsid w:val="006F2D40"/>
    <w:rsid w:val="006F2E2B"/>
    <w:rsid w:val="006F2F93"/>
    <w:rsid w:val="006F3033"/>
    <w:rsid w:val="006F3092"/>
    <w:rsid w:val="006F310E"/>
    <w:rsid w:val="006F33B7"/>
    <w:rsid w:val="006F34CD"/>
    <w:rsid w:val="006F3558"/>
    <w:rsid w:val="006F367C"/>
    <w:rsid w:val="006F3960"/>
    <w:rsid w:val="006F399F"/>
    <w:rsid w:val="006F3A65"/>
    <w:rsid w:val="006F3CDD"/>
    <w:rsid w:val="006F3DB2"/>
    <w:rsid w:val="006F3E23"/>
    <w:rsid w:val="006F40D6"/>
    <w:rsid w:val="006F40F3"/>
    <w:rsid w:val="006F4390"/>
    <w:rsid w:val="006F4525"/>
    <w:rsid w:val="006F4566"/>
    <w:rsid w:val="006F4609"/>
    <w:rsid w:val="006F4670"/>
    <w:rsid w:val="006F469B"/>
    <w:rsid w:val="006F4940"/>
    <w:rsid w:val="006F4B98"/>
    <w:rsid w:val="006F4C42"/>
    <w:rsid w:val="006F4CA8"/>
    <w:rsid w:val="006F4DC3"/>
    <w:rsid w:val="006F4E72"/>
    <w:rsid w:val="006F4E9C"/>
    <w:rsid w:val="006F5350"/>
    <w:rsid w:val="006F553D"/>
    <w:rsid w:val="006F554E"/>
    <w:rsid w:val="006F55E1"/>
    <w:rsid w:val="006F5615"/>
    <w:rsid w:val="006F5725"/>
    <w:rsid w:val="006F5805"/>
    <w:rsid w:val="006F5807"/>
    <w:rsid w:val="006F581B"/>
    <w:rsid w:val="006F5873"/>
    <w:rsid w:val="006F5AA0"/>
    <w:rsid w:val="006F5B20"/>
    <w:rsid w:val="006F5F92"/>
    <w:rsid w:val="006F5FE4"/>
    <w:rsid w:val="006F6117"/>
    <w:rsid w:val="006F6128"/>
    <w:rsid w:val="006F6545"/>
    <w:rsid w:val="006F6609"/>
    <w:rsid w:val="006F69C5"/>
    <w:rsid w:val="006F6A8A"/>
    <w:rsid w:val="006F6EE2"/>
    <w:rsid w:val="006F71EF"/>
    <w:rsid w:val="006F7207"/>
    <w:rsid w:val="006F73A4"/>
    <w:rsid w:val="006F75AA"/>
    <w:rsid w:val="006F75DF"/>
    <w:rsid w:val="006F75F1"/>
    <w:rsid w:val="006F76B5"/>
    <w:rsid w:val="006F787C"/>
    <w:rsid w:val="006F79F5"/>
    <w:rsid w:val="006F7B20"/>
    <w:rsid w:val="006F7BA9"/>
    <w:rsid w:val="006F7BCA"/>
    <w:rsid w:val="006F7C15"/>
    <w:rsid w:val="006F7D58"/>
    <w:rsid w:val="006F7DF8"/>
    <w:rsid w:val="006F7E47"/>
    <w:rsid w:val="006F7F7E"/>
    <w:rsid w:val="00700185"/>
    <w:rsid w:val="007001D2"/>
    <w:rsid w:val="00700205"/>
    <w:rsid w:val="0070031D"/>
    <w:rsid w:val="00700457"/>
    <w:rsid w:val="00700533"/>
    <w:rsid w:val="00700612"/>
    <w:rsid w:val="007009B0"/>
    <w:rsid w:val="00700A03"/>
    <w:rsid w:val="00700A7B"/>
    <w:rsid w:val="00700B6E"/>
    <w:rsid w:val="00700CEB"/>
    <w:rsid w:val="00700D36"/>
    <w:rsid w:val="00700D67"/>
    <w:rsid w:val="00700F2E"/>
    <w:rsid w:val="00700F47"/>
    <w:rsid w:val="007010C4"/>
    <w:rsid w:val="0070144A"/>
    <w:rsid w:val="00701769"/>
    <w:rsid w:val="00701B15"/>
    <w:rsid w:val="00701B7C"/>
    <w:rsid w:val="00701B9C"/>
    <w:rsid w:val="00701DBD"/>
    <w:rsid w:val="00701F6F"/>
    <w:rsid w:val="0070202A"/>
    <w:rsid w:val="0070219F"/>
    <w:rsid w:val="0070276C"/>
    <w:rsid w:val="007027A4"/>
    <w:rsid w:val="007027AB"/>
    <w:rsid w:val="007027E0"/>
    <w:rsid w:val="0070280B"/>
    <w:rsid w:val="00702A74"/>
    <w:rsid w:val="00702AF4"/>
    <w:rsid w:val="00702C8A"/>
    <w:rsid w:val="00703018"/>
    <w:rsid w:val="00703252"/>
    <w:rsid w:val="0070332C"/>
    <w:rsid w:val="00703497"/>
    <w:rsid w:val="007035E8"/>
    <w:rsid w:val="00703759"/>
    <w:rsid w:val="0070387A"/>
    <w:rsid w:val="007038C1"/>
    <w:rsid w:val="007038F7"/>
    <w:rsid w:val="00703AE4"/>
    <w:rsid w:val="00703BBA"/>
    <w:rsid w:val="00703C2C"/>
    <w:rsid w:val="00703C77"/>
    <w:rsid w:val="00704076"/>
    <w:rsid w:val="007040C6"/>
    <w:rsid w:val="00704186"/>
    <w:rsid w:val="007042FD"/>
    <w:rsid w:val="007043C1"/>
    <w:rsid w:val="00704416"/>
    <w:rsid w:val="00704797"/>
    <w:rsid w:val="00704B25"/>
    <w:rsid w:val="00704BE3"/>
    <w:rsid w:val="00704C4B"/>
    <w:rsid w:val="00704CC3"/>
    <w:rsid w:val="00704D95"/>
    <w:rsid w:val="00704F66"/>
    <w:rsid w:val="00704F81"/>
    <w:rsid w:val="00704FC7"/>
    <w:rsid w:val="00705113"/>
    <w:rsid w:val="007051C5"/>
    <w:rsid w:val="0070540C"/>
    <w:rsid w:val="0070554C"/>
    <w:rsid w:val="00705565"/>
    <w:rsid w:val="007055BE"/>
    <w:rsid w:val="00705900"/>
    <w:rsid w:val="00705969"/>
    <w:rsid w:val="00705CC0"/>
    <w:rsid w:val="00705CC5"/>
    <w:rsid w:val="00705E2F"/>
    <w:rsid w:val="00705F12"/>
    <w:rsid w:val="00705F77"/>
    <w:rsid w:val="00706112"/>
    <w:rsid w:val="007062A2"/>
    <w:rsid w:val="007062C7"/>
    <w:rsid w:val="0070634D"/>
    <w:rsid w:val="007064DB"/>
    <w:rsid w:val="007065D8"/>
    <w:rsid w:val="00706689"/>
    <w:rsid w:val="007067D2"/>
    <w:rsid w:val="007068CA"/>
    <w:rsid w:val="007069BE"/>
    <w:rsid w:val="00706AB3"/>
    <w:rsid w:val="00706BE7"/>
    <w:rsid w:val="00706C49"/>
    <w:rsid w:val="00706D9F"/>
    <w:rsid w:val="00706E0C"/>
    <w:rsid w:val="00706EE5"/>
    <w:rsid w:val="00707070"/>
    <w:rsid w:val="00707071"/>
    <w:rsid w:val="00707097"/>
    <w:rsid w:val="007071A0"/>
    <w:rsid w:val="00707286"/>
    <w:rsid w:val="00707382"/>
    <w:rsid w:val="0070738D"/>
    <w:rsid w:val="007073BB"/>
    <w:rsid w:val="00707576"/>
    <w:rsid w:val="0070761E"/>
    <w:rsid w:val="00707742"/>
    <w:rsid w:val="007078BC"/>
    <w:rsid w:val="007079A7"/>
    <w:rsid w:val="00707A98"/>
    <w:rsid w:val="00707D1B"/>
    <w:rsid w:val="00707E81"/>
    <w:rsid w:val="00707FE0"/>
    <w:rsid w:val="007101F7"/>
    <w:rsid w:val="0071036E"/>
    <w:rsid w:val="00710A71"/>
    <w:rsid w:val="00710B6E"/>
    <w:rsid w:val="00710C67"/>
    <w:rsid w:val="00711002"/>
    <w:rsid w:val="0071101A"/>
    <w:rsid w:val="00711330"/>
    <w:rsid w:val="00711461"/>
    <w:rsid w:val="0071146F"/>
    <w:rsid w:val="00711494"/>
    <w:rsid w:val="0071149E"/>
    <w:rsid w:val="0071162C"/>
    <w:rsid w:val="007118A9"/>
    <w:rsid w:val="00711987"/>
    <w:rsid w:val="007119A4"/>
    <w:rsid w:val="00711CD7"/>
    <w:rsid w:val="00711CE0"/>
    <w:rsid w:val="00711D07"/>
    <w:rsid w:val="00711D6A"/>
    <w:rsid w:val="0071210B"/>
    <w:rsid w:val="007121F2"/>
    <w:rsid w:val="007123C2"/>
    <w:rsid w:val="0071247E"/>
    <w:rsid w:val="00712590"/>
    <w:rsid w:val="0071262F"/>
    <w:rsid w:val="007126AC"/>
    <w:rsid w:val="00712742"/>
    <w:rsid w:val="0071274B"/>
    <w:rsid w:val="007127D0"/>
    <w:rsid w:val="007128B2"/>
    <w:rsid w:val="007129CA"/>
    <w:rsid w:val="00712A59"/>
    <w:rsid w:val="00712AEC"/>
    <w:rsid w:val="00712CFF"/>
    <w:rsid w:val="00712D06"/>
    <w:rsid w:val="00712DAC"/>
    <w:rsid w:val="00712F8B"/>
    <w:rsid w:val="00713090"/>
    <w:rsid w:val="00713093"/>
    <w:rsid w:val="0071309A"/>
    <w:rsid w:val="00713281"/>
    <w:rsid w:val="00713300"/>
    <w:rsid w:val="00713353"/>
    <w:rsid w:val="0071344D"/>
    <w:rsid w:val="00713605"/>
    <w:rsid w:val="00713669"/>
    <w:rsid w:val="0071367B"/>
    <w:rsid w:val="0071375B"/>
    <w:rsid w:val="00713852"/>
    <w:rsid w:val="007138D3"/>
    <w:rsid w:val="007139A1"/>
    <w:rsid w:val="00713ABF"/>
    <w:rsid w:val="00713AD9"/>
    <w:rsid w:val="00713B18"/>
    <w:rsid w:val="00713C58"/>
    <w:rsid w:val="00713D8B"/>
    <w:rsid w:val="00713E1C"/>
    <w:rsid w:val="00713E65"/>
    <w:rsid w:val="00713EA7"/>
    <w:rsid w:val="007140CC"/>
    <w:rsid w:val="00714100"/>
    <w:rsid w:val="007142A6"/>
    <w:rsid w:val="0071457C"/>
    <w:rsid w:val="00714653"/>
    <w:rsid w:val="00714893"/>
    <w:rsid w:val="0071497F"/>
    <w:rsid w:val="00714DAC"/>
    <w:rsid w:val="00714F14"/>
    <w:rsid w:val="007150E4"/>
    <w:rsid w:val="007150F8"/>
    <w:rsid w:val="00715210"/>
    <w:rsid w:val="00715283"/>
    <w:rsid w:val="007154F0"/>
    <w:rsid w:val="0071563F"/>
    <w:rsid w:val="0071583B"/>
    <w:rsid w:val="007159A8"/>
    <w:rsid w:val="00715AA7"/>
    <w:rsid w:val="00715AE0"/>
    <w:rsid w:val="00715CC9"/>
    <w:rsid w:val="00715D09"/>
    <w:rsid w:val="007161EE"/>
    <w:rsid w:val="00716288"/>
    <w:rsid w:val="007163EC"/>
    <w:rsid w:val="007164BE"/>
    <w:rsid w:val="0071654A"/>
    <w:rsid w:val="007165E5"/>
    <w:rsid w:val="007165EB"/>
    <w:rsid w:val="007165F9"/>
    <w:rsid w:val="007166F6"/>
    <w:rsid w:val="00716813"/>
    <w:rsid w:val="00716884"/>
    <w:rsid w:val="00716948"/>
    <w:rsid w:val="00716AFF"/>
    <w:rsid w:val="00716C01"/>
    <w:rsid w:val="00716C79"/>
    <w:rsid w:val="00716E24"/>
    <w:rsid w:val="007171EC"/>
    <w:rsid w:val="00717202"/>
    <w:rsid w:val="0071751C"/>
    <w:rsid w:val="00717738"/>
    <w:rsid w:val="00717825"/>
    <w:rsid w:val="0071787C"/>
    <w:rsid w:val="007179B8"/>
    <w:rsid w:val="00717A73"/>
    <w:rsid w:val="00717AEF"/>
    <w:rsid w:val="00717B88"/>
    <w:rsid w:val="00717C92"/>
    <w:rsid w:val="00717E21"/>
    <w:rsid w:val="00720377"/>
    <w:rsid w:val="0072037E"/>
    <w:rsid w:val="0072054F"/>
    <w:rsid w:val="007206B3"/>
    <w:rsid w:val="007206F9"/>
    <w:rsid w:val="00720808"/>
    <w:rsid w:val="00720884"/>
    <w:rsid w:val="00720BE7"/>
    <w:rsid w:val="00720D28"/>
    <w:rsid w:val="00720D92"/>
    <w:rsid w:val="00720DB7"/>
    <w:rsid w:val="00720E58"/>
    <w:rsid w:val="00720F8D"/>
    <w:rsid w:val="0072144A"/>
    <w:rsid w:val="0072147F"/>
    <w:rsid w:val="00721501"/>
    <w:rsid w:val="00721B9D"/>
    <w:rsid w:val="00721D63"/>
    <w:rsid w:val="00721D87"/>
    <w:rsid w:val="00721DC7"/>
    <w:rsid w:val="00721ED2"/>
    <w:rsid w:val="0072206B"/>
    <w:rsid w:val="007220AA"/>
    <w:rsid w:val="00722173"/>
    <w:rsid w:val="007222AB"/>
    <w:rsid w:val="007223FC"/>
    <w:rsid w:val="0072249F"/>
    <w:rsid w:val="00722532"/>
    <w:rsid w:val="0072282B"/>
    <w:rsid w:val="00722984"/>
    <w:rsid w:val="007229A9"/>
    <w:rsid w:val="007229D1"/>
    <w:rsid w:val="00722DA7"/>
    <w:rsid w:val="00722FF8"/>
    <w:rsid w:val="00722FFA"/>
    <w:rsid w:val="0072304E"/>
    <w:rsid w:val="00723053"/>
    <w:rsid w:val="0072310B"/>
    <w:rsid w:val="0072345D"/>
    <w:rsid w:val="007239A8"/>
    <w:rsid w:val="007239B0"/>
    <w:rsid w:val="00723A4E"/>
    <w:rsid w:val="00723B50"/>
    <w:rsid w:val="00723CAB"/>
    <w:rsid w:val="00723DE9"/>
    <w:rsid w:val="00723EA2"/>
    <w:rsid w:val="007240E2"/>
    <w:rsid w:val="00724115"/>
    <w:rsid w:val="00724204"/>
    <w:rsid w:val="00724A5F"/>
    <w:rsid w:val="00724BCE"/>
    <w:rsid w:val="00724BE3"/>
    <w:rsid w:val="00724E20"/>
    <w:rsid w:val="007251F0"/>
    <w:rsid w:val="007251F3"/>
    <w:rsid w:val="00725242"/>
    <w:rsid w:val="0072524C"/>
    <w:rsid w:val="007255F9"/>
    <w:rsid w:val="0072577A"/>
    <w:rsid w:val="007257D9"/>
    <w:rsid w:val="007258DB"/>
    <w:rsid w:val="00725954"/>
    <w:rsid w:val="00725B29"/>
    <w:rsid w:val="00725C42"/>
    <w:rsid w:val="00725E39"/>
    <w:rsid w:val="00725E69"/>
    <w:rsid w:val="0072606E"/>
    <w:rsid w:val="0072619A"/>
    <w:rsid w:val="0072626B"/>
    <w:rsid w:val="00726574"/>
    <w:rsid w:val="007267FC"/>
    <w:rsid w:val="0072685C"/>
    <w:rsid w:val="00726869"/>
    <w:rsid w:val="00726871"/>
    <w:rsid w:val="00726C2E"/>
    <w:rsid w:val="00726E9F"/>
    <w:rsid w:val="007270A1"/>
    <w:rsid w:val="007271C7"/>
    <w:rsid w:val="007272F5"/>
    <w:rsid w:val="0072734A"/>
    <w:rsid w:val="0072756E"/>
    <w:rsid w:val="007276ED"/>
    <w:rsid w:val="0072770F"/>
    <w:rsid w:val="007277C5"/>
    <w:rsid w:val="00727A4A"/>
    <w:rsid w:val="00727AAE"/>
    <w:rsid w:val="00727B67"/>
    <w:rsid w:val="00727D5C"/>
    <w:rsid w:val="00727EBC"/>
    <w:rsid w:val="00727EDB"/>
    <w:rsid w:val="00727EFE"/>
    <w:rsid w:val="007300AA"/>
    <w:rsid w:val="007300CB"/>
    <w:rsid w:val="0073059F"/>
    <w:rsid w:val="00730781"/>
    <w:rsid w:val="00730785"/>
    <w:rsid w:val="007307EC"/>
    <w:rsid w:val="0073083D"/>
    <w:rsid w:val="007308AA"/>
    <w:rsid w:val="00730AA7"/>
    <w:rsid w:val="00730AEB"/>
    <w:rsid w:val="00730C68"/>
    <w:rsid w:val="00730E53"/>
    <w:rsid w:val="00730E98"/>
    <w:rsid w:val="00730EDB"/>
    <w:rsid w:val="0073105C"/>
    <w:rsid w:val="00731152"/>
    <w:rsid w:val="007312BA"/>
    <w:rsid w:val="00731390"/>
    <w:rsid w:val="007313A1"/>
    <w:rsid w:val="007317A1"/>
    <w:rsid w:val="00731F6D"/>
    <w:rsid w:val="00731FE1"/>
    <w:rsid w:val="00731FF5"/>
    <w:rsid w:val="007320AF"/>
    <w:rsid w:val="00732150"/>
    <w:rsid w:val="0073215C"/>
    <w:rsid w:val="00732377"/>
    <w:rsid w:val="007324A4"/>
    <w:rsid w:val="00732991"/>
    <w:rsid w:val="00732A7F"/>
    <w:rsid w:val="00732EEC"/>
    <w:rsid w:val="00733264"/>
    <w:rsid w:val="007333FA"/>
    <w:rsid w:val="007334BA"/>
    <w:rsid w:val="00733540"/>
    <w:rsid w:val="00733651"/>
    <w:rsid w:val="0073378F"/>
    <w:rsid w:val="007337A6"/>
    <w:rsid w:val="007338A7"/>
    <w:rsid w:val="00733AC9"/>
    <w:rsid w:val="00733C20"/>
    <w:rsid w:val="00733FD8"/>
    <w:rsid w:val="00734101"/>
    <w:rsid w:val="00734469"/>
    <w:rsid w:val="0073451E"/>
    <w:rsid w:val="00734744"/>
    <w:rsid w:val="007348B9"/>
    <w:rsid w:val="00734B7A"/>
    <w:rsid w:val="00734BC6"/>
    <w:rsid w:val="00734C5E"/>
    <w:rsid w:val="00734F2E"/>
    <w:rsid w:val="00734FF3"/>
    <w:rsid w:val="00735098"/>
    <w:rsid w:val="007355B4"/>
    <w:rsid w:val="00735900"/>
    <w:rsid w:val="007359C8"/>
    <w:rsid w:val="00735B46"/>
    <w:rsid w:val="00735C73"/>
    <w:rsid w:val="00735D55"/>
    <w:rsid w:val="00735E6D"/>
    <w:rsid w:val="00735F33"/>
    <w:rsid w:val="00736035"/>
    <w:rsid w:val="007360D8"/>
    <w:rsid w:val="00736228"/>
    <w:rsid w:val="0073648A"/>
    <w:rsid w:val="0073653C"/>
    <w:rsid w:val="0073655A"/>
    <w:rsid w:val="007365AD"/>
    <w:rsid w:val="00736702"/>
    <w:rsid w:val="0073674B"/>
    <w:rsid w:val="007367FF"/>
    <w:rsid w:val="007368F1"/>
    <w:rsid w:val="00736A81"/>
    <w:rsid w:val="00736B28"/>
    <w:rsid w:val="00736D07"/>
    <w:rsid w:val="00736D1B"/>
    <w:rsid w:val="00736EC4"/>
    <w:rsid w:val="00736F17"/>
    <w:rsid w:val="00736F40"/>
    <w:rsid w:val="007374B5"/>
    <w:rsid w:val="007374CB"/>
    <w:rsid w:val="0073775E"/>
    <w:rsid w:val="00737939"/>
    <w:rsid w:val="007379D8"/>
    <w:rsid w:val="007379E2"/>
    <w:rsid w:val="007379F2"/>
    <w:rsid w:val="00737A58"/>
    <w:rsid w:val="00737C92"/>
    <w:rsid w:val="00737CD7"/>
    <w:rsid w:val="00737E2E"/>
    <w:rsid w:val="00737E64"/>
    <w:rsid w:val="00740016"/>
    <w:rsid w:val="0074004E"/>
    <w:rsid w:val="0074014D"/>
    <w:rsid w:val="0074014F"/>
    <w:rsid w:val="007402C0"/>
    <w:rsid w:val="00740353"/>
    <w:rsid w:val="007404D9"/>
    <w:rsid w:val="007406C6"/>
    <w:rsid w:val="00740868"/>
    <w:rsid w:val="007408FC"/>
    <w:rsid w:val="00740A7F"/>
    <w:rsid w:val="00740C74"/>
    <w:rsid w:val="00740CDB"/>
    <w:rsid w:val="00740FA2"/>
    <w:rsid w:val="0074107F"/>
    <w:rsid w:val="007411A4"/>
    <w:rsid w:val="00741395"/>
    <w:rsid w:val="00741432"/>
    <w:rsid w:val="00741655"/>
    <w:rsid w:val="00741696"/>
    <w:rsid w:val="007416D3"/>
    <w:rsid w:val="007416D5"/>
    <w:rsid w:val="007416EB"/>
    <w:rsid w:val="00741A41"/>
    <w:rsid w:val="00741A48"/>
    <w:rsid w:val="00741B80"/>
    <w:rsid w:val="00741F4C"/>
    <w:rsid w:val="00741FEF"/>
    <w:rsid w:val="0074200E"/>
    <w:rsid w:val="0074204B"/>
    <w:rsid w:val="00742061"/>
    <w:rsid w:val="0074219D"/>
    <w:rsid w:val="00742657"/>
    <w:rsid w:val="00742705"/>
    <w:rsid w:val="0074282F"/>
    <w:rsid w:val="0074290D"/>
    <w:rsid w:val="00742B2B"/>
    <w:rsid w:val="00742D59"/>
    <w:rsid w:val="00742DF9"/>
    <w:rsid w:val="00742E8B"/>
    <w:rsid w:val="00742F14"/>
    <w:rsid w:val="00743154"/>
    <w:rsid w:val="00743160"/>
    <w:rsid w:val="0074321D"/>
    <w:rsid w:val="00743258"/>
    <w:rsid w:val="00743298"/>
    <w:rsid w:val="0074329D"/>
    <w:rsid w:val="0074339A"/>
    <w:rsid w:val="00743498"/>
    <w:rsid w:val="007435ED"/>
    <w:rsid w:val="00743604"/>
    <w:rsid w:val="0074367E"/>
    <w:rsid w:val="00743949"/>
    <w:rsid w:val="00743A6F"/>
    <w:rsid w:val="00743B08"/>
    <w:rsid w:val="00743E7D"/>
    <w:rsid w:val="00743F3B"/>
    <w:rsid w:val="00744190"/>
    <w:rsid w:val="007441F1"/>
    <w:rsid w:val="00744315"/>
    <w:rsid w:val="0074432A"/>
    <w:rsid w:val="007446D4"/>
    <w:rsid w:val="007446DC"/>
    <w:rsid w:val="0074490C"/>
    <w:rsid w:val="00744A13"/>
    <w:rsid w:val="00744AD2"/>
    <w:rsid w:val="00744DAE"/>
    <w:rsid w:val="00744DCD"/>
    <w:rsid w:val="00744E0C"/>
    <w:rsid w:val="00744FBB"/>
    <w:rsid w:val="00745213"/>
    <w:rsid w:val="0074545E"/>
    <w:rsid w:val="0074585C"/>
    <w:rsid w:val="007459EE"/>
    <w:rsid w:val="00745BD4"/>
    <w:rsid w:val="00745C53"/>
    <w:rsid w:val="00746157"/>
    <w:rsid w:val="0074615C"/>
    <w:rsid w:val="00746184"/>
    <w:rsid w:val="0074624B"/>
    <w:rsid w:val="00746394"/>
    <w:rsid w:val="00746580"/>
    <w:rsid w:val="007466E4"/>
    <w:rsid w:val="00746848"/>
    <w:rsid w:val="00746938"/>
    <w:rsid w:val="007469B7"/>
    <w:rsid w:val="00746A0D"/>
    <w:rsid w:val="00746F29"/>
    <w:rsid w:val="0074727C"/>
    <w:rsid w:val="0074735F"/>
    <w:rsid w:val="00747655"/>
    <w:rsid w:val="007477BB"/>
    <w:rsid w:val="00747967"/>
    <w:rsid w:val="007479D6"/>
    <w:rsid w:val="00747BEB"/>
    <w:rsid w:val="00747C6A"/>
    <w:rsid w:val="00747C92"/>
    <w:rsid w:val="00747D96"/>
    <w:rsid w:val="00747DE4"/>
    <w:rsid w:val="00750073"/>
    <w:rsid w:val="00750152"/>
    <w:rsid w:val="007505E3"/>
    <w:rsid w:val="0075071E"/>
    <w:rsid w:val="00750781"/>
    <w:rsid w:val="00750AFB"/>
    <w:rsid w:val="00750BCC"/>
    <w:rsid w:val="00750BE9"/>
    <w:rsid w:val="00750C84"/>
    <w:rsid w:val="00750CE9"/>
    <w:rsid w:val="00750E44"/>
    <w:rsid w:val="007510F3"/>
    <w:rsid w:val="0075122C"/>
    <w:rsid w:val="00751239"/>
    <w:rsid w:val="0075138C"/>
    <w:rsid w:val="007515CE"/>
    <w:rsid w:val="007517F9"/>
    <w:rsid w:val="007517FB"/>
    <w:rsid w:val="00751873"/>
    <w:rsid w:val="00751A49"/>
    <w:rsid w:val="00751DC4"/>
    <w:rsid w:val="00751DF4"/>
    <w:rsid w:val="00751FFD"/>
    <w:rsid w:val="00752028"/>
    <w:rsid w:val="0075226D"/>
    <w:rsid w:val="007522E1"/>
    <w:rsid w:val="00752476"/>
    <w:rsid w:val="007526A3"/>
    <w:rsid w:val="007526E0"/>
    <w:rsid w:val="00752738"/>
    <w:rsid w:val="007527F4"/>
    <w:rsid w:val="00752A6A"/>
    <w:rsid w:val="00753370"/>
    <w:rsid w:val="00753421"/>
    <w:rsid w:val="00753439"/>
    <w:rsid w:val="007534E8"/>
    <w:rsid w:val="0075387F"/>
    <w:rsid w:val="0075399C"/>
    <w:rsid w:val="00753A24"/>
    <w:rsid w:val="00753A92"/>
    <w:rsid w:val="00753BFB"/>
    <w:rsid w:val="00753CC2"/>
    <w:rsid w:val="00753E28"/>
    <w:rsid w:val="00754042"/>
    <w:rsid w:val="0075419B"/>
    <w:rsid w:val="00754235"/>
    <w:rsid w:val="007543E8"/>
    <w:rsid w:val="0075447B"/>
    <w:rsid w:val="00754558"/>
    <w:rsid w:val="00754845"/>
    <w:rsid w:val="00754868"/>
    <w:rsid w:val="0075486B"/>
    <w:rsid w:val="0075488C"/>
    <w:rsid w:val="00754B03"/>
    <w:rsid w:val="00754BA9"/>
    <w:rsid w:val="00754C84"/>
    <w:rsid w:val="00754F59"/>
    <w:rsid w:val="00755159"/>
    <w:rsid w:val="00755361"/>
    <w:rsid w:val="007553F4"/>
    <w:rsid w:val="007554FB"/>
    <w:rsid w:val="00755790"/>
    <w:rsid w:val="007558C3"/>
    <w:rsid w:val="00755922"/>
    <w:rsid w:val="007559B7"/>
    <w:rsid w:val="007559C5"/>
    <w:rsid w:val="00755A12"/>
    <w:rsid w:val="00755B9F"/>
    <w:rsid w:val="00755BD0"/>
    <w:rsid w:val="00755FB3"/>
    <w:rsid w:val="00755FC9"/>
    <w:rsid w:val="00755FDD"/>
    <w:rsid w:val="00756186"/>
    <w:rsid w:val="007561E8"/>
    <w:rsid w:val="007562FE"/>
    <w:rsid w:val="007563B1"/>
    <w:rsid w:val="007564BA"/>
    <w:rsid w:val="007565F1"/>
    <w:rsid w:val="0075667B"/>
    <w:rsid w:val="00756818"/>
    <w:rsid w:val="00756E91"/>
    <w:rsid w:val="00756F28"/>
    <w:rsid w:val="00756FAF"/>
    <w:rsid w:val="007570E7"/>
    <w:rsid w:val="00757105"/>
    <w:rsid w:val="0075729A"/>
    <w:rsid w:val="007573ED"/>
    <w:rsid w:val="00757767"/>
    <w:rsid w:val="00757858"/>
    <w:rsid w:val="00757A50"/>
    <w:rsid w:val="00757BFD"/>
    <w:rsid w:val="00757D7C"/>
    <w:rsid w:val="00760075"/>
    <w:rsid w:val="00760114"/>
    <w:rsid w:val="0076029D"/>
    <w:rsid w:val="00760407"/>
    <w:rsid w:val="007604DC"/>
    <w:rsid w:val="007606D3"/>
    <w:rsid w:val="007606E3"/>
    <w:rsid w:val="007607CC"/>
    <w:rsid w:val="0076097E"/>
    <w:rsid w:val="00760DB5"/>
    <w:rsid w:val="007611EC"/>
    <w:rsid w:val="007613BA"/>
    <w:rsid w:val="007613E1"/>
    <w:rsid w:val="0076154F"/>
    <w:rsid w:val="007615DC"/>
    <w:rsid w:val="00761796"/>
    <w:rsid w:val="007618C6"/>
    <w:rsid w:val="00761A13"/>
    <w:rsid w:val="00761A7C"/>
    <w:rsid w:val="00761AB3"/>
    <w:rsid w:val="00761BC8"/>
    <w:rsid w:val="00761BDE"/>
    <w:rsid w:val="00761C37"/>
    <w:rsid w:val="00761DFF"/>
    <w:rsid w:val="00761E88"/>
    <w:rsid w:val="0076209C"/>
    <w:rsid w:val="0076211E"/>
    <w:rsid w:val="00762121"/>
    <w:rsid w:val="00762245"/>
    <w:rsid w:val="007622A1"/>
    <w:rsid w:val="0076234C"/>
    <w:rsid w:val="00762457"/>
    <w:rsid w:val="007624FF"/>
    <w:rsid w:val="00762559"/>
    <w:rsid w:val="00762643"/>
    <w:rsid w:val="007626A1"/>
    <w:rsid w:val="007626F3"/>
    <w:rsid w:val="00762862"/>
    <w:rsid w:val="007628EA"/>
    <w:rsid w:val="00762B17"/>
    <w:rsid w:val="00762C42"/>
    <w:rsid w:val="00762EA0"/>
    <w:rsid w:val="00762EF2"/>
    <w:rsid w:val="00762FD7"/>
    <w:rsid w:val="007631D8"/>
    <w:rsid w:val="00763211"/>
    <w:rsid w:val="00763240"/>
    <w:rsid w:val="00763315"/>
    <w:rsid w:val="00763705"/>
    <w:rsid w:val="007637A7"/>
    <w:rsid w:val="00763883"/>
    <w:rsid w:val="00763AB6"/>
    <w:rsid w:val="00763BB4"/>
    <w:rsid w:val="00763BEF"/>
    <w:rsid w:val="00763DC7"/>
    <w:rsid w:val="00763E95"/>
    <w:rsid w:val="00763F89"/>
    <w:rsid w:val="007640DA"/>
    <w:rsid w:val="007642B3"/>
    <w:rsid w:val="00764607"/>
    <w:rsid w:val="0076461E"/>
    <w:rsid w:val="007648F4"/>
    <w:rsid w:val="00764927"/>
    <w:rsid w:val="00764A55"/>
    <w:rsid w:val="00764BA9"/>
    <w:rsid w:val="00764BCF"/>
    <w:rsid w:val="00764CE7"/>
    <w:rsid w:val="00764DEF"/>
    <w:rsid w:val="00764F71"/>
    <w:rsid w:val="0076505F"/>
    <w:rsid w:val="00765384"/>
    <w:rsid w:val="007653D3"/>
    <w:rsid w:val="00765689"/>
    <w:rsid w:val="007656A9"/>
    <w:rsid w:val="00765A3D"/>
    <w:rsid w:val="00765A97"/>
    <w:rsid w:val="00765B36"/>
    <w:rsid w:val="00765C05"/>
    <w:rsid w:val="00765D51"/>
    <w:rsid w:val="00765E2C"/>
    <w:rsid w:val="00766064"/>
    <w:rsid w:val="007660E0"/>
    <w:rsid w:val="007661F0"/>
    <w:rsid w:val="007661F7"/>
    <w:rsid w:val="007662B2"/>
    <w:rsid w:val="007664A4"/>
    <w:rsid w:val="007664D0"/>
    <w:rsid w:val="007666CC"/>
    <w:rsid w:val="00766922"/>
    <w:rsid w:val="00766A84"/>
    <w:rsid w:val="00766A9C"/>
    <w:rsid w:val="00766D2E"/>
    <w:rsid w:val="00766D63"/>
    <w:rsid w:val="00766E75"/>
    <w:rsid w:val="00766E7F"/>
    <w:rsid w:val="007670D2"/>
    <w:rsid w:val="0076711D"/>
    <w:rsid w:val="0076725A"/>
    <w:rsid w:val="00767374"/>
    <w:rsid w:val="00767777"/>
    <w:rsid w:val="0076795F"/>
    <w:rsid w:val="00767C40"/>
    <w:rsid w:val="00767E67"/>
    <w:rsid w:val="00767ED6"/>
    <w:rsid w:val="00767F30"/>
    <w:rsid w:val="007702C4"/>
    <w:rsid w:val="0077031A"/>
    <w:rsid w:val="0077031C"/>
    <w:rsid w:val="007703FE"/>
    <w:rsid w:val="0077068B"/>
    <w:rsid w:val="00770889"/>
    <w:rsid w:val="00770B0E"/>
    <w:rsid w:val="00770B53"/>
    <w:rsid w:val="00770BA0"/>
    <w:rsid w:val="00770D7F"/>
    <w:rsid w:val="00770D82"/>
    <w:rsid w:val="00770EBC"/>
    <w:rsid w:val="00771065"/>
    <w:rsid w:val="007710BD"/>
    <w:rsid w:val="0077114E"/>
    <w:rsid w:val="007711C1"/>
    <w:rsid w:val="00771212"/>
    <w:rsid w:val="0077136C"/>
    <w:rsid w:val="0077163B"/>
    <w:rsid w:val="00771677"/>
    <w:rsid w:val="00771870"/>
    <w:rsid w:val="00771877"/>
    <w:rsid w:val="007718E8"/>
    <w:rsid w:val="00771A02"/>
    <w:rsid w:val="00771A76"/>
    <w:rsid w:val="00771C05"/>
    <w:rsid w:val="00771CAB"/>
    <w:rsid w:val="00771CEE"/>
    <w:rsid w:val="0077219B"/>
    <w:rsid w:val="0077227E"/>
    <w:rsid w:val="00772650"/>
    <w:rsid w:val="007726AC"/>
    <w:rsid w:val="00772B0A"/>
    <w:rsid w:val="00772CAC"/>
    <w:rsid w:val="00772F5C"/>
    <w:rsid w:val="00773092"/>
    <w:rsid w:val="0077310B"/>
    <w:rsid w:val="0077311E"/>
    <w:rsid w:val="0077342F"/>
    <w:rsid w:val="007734B0"/>
    <w:rsid w:val="00773738"/>
    <w:rsid w:val="007739DF"/>
    <w:rsid w:val="00773A04"/>
    <w:rsid w:val="00773A87"/>
    <w:rsid w:val="00773E50"/>
    <w:rsid w:val="00773FC7"/>
    <w:rsid w:val="0077408E"/>
    <w:rsid w:val="007740B3"/>
    <w:rsid w:val="00774184"/>
    <w:rsid w:val="00774238"/>
    <w:rsid w:val="00774482"/>
    <w:rsid w:val="0077452C"/>
    <w:rsid w:val="00774775"/>
    <w:rsid w:val="007747BF"/>
    <w:rsid w:val="00774D27"/>
    <w:rsid w:val="00774D60"/>
    <w:rsid w:val="00774E5D"/>
    <w:rsid w:val="00774FFD"/>
    <w:rsid w:val="00775152"/>
    <w:rsid w:val="00775174"/>
    <w:rsid w:val="00775275"/>
    <w:rsid w:val="00775283"/>
    <w:rsid w:val="007752FF"/>
    <w:rsid w:val="00775312"/>
    <w:rsid w:val="00775546"/>
    <w:rsid w:val="00775660"/>
    <w:rsid w:val="0077577F"/>
    <w:rsid w:val="00775818"/>
    <w:rsid w:val="007758F8"/>
    <w:rsid w:val="00775C6A"/>
    <w:rsid w:val="00775C96"/>
    <w:rsid w:val="0077620E"/>
    <w:rsid w:val="0077624A"/>
    <w:rsid w:val="00776278"/>
    <w:rsid w:val="007762A0"/>
    <w:rsid w:val="00776380"/>
    <w:rsid w:val="007764A9"/>
    <w:rsid w:val="007767A6"/>
    <w:rsid w:val="0077690C"/>
    <w:rsid w:val="0077698B"/>
    <w:rsid w:val="007769AD"/>
    <w:rsid w:val="00776A97"/>
    <w:rsid w:val="00776AD8"/>
    <w:rsid w:val="00776AF7"/>
    <w:rsid w:val="00776B2C"/>
    <w:rsid w:val="00776E38"/>
    <w:rsid w:val="00776E73"/>
    <w:rsid w:val="00777670"/>
    <w:rsid w:val="007777C4"/>
    <w:rsid w:val="007778FF"/>
    <w:rsid w:val="00777985"/>
    <w:rsid w:val="00777AB2"/>
    <w:rsid w:val="00777BD5"/>
    <w:rsid w:val="00777E0B"/>
    <w:rsid w:val="00777F22"/>
    <w:rsid w:val="007800EB"/>
    <w:rsid w:val="007802A3"/>
    <w:rsid w:val="007803A3"/>
    <w:rsid w:val="00780559"/>
    <w:rsid w:val="00780701"/>
    <w:rsid w:val="00780810"/>
    <w:rsid w:val="0078088A"/>
    <w:rsid w:val="00780C15"/>
    <w:rsid w:val="00780E03"/>
    <w:rsid w:val="00780EDE"/>
    <w:rsid w:val="00781128"/>
    <w:rsid w:val="007811D3"/>
    <w:rsid w:val="00781439"/>
    <w:rsid w:val="00781541"/>
    <w:rsid w:val="00781596"/>
    <w:rsid w:val="00781687"/>
    <w:rsid w:val="007818D6"/>
    <w:rsid w:val="00781A63"/>
    <w:rsid w:val="00781BB8"/>
    <w:rsid w:val="00781DEB"/>
    <w:rsid w:val="00782290"/>
    <w:rsid w:val="00782607"/>
    <w:rsid w:val="007826BF"/>
    <w:rsid w:val="007827FF"/>
    <w:rsid w:val="0078296F"/>
    <w:rsid w:val="00782CD3"/>
    <w:rsid w:val="00782FBA"/>
    <w:rsid w:val="00783219"/>
    <w:rsid w:val="00783251"/>
    <w:rsid w:val="0078327A"/>
    <w:rsid w:val="007832F1"/>
    <w:rsid w:val="007832FD"/>
    <w:rsid w:val="00783415"/>
    <w:rsid w:val="0078342D"/>
    <w:rsid w:val="0078344C"/>
    <w:rsid w:val="0078373A"/>
    <w:rsid w:val="00783855"/>
    <w:rsid w:val="0078385A"/>
    <w:rsid w:val="007838C7"/>
    <w:rsid w:val="00783BA0"/>
    <w:rsid w:val="00783DE6"/>
    <w:rsid w:val="00783E24"/>
    <w:rsid w:val="00783F4C"/>
    <w:rsid w:val="00783F99"/>
    <w:rsid w:val="00784013"/>
    <w:rsid w:val="00784048"/>
    <w:rsid w:val="0078408F"/>
    <w:rsid w:val="00784098"/>
    <w:rsid w:val="007840E7"/>
    <w:rsid w:val="00784167"/>
    <w:rsid w:val="00784175"/>
    <w:rsid w:val="00784180"/>
    <w:rsid w:val="00784426"/>
    <w:rsid w:val="00784674"/>
    <w:rsid w:val="00784716"/>
    <w:rsid w:val="0078471B"/>
    <w:rsid w:val="00784851"/>
    <w:rsid w:val="007848A1"/>
    <w:rsid w:val="00784B75"/>
    <w:rsid w:val="00784B87"/>
    <w:rsid w:val="00784CA5"/>
    <w:rsid w:val="00784DB6"/>
    <w:rsid w:val="00785037"/>
    <w:rsid w:val="00785160"/>
    <w:rsid w:val="007851D9"/>
    <w:rsid w:val="00785314"/>
    <w:rsid w:val="00785315"/>
    <w:rsid w:val="0078588A"/>
    <w:rsid w:val="00785C0A"/>
    <w:rsid w:val="00785C84"/>
    <w:rsid w:val="00785D82"/>
    <w:rsid w:val="00785E1F"/>
    <w:rsid w:val="00785E93"/>
    <w:rsid w:val="00785F1D"/>
    <w:rsid w:val="00785FA9"/>
    <w:rsid w:val="0078600A"/>
    <w:rsid w:val="00786168"/>
    <w:rsid w:val="00786276"/>
    <w:rsid w:val="00786440"/>
    <w:rsid w:val="0078644F"/>
    <w:rsid w:val="007864E9"/>
    <w:rsid w:val="0078674C"/>
    <w:rsid w:val="00786C99"/>
    <w:rsid w:val="00786CD5"/>
    <w:rsid w:val="00786D96"/>
    <w:rsid w:val="00786DF7"/>
    <w:rsid w:val="00786E2C"/>
    <w:rsid w:val="00786EDD"/>
    <w:rsid w:val="00786F22"/>
    <w:rsid w:val="00786F3F"/>
    <w:rsid w:val="0078712F"/>
    <w:rsid w:val="00787180"/>
    <w:rsid w:val="00787197"/>
    <w:rsid w:val="0078731D"/>
    <w:rsid w:val="007873D0"/>
    <w:rsid w:val="007878F4"/>
    <w:rsid w:val="00787917"/>
    <w:rsid w:val="00787AA1"/>
    <w:rsid w:val="00787BC1"/>
    <w:rsid w:val="00787BC2"/>
    <w:rsid w:val="00787E8A"/>
    <w:rsid w:val="0079019A"/>
    <w:rsid w:val="0079022E"/>
    <w:rsid w:val="00790329"/>
    <w:rsid w:val="0079062A"/>
    <w:rsid w:val="00790687"/>
    <w:rsid w:val="007907F0"/>
    <w:rsid w:val="00790972"/>
    <w:rsid w:val="00790BE9"/>
    <w:rsid w:val="00790BF9"/>
    <w:rsid w:val="00790DBD"/>
    <w:rsid w:val="00790EAA"/>
    <w:rsid w:val="00791104"/>
    <w:rsid w:val="0079133C"/>
    <w:rsid w:val="007913A7"/>
    <w:rsid w:val="00791762"/>
    <w:rsid w:val="007917B6"/>
    <w:rsid w:val="00791AB2"/>
    <w:rsid w:val="00791B19"/>
    <w:rsid w:val="00791C0E"/>
    <w:rsid w:val="00791FFE"/>
    <w:rsid w:val="00792077"/>
    <w:rsid w:val="00792098"/>
    <w:rsid w:val="0079228D"/>
    <w:rsid w:val="007926AE"/>
    <w:rsid w:val="00792761"/>
    <w:rsid w:val="00792817"/>
    <w:rsid w:val="00792A3E"/>
    <w:rsid w:val="00792A73"/>
    <w:rsid w:val="00792B34"/>
    <w:rsid w:val="00792B81"/>
    <w:rsid w:val="00792B9F"/>
    <w:rsid w:val="00792C7D"/>
    <w:rsid w:val="007930B1"/>
    <w:rsid w:val="00793172"/>
    <w:rsid w:val="0079320E"/>
    <w:rsid w:val="007933AD"/>
    <w:rsid w:val="007934DA"/>
    <w:rsid w:val="007935DE"/>
    <w:rsid w:val="0079373B"/>
    <w:rsid w:val="00793847"/>
    <w:rsid w:val="00793A2C"/>
    <w:rsid w:val="00793C87"/>
    <w:rsid w:val="00793DC2"/>
    <w:rsid w:val="00793DC6"/>
    <w:rsid w:val="007940C5"/>
    <w:rsid w:val="007940D0"/>
    <w:rsid w:val="007941FF"/>
    <w:rsid w:val="00794297"/>
    <w:rsid w:val="007944B7"/>
    <w:rsid w:val="00794502"/>
    <w:rsid w:val="007945E4"/>
    <w:rsid w:val="00794751"/>
    <w:rsid w:val="007948DB"/>
    <w:rsid w:val="00794BC2"/>
    <w:rsid w:val="00794C2A"/>
    <w:rsid w:val="00794D00"/>
    <w:rsid w:val="00795025"/>
    <w:rsid w:val="0079510F"/>
    <w:rsid w:val="0079518F"/>
    <w:rsid w:val="007952A5"/>
    <w:rsid w:val="007955F1"/>
    <w:rsid w:val="0079560D"/>
    <w:rsid w:val="0079567D"/>
    <w:rsid w:val="0079587E"/>
    <w:rsid w:val="00795CC7"/>
    <w:rsid w:val="00795D81"/>
    <w:rsid w:val="00795F02"/>
    <w:rsid w:val="00795F2A"/>
    <w:rsid w:val="00795F3F"/>
    <w:rsid w:val="00795F4D"/>
    <w:rsid w:val="007963FE"/>
    <w:rsid w:val="007965FA"/>
    <w:rsid w:val="00796602"/>
    <w:rsid w:val="007967BF"/>
    <w:rsid w:val="00796990"/>
    <w:rsid w:val="007969F2"/>
    <w:rsid w:val="00796BFB"/>
    <w:rsid w:val="00796EF0"/>
    <w:rsid w:val="00796F54"/>
    <w:rsid w:val="00796FD7"/>
    <w:rsid w:val="007971A5"/>
    <w:rsid w:val="00797260"/>
    <w:rsid w:val="00797287"/>
    <w:rsid w:val="0079733F"/>
    <w:rsid w:val="00797448"/>
    <w:rsid w:val="0079758F"/>
    <w:rsid w:val="00797B8A"/>
    <w:rsid w:val="00797BD6"/>
    <w:rsid w:val="00797D70"/>
    <w:rsid w:val="00797F64"/>
    <w:rsid w:val="00797F71"/>
    <w:rsid w:val="007A00BA"/>
    <w:rsid w:val="007A0572"/>
    <w:rsid w:val="007A07A8"/>
    <w:rsid w:val="007A0843"/>
    <w:rsid w:val="007A0931"/>
    <w:rsid w:val="007A0A19"/>
    <w:rsid w:val="007A0BF5"/>
    <w:rsid w:val="007A0DFA"/>
    <w:rsid w:val="007A0E7C"/>
    <w:rsid w:val="007A0EE1"/>
    <w:rsid w:val="007A0F5F"/>
    <w:rsid w:val="007A0F7B"/>
    <w:rsid w:val="007A0F7D"/>
    <w:rsid w:val="007A1241"/>
    <w:rsid w:val="007A1276"/>
    <w:rsid w:val="007A150E"/>
    <w:rsid w:val="007A15F6"/>
    <w:rsid w:val="007A1603"/>
    <w:rsid w:val="007A169D"/>
    <w:rsid w:val="007A1978"/>
    <w:rsid w:val="007A19C4"/>
    <w:rsid w:val="007A1B97"/>
    <w:rsid w:val="007A2102"/>
    <w:rsid w:val="007A2105"/>
    <w:rsid w:val="007A21EA"/>
    <w:rsid w:val="007A2477"/>
    <w:rsid w:val="007A2712"/>
    <w:rsid w:val="007A2721"/>
    <w:rsid w:val="007A273B"/>
    <w:rsid w:val="007A27A7"/>
    <w:rsid w:val="007A2850"/>
    <w:rsid w:val="007A2B8D"/>
    <w:rsid w:val="007A2D9D"/>
    <w:rsid w:val="007A2DCC"/>
    <w:rsid w:val="007A2E0C"/>
    <w:rsid w:val="007A317E"/>
    <w:rsid w:val="007A3190"/>
    <w:rsid w:val="007A353B"/>
    <w:rsid w:val="007A365E"/>
    <w:rsid w:val="007A3691"/>
    <w:rsid w:val="007A376D"/>
    <w:rsid w:val="007A3847"/>
    <w:rsid w:val="007A389C"/>
    <w:rsid w:val="007A3A62"/>
    <w:rsid w:val="007A3A77"/>
    <w:rsid w:val="007A3C35"/>
    <w:rsid w:val="007A3D05"/>
    <w:rsid w:val="007A3E66"/>
    <w:rsid w:val="007A3EEA"/>
    <w:rsid w:val="007A3F05"/>
    <w:rsid w:val="007A41D5"/>
    <w:rsid w:val="007A4321"/>
    <w:rsid w:val="007A43B5"/>
    <w:rsid w:val="007A470A"/>
    <w:rsid w:val="007A4728"/>
    <w:rsid w:val="007A4800"/>
    <w:rsid w:val="007A489A"/>
    <w:rsid w:val="007A4E72"/>
    <w:rsid w:val="007A4F4E"/>
    <w:rsid w:val="007A4FDD"/>
    <w:rsid w:val="007A50FC"/>
    <w:rsid w:val="007A5244"/>
    <w:rsid w:val="007A53DF"/>
    <w:rsid w:val="007A54CB"/>
    <w:rsid w:val="007A54FC"/>
    <w:rsid w:val="007A58B1"/>
    <w:rsid w:val="007A5A9D"/>
    <w:rsid w:val="007A5AAE"/>
    <w:rsid w:val="007A5AF1"/>
    <w:rsid w:val="007A5D57"/>
    <w:rsid w:val="007A5D6E"/>
    <w:rsid w:val="007A6083"/>
    <w:rsid w:val="007A6100"/>
    <w:rsid w:val="007A6312"/>
    <w:rsid w:val="007A642F"/>
    <w:rsid w:val="007A646D"/>
    <w:rsid w:val="007A648C"/>
    <w:rsid w:val="007A67BD"/>
    <w:rsid w:val="007A68B8"/>
    <w:rsid w:val="007A68E2"/>
    <w:rsid w:val="007A68E8"/>
    <w:rsid w:val="007A6BE4"/>
    <w:rsid w:val="007A6C4E"/>
    <w:rsid w:val="007A6FCB"/>
    <w:rsid w:val="007A70B4"/>
    <w:rsid w:val="007A7166"/>
    <w:rsid w:val="007A726C"/>
    <w:rsid w:val="007A7402"/>
    <w:rsid w:val="007A75D1"/>
    <w:rsid w:val="007A778F"/>
    <w:rsid w:val="007A77F4"/>
    <w:rsid w:val="007A79E8"/>
    <w:rsid w:val="007A7A9B"/>
    <w:rsid w:val="007A7ECB"/>
    <w:rsid w:val="007A7F9E"/>
    <w:rsid w:val="007B013E"/>
    <w:rsid w:val="007B0141"/>
    <w:rsid w:val="007B02A0"/>
    <w:rsid w:val="007B0496"/>
    <w:rsid w:val="007B053A"/>
    <w:rsid w:val="007B06DB"/>
    <w:rsid w:val="007B08DE"/>
    <w:rsid w:val="007B0990"/>
    <w:rsid w:val="007B0A22"/>
    <w:rsid w:val="007B0A79"/>
    <w:rsid w:val="007B0B47"/>
    <w:rsid w:val="007B0D2B"/>
    <w:rsid w:val="007B0E0F"/>
    <w:rsid w:val="007B0EE3"/>
    <w:rsid w:val="007B0EF5"/>
    <w:rsid w:val="007B107B"/>
    <w:rsid w:val="007B1093"/>
    <w:rsid w:val="007B117E"/>
    <w:rsid w:val="007B15AB"/>
    <w:rsid w:val="007B162D"/>
    <w:rsid w:val="007B1732"/>
    <w:rsid w:val="007B1750"/>
    <w:rsid w:val="007B18AB"/>
    <w:rsid w:val="007B19AF"/>
    <w:rsid w:val="007B1AA7"/>
    <w:rsid w:val="007B1AC0"/>
    <w:rsid w:val="007B1B2B"/>
    <w:rsid w:val="007B1D04"/>
    <w:rsid w:val="007B1D4B"/>
    <w:rsid w:val="007B1D8A"/>
    <w:rsid w:val="007B1D8D"/>
    <w:rsid w:val="007B1F9A"/>
    <w:rsid w:val="007B210F"/>
    <w:rsid w:val="007B21D5"/>
    <w:rsid w:val="007B25C1"/>
    <w:rsid w:val="007B29A8"/>
    <w:rsid w:val="007B2B78"/>
    <w:rsid w:val="007B2F74"/>
    <w:rsid w:val="007B3053"/>
    <w:rsid w:val="007B3262"/>
    <w:rsid w:val="007B32C6"/>
    <w:rsid w:val="007B334E"/>
    <w:rsid w:val="007B35BA"/>
    <w:rsid w:val="007B36A7"/>
    <w:rsid w:val="007B36E5"/>
    <w:rsid w:val="007B36F7"/>
    <w:rsid w:val="007B38CE"/>
    <w:rsid w:val="007B39BA"/>
    <w:rsid w:val="007B39E8"/>
    <w:rsid w:val="007B3A89"/>
    <w:rsid w:val="007B3AFF"/>
    <w:rsid w:val="007B3B6D"/>
    <w:rsid w:val="007B3C09"/>
    <w:rsid w:val="007B3D41"/>
    <w:rsid w:val="007B3D7E"/>
    <w:rsid w:val="007B3D89"/>
    <w:rsid w:val="007B3D9E"/>
    <w:rsid w:val="007B3E5D"/>
    <w:rsid w:val="007B3FE6"/>
    <w:rsid w:val="007B43AB"/>
    <w:rsid w:val="007B43BB"/>
    <w:rsid w:val="007B43EE"/>
    <w:rsid w:val="007B44D3"/>
    <w:rsid w:val="007B456B"/>
    <w:rsid w:val="007B45F5"/>
    <w:rsid w:val="007B46A5"/>
    <w:rsid w:val="007B4720"/>
    <w:rsid w:val="007B49BC"/>
    <w:rsid w:val="007B4A4C"/>
    <w:rsid w:val="007B4C26"/>
    <w:rsid w:val="007B4D33"/>
    <w:rsid w:val="007B4EA1"/>
    <w:rsid w:val="007B4F23"/>
    <w:rsid w:val="007B5177"/>
    <w:rsid w:val="007B5209"/>
    <w:rsid w:val="007B5440"/>
    <w:rsid w:val="007B54EC"/>
    <w:rsid w:val="007B54ED"/>
    <w:rsid w:val="007B55B6"/>
    <w:rsid w:val="007B56F8"/>
    <w:rsid w:val="007B57CD"/>
    <w:rsid w:val="007B5862"/>
    <w:rsid w:val="007B5BBB"/>
    <w:rsid w:val="007B5DAA"/>
    <w:rsid w:val="007B5E6A"/>
    <w:rsid w:val="007B5EE9"/>
    <w:rsid w:val="007B5FB9"/>
    <w:rsid w:val="007B6256"/>
    <w:rsid w:val="007B6265"/>
    <w:rsid w:val="007B63C6"/>
    <w:rsid w:val="007B63CF"/>
    <w:rsid w:val="007B6499"/>
    <w:rsid w:val="007B6571"/>
    <w:rsid w:val="007B65E0"/>
    <w:rsid w:val="007B69A8"/>
    <w:rsid w:val="007B6AC4"/>
    <w:rsid w:val="007B6B07"/>
    <w:rsid w:val="007B6EC7"/>
    <w:rsid w:val="007B6F10"/>
    <w:rsid w:val="007B6F84"/>
    <w:rsid w:val="007B724A"/>
    <w:rsid w:val="007B7366"/>
    <w:rsid w:val="007B736A"/>
    <w:rsid w:val="007B7397"/>
    <w:rsid w:val="007B7562"/>
    <w:rsid w:val="007B766E"/>
    <w:rsid w:val="007B77AB"/>
    <w:rsid w:val="007B798F"/>
    <w:rsid w:val="007B7BD0"/>
    <w:rsid w:val="007B7D4E"/>
    <w:rsid w:val="007B7F7F"/>
    <w:rsid w:val="007B7F84"/>
    <w:rsid w:val="007C011E"/>
    <w:rsid w:val="007C0299"/>
    <w:rsid w:val="007C02D6"/>
    <w:rsid w:val="007C051A"/>
    <w:rsid w:val="007C0753"/>
    <w:rsid w:val="007C0868"/>
    <w:rsid w:val="007C0D5B"/>
    <w:rsid w:val="007C0DA3"/>
    <w:rsid w:val="007C0FD8"/>
    <w:rsid w:val="007C1038"/>
    <w:rsid w:val="007C1290"/>
    <w:rsid w:val="007C12BC"/>
    <w:rsid w:val="007C139D"/>
    <w:rsid w:val="007C15B2"/>
    <w:rsid w:val="007C15D8"/>
    <w:rsid w:val="007C161D"/>
    <w:rsid w:val="007C1992"/>
    <w:rsid w:val="007C1C24"/>
    <w:rsid w:val="007C1CC1"/>
    <w:rsid w:val="007C1DF8"/>
    <w:rsid w:val="007C1E68"/>
    <w:rsid w:val="007C1E92"/>
    <w:rsid w:val="007C1FFF"/>
    <w:rsid w:val="007C20FE"/>
    <w:rsid w:val="007C2105"/>
    <w:rsid w:val="007C217D"/>
    <w:rsid w:val="007C220D"/>
    <w:rsid w:val="007C24A3"/>
    <w:rsid w:val="007C25C9"/>
    <w:rsid w:val="007C264F"/>
    <w:rsid w:val="007C27BB"/>
    <w:rsid w:val="007C2821"/>
    <w:rsid w:val="007C2872"/>
    <w:rsid w:val="007C29B0"/>
    <w:rsid w:val="007C2A7C"/>
    <w:rsid w:val="007C2B9C"/>
    <w:rsid w:val="007C2BAA"/>
    <w:rsid w:val="007C3067"/>
    <w:rsid w:val="007C308F"/>
    <w:rsid w:val="007C3196"/>
    <w:rsid w:val="007C31B5"/>
    <w:rsid w:val="007C3215"/>
    <w:rsid w:val="007C331E"/>
    <w:rsid w:val="007C3589"/>
    <w:rsid w:val="007C35CC"/>
    <w:rsid w:val="007C37CB"/>
    <w:rsid w:val="007C3B69"/>
    <w:rsid w:val="007C3BD8"/>
    <w:rsid w:val="007C3CA6"/>
    <w:rsid w:val="007C3CB1"/>
    <w:rsid w:val="007C3CEF"/>
    <w:rsid w:val="007C3E17"/>
    <w:rsid w:val="007C3E6D"/>
    <w:rsid w:val="007C3E79"/>
    <w:rsid w:val="007C3EBF"/>
    <w:rsid w:val="007C3F65"/>
    <w:rsid w:val="007C3F86"/>
    <w:rsid w:val="007C404A"/>
    <w:rsid w:val="007C41EC"/>
    <w:rsid w:val="007C41ED"/>
    <w:rsid w:val="007C4DC4"/>
    <w:rsid w:val="007C4E57"/>
    <w:rsid w:val="007C4F2E"/>
    <w:rsid w:val="007C50B0"/>
    <w:rsid w:val="007C50FC"/>
    <w:rsid w:val="007C51A6"/>
    <w:rsid w:val="007C530A"/>
    <w:rsid w:val="007C531C"/>
    <w:rsid w:val="007C537D"/>
    <w:rsid w:val="007C537F"/>
    <w:rsid w:val="007C541F"/>
    <w:rsid w:val="007C54A7"/>
    <w:rsid w:val="007C57A0"/>
    <w:rsid w:val="007C5990"/>
    <w:rsid w:val="007C5D13"/>
    <w:rsid w:val="007C5D18"/>
    <w:rsid w:val="007C5DC5"/>
    <w:rsid w:val="007C5FD0"/>
    <w:rsid w:val="007C613B"/>
    <w:rsid w:val="007C6360"/>
    <w:rsid w:val="007C6405"/>
    <w:rsid w:val="007C655C"/>
    <w:rsid w:val="007C6692"/>
    <w:rsid w:val="007C69E4"/>
    <w:rsid w:val="007C6B42"/>
    <w:rsid w:val="007C6B5C"/>
    <w:rsid w:val="007C6C59"/>
    <w:rsid w:val="007C6E59"/>
    <w:rsid w:val="007C6E76"/>
    <w:rsid w:val="007C710E"/>
    <w:rsid w:val="007C724F"/>
    <w:rsid w:val="007C72F3"/>
    <w:rsid w:val="007C7755"/>
    <w:rsid w:val="007C7A30"/>
    <w:rsid w:val="007C7B16"/>
    <w:rsid w:val="007C7BB0"/>
    <w:rsid w:val="007C7C7A"/>
    <w:rsid w:val="007D0013"/>
    <w:rsid w:val="007D01B0"/>
    <w:rsid w:val="007D0220"/>
    <w:rsid w:val="007D0227"/>
    <w:rsid w:val="007D060C"/>
    <w:rsid w:val="007D0689"/>
    <w:rsid w:val="007D07DA"/>
    <w:rsid w:val="007D09CB"/>
    <w:rsid w:val="007D0A6B"/>
    <w:rsid w:val="007D0C71"/>
    <w:rsid w:val="007D0DCA"/>
    <w:rsid w:val="007D0F41"/>
    <w:rsid w:val="007D0F61"/>
    <w:rsid w:val="007D1073"/>
    <w:rsid w:val="007D107A"/>
    <w:rsid w:val="007D11B6"/>
    <w:rsid w:val="007D13A8"/>
    <w:rsid w:val="007D14FB"/>
    <w:rsid w:val="007D1539"/>
    <w:rsid w:val="007D15C4"/>
    <w:rsid w:val="007D1621"/>
    <w:rsid w:val="007D16F4"/>
    <w:rsid w:val="007D16F8"/>
    <w:rsid w:val="007D17FE"/>
    <w:rsid w:val="007D1849"/>
    <w:rsid w:val="007D1987"/>
    <w:rsid w:val="007D1B45"/>
    <w:rsid w:val="007D1C72"/>
    <w:rsid w:val="007D1C9C"/>
    <w:rsid w:val="007D1E7B"/>
    <w:rsid w:val="007D20D7"/>
    <w:rsid w:val="007D211B"/>
    <w:rsid w:val="007D229A"/>
    <w:rsid w:val="007D2402"/>
    <w:rsid w:val="007D24EE"/>
    <w:rsid w:val="007D2512"/>
    <w:rsid w:val="007D254B"/>
    <w:rsid w:val="007D25E6"/>
    <w:rsid w:val="007D2CCE"/>
    <w:rsid w:val="007D2D45"/>
    <w:rsid w:val="007D2FAB"/>
    <w:rsid w:val="007D32D6"/>
    <w:rsid w:val="007D3320"/>
    <w:rsid w:val="007D335E"/>
    <w:rsid w:val="007D3440"/>
    <w:rsid w:val="007D3444"/>
    <w:rsid w:val="007D35DB"/>
    <w:rsid w:val="007D367D"/>
    <w:rsid w:val="007D39A5"/>
    <w:rsid w:val="007D3A97"/>
    <w:rsid w:val="007D3AA5"/>
    <w:rsid w:val="007D3ACE"/>
    <w:rsid w:val="007D3BAB"/>
    <w:rsid w:val="007D3EE7"/>
    <w:rsid w:val="007D40A4"/>
    <w:rsid w:val="007D4589"/>
    <w:rsid w:val="007D468A"/>
    <w:rsid w:val="007D46D8"/>
    <w:rsid w:val="007D494E"/>
    <w:rsid w:val="007D4BB4"/>
    <w:rsid w:val="007D4BC8"/>
    <w:rsid w:val="007D4DDE"/>
    <w:rsid w:val="007D504C"/>
    <w:rsid w:val="007D559F"/>
    <w:rsid w:val="007D578B"/>
    <w:rsid w:val="007D595E"/>
    <w:rsid w:val="007D5A68"/>
    <w:rsid w:val="007D5AC4"/>
    <w:rsid w:val="007D5CB5"/>
    <w:rsid w:val="007D5E5B"/>
    <w:rsid w:val="007D5EDC"/>
    <w:rsid w:val="007D5F03"/>
    <w:rsid w:val="007D5F0F"/>
    <w:rsid w:val="007D5F3E"/>
    <w:rsid w:val="007D6219"/>
    <w:rsid w:val="007D6302"/>
    <w:rsid w:val="007D6314"/>
    <w:rsid w:val="007D63C7"/>
    <w:rsid w:val="007D6479"/>
    <w:rsid w:val="007D651E"/>
    <w:rsid w:val="007D65C0"/>
    <w:rsid w:val="007D6604"/>
    <w:rsid w:val="007D673F"/>
    <w:rsid w:val="007D67DA"/>
    <w:rsid w:val="007D6832"/>
    <w:rsid w:val="007D6860"/>
    <w:rsid w:val="007D68AD"/>
    <w:rsid w:val="007D69CF"/>
    <w:rsid w:val="007D6BBE"/>
    <w:rsid w:val="007D6EA8"/>
    <w:rsid w:val="007D6FB7"/>
    <w:rsid w:val="007D6FF1"/>
    <w:rsid w:val="007D703F"/>
    <w:rsid w:val="007D70D1"/>
    <w:rsid w:val="007D7206"/>
    <w:rsid w:val="007D72FD"/>
    <w:rsid w:val="007D7426"/>
    <w:rsid w:val="007D7958"/>
    <w:rsid w:val="007D7AF5"/>
    <w:rsid w:val="007D7D65"/>
    <w:rsid w:val="007D7E72"/>
    <w:rsid w:val="007D7ED8"/>
    <w:rsid w:val="007E009C"/>
    <w:rsid w:val="007E022E"/>
    <w:rsid w:val="007E030F"/>
    <w:rsid w:val="007E0375"/>
    <w:rsid w:val="007E0689"/>
    <w:rsid w:val="007E0778"/>
    <w:rsid w:val="007E07F5"/>
    <w:rsid w:val="007E0974"/>
    <w:rsid w:val="007E0A77"/>
    <w:rsid w:val="007E0BC9"/>
    <w:rsid w:val="007E0D46"/>
    <w:rsid w:val="007E0F7F"/>
    <w:rsid w:val="007E1180"/>
    <w:rsid w:val="007E11D0"/>
    <w:rsid w:val="007E1214"/>
    <w:rsid w:val="007E127B"/>
    <w:rsid w:val="007E134E"/>
    <w:rsid w:val="007E13A4"/>
    <w:rsid w:val="007E13EA"/>
    <w:rsid w:val="007E1408"/>
    <w:rsid w:val="007E1536"/>
    <w:rsid w:val="007E170C"/>
    <w:rsid w:val="007E172A"/>
    <w:rsid w:val="007E1D08"/>
    <w:rsid w:val="007E1F99"/>
    <w:rsid w:val="007E22FD"/>
    <w:rsid w:val="007E26BC"/>
    <w:rsid w:val="007E2852"/>
    <w:rsid w:val="007E28C8"/>
    <w:rsid w:val="007E2907"/>
    <w:rsid w:val="007E2975"/>
    <w:rsid w:val="007E2A03"/>
    <w:rsid w:val="007E2A49"/>
    <w:rsid w:val="007E2CBF"/>
    <w:rsid w:val="007E2EC3"/>
    <w:rsid w:val="007E2EEB"/>
    <w:rsid w:val="007E2F89"/>
    <w:rsid w:val="007E2FDF"/>
    <w:rsid w:val="007E3017"/>
    <w:rsid w:val="007E34AB"/>
    <w:rsid w:val="007E3519"/>
    <w:rsid w:val="007E362F"/>
    <w:rsid w:val="007E3816"/>
    <w:rsid w:val="007E38C2"/>
    <w:rsid w:val="007E3940"/>
    <w:rsid w:val="007E3984"/>
    <w:rsid w:val="007E3BE0"/>
    <w:rsid w:val="007E3D12"/>
    <w:rsid w:val="007E3EAE"/>
    <w:rsid w:val="007E3EB8"/>
    <w:rsid w:val="007E4196"/>
    <w:rsid w:val="007E41C8"/>
    <w:rsid w:val="007E452D"/>
    <w:rsid w:val="007E459D"/>
    <w:rsid w:val="007E46AB"/>
    <w:rsid w:val="007E480D"/>
    <w:rsid w:val="007E49B2"/>
    <w:rsid w:val="007E4A6E"/>
    <w:rsid w:val="007E4C15"/>
    <w:rsid w:val="007E4CBF"/>
    <w:rsid w:val="007E4D70"/>
    <w:rsid w:val="007E4D7F"/>
    <w:rsid w:val="007E4D90"/>
    <w:rsid w:val="007E509E"/>
    <w:rsid w:val="007E50E6"/>
    <w:rsid w:val="007E5308"/>
    <w:rsid w:val="007E5362"/>
    <w:rsid w:val="007E54AC"/>
    <w:rsid w:val="007E563E"/>
    <w:rsid w:val="007E57A4"/>
    <w:rsid w:val="007E5A89"/>
    <w:rsid w:val="007E5D55"/>
    <w:rsid w:val="007E5EA4"/>
    <w:rsid w:val="007E5EEE"/>
    <w:rsid w:val="007E61DF"/>
    <w:rsid w:val="007E61F0"/>
    <w:rsid w:val="007E62AE"/>
    <w:rsid w:val="007E630B"/>
    <w:rsid w:val="007E649B"/>
    <w:rsid w:val="007E652E"/>
    <w:rsid w:val="007E65B3"/>
    <w:rsid w:val="007E67CB"/>
    <w:rsid w:val="007E67F4"/>
    <w:rsid w:val="007E68A7"/>
    <w:rsid w:val="007E6928"/>
    <w:rsid w:val="007E69BC"/>
    <w:rsid w:val="007E6A76"/>
    <w:rsid w:val="007E6F3E"/>
    <w:rsid w:val="007E7169"/>
    <w:rsid w:val="007E71E2"/>
    <w:rsid w:val="007E73FC"/>
    <w:rsid w:val="007E7429"/>
    <w:rsid w:val="007E7529"/>
    <w:rsid w:val="007E7C05"/>
    <w:rsid w:val="007E7C0F"/>
    <w:rsid w:val="007E7CB8"/>
    <w:rsid w:val="007E7D99"/>
    <w:rsid w:val="007E7DFF"/>
    <w:rsid w:val="007E7F35"/>
    <w:rsid w:val="007E7FF8"/>
    <w:rsid w:val="007F0109"/>
    <w:rsid w:val="007F0114"/>
    <w:rsid w:val="007F030A"/>
    <w:rsid w:val="007F0833"/>
    <w:rsid w:val="007F0AF4"/>
    <w:rsid w:val="007F0B09"/>
    <w:rsid w:val="007F0C26"/>
    <w:rsid w:val="007F0C30"/>
    <w:rsid w:val="007F0D78"/>
    <w:rsid w:val="007F0EB6"/>
    <w:rsid w:val="007F0F87"/>
    <w:rsid w:val="007F11B9"/>
    <w:rsid w:val="007F11D4"/>
    <w:rsid w:val="007F1235"/>
    <w:rsid w:val="007F127F"/>
    <w:rsid w:val="007F1295"/>
    <w:rsid w:val="007F1467"/>
    <w:rsid w:val="007F15CC"/>
    <w:rsid w:val="007F16AD"/>
    <w:rsid w:val="007F1992"/>
    <w:rsid w:val="007F1A19"/>
    <w:rsid w:val="007F1B32"/>
    <w:rsid w:val="007F1B36"/>
    <w:rsid w:val="007F1C46"/>
    <w:rsid w:val="007F1C49"/>
    <w:rsid w:val="007F21C1"/>
    <w:rsid w:val="007F23BF"/>
    <w:rsid w:val="007F242D"/>
    <w:rsid w:val="007F2737"/>
    <w:rsid w:val="007F2988"/>
    <w:rsid w:val="007F2C71"/>
    <w:rsid w:val="007F2CFB"/>
    <w:rsid w:val="007F2DB3"/>
    <w:rsid w:val="007F2DE8"/>
    <w:rsid w:val="007F2F53"/>
    <w:rsid w:val="007F30DD"/>
    <w:rsid w:val="007F317D"/>
    <w:rsid w:val="007F3272"/>
    <w:rsid w:val="007F32B2"/>
    <w:rsid w:val="007F362F"/>
    <w:rsid w:val="007F3755"/>
    <w:rsid w:val="007F37C0"/>
    <w:rsid w:val="007F380A"/>
    <w:rsid w:val="007F3915"/>
    <w:rsid w:val="007F39E6"/>
    <w:rsid w:val="007F39FF"/>
    <w:rsid w:val="007F3AB1"/>
    <w:rsid w:val="007F3C34"/>
    <w:rsid w:val="007F3C6A"/>
    <w:rsid w:val="007F3CA2"/>
    <w:rsid w:val="007F40C3"/>
    <w:rsid w:val="007F4205"/>
    <w:rsid w:val="007F421D"/>
    <w:rsid w:val="007F42D2"/>
    <w:rsid w:val="007F437E"/>
    <w:rsid w:val="007F453A"/>
    <w:rsid w:val="007F45B8"/>
    <w:rsid w:val="007F46A6"/>
    <w:rsid w:val="007F472D"/>
    <w:rsid w:val="007F4890"/>
    <w:rsid w:val="007F4989"/>
    <w:rsid w:val="007F4DF9"/>
    <w:rsid w:val="007F4F25"/>
    <w:rsid w:val="007F4F5F"/>
    <w:rsid w:val="007F4FAE"/>
    <w:rsid w:val="007F546D"/>
    <w:rsid w:val="007F54B3"/>
    <w:rsid w:val="007F55E2"/>
    <w:rsid w:val="007F563D"/>
    <w:rsid w:val="007F565F"/>
    <w:rsid w:val="007F5827"/>
    <w:rsid w:val="007F58A0"/>
    <w:rsid w:val="007F5926"/>
    <w:rsid w:val="007F5A77"/>
    <w:rsid w:val="007F5AEE"/>
    <w:rsid w:val="007F5B6E"/>
    <w:rsid w:val="007F5BCA"/>
    <w:rsid w:val="007F5D62"/>
    <w:rsid w:val="007F5FBE"/>
    <w:rsid w:val="007F606B"/>
    <w:rsid w:val="007F617A"/>
    <w:rsid w:val="007F61D2"/>
    <w:rsid w:val="007F61F5"/>
    <w:rsid w:val="007F6303"/>
    <w:rsid w:val="007F631F"/>
    <w:rsid w:val="007F64B6"/>
    <w:rsid w:val="007F66AA"/>
    <w:rsid w:val="007F694F"/>
    <w:rsid w:val="007F6992"/>
    <w:rsid w:val="007F6A42"/>
    <w:rsid w:val="007F6AC5"/>
    <w:rsid w:val="007F6B9E"/>
    <w:rsid w:val="007F6C3A"/>
    <w:rsid w:val="007F6E46"/>
    <w:rsid w:val="007F724F"/>
    <w:rsid w:val="007F72A7"/>
    <w:rsid w:val="007F73ED"/>
    <w:rsid w:val="007F75C7"/>
    <w:rsid w:val="007F7A6E"/>
    <w:rsid w:val="007F7B3D"/>
    <w:rsid w:val="007F7B45"/>
    <w:rsid w:val="007F7D95"/>
    <w:rsid w:val="007F7DCD"/>
    <w:rsid w:val="0080016B"/>
    <w:rsid w:val="00800223"/>
    <w:rsid w:val="008002F8"/>
    <w:rsid w:val="008005C7"/>
    <w:rsid w:val="008005CB"/>
    <w:rsid w:val="00800675"/>
    <w:rsid w:val="0080079B"/>
    <w:rsid w:val="008007FE"/>
    <w:rsid w:val="008008DB"/>
    <w:rsid w:val="00800B3E"/>
    <w:rsid w:val="00800B4F"/>
    <w:rsid w:val="00800D00"/>
    <w:rsid w:val="00800DCC"/>
    <w:rsid w:val="00800DE0"/>
    <w:rsid w:val="00800E8F"/>
    <w:rsid w:val="00800F8D"/>
    <w:rsid w:val="00800FAD"/>
    <w:rsid w:val="0080107D"/>
    <w:rsid w:val="008011CB"/>
    <w:rsid w:val="0080143B"/>
    <w:rsid w:val="0080145B"/>
    <w:rsid w:val="00801469"/>
    <w:rsid w:val="00801487"/>
    <w:rsid w:val="0080153F"/>
    <w:rsid w:val="0080157D"/>
    <w:rsid w:val="00801789"/>
    <w:rsid w:val="008017CB"/>
    <w:rsid w:val="00801877"/>
    <w:rsid w:val="008019E1"/>
    <w:rsid w:val="00801B0E"/>
    <w:rsid w:val="00801B8E"/>
    <w:rsid w:val="00801CBC"/>
    <w:rsid w:val="00801D3E"/>
    <w:rsid w:val="00801D4D"/>
    <w:rsid w:val="00801F2A"/>
    <w:rsid w:val="00802042"/>
    <w:rsid w:val="00802200"/>
    <w:rsid w:val="008022BC"/>
    <w:rsid w:val="00802397"/>
    <w:rsid w:val="00802538"/>
    <w:rsid w:val="008025B8"/>
    <w:rsid w:val="0080277C"/>
    <w:rsid w:val="0080288E"/>
    <w:rsid w:val="00802997"/>
    <w:rsid w:val="008029D8"/>
    <w:rsid w:val="00802A26"/>
    <w:rsid w:val="00802C7B"/>
    <w:rsid w:val="00802F30"/>
    <w:rsid w:val="00803007"/>
    <w:rsid w:val="00803032"/>
    <w:rsid w:val="00803492"/>
    <w:rsid w:val="0080353A"/>
    <w:rsid w:val="0080372E"/>
    <w:rsid w:val="008037DF"/>
    <w:rsid w:val="00803946"/>
    <w:rsid w:val="008039C6"/>
    <w:rsid w:val="00803B65"/>
    <w:rsid w:val="00803B8A"/>
    <w:rsid w:val="00803CB1"/>
    <w:rsid w:val="00803D9C"/>
    <w:rsid w:val="00803F3F"/>
    <w:rsid w:val="00803F4A"/>
    <w:rsid w:val="0080418C"/>
    <w:rsid w:val="008046B8"/>
    <w:rsid w:val="0080476A"/>
    <w:rsid w:val="00804886"/>
    <w:rsid w:val="008048C8"/>
    <w:rsid w:val="008048EC"/>
    <w:rsid w:val="00804B90"/>
    <w:rsid w:val="00804D61"/>
    <w:rsid w:val="00804DAE"/>
    <w:rsid w:val="00804EAC"/>
    <w:rsid w:val="00804F0A"/>
    <w:rsid w:val="00805092"/>
    <w:rsid w:val="00805094"/>
    <w:rsid w:val="008051C1"/>
    <w:rsid w:val="008053BA"/>
    <w:rsid w:val="0080550B"/>
    <w:rsid w:val="00805510"/>
    <w:rsid w:val="008055E8"/>
    <w:rsid w:val="008056BF"/>
    <w:rsid w:val="008058CD"/>
    <w:rsid w:val="00805CC4"/>
    <w:rsid w:val="0080611A"/>
    <w:rsid w:val="0080622A"/>
    <w:rsid w:val="008062DB"/>
    <w:rsid w:val="00806485"/>
    <w:rsid w:val="0080685F"/>
    <w:rsid w:val="008069EE"/>
    <w:rsid w:val="00806B5C"/>
    <w:rsid w:val="00806B6C"/>
    <w:rsid w:val="00806C64"/>
    <w:rsid w:val="00806D35"/>
    <w:rsid w:val="00806DAD"/>
    <w:rsid w:val="00806DB1"/>
    <w:rsid w:val="00806F18"/>
    <w:rsid w:val="00806FA7"/>
    <w:rsid w:val="00807132"/>
    <w:rsid w:val="00807816"/>
    <w:rsid w:val="00807951"/>
    <w:rsid w:val="008079DE"/>
    <w:rsid w:val="00807A35"/>
    <w:rsid w:val="00807A53"/>
    <w:rsid w:val="00807ADD"/>
    <w:rsid w:val="00807B45"/>
    <w:rsid w:val="00807D39"/>
    <w:rsid w:val="00807E99"/>
    <w:rsid w:val="00807EB5"/>
    <w:rsid w:val="0081028E"/>
    <w:rsid w:val="00810361"/>
    <w:rsid w:val="00810390"/>
    <w:rsid w:val="00810428"/>
    <w:rsid w:val="0081044A"/>
    <w:rsid w:val="008104F2"/>
    <w:rsid w:val="0081053A"/>
    <w:rsid w:val="008106BE"/>
    <w:rsid w:val="00810718"/>
    <w:rsid w:val="008107F9"/>
    <w:rsid w:val="00810801"/>
    <w:rsid w:val="00810807"/>
    <w:rsid w:val="00810994"/>
    <w:rsid w:val="00810A09"/>
    <w:rsid w:val="00810A4F"/>
    <w:rsid w:val="00810ADD"/>
    <w:rsid w:val="00810C07"/>
    <w:rsid w:val="00811082"/>
    <w:rsid w:val="00811168"/>
    <w:rsid w:val="008111B5"/>
    <w:rsid w:val="008113CE"/>
    <w:rsid w:val="0081155B"/>
    <w:rsid w:val="00811680"/>
    <w:rsid w:val="008117D9"/>
    <w:rsid w:val="0081180A"/>
    <w:rsid w:val="00811A10"/>
    <w:rsid w:val="00811A4F"/>
    <w:rsid w:val="00811EF3"/>
    <w:rsid w:val="00811F2E"/>
    <w:rsid w:val="00811F6A"/>
    <w:rsid w:val="0081207C"/>
    <w:rsid w:val="00812327"/>
    <w:rsid w:val="00812379"/>
    <w:rsid w:val="008127CE"/>
    <w:rsid w:val="00812820"/>
    <w:rsid w:val="0081294C"/>
    <w:rsid w:val="00812D47"/>
    <w:rsid w:val="00812D7F"/>
    <w:rsid w:val="00812E39"/>
    <w:rsid w:val="00812E4E"/>
    <w:rsid w:val="00812E95"/>
    <w:rsid w:val="00812EBC"/>
    <w:rsid w:val="00813295"/>
    <w:rsid w:val="008133BA"/>
    <w:rsid w:val="00813562"/>
    <w:rsid w:val="0081389C"/>
    <w:rsid w:val="00813913"/>
    <w:rsid w:val="00813AA6"/>
    <w:rsid w:val="00813E2C"/>
    <w:rsid w:val="008140AE"/>
    <w:rsid w:val="008141EA"/>
    <w:rsid w:val="008141EF"/>
    <w:rsid w:val="00814330"/>
    <w:rsid w:val="00814487"/>
    <w:rsid w:val="008147B2"/>
    <w:rsid w:val="008149B3"/>
    <w:rsid w:val="00814A99"/>
    <w:rsid w:val="00814CDD"/>
    <w:rsid w:val="00814D9B"/>
    <w:rsid w:val="00814ED7"/>
    <w:rsid w:val="00814F11"/>
    <w:rsid w:val="00814FFC"/>
    <w:rsid w:val="00815095"/>
    <w:rsid w:val="008151DD"/>
    <w:rsid w:val="0081521D"/>
    <w:rsid w:val="0081527A"/>
    <w:rsid w:val="00815380"/>
    <w:rsid w:val="00815446"/>
    <w:rsid w:val="0081546C"/>
    <w:rsid w:val="0081585E"/>
    <w:rsid w:val="00815A15"/>
    <w:rsid w:val="00815A1F"/>
    <w:rsid w:val="00815A45"/>
    <w:rsid w:val="00815B99"/>
    <w:rsid w:val="00815C48"/>
    <w:rsid w:val="00815C83"/>
    <w:rsid w:val="00815DFA"/>
    <w:rsid w:val="0081608C"/>
    <w:rsid w:val="008163D8"/>
    <w:rsid w:val="00816863"/>
    <w:rsid w:val="00816AD8"/>
    <w:rsid w:val="00816B81"/>
    <w:rsid w:val="00816D31"/>
    <w:rsid w:val="00816D75"/>
    <w:rsid w:val="00816E28"/>
    <w:rsid w:val="00816F36"/>
    <w:rsid w:val="0081701A"/>
    <w:rsid w:val="00817059"/>
    <w:rsid w:val="00817067"/>
    <w:rsid w:val="008171D1"/>
    <w:rsid w:val="00817215"/>
    <w:rsid w:val="0081722E"/>
    <w:rsid w:val="008172F2"/>
    <w:rsid w:val="00817345"/>
    <w:rsid w:val="0081739E"/>
    <w:rsid w:val="008173B1"/>
    <w:rsid w:val="008173D4"/>
    <w:rsid w:val="00817693"/>
    <w:rsid w:val="0081787F"/>
    <w:rsid w:val="008178A4"/>
    <w:rsid w:val="00817A8B"/>
    <w:rsid w:val="00817AC2"/>
    <w:rsid w:val="00817B40"/>
    <w:rsid w:val="00817BAC"/>
    <w:rsid w:val="00817C38"/>
    <w:rsid w:val="00817D32"/>
    <w:rsid w:val="00817F4C"/>
    <w:rsid w:val="0082007F"/>
    <w:rsid w:val="008203D9"/>
    <w:rsid w:val="00820556"/>
    <w:rsid w:val="008205EA"/>
    <w:rsid w:val="00820723"/>
    <w:rsid w:val="00820764"/>
    <w:rsid w:val="008207B3"/>
    <w:rsid w:val="008209BA"/>
    <w:rsid w:val="00820CF4"/>
    <w:rsid w:val="00820E59"/>
    <w:rsid w:val="008210F5"/>
    <w:rsid w:val="00821194"/>
    <w:rsid w:val="0082119C"/>
    <w:rsid w:val="00821394"/>
    <w:rsid w:val="00821421"/>
    <w:rsid w:val="008215C1"/>
    <w:rsid w:val="008215C4"/>
    <w:rsid w:val="00821741"/>
    <w:rsid w:val="0082176A"/>
    <w:rsid w:val="00821A8A"/>
    <w:rsid w:val="00821B55"/>
    <w:rsid w:val="00821C80"/>
    <w:rsid w:val="00821CCF"/>
    <w:rsid w:val="00821DE8"/>
    <w:rsid w:val="00821E90"/>
    <w:rsid w:val="00821ED1"/>
    <w:rsid w:val="00821FA2"/>
    <w:rsid w:val="00822121"/>
    <w:rsid w:val="00822458"/>
    <w:rsid w:val="008225DD"/>
    <w:rsid w:val="008226E3"/>
    <w:rsid w:val="00822808"/>
    <w:rsid w:val="00822812"/>
    <w:rsid w:val="00822977"/>
    <w:rsid w:val="00822999"/>
    <w:rsid w:val="00822BF5"/>
    <w:rsid w:val="00822C2C"/>
    <w:rsid w:val="00822C58"/>
    <w:rsid w:val="00822C72"/>
    <w:rsid w:val="00822CA6"/>
    <w:rsid w:val="00822D06"/>
    <w:rsid w:val="00822E69"/>
    <w:rsid w:val="00822EC0"/>
    <w:rsid w:val="00822F6E"/>
    <w:rsid w:val="00823100"/>
    <w:rsid w:val="00823250"/>
    <w:rsid w:val="008232B5"/>
    <w:rsid w:val="008232BB"/>
    <w:rsid w:val="0082331A"/>
    <w:rsid w:val="008234E5"/>
    <w:rsid w:val="00823731"/>
    <w:rsid w:val="008237ED"/>
    <w:rsid w:val="00823835"/>
    <w:rsid w:val="00823840"/>
    <w:rsid w:val="0082391E"/>
    <w:rsid w:val="00823C44"/>
    <w:rsid w:val="00823C83"/>
    <w:rsid w:val="00823F0A"/>
    <w:rsid w:val="00823F71"/>
    <w:rsid w:val="00823F8F"/>
    <w:rsid w:val="00823FF6"/>
    <w:rsid w:val="008241C5"/>
    <w:rsid w:val="0082421F"/>
    <w:rsid w:val="0082428C"/>
    <w:rsid w:val="008245D5"/>
    <w:rsid w:val="00824934"/>
    <w:rsid w:val="00824955"/>
    <w:rsid w:val="00824D7D"/>
    <w:rsid w:val="00824D9D"/>
    <w:rsid w:val="00824DF9"/>
    <w:rsid w:val="00824F79"/>
    <w:rsid w:val="008251ED"/>
    <w:rsid w:val="0082543D"/>
    <w:rsid w:val="0082560B"/>
    <w:rsid w:val="0082570E"/>
    <w:rsid w:val="00825769"/>
    <w:rsid w:val="008258E4"/>
    <w:rsid w:val="00825958"/>
    <w:rsid w:val="00825C3E"/>
    <w:rsid w:val="00825CF2"/>
    <w:rsid w:val="00825DA7"/>
    <w:rsid w:val="00825E52"/>
    <w:rsid w:val="00825EA1"/>
    <w:rsid w:val="00825F6E"/>
    <w:rsid w:val="00826099"/>
    <w:rsid w:val="008261D9"/>
    <w:rsid w:val="0082624E"/>
    <w:rsid w:val="0082625D"/>
    <w:rsid w:val="00826447"/>
    <w:rsid w:val="008265F5"/>
    <w:rsid w:val="0082667F"/>
    <w:rsid w:val="008266B9"/>
    <w:rsid w:val="0082697F"/>
    <w:rsid w:val="00826AC2"/>
    <w:rsid w:val="00826B97"/>
    <w:rsid w:val="00826BDF"/>
    <w:rsid w:val="00826C46"/>
    <w:rsid w:val="00826D77"/>
    <w:rsid w:val="00826DF1"/>
    <w:rsid w:val="00826F29"/>
    <w:rsid w:val="00827064"/>
    <w:rsid w:val="0082710A"/>
    <w:rsid w:val="00827210"/>
    <w:rsid w:val="00827366"/>
    <w:rsid w:val="008273F1"/>
    <w:rsid w:val="008273FA"/>
    <w:rsid w:val="008274A9"/>
    <w:rsid w:val="00827559"/>
    <w:rsid w:val="00827C8F"/>
    <w:rsid w:val="00827E03"/>
    <w:rsid w:val="00827FEC"/>
    <w:rsid w:val="008304E5"/>
    <w:rsid w:val="00830701"/>
    <w:rsid w:val="00830993"/>
    <w:rsid w:val="00830A3B"/>
    <w:rsid w:val="00830C7C"/>
    <w:rsid w:val="00830DC4"/>
    <w:rsid w:val="00830F77"/>
    <w:rsid w:val="00831150"/>
    <w:rsid w:val="0083125B"/>
    <w:rsid w:val="00831292"/>
    <w:rsid w:val="008313E6"/>
    <w:rsid w:val="00831430"/>
    <w:rsid w:val="00831442"/>
    <w:rsid w:val="0083165C"/>
    <w:rsid w:val="00831682"/>
    <w:rsid w:val="00831779"/>
    <w:rsid w:val="0083178A"/>
    <w:rsid w:val="00831958"/>
    <w:rsid w:val="00831982"/>
    <w:rsid w:val="0083198C"/>
    <w:rsid w:val="008319E5"/>
    <w:rsid w:val="00831BCD"/>
    <w:rsid w:val="00831C03"/>
    <w:rsid w:val="00831E0B"/>
    <w:rsid w:val="00831EBE"/>
    <w:rsid w:val="00831F59"/>
    <w:rsid w:val="00831FA4"/>
    <w:rsid w:val="00832063"/>
    <w:rsid w:val="0083210B"/>
    <w:rsid w:val="00832178"/>
    <w:rsid w:val="0083237A"/>
    <w:rsid w:val="00832549"/>
    <w:rsid w:val="0083283B"/>
    <w:rsid w:val="00832891"/>
    <w:rsid w:val="008329C3"/>
    <w:rsid w:val="00832C52"/>
    <w:rsid w:val="00832F05"/>
    <w:rsid w:val="008330B0"/>
    <w:rsid w:val="008332D8"/>
    <w:rsid w:val="008333F4"/>
    <w:rsid w:val="0083348B"/>
    <w:rsid w:val="00833524"/>
    <w:rsid w:val="0083355D"/>
    <w:rsid w:val="00833573"/>
    <w:rsid w:val="0083363D"/>
    <w:rsid w:val="008337EB"/>
    <w:rsid w:val="0083383A"/>
    <w:rsid w:val="008338AD"/>
    <w:rsid w:val="00833CF5"/>
    <w:rsid w:val="00833E93"/>
    <w:rsid w:val="00833EAE"/>
    <w:rsid w:val="00834367"/>
    <w:rsid w:val="008343D7"/>
    <w:rsid w:val="0083443B"/>
    <w:rsid w:val="0083444B"/>
    <w:rsid w:val="0083479E"/>
    <w:rsid w:val="00834998"/>
    <w:rsid w:val="00834AAF"/>
    <w:rsid w:val="00834AF1"/>
    <w:rsid w:val="00834C3A"/>
    <w:rsid w:val="00834E6B"/>
    <w:rsid w:val="0083502C"/>
    <w:rsid w:val="00835169"/>
    <w:rsid w:val="008351A9"/>
    <w:rsid w:val="00835297"/>
    <w:rsid w:val="008359CB"/>
    <w:rsid w:val="008359F8"/>
    <w:rsid w:val="00835A09"/>
    <w:rsid w:val="00835ACE"/>
    <w:rsid w:val="00835AFF"/>
    <w:rsid w:val="00835B22"/>
    <w:rsid w:val="00835E21"/>
    <w:rsid w:val="00836021"/>
    <w:rsid w:val="00836210"/>
    <w:rsid w:val="0083633C"/>
    <w:rsid w:val="0083677E"/>
    <w:rsid w:val="00836780"/>
    <w:rsid w:val="00836AD7"/>
    <w:rsid w:val="00836B5C"/>
    <w:rsid w:val="00836C11"/>
    <w:rsid w:val="00836C79"/>
    <w:rsid w:val="00836D24"/>
    <w:rsid w:val="00836EB1"/>
    <w:rsid w:val="008370E1"/>
    <w:rsid w:val="00837162"/>
    <w:rsid w:val="00837230"/>
    <w:rsid w:val="00837277"/>
    <w:rsid w:val="0083760D"/>
    <w:rsid w:val="008378C1"/>
    <w:rsid w:val="00837A64"/>
    <w:rsid w:val="00837BCE"/>
    <w:rsid w:val="00837DA7"/>
    <w:rsid w:val="00837EA7"/>
    <w:rsid w:val="008402EF"/>
    <w:rsid w:val="00840340"/>
    <w:rsid w:val="008403C1"/>
    <w:rsid w:val="00840506"/>
    <w:rsid w:val="008405B1"/>
    <w:rsid w:val="008406E0"/>
    <w:rsid w:val="008407D8"/>
    <w:rsid w:val="0084092B"/>
    <w:rsid w:val="0084095F"/>
    <w:rsid w:val="00840A80"/>
    <w:rsid w:val="00840B60"/>
    <w:rsid w:val="00840D47"/>
    <w:rsid w:val="00840DA5"/>
    <w:rsid w:val="00840DAC"/>
    <w:rsid w:val="00840DE4"/>
    <w:rsid w:val="00840E6D"/>
    <w:rsid w:val="00840EA3"/>
    <w:rsid w:val="00840F6C"/>
    <w:rsid w:val="00840FFA"/>
    <w:rsid w:val="0084100B"/>
    <w:rsid w:val="008410F0"/>
    <w:rsid w:val="00841310"/>
    <w:rsid w:val="008416BD"/>
    <w:rsid w:val="0084178B"/>
    <w:rsid w:val="00841909"/>
    <w:rsid w:val="0084196B"/>
    <w:rsid w:val="008419BD"/>
    <w:rsid w:val="00841B18"/>
    <w:rsid w:val="00841C6C"/>
    <w:rsid w:val="00841CDA"/>
    <w:rsid w:val="00841D90"/>
    <w:rsid w:val="00841E50"/>
    <w:rsid w:val="00841F14"/>
    <w:rsid w:val="00841F83"/>
    <w:rsid w:val="00841F8B"/>
    <w:rsid w:val="00841FA2"/>
    <w:rsid w:val="00842013"/>
    <w:rsid w:val="0084221D"/>
    <w:rsid w:val="00842443"/>
    <w:rsid w:val="00842524"/>
    <w:rsid w:val="0084287D"/>
    <w:rsid w:val="00842914"/>
    <w:rsid w:val="00842951"/>
    <w:rsid w:val="008429FE"/>
    <w:rsid w:val="00842A41"/>
    <w:rsid w:val="00842CAF"/>
    <w:rsid w:val="00842CBF"/>
    <w:rsid w:val="00842D86"/>
    <w:rsid w:val="00842E3E"/>
    <w:rsid w:val="00842E71"/>
    <w:rsid w:val="00842F4A"/>
    <w:rsid w:val="00842FEF"/>
    <w:rsid w:val="00843111"/>
    <w:rsid w:val="00843120"/>
    <w:rsid w:val="00843185"/>
    <w:rsid w:val="0084334C"/>
    <w:rsid w:val="008433D8"/>
    <w:rsid w:val="008435D9"/>
    <w:rsid w:val="00843749"/>
    <w:rsid w:val="00843C30"/>
    <w:rsid w:val="00843C55"/>
    <w:rsid w:val="00843F01"/>
    <w:rsid w:val="00844010"/>
    <w:rsid w:val="0084402C"/>
    <w:rsid w:val="0084412D"/>
    <w:rsid w:val="00844267"/>
    <w:rsid w:val="00844485"/>
    <w:rsid w:val="00844738"/>
    <w:rsid w:val="00844776"/>
    <w:rsid w:val="00844939"/>
    <w:rsid w:val="00844A94"/>
    <w:rsid w:val="00844FAF"/>
    <w:rsid w:val="00844FFE"/>
    <w:rsid w:val="0084501C"/>
    <w:rsid w:val="0084509C"/>
    <w:rsid w:val="00845140"/>
    <w:rsid w:val="00845600"/>
    <w:rsid w:val="008456CF"/>
    <w:rsid w:val="008456FB"/>
    <w:rsid w:val="008458AA"/>
    <w:rsid w:val="008458B6"/>
    <w:rsid w:val="008458BE"/>
    <w:rsid w:val="00845A92"/>
    <w:rsid w:val="00845CA7"/>
    <w:rsid w:val="00845FB2"/>
    <w:rsid w:val="00846380"/>
    <w:rsid w:val="008463AA"/>
    <w:rsid w:val="00846424"/>
    <w:rsid w:val="00846535"/>
    <w:rsid w:val="0084693C"/>
    <w:rsid w:val="0084695F"/>
    <w:rsid w:val="00846997"/>
    <w:rsid w:val="008469A0"/>
    <w:rsid w:val="00846C2B"/>
    <w:rsid w:val="00846D17"/>
    <w:rsid w:val="00846E42"/>
    <w:rsid w:val="00846E4B"/>
    <w:rsid w:val="00846EC9"/>
    <w:rsid w:val="00846F98"/>
    <w:rsid w:val="0084704D"/>
    <w:rsid w:val="00847196"/>
    <w:rsid w:val="0084724E"/>
    <w:rsid w:val="008472A4"/>
    <w:rsid w:val="008472BC"/>
    <w:rsid w:val="0084730D"/>
    <w:rsid w:val="00847390"/>
    <w:rsid w:val="008473AA"/>
    <w:rsid w:val="00847439"/>
    <w:rsid w:val="008474DD"/>
    <w:rsid w:val="008475E3"/>
    <w:rsid w:val="00847651"/>
    <w:rsid w:val="00847654"/>
    <w:rsid w:val="008477CC"/>
    <w:rsid w:val="008477D2"/>
    <w:rsid w:val="00847BDA"/>
    <w:rsid w:val="00847D9F"/>
    <w:rsid w:val="00847DBC"/>
    <w:rsid w:val="00847EE7"/>
    <w:rsid w:val="00847F18"/>
    <w:rsid w:val="00847F77"/>
    <w:rsid w:val="00847F7A"/>
    <w:rsid w:val="00847F97"/>
    <w:rsid w:val="00850040"/>
    <w:rsid w:val="00850198"/>
    <w:rsid w:val="008502DC"/>
    <w:rsid w:val="008503BC"/>
    <w:rsid w:val="008503F3"/>
    <w:rsid w:val="00850528"/>
    <w:rsid w:val="00850649"/>
    <w:rsid w:val="00850679"/>
    <w:rsid w:val="00850707"/>
    <w:rsid w:val="008508BE"/>
    <w:rsid w:val="008508DF"/>
    <w:rsid w:val="00850961"/>
    <w:rsid w:val="00850C09"/>
    <w:rsid w:val="00850C93"/>
    <w:rsid w:val="00850D85"/>
    <w:rsid w:val="00850F63"/>
    <w:rsid w:val="00851100"/>
    <w:rsid w:val="00851206"/>
    <w:rsid w:val="0085123F"/>
    <w:rsid w:val="008512BC"/>
    <w:rsid w:val="008517CD"/>
    <w:rsid w:val="00851804"/>
    <w:rsid w:val="008518D3"/>
    <w:rsid w:val="00851E4B"/>
    <w:rsid w:val="0085206B"/>
    <w:rsid w:val="008521FD"/>
    <w:rsid w:val="008522C0"/>
    <w:rsid w:val="008523A8"/>
    <w:rsid w:val="0085256E"/>
    <w:rsid w:val="0085271D"/>
    <w:rsid w:val="00852727"/>
    <w:rsid w:val="0085273E"/>
    <w:rsid w:val="0085287B"/>
    <w:rsid w:val="0085290A"/>
    <w:rsid w:val="00852DC5"/>
    <w:rsid w:val="00852E60"/>
    <w:rsid w:val="00852EE5"/>
    <w:rsid w:val="00852F13"/>
    <w:rsid w:val="0085306C"/>
    <w:rsid w:val="0085314A"/>
    <w:rsid w:val="0085320A"/>
    <w:rsid w:val="00853331"/>
    <w:rsid w:val="008533BC"/>
    <w:rsid w:val="00853572"/>
    <w:rsid w:val="0085396B"/>
    <w:rsid w:val="00853ADD"/>
    <w:rsid w:val="00853B06"/>
    <w:rsid w:val="00853B4F"/>
    <w:rsid w:val="00853B64"/>
    <w:rsid w:val="00853BD9"/>
    <w:rsid w:val="00853E03"/>
    <w:rsid w:val="00853F2A"/>
    <w:rsid w:val="00853FED"/>
    <w:rsid w:val="00854249"/>
    <w:rsid w:val="00854368"/>
    <w:rsid w:val="008543DE"/>
    <w:rsid w:val="008545EE"/>
    <w:rsid w:val="0085464A"/>
    <w:rsid w:val="0085469F"/>
    <w:rsid w:val="00854953"/>
    <w:rsid w:val="00854B03"/>
    <w:rsid w:val="00854B2C"/>
    <w:rsid w:val="00854CCE"/>
    <w:rsid w:val="00854EDD"/>
    <w:rsid w:val="00855360"/>
    <w:rsid w:val="0085545F"/>
    <w:rsid w:val="008554D9"/>
    <w:rsid w:val="00855550"/>
    <w:rsid w:val="008556E1"/>
    <w:rsid w:val="0085590D"/>
    <w:rsid w:val="0085591B"/>
    <w:rsid w:val="00855C0C"/>
    <w:rsid w:val="00855C77"/>
    <w:rsid w:val="00855CC4"/>
    <w:rsid w:val="0085638E"/>
    <w:rsid w:val="008566D9"/>
    <w:rsid w:val="008566E0"/>
    <w:rsid w:val="00856833"/>
    <w:rsid w:val="0085685E"/>
    <w:rsid w:val="00856BF6"/>
    <w:rsid w:val="00856CAF"/>
    <w:rsid w:val="00856FAC"/>
    <w:rsid w:val="00856FBB"/>
    <w:rsid w:val="008570B3"/>
    <w:rsid w:val="00857375"/>
    <w:rsid w:val="008577C0"/>
    <w:rsid w:val="00857A34"/>
    <w:rsid w:val="00857C07"/>
    <w:rsid w:val="00857F67"/>
    <w:rsid w:val="00857F96"/>
    <w:rsid w:val="00860047"/>
    <w:rsid w:val="0086056B"/>
    <w:rsid w:val="008605EC"/>
    <w:rsid w:val="008606DD"/>
    <w:rsid w:val="00860753"/>
    <w:rsid w:val="008607EE"/>
    <w:rsid w:val="0086082B"/>
    <w:rsid w:val="008608EF"/>
    <w:rsid w:val="008609DB"/>
    <w:rsid w:val="00860A2F"/>
    <w:rsid w:val="00860AE1"/>
    <w:rsid w:val="00860B00"/>
    <w:rsid w:val="00860BDE"/>
    <w:rsid w:val="00860D63"/>
    <w:rsid w:val="00860D8E"/>
    <w:rsid w:val="00860EBC"/>
    <w:rsid w:val="00860F36"/>
    <w:rsid w:val="0086103F"/>
    <w:rsid w:val="00861181"/>
    <w:rsid w:val="008613AF"/>
    <w:rsid w:val="008615AE"/>
    <w:rsid w:val="00861981"/>
    <w:rsid w:val="00861D20"/>
    <w:rsid w:val="00861D53"/>
    <w:rsid w:val="008620A4"/>
    <w:rsid w:val="00862135"/>
    <w:rsid w:val="008621DE"/>
    <w:rsid w:val="008622FB"/>
    <w:rsid w:val="0086245C"/>
    <w:rsid w:val="0086250B"/>
    <w:rsid w:val="00862544"/>
    <w:rsid w:val="00862611"/>
    <w:rsid w:val="008626AB"/>
    <w:rsid w:val="008627B7"/>
    <w:rsid w:val="00862832"/>
    <w:rsid w:val="00862A4C"/>
    <w:rsid w:val="00862B0C"/>
    <w:rsid w:val="00862C07"/>
    <w:rsid w:val="00862D01"/>
    <w:rsid w:val="00862D2B"/>
    <w:rsid w:val="00862F3B"/>
    <w:rsid w:val="0086318D"/>
    <w:rsid w:val="00863199"/>
    <w:rsid w:val="008631E0"/>
    <w:rsid w:val="00863289"/>
    <w:rsid w:val="008633BD"/>
    <w:rsid w:val="008633E4"/>
    <w:rsid w:val="00863460"/>
    <w:rsid w:val="00863500"/>
    <w:rsid w:val="00863534"/>
    <w:rsid w:val="00863583"/>
    <w:rsid w:val="00863739"/>
    <w:rsid w:val="008637A0"/>
    <w:rsid w:val="0086397A"/>
    <w:rsid w:val="00863B77"/>
    <w:rsid w:val="00863B92"/>
    <w:rsid w:val="00863E8A"/>
    <w:rsid w:val="00863F4A"/>
    <w:rsid w:val="00863F60"/>
    <w:rsid w:val="0086404F"/>
    <w:rsid w:val="008641CD"/>
    <w:rsid w:val="008641E3"/>
    <w:rsid w:val="00864400"/>
    <w:rsid w:val="00864517"/>
    <w:rsid w:val="0086451F"/>
    <w:rsid w:val="00864548"/>
    <w:rsid w:val="0086480C"/>
    <w:rsid w:val="00864C2F"/>
    <w:rsid w:val="00864D98"/>
    <w:rsid w:val="00864E9F"/>
    <w:rsid w:val="00864EB8"/>
    <w:rsid w:val="00864FB9"/>
    <w:rsid w:val="00864FEF"/>
    <w:rsid w:val="00865010"/>
    <w:rsid w:val="0086527D"/>
    <w:rsid w:val="00865308"/>
    <w:rsid w:val="00865400"/>
    <w:rsid w:val="00865476"/>
    <w:rsid w:val="008655B2"/>
    <w:rsid w:val="00865766"/>
    <w:rsid w:val="008659A2"/>
    <w:rsid w:val="00865BBF"/>
    <w:rsid w:val="00865E26"/>
    <w:rsid w:val="00865EC3"/>
    <w:rsid w:val="0086611F"/>
    <w:rsid w:val="0086616A"/>
    <w:rsid w:val="00866338"/>
    <w:rsid w:val="00866547"/>
    <w:rsid w:val="00866608"/>
    <w:rsid w:val="00866748"/>
    <w:rsid w:val="0086674A"/>
    <w:rsid w:val="0086674F"/>
    <w:rsid w:val="00866C3C"/>
    <w:rsid w:val="00866CBB"/>
    <w:rsid w:val="00866FA0"/>
    <w:rsid w:val="008670D6"/>
    <w:rsid w:val="008671FE"/>
    <w:rsid w:val="00867277"/>
    <w:rsid w:val="00867338"/>
    <w:rsid w:val="0086778B"/>
    <w:rsid w:val="008677D0"/>
    <w:rsid w:val="008677ED"/>
    <w:rsid w:val="00867986"/>
    <w:rsid w:val="00867A64"/>
    <w:rsid w:val="00867B27"/>
    <w:rsid w:val="00867C5C"/>
    <w:rsid w:val="00867F21"/>
    <w:rsid w:val="00870011"/>
    <w:rsid w:val="008700A1"/>
    <w:rsid w:val="008700D4"/>
    <w:rsid w:val="008701FE"/>
    <w:rsid w:val="0087026A"/>
    <w:rsid w:val="008702B3"/>
    <w:rsid w:val="008706DC"/>
    <w:rsid w:val="00870825"/>
    <w:rsid w:val="00870A3A"/>
    <w:rsid w:val="00870AAD"/>
    <w:rsid w:val="00870ACB"/>
    <w:rsid w:val="00870D90"/>
    <w:rsid w:val="00870E0E"/>
    <w:rsid w:val="00870F57"/>
    <w:rsid w:val="00871051"/>
    <w:rsid w:val="0087107D"/>
    <w:rsid w:val="0087128E"/>
    <w:rsid w:val="008712EA"/>
    <w:rsid w:val="0087145D"/>
    <w:rsid w:val="008714B0"/>
    <w:rsid w:val="00871646"/>
    <w:rsid w:val="0087187F"/>
    <w:rsid w:val="0087189B"/>
    <w:rsid w:val="00871C95"/>
    <w:rsid w:val="00871CAB"/>
    <w:rsid w:val="00871D30"/>
    <w:rsid w:val="00872235"/>
    <w:rsid w:val="00872379"/>
    <w:rsid w:val="008723C4"/>
    <w:rsid w:val="00872520"/>
    <w:rsid w:val="0087254C"/>
    <w:rsid w:val="008725B3"/>
    <w:rsid w:val="00872623"/>
    <w:rsid w:val="008727FB"/>
    <w:rsid w:val="0087280B"/>
    <w:rsid w:val="00872A66"/>
    <w:rsid w:val="00872AD5"/>
    <w:rsid w:val="00872C3B"/>
    <w:rsid w:val="008732CB"/>
    <w:rsid w:val="008734E3"/>
    <w:rsid w:val="008736D3"/>
    <w:rsid w:val="008737FD"/>
    <w:rsid w:val="00873820"/>
    <w:rsid w:val="00873B55"/>
    <w:rsid w:val="00873C30"/>
    <w:rsid w:val="00873DC1"/>
    <w:rsid w:val="00873F0C"/>
    <w:rsid w:val="00873FE8"/>
    <w:rsid w:val="00874007"/>
    <w:rsid w:val="008742F5"/>
    <w:rsid w:val="008743DA"/>
    <w:rsid w:val="008744FA"/>
    <w:rsid w:val="00874529"/>
    <w:rsid w:val="0087464C"/>
    <w:rsid w:val="00874CB4"/>
    <w:rsid w:val="00874E71"/>
    <w:rsid w:val="00874E7B"/>
    <w:rsid w:val="00874EC1"/>
    <w:rsid w:val="00874EF3"/>
    <w:rsid w:val="00874F35"/>
    <w:rsid w:val="00875066"/>
    <w:rsid w:val="008750D4"/>
    <w:rsid w:val="0087535A"/>
    <w:rsid w:val="008753CA"/>
    <w:rsid w:val="00875449"/>
    <w:rsid w:val="008754C9"/>
    <w:rsid w:val="008754DF"/>
    <w:rsid w:val="008756BB"/>
    <w:rsid w:val="0087590C"/>
    <w:rsid w:val="00875C3F"/>
    <w:rsid w:val="00875F4D"/>
    <w:rsid w:val="00876561"/>
    <w:rsid w:val="0087695D"/>
    <w:rsid w:val="008769F2"/>
    <w:rsid w:val="00876C87"/>
    <w:rsid w:val="00876C93"/>
    <w:rsid w:val="00876D1B"/>
    <w:rsid w:val="00876D23"/>
    <w:rsid w:val="00876D56"/>
    <w:rsid w:val="00876D83"/>
    <w:rsid w:val="00876EBE"/>
    <w:rsid w:val="00876F16"/>
    <w:rsid w:val="008771EC"/>
    <w:rsid w:val="0087726A"/>
    <w:rsid w:val="00877274"/>
    <w:rsid w:val="0087740D"/>
    <w:rsid w:val="008775A0"/>
    <w:rsid w:val="008775D2"/>
    <w:rsid w:val="00877737"/>
    <w:rsid w:val="008778C5"/>
    <w:rsid w:val="0087795E"/>
    <w:rsid w:val="00877E8D"/>
    <w:rsid w:val="00877EB5"/>
    <w:rsid w:val="00877F7E"/>
    <w:rsid w:val="00877FA4"/>
    <w:rsid w:val="00880262"/>
    <w:rsid w:val="00880356"/>
    <w:rsid w:val="0088043A"/>
    <w:rsid w:val="0088053B"/>
    <w:rsid w:val="0088071B"/>
    <w:rsid w:val="00880744"/>
    <w:rsid w:val="008808A2"/>
    <w:rsid w:val="00880BD9"/>
    <w:rsid w:val="00880C43"/>
    <w:rsid w:val="00880C48"/>
    <w:rsid w:val="00880C5F"/>
    <w:rsid w:val="00880D47"/>
    <w:rsid w:val="00880E22"/>
    <w:rsid w:val="00880F8E"/>
    <w:rsid w:val="0088108E"/>
    <w:rsid w:val="00881269"/>
    <w:rsid w:val="0088128E"/>
    <w:rsid w:val="00881446"/>
    <w:rsid w:val="008815D8"/>
    <w:rsid w:val="008815EC"/>
    <w:rsid w:val="00881AF9"/>
    <w:rsid w:val="00881B13"/>
    <w:rsid w:val="00881E84"/>
    <w:rsid w:val="00881E88"/>
    <w:rsid w:val="00881F1F"/>
    <w:rsid w:val="008820D7"/>
    <w:rsid w:val="0088226C"/>
    <w:rsid w:val="008822BC"/>
    <w:rsid w:val="00882509"/>
    <w:rsid w:val="0088284B"/>
    <w:rsid w:val="00882B61"/>
    <w:rsid w:val="00882CAA"/>
    <w:rsid w:val="00882CF9"/>
    <w:rsid w:val="00882D53"/>
    <w:rsid w:val="00882DFC"/>
    <w:rsid w:val="00882F35"/>
    <w:rsid w:val="00882FEE"/>
    <w:rsid w:val="00882FF0"/>
    <w:rsid w:val="008831EA"/>
    <w:rsid w:val="00883410"/>
    <w:rsid w:val="0088350B"/>
    <w:rsid w:val="008835A5"/>
    <w:rsid w:val="00883755"/>
    <w:rsid w:val="008837F1"/>
    <w:rsid w:val="00883970"/>
    <w:rsid w:val="00883991"/>
    <w:rsid w:val="00883B5B"/>
    <w:rsid w:val="00883B9F"/>
    <w:rsid w:val="00883ED6"/>
    <w:rsid w:val="00884391"/>
    <w:rsid w:val="00884524"/>
    <w:rsid w:val="008846A1"/>
    <w:rsid w:val="008849FD"/>
    <w:rsid w:val="00884D85"/>
    <w:rsid w:val="00884EF2"/>
    <w:rsid w:val="00885061"/>
    <w:rsid w:val="00885087"/>
    <w:rsid w:val="008850E0"/>
    <w:rsid w:val="008851B7"/>
    <w:rsid w:val="0088523B"/>
    <w:rsid w:val="008856E0"/>
    <w:rsid w:val="0088585E"/>
    <w:rsid w:val="008858E5"/>
    <w:rsid w:val="008859D3"/>
    <w:rsid w:val="00885A3B"/>
    <w:rsid w:val="00885D4A"/>
    <w:rsid w:val="00885F1D"/>
    <w:rsid w:val="00885F59"/>
    <w:rsid w:val="0088626C"/>
    <w:rsid w:val="008863BB"/>
    <w:rsid w:val="0088645F"/>
    <w:rsid w:val="008864D5"/>
    <w:rsid w:val="00886501"/>
    <w:rsid w:val="00886879"/>
    <w:rsid w:val="0088687B"/>
    <w:rsid w:val="008868E6"/>
    <w:rsid w:val="00886B71"/>
    <w:rsid w:val="00886BEF"/>
    <w:rsid w:val="00886C23"/>
    <w:rsid w:val="00886E76"/>
    <w:rsid w:val="00886E83"/>
    <w:rsid w:val="00886F7C"/>
    <w:rsid w:val="008874D7"/>
    <w:rsid w:val="00887678"/>
    <w:rsid w:val="00887757"/>
    <w:rsid w:val="00887758"/>
    <w:rsid w:val="008878FD"/>
    <w:rsid w:val="00887957"/>
    <w:rsid w:val="0088799C"/>
    <w:rsid w:val="00887A0E"/>
    <w:rsid w:val="00887C3D"/>
    <w:rsid w:val="00887E5F"/>
    <w:rsid w:val="00887F01"/>
    <w:rsid w:val="00887F88"/>
    <w:rsid w:val="00890409"/>
    <w:rsid w:val="008904D3"/>
    <w:rsid w:val="00890660"/>
    <w:rsid w:val="0089070A"/>
    <w:rsid w:val="00890A4C"/>
    <w:rsid w:val="00890B14"/>
    <w:rsid w:val="00890B50"/>
    <w:rsid w:val="00890C1A"/>
    <w:rsid w:val="00890C6F"/>
    <w:rsid w:val="00890CBD"/>
    <w:rsid w:val="00890DD5"/>
    <w:rsid w:val="00891070"/>
    <w:rsid w:val="00891096"/>
    <w:rsid w:val="0089117C"/>
    <w:rsid w:val="008912E0"/>
    <w:rsid w:val="008914EF"/>
    <w:rsid w:val="0089158F"/>
    <w:rsid w:val="00891641"/>
    <w:rsid w:val="008917D7"/>
    <w:rsid w:val="00891884"/>
    <w:rsid w:val="00891C74"/>
    <w:rsid w:val="00891DB9"/>
    <w:rsid w:val="00891E82"/>
    <w:rsid w:val="008920F1"/>
    <w:rsid w:val="00892110"/>
    <w:rsid w:val="00892142"/>
    <w:rsid w:val="008924BE"/>
    <w:rsid w:val="008926EF"/>
    <w:rsid w:val="00892951"/>
    <w:rsid w:val="00892994"/>
    <w:rsid w:val="00892BFB"/>
    <w:rsid w:val="00892C00"/>
    <w:rsid w:val="00892C2A"/>
    <w:rsid w:val="00892D73"/>
    <w:rsid w:val="0089305D"/>
    <w:rsid w:val="008933B0"/>
    <w:rsid w:val="008935B5"/>
    <w:rsid w:val="00893949"/>
    <w:rsid w:val="00893FF6"/>
    <w:rsid w:val="00894217"/>
    <w:rsid w:val="008942A6"/>
    <w:rsid w:val="008943EA"/>
    <w:rsid w:val="008944BC"/>
    <w:rsid w:val="0089456B"/>
    <w:rsid w:val="008945DF"/>
    <w:rsid w:val="0089474D"/>
    <w:rsid w:val="008947C2"/>
    <w:rsid w:val="00894994"/>
    <w:rsid w:val="00894A7B"/>
    <w:rsid w:val="00894CCB"/>
    <w:rsid w:val="00894CD3"/>
    <w:rsid w:val="00894D1A"/>
    <w:rsid w:val="00894D4E"/>
    <w:rsid w:val="00894EC4"/>
    <w:rsid w:val="00894FD1"/>
    <w:rsid w:val="008952E2"/>
    <w:rsid w:val="00895475"/>
    <w:rsid w:val="008955C1"/>
    <w:rsid w:val="00895750"/>
    <w:rsid w:val="0089579B"/>
    <w:rsid w:val="008957F8"/>
    <w:rsid w:val="0089582C"/>
    <w:rsid w:val="00895A2F"/>
    <w:rsid w:val="00895A43"/>
    <w:rsid w:val="00895AEB"/>
    <w:rsid w:val="00895C21"/>
    <w:rsid w:val="00895E6D"/>
    <w:rsid w:val="00895FE7"/>
    <w:rsid w:val="008960DC"/>
    <w:rsid w:val="008963A6"/>
    <w:rsid w:val="008963D0"/>
    <w:rsid w:val="008963E3"/>
    <w:rsid w:val="0089645C"/>
    <w:rsid w:val="008965A7"/>
    <w:rsid w:val="008965C7"/>
    <w:rsid w:val="008965D3"/>
    <w:rsid w:val="008965E1"/>
    <w:rsid w:val="008965E6"/>
    <w:rsid w:val="00896761"/>
    <w:rsid w:val="00896825"/>
    <w:rsid w:val="00896A6A"/>
    <w:rsid w:val="00896CC8"/>
    <w:rsid w:val="00896DFF"/>
    <w:rsid w:val="00896E01"/>
    <w:rsid w:val="00896F96"/>
    <w:rsid w:val="00897587"/>
    <w:rsid w:val="00897627"/>
    <w:rsid w:val="0089762B"/>
    <w:rsid w:val="00897723"/>
    <w:rsid w:val="00897AC1"/>
    <w:rsid w:val="00897B44"/>
    <w:rsid w:val="00897CCE"/>
    <w:rsid w:val="00897D28"/>
    <w:rsid w:val="00897DC1"/>
    <w:rsid w:val="00897EC2"/>
    <w:rsid w:val="00897FD0"/>
    <w:rsid w:val="008A0011"/>
    <w:rsid w:val="008A005D"/>
    <w:rsid w:val="008A0145"/>
    <w:rsid w:val="008A0206"/>
    <w:rsid w:val="008A0276"/>
    <w:rsid w:val="008A0467"/>
    <w:rsid w:val="008A0478"/>
    <w:rsid w:val="008A054D"/>
    <w:rsid w:val="008A05A1"/>
    <w:rsid w:val="008A06E9"/>
    <w:rsid w:val="008A0730"/>
    <w:rsid w:val="008A0771"/>
    <w:rsid w:val="008A0785"/>
    <w:rsid w:val="008A0B32"/>
    <w:rsid w:val="008A0DEF"/>
    <w:rsid w:val="008A0E22"/>
    <w:rsid w:val="008A0F8A"/>
    <w:rsid w:val="008A127C"/>
    <w:rsid w:val="008A1325"/>
    <w:rsid w:val="008A1530"/>
    <w:rsid w:val="008A1612"/>
    <w:rsid w:val="008A1712"/>
    <w:rsid w:val="008A18AC"/>
    <w:rsid w:val="008A1910"/>
    <w:rsid w:val="008A1B5C"/>
    <w:rsid w:val="008A1BFE"/>
    <w:rsid w:val="008A1D27"/>
    <w:rsid w:val="008A1E51"/>
    <w:rsid w:val="008A207D"/>
    <w:rsid w:val="008A2158"/>
    <w:rsid w:val="008A2675"/>
    <w:rsid w:val="008A2828"/>
    <w:rsid w:val="008A2918"/>
    <w:rsid w:val="008A2A1D"/>
    <w:rsid w:val="008A2B59"/>
    <w:rsid w:val="008A2E5E"/>
    <w:rsid w:val="008A2F67"/>
    <w:rsid w:val="008A3186"/>
    <w:rsid w:val="008A31CE"/>
    <w:rsid w:val="008A3342"/>
    <w:rsid w:val="008A3476"/>
    <w:rsid w:val="008A34A8"/>
    <w:rsid w:val="008A3601"/>
    <w:rsid w:val="008A3686"/>
    <w:rsid w:val="008A3D88"/>
    <w:rsid w:val="008A3DB0"/>
    <w:rsid w:val="008A3E4F"/>
    <w:rsid w:val="008A3ED3"/>
    <w:rsid w:val="008A411A"/>
    <w:rsid w:val="008A4152"/>
    <w:rsid w:val="008A43EE"/>
    <w:rsid w:val="008A4610"/>
    <w:rsid w:val="008A466A"/>
    <w:rsid w:val="008A46C8"/>
    <w:rsid w:val="008A486E"/>
    <w:rsid w:val="008A48E8"/>
    <w:rsid w:val="008A4924"/>
    <w:rsid w:val="008A49F9"/>
    <w:rsid w:val="008A4C51"/>
    <w:rsid w:val="008A4D34"/>
    <w:rsid w:val="008A4FBA"/>
    <w:rsid w:val="008A502C"/>
    <w:rsid w:val="008A5072"/>
    <w:rsid w:val="008A5232"/>
    <w:rsid w:val="008A5380"/>
    <w:rsid w:val="008A53B0"/>
    <w:rsid w:val="008A54B7"/>
    <w:rsid w:val="008A555D"/>
    <w:rsid w:val="008A572A"/>
    <w:rsid w:val="008A583B"/>
    <w:rsid w:val="008A5A26"/>
    <w:rsid w:val="008A5A5F"/>
    <w:rsid w:val="008A5C22"/>
    <w:rsid w:val="008A5C84"/>
    <w:rsid w:val="008A5D34"/>
    <w:rsid w:val="008A5F11"/>
    <w:rsid w:val="008A6145"/>
    <w:rsid w:val="008A6185"/>
    <w:rsid w:val="008A62DE"/>
    <w:rsid w:val="008A6540"/>
    <w:rsid w:val="008A676B"/>
    <w:rsid w:val="008A6854"/>
    <w:rsid w:val="008A68A8"/>
    <w:rsid w:val="008A6C5D"/>
    <w:rsid w:val="008A6CCF"/>
    <w:rsid w:val="008A6CF1"/>
    <w:rsid w:val="008A6CF3"/>
    <w:rsid w:val="008A6DC9"/>
    <w:rsid w:val="008A702B"/>
    <w:rsid w:val="008A703E"/>
    <w:rsid w:val="008A737B"/>
    <w:rsid w:val="008A7833"/>
    <w:rsid w:val="008A7864"/>
    <w:rsid w:val="008A7AFC"/>
    <w:rsid w:val="008A7B18"/>
    <w:rsid w:val="008A7B56"/>
    <w:rsid w:val="008A7BDE"/>
    <w:rsid w:val="008A7C38"/>
    <w:rsid w:val="008A7ED9"/>
    <w:rsid w:val="008B022B"/>
    <w:rsid w:val="008B0724"/>
    <w:rsid w:val="008B0A36"/>
    <w:rsid w:val="008B0A4D"/>
    <w:rsid w:val="008B0A65"/>
    <w:rsid w:val="008B0C2A"/>
    <w:rsid w:val="008B0D1D"/>
    <w:rsid w:val="008B113A"/>
    <w:rsid w:val="008B114F"/>
    <w:rsid w:val="008B1408"/>
    <w:rsid w:val="008B14AE"/>
    <w:rsid w:val="008B15AA"/>
    <w:rsid w:val="008B16FD"/>
    <w:rsid w:val="008B185C"/>
    <w:rsid w:val="008B1889"/>
    <w:rsid w:val="008B1997"/>
    <w:rsid w:val="008B1A15"/>
    <w:rsid w:val="008B1A1A"/>
    <w:rsid w:val="008B1D7A"/>
    <w:rsid w:val="008B1D89"/>
    <w:rsid w:val="008B1DE1"/>
    <w:rsid w:val="008B1E36"/>
    <w:rsid w:val="008B2051"/>
    <w:rsid w:val="008B2477"/>
    <w:rsid w:val="008B2483"/>
    <w:rsid w:val="008B2813"/>
    <w:rsid w:val="008B2815"/>
    <w:rsid w:val="008B288E"/>
    <w:rsid w:val="008B2940"/>
    <w:rsid w:val="008B2993"/>
    <w:rsid w:val="008B29D3"/>
    <w:rsid w:val="008B2A24"/>
    <w:rsid w:val="008B2A6C"/>
    <w:rsid w:val="008B2C44"/>
    <w:rsid w:val="008B2E40"/>
    <w:rsid w:val="008B317E"/>
    <w:rsid w:val="008B3256"/>
    <w:rsid w:val="008B32C2"/>
    <w:rsid w:val="008B33E2"/>
    <w:rsid w:val="008B34F8"/>
    <w:rsid w:val="008B359B"/>
    <w:rsid w:val="008B35F3"/>
    <w:rsid w:val="008B393F"/>
    <w:rsid w:val="008B3A16"/>
    <w:rsid w:val="008B3C5D"/>
    <w:rsid w:val="008B3CB9"/>
    <w:rsid w:val="008B408F"/>
    <w:rsid w:val="008B41B5"/>
    <w:rsid w:val="008B4899"/>
    <w:rsid w:val="008B4DFD"/>
    <w:rsid w:val="008B4F63"/>
    <w:rsid w:val="008B4FDF"/>
    <w:rsid w:val="008B50A4"/>
    <w:rsid w:val="008B50E7"/>
    <w:rsid w:val="008B52B3"/>
    <w:rsid w:val="008B52FE"/>
    <w:rsid w:val="008B53DF"/>
    <w:rsid w:val="008B58C0"/>
    <w:rsid w:val="008B5954"/>
    <w:rsid w:val="008B5A18"/>
    <w:rsid w:val="008B5B68"/>
    <w:rsid w:val="008B5CAE"/>
    <w:rsid w:val="008B5DD9"/>
    <w:rsid w:val="008B6227"/>
    <w:rsid w:val="008B661E"/>
    <w:rsid w:val="008B664C"/>
    <w:rsid w:val="008B68AF"/>
    <w:rsid w:val="008B68FF"/>
    <w:rsid w:val="008B6A2E"/>
    <w:rsid w:val="008B6E16"/>
    <w:rsid w:val="008B6E49"/>
    <w:rsid w:val="008B703F"/>
    <w:rsid w:val="008B72F7"/>
    <w:rsid w:val="008B747C"/>
    <w:rsid w:val="008B7492"/>
    <w:rsid w:val="008B74BE"/>
    <w:rsid w:val="008B75F5"/>
    <w:rsid w:val="008B7969"/>
    <w:rsid w:val="008B79C3"/>
    <w:rsid w:val="008B7A14"/>
    <w:rsid w:val="008B7CD6"/>
    <w:rsid w:val="008B7CD8"/>
    <w:rsid w:val="008B7D47"/>
    <w:rsid w:val="008B7D8D"/>
    <w:rsid w:val="008B7F2D"/>
    <w:rsid w:val="008C00B9"/>
    <w:rsid w:val="008C0156"/>
    <w:rsid w:val="008C021C"/>
    <w:rsid w:val="008C024F"/>
    <w:rsid w:val="008C028D"/>
    <w:rsid w:val="008C02E2"/>
    <w:rsid w:val="008C036C"/>
    <w:rsid w:val="008C038B"/>
    <w:rsid w:val="008C066A"/>
    <w:rsid w:val="008C0820"/>
    <w:rsid w:val="008C0930"/>
    <w:rsid w:val="008C0A52"/>
    <w:rsid w:val="008C0A58"/>
    <w:rsid w:val="008C0A9F"/>
    <w:rsid w:val="008C0CBE"/>
    <w:rsid w:val="008C0E5B"/>
    <w:rsid w:val="008C1069"/>
    <w:rsid w:val="008C11B8"/>
    <w:rsid w:val="008C1377"/>
    <w:rsid w:val="008C13CA"/>
    <w:rsid w:val="008C151B"/>
    <w:rsid w:val="008C1634"/>
    <w:rsid w:val="008C16D9"/>
    <w:rsid w:val="008C173B"/>
    <w:rsid w:val="008C1992"/>
    <w:rsid w:val="008C19A3"/>
    <w:rsid w:val="008C1F5C"/>
    <w:rsid w:val="008C1F92"/>
    <w:rsid w:val="008C2198"/>
    <w:rsid w:val="008C21D4"/>
    <w:rsid w:val="008C2356"/>
    <w:rsid w:val="008C23A1"/>
    <w:rsid w:val="008C23AA"/>
    <w:rsid w:val="008C2856"/>
    <w:rsid w:val="008C286A"/>
    <w:rsid w:val="008C2876"/>
    <w:rsid w:val="008C28A2"/>
    <w:rsid w:val="008C290A"/>
    <w:rsid w:val="008C2A14"/>
    <w:rsid w:val="008C2A8F"/>
    <w:rsid w:val="008C2B0E"/>
    <w:rsid w:val="008C2C7F"/>
    <w:rsid w:val="008C2E75"/>
    <w:rsid w:val="008C2E95"/>
    <w:rsid w:val="008C2FAB"/>
    <w:rsid w:val="008C30ED"/>
    <w:rsid w:val="008C325A"/>
    <w:rsid w:val="008C32A7"/>
    <w:rsid w:val="008C32C6"/>
    <w:rsid w:val="008C344E"/>
    <w:rsid w:val="008C3677"/>
    <w:rsid w:val="008C376F"/>
    <w:rsid w:val="008C3775"/>
    <w:rsid w:val="008C37D2"/>
    <w:rsid w:val="008C385F"/>
    <w:rsid w:val="008C3924"/>
    <w:rsid w:val="008C3BE7"/>
    <w:rsid w:val="008C3C25"/>
    <w:rsid w:val="008C3EF0"/>
    <w:rsid w:val="008C4054"/>
    <w:rsid w:val="008C42B4"/>
    <w:rsid w:val="008C4657"/>
    <w:rsid w:val="008C473B"/>
    <w:rsid w:val="008C497E"/>
    <w:rsid w:val="008C4B6C"/>
    <w:rsid w:val="008C4E65"/>
    <w:rsid w:val="008C4ECD"/>
    <w:rsid w:val="008C4EF2"/>
    <w:rsid w:val="008C509B"/>
    <w:rsid w:val="008C51B8"/>
    <w:rsid w:val="008C5846"/>
    <w:rsid w:val="008C5942"/>
    <w:rsid w:val="008C599D"/>
    <w:rsid w:val="008C5BE9"/>
    <w:rsid w:val="008C5C1F"/>
    <w:rsid w:val="008C5CE5"/>
    <w:rsid w:val="008C5E9A"/>
    <w:rsid w:val="008C60FB"/>
    <w:rsid w:val="008C6291"/>
    <w:rsid w:val="008C64B9"/>
    <w:rsid w:val="008C67F3"/>
    <w:rsid w:val="008C6810"/>
    <w:rsid w:val="008C695B"/>
    <w:rsid w:val="008C6A13"/>
    <w:rsid w:val="008C6A85"/>
    <w:rsid w:val="008C6B2B"/>
    <w:rsid w:val="008C6C30"/>
    <w:rsid w:val="008C6D64"/>
    <w:rsid w:val="008C6DB7"/>
    <w:rsid w:val="008C6E2A"/>
    <w:rsid w:val="008C6FAE"/>
    <w:rsid w:val="008C6FB1"/>
    <w:rsid w:val="008C6FD6"/>
    <w:rsid w:val="008C7154"/>
    <w:rsid w:val="008C7160"/>
    <w:rsid w:val="008C71B4"/>
    <w:rsid w:val="008C71ED"/>
    <w:rsid w:val="008C72E7"/>
    <w:rsid w:val="008C744C"/>
    <w:rsid w:val="008C7513"/>
    <w:rsid w:val="008C7758"/>
    <w:rsid w:val="008C78B7"/>
    <w:rsid w:val="008C7A82"/>
    <w:rsid w:val="008C7B3C"/>
    <w:rsid w:val="008C7DA2"/>
    <w:rsid w:val="008C7E05"/>
    <w:rsid w:val="008C7E49"/>
    <w:rsid w:val="008D002A"/>
    <w:rsid w:val="008D0096"/>
    <w:rsid w:val="008D0138"/>
    <w:rsid w:val="008D0245"/>
    <w:rsid w:val="008D026F"/>
    <w:rsid w:val="008D031E"/>
    <w:rsid w:val="008D0680"/>
    <w:rsid w:val="008D0964"/>
    <w:rsid w:val="008D09CF"/>
    <w:rsid w:val="008D0A94"/>
    <w:rsid w:val="008D0D55"/>
    <w:rsid w:val="008D0FB6"/>
    <w:rsid w:val="008D0FDF"/>
    <w:rsid w:val="008D101B"/>
    <w:rsid w:val="008D10B4"/>
    <w:rsid w:val="008D122C"/>
    <w:rsid w:val="008D124A"/>
    <w:rsid w:val="008D16DA"/>
    <w:rsid w:val="008D1996"/>
    <w:rsid w:val="008D19E3"/>
    <w:rsid w:val="008D1B54"/>
    <w:rsid w:val="008D1E94"/>
    <w:rsid w:val="008D1F1B"/>
    <w:rsid w:val="008D1F2C"/>
    <w:rsid w:val="008D1F44"/>
    <w:rsid w:val="008D20C5"/>
    <w:rsid w:val="008D24D9"/>
    <w:rsid w:val="008D25EC"/>
    <w:rsid w:val="008D277E"/>
    <w:rsid w:val="008D285C"/>
    <w:rsid w:val="008D28D6"/>
    <w:rsid w:val="008D2BBE"/>
    <w:rsid w:val="008D30B9"/>
    <w:rsid w:val="008D31E5"/>
    <w:rsid w:val="008D3306"/>
    <w:rsid w:val="008D3338"/>
    <w:rsid w:val="008D33A4"/>
    <w:rsid w:val="008D33B5"/>
    <w:rsid w:val="008D39AF"/>
    <w:rsid w:val="008D3A65"/>
    <w:rsid w:val="008D3C99"/>
    <w:rsid w:val="008D3ED1"/>
    <w:rsid w:val="008D43C2"/>
    <w:rsid w:val="008D4592"/>
    <w:rsid w:val="008D480B"/>
    <w:rsid w:val="008D4813"/>
    <w:rsid w:val="008D4AD5"/>
    <w:rsid w:val="008D4B15"/>
    <w:rsid w:val="008D4D76"/>
    <w:rsid w:val="008D5053"/>
    <w:rsid w:val="008D5056"/>
    <w:rsid w:val="008D5077"/>
    <w:rsid w:val="008D534C"/>
    <w:rsid w:val="008D542E"/>
    <w:rsid w:val="008D56AC"/>
    <w:rsid w:val="008D576B"/>
    <w:rsid w:val="008D58A2"/>
    <w:rsid w:val="008D5A34"/>
    <w:rsid w:val="008D5B26"/>
    <w:rsid w:val="008D5B3B"/>
    <w:rsid w:val="008D5BF1"/>
    <w:rsid w:val="008D5EBA"/>
    <w:rsid w:val="008D5EC3"/>
    <w:rsid w:val="008D5EDB"/>
    <w:rsid w:val="008D5F76"/>
    <w:rsid w:val="008D5FAB"/>
    <w:rsid w:val="008D5FDC"/>
    <w:rsid w:val="008D6040"/>
    <w:rsid w:val="008D6154"/>
    <w:rsid w:val="008D619B"/>
    <w:rsid w:val="008D61B2"/>
    <w:rsid w:val="008D61BF"/>
    <w:rsid w:val="008D61E3"/>
    <w:rsid w:val="008D61F9"/>
    <w:rsid w:val="008D62DA"/>
    <w:rsid w:val="008D6412"/>
    <w:rsid w:val="008D6456"/>
    <w:rsid w:val="008D6582"/>
    <w:rsid w:val="008D6594"/>
    <w:rsid w:val="008D662E"/>
    <w:rsid w:val="008D6733"/>
    <w:rsid w:val="008D67FB"/>
    <w:rsid w:val="008D681D"/>
    <w:rsid w:val="008D6867"/>
    <w:rsid w:val="008D69B3"/>
    <w:rsid w:val="008D69FF"/>
    <w:rsid w:val="008D6B29"/>
    <w:rsid w:val="008D6C4B"/>
    <w:rsid w:val="008D6DD7"/>
    <w:rsid w:val="008D711F"/>
    <w:rsid w:val="008D7155"/>
    <w:rsid w:val="008D734A"/>
    <w:rsid w:val="008D74E4"/>
    <w:rsid w:val="008D75B1"/>
    <w:rsid w:val="008D76A1"/>
    <w:rsid w:val="008D7741"/>
    <w:rsid w:val="008D7756"/>
    <w:rsid w:val="008D7821"/>
    <w:rsid w:val="008D78FA"/>
    <w:rsid w:val="008D7980"/>
    <w:rsid w:val="008D7B0B"/>
    <w:rsid w:val="008D7C07"/>
    <w:rsid w:val="008D7C66"/>
    <w:rsid w:val="008E01C1"/>
    <w:rsid w:val="008E0353"/>
    <w:rsid w:val="008E05E6"/>
    <w:rsid w:val="008E07A4"/>
    <w:rsid w:val="008E083C"/>
    <w:rsid w:val="008E08C3"/>
    <w:rsid w:val="008E0AAD"/>
    <w:rsid w:val="008E0BC8"/>
    <w:rsid w:val="008E0C28"/>
    <w:rsid w:val="008E108C"/>
    <w:rsid w:val="008E12D1"/>
    <w:rsid w:val="008E12FC"/>
    <w:rsid w:val="008E157B"/>
    <w:rsid w:val="008E15CC"/>
    <w:rsid w:val="008E163D"/>
    <w:rsid w:val="008E1754"/>
    <w:rsid w:val="008E195D"/>
    <w:rsid w:val="008E1AA9"/>
    <w:rsid w:val="008E1BE8"/>
    <w:rsid w:val="008E1DC6"/>
    <w:rsid w:val="008E1FCD"/>
    <w:rsid w:val="008E2078"/>
    <w:rsid w:val="008E236A"/>
    <w:rsid w:val="008E254E"/>
    <w:rsid w:val="008E29B7"/>
    <w:rsid w:val="008E2AB2"/>
    <w:rsid w:val="008E2B41"/>
    <w:rsid w:val="008E2B73"/>
    <w:rsid w:val="008E2BC7"/>
    <w:rsid w:val="008E2FA5"/>
    <w:rsid w:val="008E2FC6"/>
    <w:rsid w:val="008E31FD"/>
    <w:rsid w:val="008E3538"/>
    <w:rsid w:val="008E353C"/>
    <w:rsid w:val="008E378F"/>
    <w:rsid w:val="008E3815"/>
    <w:rsid w:val="008E3B21"/>
    <w:rsid w:val="008E3B5E"/>
    <w:rsid w:val="008E3BF7"/>
    <w:rsid w:val="008E3C1A"/>
    <w:rsid w:val="008E3D23"/>
    <w:rsid w:val="008E3D4B"/>
    <w:rsid w:val="008E3DF0"/>
    <w:rsid w:val="008E3E2B"/>
    <w:rsid w:val="008E41EC"/>
    <w:rsid w:val="008E436D"/>
    <w:rsid w:val="008E4616"/>
    <w:rsid w:val="008E4622"/>
    <w:rsid w:val="008E463F"/>
    <w:rsid w:val="008E4669"/>
    <w:rsid w:val="008E46EA"/>
    <w:rsid w:val="008E46F1"/>
    <w:rsid w:val="008E4A72"/>
    <w:rsid w:val="008E4A9A"/>
    <w:rsid w:val="008E4BB3"/>
    <w:rsid w:val="008E4C0C"/>
    <w:rsid w:val="008E517D"/>
    <w:rsid w:val="008E5297"/>
    <w:rsid w:val="008E54C0"/>
    <w:rsid w:val="008E54FC"/>
    <w:rsid w:val="008E5539"/>
    <w:rsid w:val="008E553D"/>
    <w:rsid w:val="008E5554"/>
    <w:rsid w:val="008E556C"/>
    <w:rsid w:val="008E5749"/>
    <w:rsid w:val="008E5A40"/>
    <w:rsid w:val="008E5A53"/>
    <w:rsid w:val="008E5AA7"/>
    <w:rsid w:val="008E5B27"/>
    <w:rsid w:val="008E5BD4"/>
    <w:rsid w:val="008E5E20"/>
    <w:rsid w:val="008E5F21"/>
    <w:rsid w:val="008E5FCC"/>
    <w:rsid w:val="008E6073"/>
    <w:rsid w:val="008E650F"/>
    <w:rsid w:val="008E681C"/>
    <w:rsid w:val="008E687F"/>
    <w:rsid w:val="008E6884"/>
    <w:rsid w:val="008E68E4"/>
    <w:rsid w:val="008E6918"/>
    <w:rsid w:val="008E6B6F"/>
    <w:rsid w:val="008E6D53"/>
    <w:rsid w:val="008E6F93"/>
    <w:rsid w:val="008E6FD7"/>
    <w:rsid w:val="008E709D"/>
    <w:rsid w:val="008E70F9"/>
    <w:rsid w:val="008E718B"/>
    <w:rsid w:val="008E7271"/>
    <w:rsid w:val="008E74A5"/>
    <w:rsid w:val="008E75CF"/>
    <w:rsid w:val="008E78A4"/>
    <w:rsid w:val="008E7979"/>
    <w:rsid w:val="008E79A9"/>
    <w:rsid w:val="008E7A5F"/>
    <w:rsid w:val="008E7AB2"/>
    <w:rsid w:val="008E7C5E"/>
    <w:rsid w:val="008E7F1D"/>
    <w:rsid w:val="008E7F51"/>
    <w:rsid w:val="008F011A"/>
    <w:rsid w:val="008F0195"/>
    <w:rsid w:val="008F01C1"/>
    <w:rsid w:val="008F0312"/>
    <w:rsid w:val="008F03EF"/>
    <w:rsid w:val="008F040F"/>
    <w:rsid w:val="008F06D4"/>
    <w:rsid w:val="008F07C0"/>
    <w:rsid w:val="008F0833"/>
    <w:rsid w:val="008F08C5"/>
    <w:rsid w:val="008F08E1"/>
    <w:rsid w:val="008F0DC8"/>
    <w:rsid w:val="008F0F1F"/>
    <w:rsid w:val="008F1083"/>
    <w:rsid w:val="008F10F9"/>
    <w:rsid w:val="008F11EC"/>
    <w:rsid w:val="008F120A"/>
    <w:rsid w:val="008F12D8"/>
    <w:rsid w:val="008F17AD"/>
    <w:rsid w:val="008F17E1"/>
    <w:rsid w:val="008F18E3"/>
    <w:rsid w:val="008F18F2"/>
    <w:rsid w:val="008F197B"/>
    <w:rsid w:val="008F19D0"/>
    <w:rsid w:val="008F19FC"/>
    <w:rsid w:val="008F1A42"/>
    <w:rsid w:val="008F1A8F"/>
    <w:rsid w:val="008F1DE1"/>
    <w:rsid w:val="008F1FB1"/>
    <w:rsid w:val="008F2020"/>
    <w:rsid w:val="008F21DA"/>
    <w:rsid w:val="008F22C0"/>
    <w:rsid w:val="008F2597"/>
    <w:rsid w:val="008F264F"/>
    <w:rsid w:val="008F26B4"/>
    <w:rsid w:val="008F26D2"/>
    <w:rsid w:val="008F2796"/>
    <w:rsid w:val="008F28D2"/>
    <w:rsid w:val="008F2A61"/>
    <w:rsid w:val="008F2B9F"/>
    <w:rsid w:val="008F2D8E"/>
    <w:rsid w:val="008F2DA6"/>
    <w:rsid w:val="008F2DE1"/>
    <w:rsid w:val="008F2DE3"/>
    <w:rsid w:val="008F2F1E"/>
    <w:rsid w:val="008F317F"/>
    <w:rsid w:val="008F32AE"/>
    <w:rsid w:val="008F33ED"/>
    <w:rsid w:val="008F3595"/>
    <w:rsid w:val="008F3775"/>
    <w:rsid w:val="008F3A68"/>
    <w:rsid w:val="008F3B4A"/>
    <w:rsid w:val="008F3C24"/>
    <w:rsid w:val="008F3E50"/>
    <w:rsid w:val="008F4101"/>
    <w:rsid w:val="008F41D3"/>
    <w:rsid w:val="008F4250"/>
    <w:rsid w:val="008F4253"/>
    <w:rsid w:val="008F4772"/>
    <w:rsid w:val="008F47E3"/>
    <w:rsid w:val="008F480C"/>
    <w:rsid w:val="008F487C"/>
    <w:rsid w:val="008F491F"/>
    <w:rsid w:val="008F4951"/>
    <w:rsid w:val="008F4B61"/>
    <w:rsid w:val="008F4C7F"/>
    <w:rsid w:val="008F4CE5"/>
    <w:rsid w:val="008F4CF8"/>
    <w:rsid w:val="008F4D2C"/>
    <w:rsid w:val="008F4E74"/>
    <w:rsid w:val="008F4F51"/>
    <w:rsid w:val="008F518F"/>
    <w:rsid w:val="008F51B4"/>
    <w:rsid w:val="008F537D"/>
    <w:rsid w:val="008F53B6"/>
    <w:rsid w:val="008F53B8"/>
    <w:rsid w:val="008F5583"/>
    <w:rsid w:val="008F558B"/>
    <w:rsid w:val="008F56AF"/>
    <w:rsid w:val="008F5830"/>
    <w:rsid w:val="008F5B44"/>
    <w:rsid w:val="008F5C77"/>
    <w:rsid w:val="008F5D09"/>
    <w:rsid w:val="008F5D92"/>
    <w:rsid w:val="008F5E36"/>
    <w:rsid w:val="008F5E3A"/>
    <w:rsid w:val="008F5EF1"/>
    <w:rsid w:val="008F5F54"/>
    <w:rsid w:val="008F6017"/>
    <w:rsid w:val="008F6201"/>
    <w:rsid w:val="008F62EA"/>
    <w:rsid w:val="008F6309"/>
    <w:rsid w:val="008F639A"/>
    <w:rsid w:val="008F63C8"/>
    <w:rsid w:val="008F655B"/>
    <w:rsid w:val="008F66E9"/>
    <w:rsid w:val="008F66F3"/>
    <w:rsid w:val="008F689F"/>
    <w:rsid w:val="008F68F8"/>
    <w:rsid w:val="008F6905"/>
    <w:rsid w:val="008F6E6D"/>
    <w:rsid w:val="008F6ED1"/>
    <w:rsid w:val="008F6FB5"/>
    <w:rsid w:val="008F6FD3"/>
    <w:rsid w:val="008F7015"/>
    <w:rsid w:val="008F76CB"/>
    <w:rsid w:val="008F77D2"/>
    <w:rsid w:val="008F7800"/>
    <w:rsid w:val="008F79EC"/>
    <w:rsid w:val="008F7B0E"/>
    <w:rsid w:val="008F7BD7"/>
    <w:rsid w:val="008F7C81"/>
    <w:rsid w:val="008F7CCF"/>
    <w:rsid w:val="00900753"/>
    <w:rsid w:val="00900914"/>
    <w:rsid w:val="00900974"/>
    <w:rsid w:val="00900A6D"/>
    <w:rsid w:val="00900B62"/>
    <w:rsid w:val="00900C4D"/>
    <w:rsid w:val="00900ED4"/>
    <w:rsid w:val="00901730"/>
    <w:rsid w:val="00901766"/>
    <w:rsid w:val="0090180F"/>
    <w:rsid w:val="00901848"/>
    <w:rsid w:val="009018CB"/>
    <w:rsid w:val="009019CF"/>
    <w:rsid w:val="00901A30"/>
    <w:rsid w:val="00901A38"/>
    <w:rsid w:val="00901A93"/>
    <w:rsid w:val="00901AAC"/>
    <w:rsid w:val="00901AE6"/>
    <w:rsid w:val="00901C15"/>
    <w:rsid w:val="00901C21"/>
    <w:rsid w:val="00901E4D"/>
    <w:rsid w:val="00901E88"/>
    <w:rsid w:val="00901FDE"/>
    <w:rsid w:val="00902081"/>
    <w:rsid w:val="0090214A"/>
    <w:rsid w:val="009021E9"/>
    <w:rsid w:val="00902520"/>
    <w:rsid w:val="00902531"/>
    <w:rsid w:val="0090290E"/>
    <w:rsid w:val="009029A8"/>
    <w:rsid w:val="00902AC0"/>
    <w:rsid w:val="00902B7D"/>
    <w:rsid w:val="00902C14"/>
    <w:rsid w:val="00902C5F"/>
    <w:rsid w:val="00903037"/>
    <w:rsid w:val="0090304E"/>
    <w:rsid w:val="0090311C"/>
    <w:rsid w:val="009031FA"/>
    <w:rsid w:val="009032B3"/>
    <w:rsid w:val="009032FD"/>
    <w:rsid w:val="0090347C"/>
    <w:rsid w:val="009037EE"/>
    <w:rsid w:val="009038CF"/>
    <w:rsid w:val="00903A2A"/>
    <w:rsid w:val="00903AF6"/>
    <w:rsid w:val="00903F83"/>
    <w:rsid w:val="00904033"/>
    <w:rsid w:val="00904139"/>
    <w:rsid w:val="00904267"/>
    <w:rsid w:val="00904284"/>
    <w:rsid w:val="00904475"/>
    <w:rsid w:val="009045A7"/>
    <w:rsid w:val="00904689"/>
    <w:rsid w:val="009046F6"/>
    <w:rsid w:val="00904725"/>
    <w:rsid w:val="0090475F"/>
    <w:rsid w:val="00904879"/>
    <w:rsid w:val="00904890"/>
    <w:rsid w:val="00904995"/>
    <w:rsid w:val="009049C6"/>
    <w:rsid w:val="00904A67"/>
    <w:rsid w:val="00904B6D"/>
    <w:rsid w:val="00904BB2"/>
    <w:rsid w:val="00904DE7"/>
    <w:rsid w:val="00904E5C"/>
    <w:rsid w:val="00905175"/>
    <w:rsid w:val="0090526E"/>
    <w:rsid w:val="0090531F"/>
    <w:rsid w:val="00905536"/>
    <w:rsid w:val="0090557B"/>
    <w:rsid w:val="00905831"/>
    <w:rsid w:val="0090599E"/>
    <w:rsid w:val="00905C0E"/>
    <w:rsid w:val="00905D58"/>
    <w:rsid w:val="00905ED8"/>
    <w:rsid w:val="00905F40"/>
    <w:rsid w:val="00906072"/>
    <w:rsid w:val="009064C5"/>
    <w:rsid w:val="009066C8"/>
    <w:rsid w:val="00906A87"/>
    <w:rsid w:val="00906B94"/>
    <w:rsid w:val="00906C72"/>
    <w:rsid w:val="00906D38"/>
    <w:rsid w:val="00906E0B"/>
    <w:rsid w:val="00906EE4"/>
    <w:rsid w:val="00907350"/>
    <w:rsid w:val="00907408"/>
    <w:rsid w:val="00907417"/>
    <w:rsid w:val="00907430"/>
    <w:rsid w:val="00907714"/>
    <w:rsid w:val="00907717"/>
    <w:rsid w:val="00907771"/>
    <w:rsid w:val="009078F8"/>
    <w:rsid w:val="009079B7"/>
    <w:rsid w:val="00907BAE"/>
    <w:rsid w:val="00907CA4"/>
    <w:rsid w:val="00907CB2"/>
    <w:rsid w:val="00907D08"/>
    <w:rsid w:val="00907D76"/>
    <w:rsid w:val="00907DBC"/>
    <w:rsid w:val="00907E35"/>
    <w:rsid w:val="00910081"/>
    <w:rsid w:val="00910082"/>
    <w:rsid w:val="009100A6"/>
    <w:rsid w:val="009100AE"/>
    <w:rsid w:val="00910100"/>
    <w:rsid w:val="00910241"/>
    <w:rsid w:val="009103A7"/>
    <w:rsid w:val="009106E9"/>
    <w:rsid w:val="00910748"/>
    <w:rsid w:val="009107B2"/>
    <w:rsid w:val="00910909"/>
    <w:rsid w:val="00910AB2"/>
    <w:rsid w:val="00910B4A"/>
    <w:rsid w:val="00910CD2"/>
    <w:rsid w:val="00910FF6"/>
    <w:rsid w:val="009110C9"/>
    <w:rsid w:val="0091123C"/>
    <w:rsid w:val="00911283"/>
    <w:rsid w:val="009112E8"/>
    <w:rsid w:val="009115A1"/>
    <w:rsid w:val="0091172B"/>
    <w:rsid w:val="0091191F"/>
    <w:rsid w:val="00911A58"/>
    <w:rsid w:val="00911B48"/>
    <w:rsid w:val="00912128"/>
    <w:rsid w:val="009121BC"/>
    <w:rsid w:val="009121ED"/>
    <w:rsid w:val="00912237"/>
    <w:rsid w:val="00912286"/>
    <w:rsid w:val="009123F5"/>
    <w:rsid w:val="00912602"/>
    <w:rsid w:val="009126BB"/>
    <w:rsid w:val="009128F6"/>
    <w:rsid w:val="0091296A"/>
    <w:rsid w:val="00912ACD"/>
    <w:rsid w:val="00912CEB"/>
    <w:rsid w:val="00912F3B"/>
    <w:rsid w:val="00913129"/>
    <w:rsid w:val="00913242"/>
    <w:rsid w:val="009132CC"/>
    <w:rsid w:val="00913833"/>
    <w:rsid w:val="009138BC"/>
    <w:rsid w:val="00913975"/>
    <w:rsid w:val="00913AC4"/>
    <w:rsid w:val="00913D2B"/>
    <w:rsid w:val="00913D50"/>
    <w:rsid w:val="00913D65"/>
    <w:rsid w:val="00913D99"/>
    <w:rsid w:val="00913DDB"/>
    <w:rsid w:val="00913E96"/>
    <w:rsid w:val="00913ED4"/>
    <w:rsid w:val="009141FC"/>
    <w:rsid w:val="009143B5"/>
    <w:rsid w:val="0091452C"/>
    <w:rsid w:val="009145A4"/>
    <w:rsid w:val="00914659"/>
    <w:rsid w:val="00914766"/>
    <w:rsid w:val="009147A7"/>
    <w:rsid w:val="009147F5"/>
    <w:rsid w:val="00914D50"/>
    <w:rsid w:val="00914DA8"/>
    <w:rsid w:val="00914EB0"/>
    <w:rsid w:val="009151ED"/>
    <w:rsid w:val="00915306"/>
    <w:rsid w:val="00915386"/>
    <w:rsid w:val="0091564A"/>
    <w:rsid w:val="0091578C"/>
    <w:rsid w:val="009158A5"/>
    <w:rsid w:val="0091595A"/>
    <w:rsid w:val="009159FA"/>
    <w:rsid w:val="00915C6D"/>
    <w:rsid w:val="00915CE3"/>
    <w:rsid w:val="00915FDE"/>
    <w:rsid w:val="009161ED"/>
    <w:rsid w:val="009162AC"/>
    <w:rsid w:val="00916315"/>
    <w:rsid w:val="009163EA"/>
    <w:rsid w:val="00916400"/>
    <w:rsid w:val="00916498"/>
    <w:rsid w:val="00916576"/>
    <w:rsid w:val="009167D9"/>
    <w:rsid w:val="009169B9"/>
    <w:rsid w:val="00916A63"/>
    <w:rsid w:val="00916C03"/>
    <w:rsid w:val="00916F30"/>
    <w:rsid w:val="00916F82"/>
    <w:rsid w:val="0091703A"/>
    <w:rsid w:val="00917071"/>
    <w:rsid w:val="0091714F"/>
    <w:rsid w:val="009178DD"/>
    <w:rsid w:val="009179D4"/>
    <w:rsid w:val="00917B95"/>
    <w:rsid w:val="00917C1A"/>
    <w:rsid w:val="00920111"/>
    <w:rsid w:val="0092034D"/>
    <w:rsid w:val="009204CD"/>
    <w:rsid w:val="00920A2D"/>
    <w:rsid w:val="00920E4B"/>
    <w:rsid w:val="00920F71"/>
    <w:rsid w:val="00920F8D"/>
    <w:rsid w:val="00921051"/>
    <w:rsid w:val="00921075"/>
    <w:rsid w:val="0092116F"/>
    <w:rsid w:val="0092128F"/>
    <w:rsid w:val="009212F1"/>
    <w:rsid w:val="00921342"/>
    <w:rsid w:val="00921420"/>
    <w:rsid w:val="00921510"/>
    <w:rsid w:val="009215E6"/>
    <w:rsid w:val="0092181A"/>
    <w:rsid w:val="009218D3"/>
    <w:rsid w:val="00921A6D"/>
    <w:rsid w:val="00921BA8"/>
    <w:rsid w:val="009220AC"/>
    <w:rsid w:val="0092210B"/>
    <w:rsid w:val="0092211C"/>
    <w:rsid w:val="00922131"/>
    <w:rsid w:val="00922197"/>
    <w:rsid w:val="0092222B"/>
    <w:rsid w:val="00922279"/>
    <w:rsid w:val="009222B0"/>
    <w:rsid w:val="0092240E"/>
    <w:rsid w:val="00922496"/>
    <w:rsid w:val="009224BE"/>
    <w:rsid w:val="00922575"/>
    <w:rsid w:val="009225F9"/>
    <w:rsid w:val="00922730"/>
    <w:rsid w:val="009228BB"/>
    <w:rsid w:val="009228F1"/>
    <w:rsid w:val="0092291C"/>
    <w:rsid w:val="00922BDF"/>
    <w:rsid w:val="00922C8E"/>
    <w:rsid w:val="00922ED9"/>
    <w:rsid w:val="00922FCC"/>
    <w:rsid w:val="009231EF"/>
    <w:rsid w:val="0092320D"/>
    <w:rsid w:val="0092321D"/>
    <w:rsid w:val="00923253"/>
    <w:rsid w:val="0092363E"/>
    <w:rsid w:val="009236C9"/>
    <w:rsid w:val="00923718"/>
    <w:rsid w:val="0092391E"/>
    <w:rsid w:val="00923EE3"/>
    <w:rsid w:val="00924031"/>
    <w:rsid w:val="009240F9"/>
    <w:rsid w:val="00924216"/>
    <w:rsid w:val="00924375"/>
    <w:rsid w:val="009243AB"/>
    <w:rsid w:val="00924588"/>
    <w:rsid w:val="0092463E"/>
    <w:rsid w:val="009246C9"/>
    <w:rsid w:val="009246E3"/>
    <w:rsid w:val="00924740"/>
    <w:rsid w:val="009247AA"/>
    <w:rsid w:val="009247F7"/>
    <w:rsid w:val="00924802"/>
    <w:rsid w:val="00924811"/>
    <w:rsid w:val="00924975"/>
    <w:rsid w:val="00924BDA"/>
    <w:rsid w:val="00924C23"/>
    <w:rsid w:val="00924C4D"/>
    <w:rsid w:val="00924D26"/>
    <w:rsid w:val="00924D45"/>
    <w:rsid w:val="00924D77"/>
    <w:rsid w:val="00924DBF"/>
    <w:rsid w:val="00924DDE"/>
    <w:rsid w:val="00924F8C"/>
    <w:rsid w:val="00925083"/>
    <w:rsid w:val="00925189"/>
    <w:rsid w:val="0092531E"/>
    <w:rsid w:val="009253CC"/>
    <w:rsid w:val="0092554D"/>
    <w:rsid w:val="0092558E"/>
    <w:rsid w:val="0092563E"/>
    <w:rsid w:val="00925703"/>
    <w:rsid w:val="00925769"/>
    <w:rsid w:val="00925858"/>
    <w:rsid w:val="009258C8"/>
    <w:rsid w:val="00925ABF"/>
    <w:rsid w:val="00925D47"/>
    <w:rsid w:val="00925DB9"/>
    <w:rsid w:val="00925E1A"/>
    <w:rsid w:val="00925ED5"/>
    <w:rsid w:val="00925FC3"/>
    <w:rsid w:val="00926044"/>
    <w:rsid w:val="009260CF"/>
    <w:rsid w:val="00926146"/>
    <w:rsid w:val="009262F5"/>
    <w:rsid w:val="00926359"/>
    <w:rsid w:val="0092642B"/>
    <w:rsid w:val="0092647A"/>
    <w:rsid w:val="009267A5"/>
    <w:rsid w:val="009267D2"/>
    <w:rsid w:val="009268F2"/>
    <w:rsid w:val="00926A0E"/>
    <w:rsid w:val="00926CEB"/>
    <w:rsid w:val="00926D82"/>
    <w:rsid w:val="00926ED9"/>
    <w:rsid w:val="00927179"/>
    <w:rsid w:val="00927197"/>
    <w:rsid w:val="00927484"/>
    <w:rsid w:val="009275A1"/>
    <w:rsid w:val="00927616"/>
    <w:rsid w:val="0092761E"/>
    <w:rsid w:val="00927672"/>
    <w:rsid w:val="00927716"/>
    <w:rsid w:val="00927BDA"/>
    <w:rsid w:val="00927CA6"/>
    <w:rsid w:val="00927F2C"/>
    <w:rsid w:val="00927F53"/>
    <w:rsid w:val="0093002A"/>
    <w:rsid w:val="0093004E"/>
    <w:rsid w:val="00930157"/>
    <w:rsid w:val="00930283"/>
    <w:rsid w:val="0093029A"/>
    <w:rsid w:val="009303BC"/>
    <w:rsid w:val="00930424"/>
    <w:rsid w:val="00930468"/>
    <w:rsid w:val="00930691"/>
    <w:rsid w:val="00930999"/>
    <w:rsid w:val="00930B84"/>
    <w:rsid w:val="00930CBD"/>
    <w:rsid w:val="00930DF8"/>
    <w:rsid w:val="00930E80"/>
    <w:rsid w:val="00930EC4"/>
    <w:rsid w:val="00930F25"/>
    <w:rsid w:val="00930F51"/>
    <w:rsid w:val="00930F9E"/>
    <w:rsid w:val="00931042"/>
    <w:rsid w:val="0093129C"/>
    <w:rsid w:val="00931388"/>
    <w:rsid w:val="009314C5"/>
    <w:rsid w:val="009314FB"/>
    <w:rsid w:val="009315C8"/>
    <w:rsid w:val="009318EC"/>
    <w:rsid w:val="00931A2A"/>
    <w:rsid w:val="00931B94"/>
    <w:rsid w:val="00931C0C"/>
    <w:rsid w:val="00931DD9"/>
    <w:rsid w:val="00931DF8"/>
    <w:rsid w:val="0093245B"/>
    <w:rsid w:val="0093268D"/>
    <w:rsid w:val="009328A2"/>
    <w:rsid w:val="00932AD1"/>
    <w:rsid w:val="00932B9B"/>
    <w:rsid w:val="00932CB4"/>
    <w:rsid w:val="00933010"/>
    <w:rsid w:val="0093311A"/>
    <w:rsid w:val="00933295"/>
    <w:rsid w:val="009338AA"/>
    <w:rsid w:val="009339A4"/>
    <w:rsid w:val="009339DB"/>
    <w:rsid w:val="00933F68"/>
    <w:rsid w:val="00933FC6"/>
    <w:rsid w:val="00934322"/>
    <w:rsid w:val="00934388"/>
    <w:rsid w:val="0093452E"/>
    <w:rsid w:val="00934773"/>
    <w:rsid w:val="00934C12"/>
    <w:rsid w:val="00934C22"/>
    <w:rsid w:val="00934D5A"/>
    <w:rsid w:val="0093519F"/>
    <w:rsid w:val="009351F1"/>
    <w:rsid w:val="0093526B"/>
    <w:rsid w:val="009353CB"/>
    <w:rsid w:val="009353E1"/>
    <w:rsid w:val="009354C6"/>
    <w:rsid w:val="009354F1"/>
    <w:rsid w:val="00935583"/>
    <w:rsid w:val="009355F7"/>
    <w:rsid w:val="00935682"/>
    <w:rsid w:val="009356F8"/>
    <w:rsid w:val="00935739"/>
    <w:rsid w:val="00935939"/>
    <w:rsid w:val="009359CF"/>
    <w:rsid w:val="00935C44"/>
    <w:rsid w:val="00935DCE"/>
    <w:rsid w:val="00936100"/>
    <w:rsid w:val="00936532"/>
    <w:rsid w:val="009365F6"/>
    <w:rsid w:val="009367B7"/>
    <w:rsid w:val="00936999"/>
    <w:rsid w:val="00936A52"/>
    <w:rsid w:val="00936DEA"/>
    <w:rsid w:val="00936E56"/>
    <w:rsid w:val="00936E5F"/>
    <w:rsid w:val="00936E77"/>
    <w:rsid w:val="0093735F"/>
    <w:rsid w:val="009373D1"/>
    <w:rsid w:val="0093740E"/>
    <w:rsid w:val="00937849"/>
    <w:rsid w:val="0093788A"/>
    <w:rsid w:val="009378C2"/>
    <w:rsid w:val="00937C18"/>
    <w:rsid w:val="00937DD9"/>
    <w:rsid w:val="00937F5F"/>
    <w:rsid w:val="0094000C"/>
    <w:rsid w:val="009400B3"/>
    <w:rsid w:val="009402BB"/>
    <w:rsid w:val="0094036E"/>
    <w:rsid w:val="009403D4"/>
    <w:rsid w:val="00940553"/>
    <w:rsid w:val="00940726"/>
    <w:rsid w:val="00940732"/>
    <w:rsid w:val="00940768"/>
    <w:rsid w:val="00940AA5"/>
    <w:rsid w:val="00940BE9"/>
    <w:rsid w:val="00940C0F"/>
    <w:rsid w:val="00940C69"/>
    <w:rsid w:val="00940D06"/>
    <w:rsid w:val="00940EFF"/>
    <w:rsid w:val="00940F37"/>
    <w:rsid w:val="00940FAF"/>
    <w:rsid w:val="0094125B"/>
    <w:rsid w:val="00941308"/>
    <w:rsid w:val="0094135D"/>
    <w:rsid w:val="009413CA"/>
    <w:rsid w:val="00941432"/>
    <w:rsid w:val="00941636"/>
    <w:rsid w:val="00941769"/>
    <w:rsid w:val="00941B21"/>
    <w:rsid w:val="00941D09"/>
    <w:rsid w:val="00941DA2"/>
    <w:rsid w:val="00941EAA"/>
    <w:rsid w:val="0094201D"/>
    <w:rsid w:val="00942557"/>
    <w:rsid w:val="0094265F"/>
    <w:rsid w:val="009426F5"/>
    <w:rsid w:val="00942759"/>
    <w:rsid w:val="009428FA"/>
    <w:rsid w:val="00942C1E"/>
    <w:rsid w:val="00942EC4"/>
    <w:rsid w:val="00943037"/>
    <w:rsid w:val="00943044"/>
    <w:rsid w:val="0094313D"/>
    <w:rsid w:val="009435D2"/>
    <w:rsid w:val="00943704"/>
    <w:rsid w:val="009439FB"/>
    <w:rsid w:val="00943E5B"/>
    <w:rsid w:val="0094427E"/>
    <w:rsid w:val="0094432C"/>
    <w:rsid w:val="00944840"/>
    <w:rsid w:val="009449F8"/>
    <w:rsid w:val="00944AAD"/>
    <w:rsid w:val="00944AEA"/>
    <w:rsid w:val="00944BAD"/>
    <w:rsid w:val="00944DDC"/>
    <w:rsid w:val="00944EDF"/>
    <w:rsid w:val="009450C4"/>
    <w:rsid w:val="0094535A"/>
    <w:rsid w:val="009453EA"/>
    <w:rsid w:val="00945400"/>
    <w:rsid w:val="009454F5"/>
    <w:rsid w:val="009455CB"/>
    <w:rsid w:val="00945E07"/>
    <w:rsid w:val="00945EE5"/>
    <w:rsid w:val="0094638A"/>
    <w:rsid w:val="00946437"/>
    <w:rsid w:val="0094644C"/>
    <w:rsid w:val="00946522"/>
    <w:rsid w:val="009466BF"/>
    <w:rsid w:val="009467A6"/>
    <w:rsid w:val="00946846"/>
    <w:rsid w:val="00946965"/>
    <w:rsid w:val="009469A8"/>
    <w:rsid w:val="00946A0B"/>
    <w:rsid w:val="00946A43"/>
    <w:rsid w:val="00946B14"/>
    <w:rsid w:val="00946B2C"/>
    <w:rsid w:val="00946E52"/>
    <w:rsid w:val="00946EE2"/>
    <w:rsid w:val="00946EE7"/>
    <w:rsid w:val="00946F77"/>
    <w:rsid w:val="00947107"/>
    <w:rsid w:val="00947284"/>
    <w:rsid w:val="00947572"/>
    <w:rsid w:val="00947670"/>
    <w:rsid w:val="0094774F"/>
    <w:rsid w:val="0094782D"/>
    <w:rsid w:val="009478EB"/>
    <w:rsid w:val="00947CD7"/>
    <w:rsid w:val="00947D63"/>
    <w:rsid w:val="00947E84"/>
    <w:rsid w:val="00950082"/>
    <w:rsid w:val="00950210"/>
    <w:rsid w:val="009502C4"/>
    <w:rsid w:val="0095036B"/>
    <w:rsid w:val="009503E8"/>
    <w:rsid w:val="0095040B"/>
    <w:rsid w:val="00950497"/>
    <w:rsid w:val="009504A5"/>
    <w:rsid w:val="009505CD"/>
    <w:rsid w:val="009505D4"/>
    <w:rsid w:val="00950719"/>
    <w:rsid w:val="00950820"/>
    <w:rsid w:val="00950993"/>
    <w:rsid w:val="009509C9"/>
    <w:rsid w:val="00950A9C"/>
    <w:rsid w:val="00950BE5"/>
    <w:rsid w:val="00950E52"/>
    <w:rsid w:val="0095101C"/>
    <w:rsid w:val="009511F7"/>
    <w:rsid w:val="00951362"/>
    <w:rsid w:val="00951387"/>
    <w:rsid w:val="0095145F"/>
    <w:rsid w:val="009515EA"/>
    <w:rsid w:val="00951676"/>
    <w:rsid w:val="00951697"/>
    <w:rsid w:val="00951930"/>
    <w:rsid w:val="00951A1C"/>
    <w:rsid w:val="00951AFC"/>
    <w:rsid w:val="00951B27"/>
    <w:rsid w:val="00951B7B"/>
    <w:rsid w:val="00951CCA"/>
    <w:rsid w:val="00951D27"/>
    <w:rsid w:val="00951DE2"/>
    <w:rsid w:val="00951ED6"/>
    <w:rsid w:val="009520CD"/>
    <w:rsid w:val="0095221F"/>
    <w:rsid w:val="009522AC"/>
    <w:rsid w:val="009524BD"/>
    <w:rsid w:val="009527AC"/>
    <w:rsid w:val="00952A28"/>
    <w:rsid w:val="00952B3B"/>
    <w:rsid w:val="00952BD2"/>
    <w:rsid w:val="00952E6F"/>
    <w:rsid w:val="00952E76"/>
    <w:rsid w:val="00952F50"/>
    <w:rsid w:val="00952FCB"/>
    <w:rsid w:val="00953116"/>
    <w:rsid w:val="009532F7"/>
    <w:rsid w:val="00953506"/>
    <w:rsid w:val="0095363D"/>
    <w:rsid w:val="009537CF"/>
    <w:rsid w:val="0095394F"/>
    <w:rsid w:val="00953974"/>
    <w:rsid w:val="00953AB8"/>
    <w:rsid w:val="00953B0B"/>
    <w:rsid w:val="00953B12"/>
    <w:rsid w:val="00953B2C"/>
    <w:rsid w:val="00953DCC"/>
    <w:rsid w:val="00953E4E"/>
    <w:rsid w:val="00953E8E"/>
    <w:rsid w:val="00953FE2"/>
    <w:rsid w:val="00954031"/>
    <w:rsid w:val="009540E3"/>
    <w:rsid w:val="0095427A"/>
    <w:rsid w:val="00954310"/>
    <w:rsid w:val="0095458E"/>
    <w:rsid w:val="009546EC"/>
    <w:rsid w:val="00954759"/>
    <w:rsid w:val="009547DE"/>
    <w:rsid w:val="009548BE"/>
    <w:rsid w:val="00954938"/>
    <w:rsid w:val="00954B6A"/>
    <w:rsid w:val="00954CFD"/>
    <w:rsid w:val="00954E4E"/>
    <w:rsid w:val="009554FF"/>
    <w:rsid w:val="00955532"/>
    <w:rsid w:val="009555E5"/>
    <w:rsid w:val="00955B13"/>
    <w:rsid w:val="00955BEA"/>
    <w:rsid w:val="00955C12"/>
    <w:rsid w:val="00955E55"/>
    <w:rsid w:val="009560D5"/>
    <w:rsid w:val="00956164"/>
    <w:rsid w:val="009561E9"/>
    <w:rsid w:val="00956258"/>
    <w:rsid w:val="0095628E"/>
    <w:rsid w:val="009562D5"/>
    <w:rsid w:val="0095632A"/>
    <w:rsid w:val="00956415"/>
    <w:rsid w:val="009565E8"/>
    <w:rsid w:val="0095661B"/>
    <w:rsid w:val="009567CA"/>
    <w:rsid w:val="009567FC"/>
    <w:rsid w:val="009568A5"/>
    <w:rsid w:val="009568BD"/>
    <w:rsid w:val="009569AC"/>
    <w:rsid w:val="00956A5A"/>
    <w:rsid w:val="00956AF8"/>
    <w:rsid w:val="00956BE2"/>
    <w:rsid w:val="00956C82"/>
    <w:rsid w:val="00956D13"/>
    <w:rsid w:val="0095747E"/>
    <w:rsid w:val="009576F7"/>
    <w:rsid w:val="009577F4"/>
    <w:rsid w:val="00957816"/>
    <w:rsid w:val="00957AE1"/>
    <w:rsid w:val="00957B34"/>
    <w:rsid w:val="00957B7A"/>
    <w:rsid w:val="00957C68"/>
    <w:rsid w:val="00957CA7"/>
    <w:rsid w:val="00957CF7"/>
    <w:rsid w:val="00957D3F"/>
    <w:rsid w:val="00957DED"/>
    <w:rsid w:val="00957F0D"/>
    <w:rsid w:val="00957F52"/>
    <w:rsid w:val="0096010B"/>
    <w:rsid w:val="00960120"/>
    <w:rsid w:val="00960289"/>
    <w:rsid w:val="009604D8"/>
    <w:rsid w:val="00960635"/>
    <w:rsid w:val="009606D4"/>
    <w:rsid w:val="0096082F"/>
    <w:rsid w:val="009608E0"/>
    <w:rsid w:val="00960964"/>
    <w:rsid w:val="009609D2"/>
    <w:rsid w:val="009609FC"/>
    <w:rsid w:val="00960B87"/>
    <w:rsid w:val="00960CC6"/>
    <w:rsid w:val="00960F5E"/>
    <w:rsid w:val="00961195"/>
    <w:rsid w:val="009612ED"/>
    <w:rsid w:val="0096130E"/>
    <w:rsid w:val="00961320"/>
    <w:rsid w:val="0096150E"/>
    <w:rsid w:val="009616C8"/>
    <w:rsid w:val="009618EE"/>
    <w:rsid w:val="00961A81"/>
    <w:rsid w:val="00961B8B"/>
    <w:rsid w:val="00961BE6"/>
    <w:rsid w:val="00961C1C"/>
    <w:rsid w:val="00961CE5"/>
    <w:rsid w:val="00961F14"/>
    <w:rsid w:val="00961F55"/>
    <w:rsid w:val="00962058"/>
    <w:rsid w:val="00962158"/>
    <w:rsid w:val="00962241"/>
    <w:rsid w:val="00962256"/>
    <w:rsid w:val="009622EE"/>
    <w:rsid w:val="00962832"/>
    <w:rsid w:val="009628E7"/>
    <w:rsid w:val="00962900"/>
    <w:rsid w:val="00962C97"/>
    <w:rsid w:val="00962CCE"/>
    <w:rsid w:val="00962D83"/>
    <w:rsid w:val="00962F90"/>
    <w:rsid w:val="009631C9"/>
    <w:rsid w:val="00963215"/>
    <w:rsid w:val="00963220"/>
    <w:rsid w:val="00963378"/>
    <w:rsid w:val="009634D0"/>
    <w:rsid w:val="009635B2"/>
    <w:rsid w:val="00963671"/>
    <w:rsid w:val="0096367C"/>
    <w:rsid w:val="00963713"/>
    <w:rsid w:val="0096395B"/>
    <w:rsid w:val="0096398A"/>
    <w:rsid w:val="00963990"/>
    <w:rsid w:val="009639BB"/>
    <w:rsid w:val="00963A2C"/>
    <w:rsid w:val="00963B4C"/>
    <w:rsid w:val="00963C23"/>
    <w:rsid w:val="00963CF7"/>
    <w:rsid w:val="00963E1B"/>
    <w:rsid w:val="00963ED7"/>
    <w:rsid w:val="00963EFC"/>
    <w:rsid w:val="00963F7B"/>
    <w:rsid w:val="009640AB"/>
    <w:rsid w:val="00964288"/>
    <w:rsid w:val="009642BD"/>
    <w:rsid w:val="009642C5"/>
    <w:rsid w:val="009644D1"/>
    <w:rsid w:val="0096459F"/>
    <w:rsid w:val="0096465A"/>
    <w:rsid w:val="009646F2"/>
    <w:rsid w:val="0096477E"/>
    <w:rsid w:val="00964862"/>
    <w:rsid w:val="009648FA"/>
    <w:rsid w:val="0096493A"/>
    <w:rsid w:val="00964954"/>
    <w:rsid w:val="00964C09"/>
    <w:rsid w:val="00964E95"/>
    <w:rsid w:val="00964F04"/>
    <w:rsid w:val="00964F7D"/>
    <w:rsid w:val="009653B0"/>
    <w:rsid w:val="009653C1"/>
    <w:rsid w:val="00965423"/>
    <w:rsid w:val="009655B3"/>
    <w:rsid w:val="009655F9"/>
    <w:rsid w:val="00965721"/>
    <w:rsid w:val="0096584E"/>
    <w:rsid w:val="00965985"/>
    <w:rsid w:val="00965AF7"/>
    <w:rsid w:val="00965D2A"/>
    <w:rsid w:val="00965D6A"/>
    <w:rsid w:val="00965DC6"/>
    <w:rsid w:val="00965EF5"/>
    <w:rsid w:val="00966107"/>
    <w:rsid w:val="0096625F"/>
    <w:rsid w:val="009663C4"/>
    <w:rsid w:val="0096648E"/>
    <w:rsid w:val="009664D6"/>
    <w:rsid w:val="009667BD"/>
    <w:rsid w:val="00966844"/>
    <w:rsid w:val="0096686E"/>
    <w:rsid w:val="009668B6"/>
    <w:rsid w:val="00966D97"/>
    <w:rsid w:val="00966EBD"/>
    <w:rsid w:val="00966F2F"/>
    <w:rsid w:val="009671D2"/>
    <w:rsid w:val="009673AD"/>
    <w:rsid w:val="00967411"/>
    <w:rsid w:val="00967597"/>
    <w:rsid w:val="00967643"/>
    <w:rsid w:val="00967775"/>
    <w:rsid w:val="00967779"/>
    <w:rsid w:val="0096778E"/>
    <w:rsid w:val="009678C1"/>
    <w:rsid w:val="009678E4"/>
    <w:rsid w:val="00967DEF"/>
    <w:rsid w:val="00970036"/>
    <w:rsid w:val="009700C6"/>
    <w:rsid w:val="0097019A"/>
    <w:rsid w:val="009704DA"/>
    <w:rsid w:val="009705D3"/>
    <w:rsid w:val="009706BA"/>
    <w:rsid w:val="00970810"/>
    <w:rsid w:val="00970A38"/>
    <w:rsid w:val="00970A4D"/>
    <w:rsid w:val="00970A68"/>
    <w:rsid w:val="00970ADA"/>
    <w:rsid w:val="00970B8F"/>
    <w:rsid w:val="00970C43"/>
    <w:rsid w:val="00970C94"/>
    <w:rsid w:val="00970CF1"/>
    <w:rsid w:val="00970D5A"/>
    <w:rsid w:val="00970DA1"/>
    <w:rsid w:val="00970DB6"/>
    <w:rsid w:val="00970E05"/>
    <w:rsid w:val="00970E86"/>
    <w:rsid w:val="00970E94"/>
    <w:rsid w:val="00970F50"/>
    <w:rsid w:val="00970F61"/>
    <w:rsid w:val="0097152B"/>
    <w:rsid w:val="009716A7"/>
    <w:rsid w:val="0097184F"/>
    <w:rsid w:val="00971C56"/>
    <w:rsid w:val="00971C62"/>
    <w:rsid w:val="00971E45"/>
    <w:rsid w:val="00971EAA"/>
    <w:rsid w:val="00971EE2"/>
    <w:rsid w:val="00971F7F"/>
    <w:rsid w:val="00971FD8"/>
    <w:rsid w:val="00972060"/>
    <w:rsid w:val="009723A1"/>
    <w:rsid w:val="00972547"/>
    <w:rsid w:val="00972559"/>
    <w:rsid w:val="009725E6"/>
    <w:rsid w:val="009727E9"/>
    <w:rsid w:val="009729F1"/>
    <w:rsid w:val="00972A74"/>
    <w:rsid w:val="00972D2E"/>
    <w:rsid w:val="00972EB9"/>
    <w:rsid w:val="009731B2"/>
    <w:rsid w:val="009732CA"/>
    <w:rsid w:val="009732ED"/>
    <w:rsid w:val="00973484"/>
    <w:rsid w:val="009736AB"/>
    <w:rsid w:val="00973A17"/>
    <w:rsid w:val="00973C14"/>
    <w:rsid w:val="00973C15"/>
    <w:rsid w:val="00973CD4"/>
    <w:rsid w:val="00973D55"/>
    <w:rsid w:val="009741E0"/>
    <w:rsid w:val="00974310"/>
    <w:rsid w:val="00974B63"/>
    <w:rsid w:val="00974BB9"/>
    <w:rsid w:val="00974CBB"/>
    <w:rsid w:val="00974CC4"/>
    <w:rsid w:val="00974D09"/>
    <w:rsid w:val="00974DF8"/>
    <w:rsid w:val="00974F3E"/>
    <w:rsid w:val="009752DC"/>
    <w:rsid w:val="00975449"/>
    <w:rsid w:val="0097551F"/>
    <w:rsid w:val="009755E1"/>
    <w:rsid w:val="00975676"/>
    <w:rsid w:val="0097595E"/>
    <w:rsid w:val="00975A19"/>
    <w:rsid w:val="00975C1E"/>
    <w:rsid w:val="00975C21"/>
    <w:rsid w:val="00975D5F"/>
    <w:rsid w:val="00975EE0"/>
    <w:rsid w:val="00975F9B"/>
    <w:rsid w:val="009761D0"/>
    <w:rsid w:val="00976318"/>
    <w:rsid w:val="00976325"/>
    <w:rsid w:val="009763F6"/>
    <w:rsid w:val="00976454"/>
    <w:rsid w:val="0097645D"/>
    <w:rsid w:val="009765F5"/>
    <w:rsid w:val="00976892"/>
    <w:rsid w:val="00976B65"/>
    <w:rsid w:val="00976BB9"/>
    <w:rsid w:val="00977001"/>
    <w:rsid w:val="009770BB"/>
    <w:rsid w:val="009770BE"/>
    <w:rsid w:val="0097710D"/>
    <w:rsid w:val="009771E2"/>
    <w:rsid w:val="00977421"/>
    <w:rsid w:val="0097749C"/>
    <w:rsid w:val="009775C8"/>
    <w:rsid w:val="00977772"/>
    <w:rsid w:val="00977782"/>
    <w:rsid w:val="00977799"/>
    <w:rsid w:val="009777E2"/>
    <w:rsid w:val="009777E8"/>
    <w:rsid w:val="00977814"/>
    <w:rsid w:val="009779E8"/>
    <w:rsid w:val="00977B28"/>
    <w:rsid w:val="00977CA5"/>
    <w:rsid w:val="00977FA2"/>
    <w:rsid w:val="00980126"/>
    <w:rsid w:val="0098027E"/>
    <w:rsid w:val="0098034A"/>
    <w:rsid w:val="0098037B"/>
    <w:rsid w:val="00980433"/>
    <w:rsid w:val="0098071B"/>
    <w:rsid w:val="009807A7"/>
    <w:rsid w:val="009807DD"/>
    <w:rsid w:val="00980A61"/>
    <w:rsid w:val="00980B5C"/>
    <w:rsid w:val="00980BFF"/>
    <w:rsid w:val="00980C82"/>
    <w:rsid w:val="00980ED1"/>
    <w:rsid w:val="00980F06"/>
    <w:rsid w:val="00980F13"/>
    <w:rsid w:val="00980F4C"/>
    <w:rsid w:val="009812CE"/>
    <w:rsid w:val="0098135D"/>
    <w:rsid w:val="00981408"/>
    <w:rsid w:val="0098144F"/>
    <w:rsid w:val="009815FB"/>
    <w:rsid w:val="0098165D"/>
    <w:rsid w:val="0098171B"/>
    <w:rsid w:val="00981832"/>
    <w:rsid w:val="009818A6"/>
    <w:rsid w:val="00981A60"/>
    <w:rsid w:val="00981AAB"/>
    <w:rsid w:val="00981B48"/>
    <w:rsid w:val="00981BC2"/>
    <w:rsid w:val="00981D13"/>
    <w:rsid w:val="00981DDF"/>
    <w:rsid w:val="00981F56"/>
    <w:rsid w:val="009820DC"/>
    <w:rsid w:val="00982130"/>
    <w:rsid w:val="00982160"/>
    <w:rsid w:val="00982248"/>
    <w:rsid w:val="009822CC"/>
    <w:rsid w:val="0098230D"/>
    <w:rsid w:val="0098244D"/>
    <w:rsid w:val="00982530"/>
    <w:rsid w:val="00982753"/>
    <w:rsid w:val="00982AD7"/>
    <w:rsid w:val="00982B40"/>
    <w:rsid w:val="00982B43"/>
    <w:rsid w:val="00983000"/>
    <w:rsid w:val="00983016"/>
    <w:rsid w:val="00983062"/>
    <w:rsid w:val="009830E6"/>
    <w:rsid w:val="0098312A"/>
    <w:rsid w:val="009831F2"/>
    <w:rsid w:val="00983327"/>
    <w:rsid w:val="0098360E"/>
    <w:rsid w:val="009836BD"/>
    <w:rsid w:val="009836C3"/>
    <w:rsid w:val="0098382D"/>
    <w:rsid w:val="00983892"/>
    <w:rsid w:val="009838E9"/>
    <w:rsid w:val="009839C8"/>
    <w:rsid w:val="00983A15"/>
    <w:rsid w:val="00983A1C"/>
    <w:rsid w:val="00983B78"/>
    <w:rsid w:val="00983BCD"/>
    <w:rsid w:val="00983C91"/>
    <w:rsid w:val="00983FC0"/>
    <w:rsid w:val="009845F9"/>
    <w:rsid w:val="009849D3"/>
    <w:rsid w:val="00984C34"/>
    <w:rsid w:val="00984E3A"/>
    <w:rsid w:val="00984E9F"/>
    <w:rsid w:val="00985031"/>
    <w:rsid w:val="00985090"/>
    <w:rsid w:val="0098518D"/>
    <w:rsid w:val="00985243"/>
    <w:rsid w:val="00985352"/>
    <w:rsid w:val="00985478"/>
    <w:rsid w:val="00985908"/>
    <w:rsid w:val="009859D9"/>
    <w:rsid w:val="00985BD9"/>
    <w:rsid w:val="00985E1A"/>
    <w:rsid w:val="00985E65"/>
    <w:rsid w:val="00986111"/>
    <w:rsid w:val="0098611D"/>
    <w:rsid w:val="0098629C"/>
    <w:rsid w:val="00986338"/>
    <w:rsid w:val="0098661E"/>
    <w:rsid w:val="0098668F"/>
    <w:rsid w:val="0098669F"/>
    <w:rsid w:val="00986716"/>
    <w:rsid w:val="00986853"/>
    <w:rsid w:val="00986B40"/>
    <w:rsid w:val="00986C7C"/>
    <w:rsid w:val="00986D5C"/>
    <w:rsid w:val="00986DA6"/>
    <w:rsid w:val="00986DE0"/>
    <w:rsid w:val="00986E72"/>
    <w:rsid w:val="00986E8E"/>
    <w:rsid w:val="00986EF8"/>
    <w:rsid w:val="009870EE"/>
    <w:rsid w:val="009873AA"/>
    <w:rsid w:val="0098758B"/>
    <w:rsid w:val="00987D15"/>
    <w:rsid w:val="00987DA0"/>
    <w:rsid w:val="00987E9F"/>
    <w:rsid w:val="00987EE3"/>
    <w:rsid w:val="00987FFD"/>
    <w:rsid w:val="00990008"/>
    <w:rsid w:val="0099006A"/>
    <w:rsid w:val="009900E8"/>
    <w:rsid w:val="00990285"/>
    <w:rsid w:val="009902FB"/>
    <w:rsid w:val="0099084D"/>
    <w:rsid w:val="0099089D"/>
    <w:rsid w:val="009909BD"/>
    <w:rsid w:val="009909D5"/>
    <w:rsid w:val="00990AEB"/>
    <w:rsid w:val="00990B01"/>
    <w:rsid w:val="00990BE2"/>
    <w:rsid w:val="00990DB0"/>
    <w:rsid w:val="00990E05"/>
    <w:rsid w:val="00990E2A"/>
    <w:rsid w:val="00990E51"/>
    <w:rsid w:val="00990E5D"/>
    <w:rsid w:val="00990EFB"/>
    <w:rsid w:val="00991104"/>
    <w:rsid w:val="0099120E"/>
    <w:rsid w:val="00991369"/>
    <w:rsid w:val="00991644"/>
    <w:rsid w:val="00991676"/>
    <w:rsid w:val="00991719"/>
    <w:rsid w:val="00991735"/>
    <w:rsid w:val="0099174D"/>
    <w:rsid w:val="00991A71"/>
    <w:rsid w:val="00991A98"/>
    <w:rsid w:val="00991B64"/>
    <w:rsid w:val="00991BB4"/>
    <w:rsid w:val="00991BF3"/>
    <w:rsid w:val="00991DDC"/>
    <w:rsid w:val="0099223D"/>
    <w:rsid w:val="00992356"/>
    <w:rsid w:val="00992469"/>
    <w:rsid w:val="00992542"/>
    <w:rsid w:val="0099258F"/>
    <w:rsid w:val="00992673"/>
    <w:rsid w:val="0099276A"/>
    <w:rsid w:val="00992AC8"/>
    <w:rsid w:val="00992C03"/>
    <w:rsid w:val="00992C94"/>
    <w:rsid w:val="00992CD4"/>
    <w:rsid w:val="00992EEF"/>
    <w:rsid w:val="00992F0C"/>
    <w:rsid w:val="00992F46"/>
    <w:rsid w:val="00993023"/>
    <w:rsid w:val="0099327C"/>
    <w:rsid w:val="009933DD"/>
    <w:rsid w:val="00993511"/>
    <w:rsid w:val="00993529"/>
    <w:rsid w:val="00993A72"/>
    <w:rsid w:val="00993C36"/>
    <w:rsid w:val="00993C5B"/>
    <w:rsid w:val="00993D8D"/>
    <w:rsid w:val="00994271"/>
    <w:rsid w:val="009942B4"/>
    <w:rsid w:val="00994322"/>
    <w:rsid w:val="0099435A"/>
    <w:rsid w:val="00994474"/>
    <w:rsid w:val="00994868"/>
    <w:rsid w:val="009948C7"/>
    <w:rsid w:val="00994962"/>
    <w:rsid w:val="00994CD5"/>
    <w:rsid w:val="00994FAC"/>
    <w:rsid w:val="00994FD9"/>
    <w:rsid w:val="00995103"/>
    <w:rsid w:val="00995352"/>
    <w:rsid w:val="009954AD"/>
    <w:rsid w:val="009954D5"/>
    <w:rsid w:val="009954F3"/>
    <w:rsid w:val="00995536"/>
    <w:rsid w:val="00995594"/>
    <w:rsid w:val="00995603"/>
    <w:rsid w:val="0099571F"/>
    <w:rsid w:val="009957A4"/>
    <w:rsid w:val="0099597E"/>
    <w:rsid w:val="00995B4D"/>
    <w:rsid w:val="00995CBE"/>
    <w:rsid w:val="00995F8D"/>
    <w:rsid w:val="00995FCA"/>
    <w:rsid w:val="00996008"/>
    <w:rsid w:val="0099600B"/>
    <w:rsid w:val="00996162"/>
    <w:rsid w:val="009961A5"/>
    <w:rsid w:val="009964AF"/>
    <w:rsid w:val="00996589"/>
    <w:rsid w:val="00996711"/>
    <w:rsid w:val="00996793"/>
    <w:rsid w:val="00996A06"/>
    <w:rsid w:val="00996C04"/>
    <w:rsid w:val="00996EA1"/>
    <w:rsid w:val="00996FB2"/>
    <w:rsid w:val="00997240"/>
    <w:rsid w:val="009973B8"/>
    <w:rsid w:val="009973BE"/>
    <w:rsid w:val="00997782"/>
    <w:rsid w:val="0099780F"/>
    <w:rsid w:val="0099799E"/>
    <w:rsid w:val="00997AE6"/>
    <w:rsid w:val="009A0101"/>
    <w:rsid w:val="009A0267"/>
    <w:rsid w:val="009A02DF"/>
    <w:rsid w:val="009A0484"/>
    <w:rsid w:val="009A05A9"/>
    <w:rsid w:val="009A05FB"/>
    <w:rsid w:val="009A06CD"/>
    <w:rsid w:val="009A0764"/>
    <w:rsid w:val="009A083C"/>
    <w:rsid w:val="009A0859"/>
    <w:rsid w:val="009A0A12"/>
    <w:rsid w:val="009A0AE5"/>
    <w:rsid w:val="009A0AFE"/>
    <w:rsid w:val="009A0B11"/>
    <w:rsid w:val="009A0FD5"/>
    <w:rsid w:val="009A113C"/>
    <w:rsid w:val="009A121F"/>
    <w:rsid w:val="009A1290"/>
    <w:rsid w:val="009A12C7"/>
    <w:rsid w:val="009A12D6"/>
    <w:rsid w:val="009A1411"/>
    <w:rsid w:val="009A1531"/>
    <w:rsid w:val="009A1BB2"/>
    <w:rsid w:val="009A1BBF"/>
    <w:rsid w:val="009A1CDC"/>
    <w:rsid w:val="009A1F73"/>
    <w:rsid w:val="009A2093"/>
    <w:rsid w:val="009A21CF"/>
    <w:rsid w:val="009A21F4"/>
    <w:rsid w:val="009A2238"/>
    <w:rsid w:val="009A238D"/>
    <w:rsid w:val="009A24BA"/>
    <w:rsid w:val="009A24FC"/>
    <w:rsid w:val="009A255E"/>
    <w:rsid w:val="009A2757"/>
    <w:rsid w:val="009A2769"/>
    <w:rsid w:val="009A2969"/>
    <w:rsid w:val="009A29AC"/>
    <w:rsid w:val="009A2E7A"/>
    <w:rsid w:val="009A304B"/>
    <w:rsid w:val="009A31F4"/>
    <w:rsid w:val="009A33A0"/>
    <w:rsid w:val="009A33D4"/>
    <w:rsid w:val="009A3476"/>
    <w:rsid w:val="009A3761"/>
    <w:rsid w:val="009A37D5"/>
    <w:rsid w:val="009A3A8D"/>
    <w:rsid w:val="009A3BE8"/>
    <w:rsid w:val="009A3C85"/>
    <w:rsid w:val="009A3CAF"/>
    <w:rsid w:val="009A3CBE"/>
    <w:rsid w:val="009A3D9D"/>
    <w:rsid w:val="009A3ECF"/>
    <w:rsid w:val="009A4253"/>
    <w:rsid w:val="009A462C"/>
    <w:rsid w:val="009A469D"/>
    <w:rsid w:val="009A477D"/>
    <w:rsid w:val="009A48AE"/>
    <w:rsid w:val="009A4ECD"/>
    <w:rsid w:val="009A4FE2"/>
    <w:rsid w:val="009A502D"/>
    <w:rsid w:val="009A5083"/>
    <w:rsid w:val="009A5356"/>
    <w:rsid w:val="009A53ED"/>
    <w:rsid w:val="009A5451"/>
    <w:rsid w:val="009A55C3"/>
    <w:rsid w:val="009A55EA"/>
    <w:rsid w:val="009A568B"/>
    <w:rsid w:val="009A5897"/>
    <w:rsid w:val="009A5AD6"/>
    <w:rsid w:val="009A5AF3"/>
    <w:rsid w:val="009A5B4A"/>
    <w:rsid w:val="009A5BFC"/>
    <w:rsid w:val="009A5C17"/>
    <w:rsid w:val="009A5C51"/>
    <w:rsid w:val="009A5CDB"/>
    <w:rsid w:val="009A5E4C"/>
    <w:rsid w:val="009A5F0A"/>
    <w:rsid w:val="009A5F50"/>
    <w:rsid w:val="009A6013"/>
    <w:rsid w:val="009A62F8"/>
    <w:rsid w:val="009A6317"/>
    <w:rsid w:val="009A663A"/>
    <w:rsid w:val="009A6727"/>
    <w:rsid w:val="009A67B2"/>
    <w:rsid w:val="009A6830"/>
    <w:rsid w:val="009A6847"/>
    <w:rsid w:val="009A68F3"/>
    <w:rsid w:val="009A6AD5"/>
    <w:rsid w:val="009A6E4B"/>
    <w:rsid w:val="009A70A7"/>
    <w:rsid w:val="009A712B"/>
    <w:rsid w:val="009A7182"/>
    <w:rsid w:val="009A7257"/>
    <w:rsid w:val="009A72BF"/>
    <w:rsid w:val="009A7362"/>
    <w:rsid w:val="009A73C9"/>
    <w:rsid w:val="009A73D8"/>
    <w:rsid w:val="009A74CE"/>
    <w:rsid w:val="009A755E"/>
    <w:rsid w:val="009A7675"/>
    <w:rsid w:val="009A76F6"/>
    <w:rsid w:val="009A7700"/>
    <w:rsid w:val="009A777F"/>
    <w:rsid w:val="009A7A79"/>
    <w:rsid w:val="009A7D03"/>
    <w:rsid w:val="009B00EE"/>
    <w:rsid w:val="009B028F"/>
    <w:rsid w:val="009B02A7"/>
    <w:rsid w:val="009B0764"/>
    <w:rsid w:val="009B079B"/>
    <w:rsid w:val="009B0851"/>
    <w:rsid w:val="009B0867"/>
    <w:rsid w:val="009B09AC"/>
    <w:rsid w:val="009B0A06"/>
    <w:rsid w:val="009B0A34"/>
    <w:rsid w:val="009B0C9E"/>
    <w:rsid w:val="009B0D38"/>
    <w:rsid w:val="009B0FA4"/>
    <w:rsid w:val="009B14A3"/>
    <w:rsid w:val="009B17E1"/>
    <w:rsid w:val="009B1A49"/>
    <w:rsid w:val="009B1AAB"/>
    <w:rsid w:val="009B1ABA"/>
    <w:rsid w:val="009B1ADF"/>
    <w:rsid w:val="009B1B72"/>
    <w:rsid w:val="009B1CEB"/>
    <w:rsid w:val="009B1EE6"/>
    <w:rsid w:val="009B1EEC"/>
    <w:rsid w:val="009B1FD8"/>
    <w:rsid w:val="009B20A1"/>
    <w:rsid w:val="009B2127"/>
    <w:rsid w:val="009B2150"/>
    <w:rsid w:val="009B2174"/>
    <w:rsid w:val="009B2283"/>
    <w:rsid w:val="009B2414"/>
    <w:rsid w:val="009B24F5"/>
    <w:rsid w:val="009B258A"/>
    <w:rsid w:val="009B271D"/>
    <w:rsid w:val="009B2817"/>
    <w:rsid w:val="009B2863"/>
    <w:rsid w:val="009B2880"/>
    <w:rsid w:val="009B29CF"/>
    <w:rsid w:val="009B2B60"/>
    <w:rsid w:val="009B2C8C"/>
    <w:rsid w:val="009B2DD3"/>
    <w:rsid w:val="009B2EE7"/>
    <w:rsid w:val="009B30CC"/>
    <w:rsid w:val="009B31CC"/>
    <w:rsid w:val="009B33DE"/>
    <w:rsid w:val="009B351D"/>
    <w:rsid w:val="009B3927"/>
    <w:rsid w:val="009B3996"/>
    <w:rsid w:val="009B3B0B"/>
    <w:rsid w:val="009B3C36"/>
    <w:rsid w:val="009B3E3B"/>
    <w:rsid w:val="009B3E66"/>
    <w:rsid w:val="009B4165"/>
    <w:rsid w:val="009B4235"/>
    <w:rsid w:val="009B42BA"/>
    <w:rsid w:val="009B4493"/>
    <w:rsid w:val="009B44E2"/>
    <w:rsid w:val="009B473B"/>
    <w:rsid w:val="009B480F"/>
    <w:rsid w:val="009B4934"/>
    <w:rsid w:val="009B493E"/>
    <w:rsid w:val="009B49DE"/>
    <w:rsid w:val="009B4A26"/>
    <w:rsid w:val="009B4ADA"/>
    <w:rsid w:val="009B4AFA"/>
    <w:rsid w:val="009B4C46"/>
    <w:rsid w:val="009B4DDB"/>
    <w:rsid w:val="009B4EFA"/>
    <w:rsid w:val="009B51B2"/>
    <w:rsid w:val="009B5213"/>
    <w:rsid w:val="009B5249"/>
    <w:rsid w:val="009B5267"/>
    <w:rsid w:val="009B52A4"/>
    <w:rsid w:val="009B5389"/>
    <w:rsid w:val="009B53CB"/>
    <w:rsid w:val="009B53FF"/>
    <w:rsid w:val="009B5454"/>
    <w:rsid w:val="009B554A"/>
    <w:rsid w:val="009B5772"/>
    <w:rsid w:val="009B577D"/>
    <w:rsid w:val="009B5789"/>
    <w:rsid w:val="009B58CF"/>
    <w:rsid w:val="009B5B25"/>
    <w:rsid w:val="009B5B4F"/>
    <w:rsid w:val="009B5C1F"/>
    <w:rsid w:val="009B5DB5"/>
    <w:rsid w:val="009B5DD2"/>
    <w:rsid w:val="009B5DD3"/>
    <w:rsid w:val="009B5DDD"/>
    <w:rsid w:val="009B5E6A"/>
    <w:rsid w:val="009B5F7D"/>
    <w:rsid w:val="009B5FAB"/>
    <w:rsid w:val="009B5FCB"/>
    <w:rsid w:val="009B6200"/>
    <w:rsid w:val="009B627A"/>
    <w:rsid w:val="009B62C5"/>
    <w:rsid w:val="009B669F"/>
    <w:rsid w:val="009B6895"/>
    <w:rsid w:val="009B6AC5"/>
    <w:rsid w:val="009B6BDB"/>
    <w:rsid w:val="009B6C31"/>
    <w:rsid w:val="009B6C3D"/>
    <w:rsid w:val="009B6C70"/>
    <w:rsid w:val="009B6CAE"/>
    <w:rsid w:val="009B6E93"/>
    <w:rsid w:val="009B6FBE"/>
    <w:rsid w:val="009B708D"/>
    <w:rsid w:val="009B71A2"/>
    <w:rsid w:val="009B7378"/>
    <w:rsid w:val="009B73A2"/>
    <w:rsid w:val="009B7477"/>
    <w:rsid w:val="009B7653"/>
    <w:rsid w:val="009B77EC"/>
    <w:rsid w:val="009B786C"/>
    <w:rsid w:val="009B7ABD"/>
    <w:rsid w:val="009B7BEF"/>
    <w:rsid w:val="009B7E5A"/>
    <w:rsid w:val="009B7EF1"/>
    <w:rsid w:val="009C03B4"/>
    <w:rsid w:val="009C0447"/>
    <w:rsid w:val="009C05EC"/>
    <w:rsid w:val="009C0AF4"/>
    <w:rsid w:val="009C0BF8"/>
    <w:rsid w:val="009C0C7B"/>
    <w:rsid w:val="009C0D47"/>
    <w:rsid w:val="009C102F"/>
    <w:rsid w:val="009C1230"/>
    <w:rsid w:val="009C1314"/>
    <w:rsid w:val="009C133C"/>
    <w:rsid w:val="009C1531"/>
    <w:rsid w:val="009C1541"/>
    <w:rsid w:val="009C15C0"/>
    <w:rsid w:val="009C16A1"/>
    <w:rsid w:val="009C1729"/>
    <w:rsid w:val="009C181F"/>
    <w:rsid w:val="009C1877"/>
    <w:rsid w:val="009C1940"/>
    <w:rsid w:val="009C1B8F"/>
    <w:rsid w:val="009C1BCA"/>
    <w:rsid w:val="009C1EDE"/>
    <w:rsid w:val="009C20DA"/>
    <w:rsid w:val="009C218C"/>
    <w:rsid w:val="009C2537"/>
    <w:rsid w:val="009C27D1"/>
    <w:rsid w:val="009C286E"/>
    <w:rsid w:val="009C2979"/>
    <w:rsid w:val="009C2997"/>
    <w:rsid w:val="009C2CCE"/>
    <w:rsid w:val="009C2CDB"/>
    <w:rsid w:val="009C2CDD"/>
    <w:rsid w:val="009C2D0E"/>
    <w:rsid w:val="009C2D4B"/>
    <w:rsid w:val="009C2DA6"/>
    <w:rsid w:val="009C2E5F"/>
    <w:rsid w:val="009C2FFB"/>
    <w:rsid w:val="009C3542"/>
    <w:rsid w:val="009C360B"/>
    <w:rsid w:val="009C3650"/>
    <w:rsid w:val="009C36B7"/>
    <w:rsid w:val="009C381B"/>
    <w:rsid w:val="009C385B"/>
    <w:rsid w:val="009C3885"/>
    <w:rsid w:val="009C38DD"/>
    <w:rsid w:val="009C392F"/>
    <w:rsid w:val="009C3950"/>
    <w:rsid w:val="009C396F"/>
    <w:rsid w:val="009C39AC"/>
    <w:rsid w:val="009C3AA2"/>
    <w:rsid w:val="009C3C89"/>
    <w:rsid w:val="009C3D64"/>
    <w:rsid w:val="009C3EC8"/>
    <w:rsid w:val="009C3F65"/>
    <w:rsid w:val="009C4717"/>
    <w:rsid w:val="009C4812"/>
    <w:rsid w:val="009C48EE"/>
    <w:rsid w:val="009C4A20"/>
    <w:rsid w:val="009C4A23"/>
    <w:rsid w:val="009C4DCD"/>
    <w:rsid w:val="009C5015"/>
    <w:rsid w:val="009C502B"/>
    <w:rsid w:val="009C5459"/>
    <w:rsid w:val="009C5461"/>
    <w:rsid w:val="009C56E4"/>
    <w:rsid w:val="009C5877"/>
    <w:rsid w:val="009C5A4F"/>
    <w:rsid w:val="009C5A68"/>
    <w:rsid w:val="009C5D28"/>
    <w:rsid w:val="009C5E1C"/>
    <w:rsid w:val="009C5EAD"/>
    <w:rsid w:val="009C609D"/>
    <w:rsid w:val="009C616E"/>
    <w:rsid w:val="009C619B"/>
    <w:rsid w:val="009C632A"/>
    <w:rsid w:val="009C6415"/>
    <w:rsid w:val="009C6475"/>
    <w:rsid w:val="009C650F"/>
    <w:rsid w:val="009C6548"/>
    <w:rsid w:val="009C65E2"/>
    <w:rsid w:val="009C664F"/>
    <w:rsid w:val="009C668B"/>
    <w:rsid w:val="009C682A"/>
    <w:rsid w:val="009C6C31"/>
    <w:rsid w:val="009C6F46"/>
    <w:rsid w:val="009C6FAC"/>
    <w:rsid w:val="009C7223"/>
    <w:rsid w:val="009C72EA"/>
    <w:rsid w:val="009C7423"/>
    <w:rsid w:val="009C745F"/>
    <w:rsid w:val="009C7586"/>
    <w:rsid w:val="009C7673"/>
    <w:rsid w:val="009C7679"/>
    <w:rsid w:val="009C7750"/>
    <w:rsid w:val="009C77E9"/>
    <w:rsid w:val="009C78ED"/>
    <w:rsid w:val="009C7C0F"/>
    <w:rsid w:val="009C7C5A"/>
    <w:rsid w:val="009C7DED"/>
    <w:rsid w:val="009D00C4"/>
    <w:rsid w:val="009D01B2"/>
    <w:rsid w:val="009D022B"/>
    <w:rsid w:val="009D0309"/>
    <w:rsid w:val="009D0404"/>
    <w:rsid w:val="009D0438"/>
    <w:rsid w:val="009D0562"/>
    <w:rsid w:val="009D060F"/>
    <w:rsid w:val="009D0622"/>
    <w:rsid w:val="009D06D7"/>
    <w:rsid w:val="009D0BCC"/>
    <w:rsid w:val="009D0FF2"/>
    <w:rsid w:val="009D1170"/>
    <w:rsid w:val="009D1346"/>
    <w:rsid w:val="009D1668"/>
    <w:rsid w:val="009D1901"/>
    <w:rsid w:val="009D1B53"/>
    <w:rsid w:val="009D1BAD"/>
    <w:rsid w:val="009D1C34"/>
    <w:rsid w:val="009D1DFA"/>
    <w:rsid w:val="009D20BD"/>
    <w:rsid w:val="009D224D"/>
    <w:rsid w:val="009D22B7"/>
    <w:rsid w:val="009D22F3"/>
    <w:rsid w:val="009D259D"/>
    <w:rsid w:val="009D2743"/>
    <w:rsid w:val="009D27DD"/>
    <w:rsid w:val="009D2848"/>
    <w:rsid w:val="009D2886"/>
    <w:rsid w:val="009D2BA4"/>
    <w:rsid w:val="009D2E09"/>
    <w:rsid w:val="009D2E1D"/>
    <w:rsid w:val="009D2E2C"/>
    <w:rsid w:val="009D2F13"/>
    <w:rsid w:val="009D3069"/>
    <w:rsid w:val="009D3111"/>
    <w:rsid w:val="009D3330"/>
    <w:rsid w:val="009D3348"/>
    <w:rsid w:val="009D3424"/>
    <w:rsid w:val="009D355B"/>
    <w:rsid w:val="009D368C"/>
    <w:rsid w:val="009D36D4"/>
    <w:rsid w:val="009D3947"/>
    <w:rsid w:val="009D39A2"/>
    <w:rsid w:val="009D3A86"/>
    <w:rsid w:val="009D3B76"/>
    <w:rsid w:val="009D3C55"/>
    <w:rsid w:val="009D3CEE"/>
    <w:rsid w:val="009D3F6D"/>
    <w:rsid w:val="009D3F96"/>
    <w:rsid w:val="009D405B"/>
    <w:rsid w:val="009D4067"/>
    <w:rsid w:val="009D413F"/>
    <w:rsid w:val="009D41AB"/>
    <w:rsid w:val="009D4525"/>
    <w:rsid w:val="009D457A"/>
    <w:rsid w:val="009D46B3"/>
    <w:rsid w:val="009D4832"/>
    <w:rsid w:val="009D4836"/>
    <w:rsid w:val="009D4B1A"/>
    <w:rsid w:val="009D4E77"/>
    <w:rsid w:val="009D500B"/>
    <w:rsid w:val="009D5082"/>
    <w:rsid w:val="009D50B8"/>
    <w:rsid w:val="009D5486"/>
    <w:rsid w:val="009D55D1"/>
    <w:rsid w:val="009D56F8"/>
    <w:rsid w:val="009D576D"/>
    <w:rsid w:val="009D57A6"/>
    <w:rsid w:val="009D5892"/>
    <w:rsid w:val="009D5A05"/>
    <w:rsid w:val="009D5A84"/>
    <w:rsid w:val="009D5B74"/>
    <w:rsid w:val="009D619A"/>
    <w:rsid w:val="009D61E4"/>
    <w:rsid w:val="009D630E"/>
    <w:rsid w:val="009D6349"/>
    <w:rsid w:val="009D6606"/>
    <w:rsid w:val="009D665D"/>
    <w:rsid w:val="009D66CD"/>
    <w:rsid w:val="009D69C3"/>
    <w:rsid w:val="009D6AB9"/>
    <w:rsid w:val="009D6CE0"/>
    <w:rsid w:val="009D6FC4"/>
    <w:rsid w:val="009D7037"/>
    <w:rsid w:val="009D70A5"/>
    <w:rsid w:val="009D70EE"/>
    <w:rsid w:val="009D7189"/>
    <w:rsid w:val="009D7248"/>
    <w:rsid w:val="009D73C0"/>
    <w:rsid w:val="009D73CC"/>
    <w:rsid w:val="009D73DB"/>
    <w:rsid w:val="009D743D"/>
    <w:rsid w:val="009D7572"/>
    <w:rsid w:val="009D76F5"/>
    <w:rsid w:val="009D7892"/>
    <w:rsid w:val="009D79C0"/>
    <w:rsid w:val="009D7AD9"/>
    <w:rsid w:val="009D7B14"/>
    <w:rsid w:val="009D7B37"/>
    <w:rsid w:val="009D7B71"/>
    <w:rsid w:val="009D7D18"/>
    <w:rsid w:val="009D7E65"/>
    <w:rsid w:val="009D7F23"/>
    <w:rsid w:val="009D7F3E"/>
    <w:rsid w:val="009D7F8A"/>
    <w:rsid w:val="009E037F"/>
    <w:rsid w:val="009E03B9"/>
    <w:rsid w:val="009E03DA"/>
    <w:rsid w:val="009E046B"/>
    <w:rsid w:val="009E0551"/>
    <w:rsid w:val="009E0698"/>
    <w:rsid w:val="009E0890"/>
    <w:rsid w:val="009E0924"/>
    <w:rsid w:val="009E0C1F"/>
    <w:rsid w:val="009E0C61"/>
    <w:rsid w:val="009E0D16"/>
    <w:rsid w:val="009E0EE2"/>
    <w:rsid w:val="009E0FA3"/>
    <w:rsid w:val="009E1185"/>
    <w:rsid w:val="009E137F"/>
    <w:rsid w:val="009E1BD1"/>
    <w:rsid w:val="009E1D71"/>
    <w:rsid w:val="009E1D78"/>
    <w:rsid w:val="009E1F3A"/>
    <w:rsid w:val="009E2108"/>
    <w:rsid w:val="009E2116"/>
    <w:rsid w:val="009E225E"/>
    <w:rsid w:val="009E298F"/>
    <w:rsid w:val="009E2A52"/>
    <w:rsid w:val="009E2ABB"/>
    <w:rsid w:val="009E2B1E"/>
    <w:rsid w:val="009E318C"/>
    <w:rsid w:val="009E33D1"/>
    <w:rsid w:val="009E3540"/>
    <w:rsid w:val="009E358F"/>
    <w:rsid w:val="009E36D3"/>
    <w:rsid w:val="009E3712"/>
    <w:rsid w:val="009E39AB"/>
    <w:rsid w:val="009E3BC0"/>
    <w:rsid w:val="009E3CC8"/>
    <w:rsid w:val="009E3F62"/>
    <w:rsid w:val="009E3FED"/>
    <w:rsid w:val="009E400B"/>
    <w:rsid w:val="009E40B2"/>
    <w:rsid w:val="009E42D6"/>
    <w:rsid w:val="009E4315"/>
    <w:rsid w:val="009E436D"/>
    <w:rsid w:val="009E453F"/>
    <w:rsid w:val="009E455C"/>
    <w:rsid w:val="009E4564"/>
    <w:rsid w:val="009E4778"/>
    <w:rsid w:val="009E4817"/>
    <w:rsid w:val="009E49BD"/>
    <w:rsid w:val="009E4AAD"/>
    <w:rsid w:val="009E4ADE"/>
    <w:rsid w:val="009E4B8C"/>
    <w:rsid w:val="009E4CED"/>
    <w:rsid w:val="009E4D8D"/>
    <w:rsid w:val="009E4F7A"/>
    <w:rsid w:val="009E4FA9"/>
    <w:rsid w:val="009E4FF0"/>
    <w:rsid w:val="009E5050"/>
    <w:rsid w:val="009E52C9"/>
    <w:rsid w:val="009E52F4"/>
    <w:rsid w:val="009E5456"/>
    <w:rsid w:val="009E54BE"/>
    <w:rsid w:val="009E5657"/>
    <w:rsid w:val="009E57B2"/>
    <w:rsid w:val="009E5803"/>
    <w:rsid w:val="009E587F"/>
    <w:rsid w:val="009E58F6"/>
    <w:rsid w:val="009E5C3F"/>
    <w:rsid w:val="009E5D45"/>
    <w:rsid w:val="009E5E5F"/>
    <w:rsid w:val="009E5E64"/>
    <w:rsid w:val="009E5FBA"/>
    <w:rsid w:val="009E603A"/>
    <w:rsid w:val="009E60C6"/>
    <w:rsid w:val="009E62F0"/>
    <w:rsid w:val="009E6326"/>
    <w:rsid w:val="009E633E"/>
    <w:rsid w:val="009E64B1"/>
    <w:rsid w:val="009E64C1"/>
    <w:rsid w:val="009E66D4"/>
    <w:rsid w:val="009E6769"/>
    <w:rsid w:val="009E67CC"/>
    <w:rsid w:val="009E69EB"/>
    <w:rsid w:val="009E6A34"/>
    <w:rsid w:val="009E6E2C"/>
    <w:rsid w:val="009E6EDA"/>
    <w:rsid w:val="009E6F88"/>
    <w:rsid w:val="009E70BC"/>
    <w:rsid w:val="009E7112"/>
    <w:rsid w:val="009E7181"/>
    <w:rsid w:val="009E7263"/>
    <w:rsid w:val="009E74B5"/>
    <w:rsid w:val="009E7885"/>
    <w:rsid w:val="009E79CF"/>
    <w:rsid w:val="009E7A06"/>
    <w:rsid w:val="009E7A80"/>
    <w:rsid w:val="009E7A8F"/>
    <w:rsid w:val="009E7B17"/>
    <w:rsid w:val="009E7E1D"/>
    <w:rsid w:val="009F002D"/>
    <w:rsid w:val="009F03C9"/>
    <w:rsid w:val="009F058A"/>
    <w:rsid w:val="009F0860"/>
    <w:rsid w:val="009F08F6"/>
    <w:rsid w:val="009F099B"/>
    <w:rsid w:val="009F09A9"/>
    <w:rsid w:val="009F0A45"/>
    <w:rsid w:val="009F0D85"/>
    <w:rsid w:val="009F10C1"/>
    <w:rsid w:val="009F126C"/>
    <w:rsid w:val="009F12BD"/>
    <w:rsid w:val="009F1424"/>
    <w:rsid w:val="009F1643"/>
    <w:rsid w:val="009F16AD"/>
    <w:rsid w:val="009F170D"/>
    <w:rsid w:val="009F1728"/>
    <w:rsid w:val="009F1814"/>
    <w:rsid w:val="009F1821"/>
    <w:rsid w:val="009F1A19"/>
    <w:rsid w:val="009F1CF2"/>
    <w:rsid w:val="009F1EEC"/>
    <w:rsid w:val="009F2029"/>
    <w:rsid w:val="009F20CF"/>
    <w:rsid w:val="009F21C5"/>
    <w:rsid w:val="009F21CC"/>
    <w:rsid w:val="009F21DB"/>
    <w:rsid w:val="009F2236"/>
    <w:rsid w:val="009F227F"/>
    <w:rsid w:val="009F23BB"/>
    <w:rsid w:val="009F248A"/>
    <w:rsid w:val="009F2532"/>
    <w:rsid w:val="009F26AC"/>
    <w:rsid w:val="009F26BE"/>
    <w:rsid w:val="009F28C8"/>
    <w:rsid w:val="009F2C84"/>
    <w:rsid w:val="009F2CEB"/>
    <w:rsid w:val="009F2DBD"/>
    <w:rsid w:val="009F2F08"/>
    <w:rsid w:val="009F2F44"/>
    <w:rsid w:val="009F3026"/>
    <w:rsid w:val="009F30EF"/>
    <w:rsid w:val="009F313D"/>
    <w:rsid w:val="009F3579"/>
    <w:rsid w:val="009F358F"/>
    <w:rsid w:val="009F3890"/>
    <w:rsid w:val="009F3992"/>
    <w:rsid w:val="009F39C1"/>
    <w:rsid w:val="009F3AD7"/>
    <w:rsid w:val="009F3C78"/>
    <w:rsid w:val="009F3E9D"/>
    <w:rsid w:val="009F3F51"/>
    <w:rsid w:val="009F4069"/>
    <w:rsid w:val="009F4126"/>
    <w:rsid w:val="009F42B3"/>
    <w:rsid w:val="009F43FD"/>
    <w:rsid w:val="009F44F1"/>
    <w:rsid w:val="009F4520"/>
    <w:rsid w:val="009F45B4"/>
    <w:rsid w:val="009F475D"/>
    <w:rsid w:val="009F4789"/>
    <w:rsid w:val="009F4806"/>
    <w:rsid w:val="009F488D"/>
    <w:rsid w:val="009F496D"/>
    <w:rsid w:val="009F4B59"/>
    <w:rsid w:val="009F4BC6"/>
    <w:rsid w:val="009F4CE6"/>
    <w:rsid w:val="009F4D8F"/>
    <w:rsid w:val="009F4E54"/>
    <w:rsid w:val="009F4F30"/>
    <w:rsid w:val="009F4FD1"/>
    <w:rsid w:val="009F50F2"/>
    <w:rsid w:val="009F518D"/>
    <w:rsid w:val="009F52AD"/>
    <w:rsid w:val="009F5600"/>
    <w:rsid w:val="009F5725"/>
    <w:rsid w:val="009F5795"/>
    <w:rsid w:val="009F5913"/>
    <w:rsid w:val="009F5FC4"/>
    <w:rsid w:val="009F684A"/>
    <w:rsid w:val="009F687C"/>
    <w:rsid w:val="009F6889"/>
    <w:rsid w:val="009F6B5D"/>
    <w:rsid w:val="009F6B5E"/>
    <w:rsid w:val="009F6BDF"/>
    <w:rsid w:val="009F6D41"/>
    <w:rsid w:val="009F6F07"/>
    <w:rsid w:val="009F6F20"/>
    <w:rsid w:val="009F7016"/>
    <w:rsid w:val="009F7082"/>
    <w:rsid w:val="009F7089"/>
    <w:rsid w:val="009F75B8"/>
    <w:rsid w:val="009F7718"/>
    <w:rsid w:val="009F7787"/>
    <w:rsid w:val="009F7874"/>
    <w:rsid w:val="009F797D"/>
    <w:rsid w:val="009F79E1"/>
    <w:rsid w:val="009F7B90"/>
    <w:rsid w:val="009F7C9B"/>
    <w:rsid w:val="009F7CE3"/>
    <w:rsid w:val="009F7D23"/>
    <w:rsid w:val="009F7D78"/>
    <w:rsid w:val="009F7DBF"/>
    <w:rsid w:val="009F7E4D"/>
    <w:rsid w:val="00A000DA"/>
    <w:rsid w:val="00A00208"/>
    <w:rsid w:val="00A00424"/>
    <w:rsid w:val="00A00481"/>
    <w:rsid w:val="00A0057D"/>
    <w:rsid w:val="00A005CF"/>
    <w:rsid w:val="00A006F4"/>
    <w:rsid w:val="00A00754"/>
    <w:rsid w:val="00A00897"/>
    <w:rsid w:val="00A00B52"/>
    <w:rsid w:val="00A00CCD"/>
    <w:rsid w:val="00A00EF9"/>
    <w:rsid w:val="00A00F4D"/>
    <w:rsid w:val="00A01034"/>
    <w:rsid w:val="00A010CB"/>
    <w:rsid w:val="00A0119C"/>
    <w:rsid w:val="00A01289"/>
    <w:rsid w:val="00A0158A"/>
    <w:rsid w:val="00A0158D"/>
    <w:rsid w:val="00A015D4"/>
    <w:rsid w:val="00A015F7"/>
    <w:rsid w:val="00A0166E"/>
    <w:rsid w:val="00A0169B"/>
    <w:rsid w:val="00A0184E"/>
    <w:rsid w:val="00A01906"/>
    <w:rsid w:val="00A0197C"/>
    <w:rsid w:val="00A01CA8"/>
    <w:rsid w:val="00A01CF4"/>
    <w:rsid w:val="00A01D3F"/>
    <w:rsid w:val="00A01EEE"/>
    <w:rsid w:val="00A02225"/>
    <w:rsid w:val="00A02499"/>
    <w:rsid w:val="00A0253D"/>
    <w:rsid w:val="00A025D3"/>
    <w:rsid w:val="00A027B7"/>
    <w:rsid w:val="00A02984"/>
    <w:rsid w:val="00A02B0A"/>
    <w:rsid w:val="00A02C32"/>
    <w:rsid w:val="00A02F12"/>
    <w:rsid w:val="00A02FC7"/>
    <w:rsid w:val="00A03085"/>
    <w:rsid w:val="00A03121"/>
    <w:rsid w:val="00A0322D"/>
    <w:rsid w:val="00A035B3"/>
    <w:rsid w:val="00A03658"/>
    <w:rsid w:val="00A0397F"/>
    <w:rsid w:val="00A039A1"/>
    <w:rsid w:val="00A03B8A"/>
    <w:rsid w:val="00A03BEE"/>
    <w:rsid w:val="00A03C5F"/>
    <w:rsid w:val="00A03CD4"/>
    <w:rsid w:val="00A03D07"/>
    <w:rsid w:val="00A03D67"/>
    <w:rsid w:val="00A03E5F"/>
    <w:rsid w:val="00A03FE9"/>
    <w:rsid w:val="00A041C3"/>
    <w:rsid w:val="00A0441D"/>
    <w:rsid w:val="00A0442E"/>
    <w:rsid w:val="00A044D7"/>
    <w:rsid w:val="00A0452A"/>
    <w:rsid w:val="00A04695"/>
    <w:rsid w:val="00A04A32"/>
    <w:rsid w:val="00A04E45"/>
    <w:rsid w:val="00A04FA4"/>
    <w:rsid w:val="00A05168"/>
    <w:rsid w:val="00A0527E"/>
    <w:rsid w:val="00A0530C"/>
    <w:rsid w:val="00A05324"/>
    <w:rsid w:val="00A0562D"/>
    <w:rsid w:val="00A05713"/>
    <w:rsid w:val="00A057FE"/>
    <w:rsid w:val="00A05889"/>
    <w:rsid w:val="00A05895"/>
    <w:rsid w:val="00A058FA"/>
    <w:rsid w:val="00A05A51"/>
    <w:rsid w:val="00A05D08"/>
    <w:rsid w:val="00A05D54"/>
    <w:rsid w:val="00A060EB"/>
    <w:rsid w:val="00A062B2"/>
    <w:rsid w:val="00A06498"/>
    <w:rsid w:val="00A0649A"/>
    <w:rsid w:val="00A065C6"/>
    <w:rsid w:val="00A0661E"/>
    <w:rsid w:val="00A06664"/>
    <w:rsid w:val="00A0687E"/>
    <w:rsid w:val="00A06912"/>
    <w:rsid w:val="00A06986"/>
    <w:rsid w:val="00A06C2D"/>
    <w:rsid w:val="00A06C47"/>
    <w:rsid w:val="00A06D37"/>
    <w:rsid w:val="00A06D72"/>
    <w:rsid w:val="00A06F6F"/>
    <w:rsid w:val="00A06F84"/>
    <w:rsid w:val="00A07226"/>
    <w:rsid w:val="00A0737A"/>
    <w:rsid w:val="00A07A5F"/>
    <w:rsid w:val="00A07D08"/>
    <w:rsid w:val="00A07D95"/>
    <w:rsid w:val="00A07F27"/>
    <w:rsid w:val="00A07FAB"/>
    <w:rsid w:val="00A101DD"/>
    <w:rsid w:val="00A10507"/>
    <w:rsid w:val="00A105AB"/>
    <w:rsid w:val="00A1080E"/>
    <w:rsid w:val="00A109C0"/>
    <w:rsid w:val="00A10B88"/>
    <w:rsid w:val="00A10C0E"/>
    <w:rsid w:val="00A10C66"/>
    <w:rsid w:val="00A10E22"/>
    <w:rsid w:val="00A11146"/>
    <w:rsid w:val="00A11158"/>
    <w:rsid w:val="00A112B9"/>
    <w:rsid w:val="00A11436"/>
    <w:rsid w:val="00A116D9"/>
    <w:rsid w:val="00A116DD"/>
    <w:rsid w:val="00A1186F"/>
    <w:rsid w:val="00A11889"/>
    <w:rsid w:val="00A118B4"/>
    <w:rsid w:val="00A11AC2"/>
    <w:rsid w:val="00A11AFE"/>
    <w:rsid w:val="00A11B3A"/>
    <w:rsid w:val="00A11CBE"/>
    <w:rsid w:val="00A11CD9"/>
    <w:rsid w:val="00A11DA7"/>
    <w:rsid w:val="00A11FE3"/>
    <w:rsid w:val="00A12101"/>
    <w:rsid w:val="00A121F5"/>
    <w:rsid w:val="00A1254E"/>
    <w:rsid w:val="00A12675"/>
    <w:rsid w:val="00A12678"/>
    <w:rsid w:val="00A12740"/>
    <w:rsid w:val="00A12769"/>
    <w:rsid w:val="00A1279C"/>
    <w:rsid w:val="00A12891"/>
    <w:rsid w:val="00A128BE"/>
    <w:rsid w:val="00A1293F"/>
    <w:rsid w:val="00A129B1"/>
    <w:rsid w:val="00A12B66"/>
    <w:rsid w:val="00A12FC9"/>
    <w:rsid w:val="00A13172"/>
    <w:rsid w:val="00A131CA"/>
    <w:rsid w:val="00A13207"/>
    <w:rsid w:val="00A13382"/>
    <w:rsid w:val="00A1343D"/>
    <w:rsid w:val="00A138CE"/>
    <w:rsid w:val="00A138E7"/>
    <w:rsid w:val="00A13B4D"/>
    <w:rsid w:val="00A13DA8"/>
    <w:rsid w:val="00A13E53"/>
    <w:rsid w:val="00A13E5F"/>
    <w:rsid w:val="00A13E66"/>
    <w:rsid w:val="00A13ED8"/>
    <w:rsid w:val="00A13FCD"/>
    <w:rsid w:val="00A14036"/>
    <w:rsid w:val="00A142E9"/>
    <w:rsid w:val="00A142F8"/>
    <w:rsid w:val="00A143B8"/>
    <w:rsid w:val="00A145E3"/>
    <w:rsid w:val="00A14744"/>
    <w:rsid w:val="00A148F2"/>
    <w:rsid w:val="00A14B5D"/>
    <w:rsid w:val="00A14B62"/>
    <w:rsid w:val="00A14C64"/>
    <w:rsid w:val="00A14D17"/>
    <w:rsid w:val="00A14DFF"/>
    <w:rsid w:val="00A14E19"/>
    <w:rsid w:val="00A15089"/>
    <w:rsid w:val="00A154D8"/>
    <w:rsid w:val="00A1569E"/>
    <w:rsid w:val="00A15AB4"/>
    <w:rsid w:val="00A15C58"/>
    <w:rsid w:val="00A15D5C"/>
    <w:rsid w:val="00A15DAD"/>
    <w:rsid w:val="00A15DFA"/>
    <w:rsid w:val="00A15E68"/>
    <w:rsid w:val="00A15F95"/>
    <w:rsid w:val="00A16011"/>
    <w:rsid w:val="00A16345"/>
    <w:rsid w:val="00A16490"/>
    <w:rsid w:val="00A167BB"/>
    <w:rsid w:val="00A16877"/>
    <w:rsid w:val="00A16C23"/>
    <w:rsid w:val="00A16E9D"/>
    <w:rsid w:val="00A16F61"/>
    <w:rsid w:val="00A17199"/>
    <w:rsid w:val="00A17350"/>
    <w:rsid w:val="00A173E9"/>
    <w:rsid w:val="00A1746B"/>
    <w:rsid w:val="00A179CD"/>
    <w:rsid w:val="00A17B49"/>
    <w:rsid w:val="00A17BF7"/>
    <w:rsid w:val="00A17F16"/>
    <w:rsid w:val="00A2003D"/>
    <w:rsid w:val="00A201F2"/>
    <w:rsid w:val="00A20422"/>
    <w:rsid w:val="00A20474"/>
    <w:rsid w:val="00A2057B"/>
    <w:rsid w:val="00A205F0"/>
    <w:rsid w:val="00A20852"/>
    <w:rsid w:val="00A2094A"/>
    <w:rsid w:val="00A20F5D"/>
    <w:rsid w:val="00A210F9"/>
    <w:rsid w:val="00A21361"/>
    <w:rsid w:val="00A213A6"/>
    <w:rsid w:val="00A214AF"/>
    <w:rsid w:val="00A2152C"/>
    <w:rsid w:val="00A21764"/>
    <w:rsid w:val="00A21A3C"/>
    <w:rsid w:val="00A21C7D"/>
    <w:rsid w:val="00A21DAD"/>
    <w:rsid w:val="00A21DCB"/>
    <w:rsid w:val="00A21E29"/>
    <w:rsid w:val="00A21E63"/>
    <w:rsid w:val="00A22268"/>
    <w:rsid w:val="00A22293"/>
    <w:rsid w:val="00A223CB"/>
    <w:rsid w:val="00A22805"/>
    <w:rsid w:val="00A2296D"/>
    <w:rsid w:val="00A22B08"/>
    <w:rsid w:val="00A22B26"/>
    <w:rsid w:val="00A22E0A"/>
    <w:rsid w:val="00A22E23"/>
    <w:rsid w:val="00A22FCB"/>
    <w:rsid w:val="00A23045"/>
    <w:rsid w:val="00A230A1"/>
    <w:rsid w:val="00A232F2"/>
    <w:rsid w:val="00A2366D"/>
    <w:rsid w:val="00A23695"/>
    <w:rsid w:val="00A23701"/>
    <w:rsid w:val="00A2372F"/>
    <w:rsid w:val="00A238F6"/>
    <w:rsid w:val="00A23A67"/>
    <w:rsid w:val="00A23ADA"/>
    <w:rsid w:val="00A23DB4"/>
    <w:rsid w:val="00A23DDB"/>
    <w:rsid w:val="00A23E16"/>
    <w:rsid w:val="00A23EAC"/>
    <w:rsid w:val="00A23EC3"/>
    <w:rsid w:val="00A241A7"/>
    <w:rsid w:val="00A242C9"/>
    <w:rsid w:val="00A24479"/>
    <w:rsid w:val="00A24491"/>
    <w:rsid w:val="00A2466D"/>
    <w:rsid w:val="00A24684"/>
    <w:rsid w:val="00A2499E"/>
    <w:rsid w:val="00A24A44"/>
    <w:rsid w:val="00A24A5E"/>
    <w:rsid w:val="00A24BD7"/>
    <w:rsid w:val="00A24C21"/>
    <w:rsid w:val="00A24D19"/>
    <w:rsid w:val="00A24D9E"/>
    <w:rsid w:val="00A24DD2"/>
    <w:rsid w:val="00A24DEA"/>
    <w:rsid w:val="00A251F3"/>
    <w:rsid w:val="00A25241"/>
    <w:rsid w:val="00A254E6"/>
    <w:rsid w:val="00A2554C"/>
    <w:rsid w:val="00A25561"/>
    <w:rsid w:val="00A255CA"/>
    <w:rsid w:val="00A25633"/>
    <w:rsid w:val="00A25789"/>
    <w:rsid w:val="00A257CF"/>
    <w:rsid w:val="00A259B8"/>
    <w:rsid w:val="00A25A7A"/>
    <w:rsid w:val="00A25B5B"/>
    <w:rsid w:val="00A25D10"/>
    <w:rsid w:val="00A26061"/>
    <w:rsid w:val="00A2622D"/>
    <w:rsid w:val="00A26246"/>
    <w:rsid w:val="00A2632A"/>
    <w:rsid w:val="00A263AB"/>
    <w:rsid w:val="00A26451"/>
    <w:rsid w:val="00A264F9"/>
    <w:rsid w:val="00A2666B"/>
    <w:rsid w:val="00A266FE"/>
    <w:rsid w:val="00A26812"/>
    <w:rsid w:val="00A26923"/>
    <w:rsid w:val="00A26A8B"/>
    <w:rsid w:val="00A26B5E"/>
    <w:rsid w:val="00A26C21"/>
    <w:rsid w:val="00A26C76"/>
    <w:rsid w:val="00A26DAD"/>
    <w:rsid w:val="00A26DB3"/>
    <w:rsid w:val="00A27363"/>
    <w:rsid w:val="00A27369"/>
    <w:rsid w:val="00A2739B"/>
    <w:rsid w:val="00A273A5"/>
    <w:rsid w:val="00A2741A"/>
    <w:rsid w:val="00A27430"/>
    <w:rsid w:val="00A2744D"/>
    <w:rsid w:val="00A2756F"/>
    <w:rsid w:val="00A27B0D"/>
    <w:rsid w:val="00A27BBD"/>
    <w:rsid w:val="00A27C32"/>
    <w:rsid w:val="00A27EF3"/>
    <w:rsid w:val="00A27F99"/>
    <w:rsid w:val="00A27FBA"/>
    <w:rsid w:val="00A301A2"/>
    <w:rsid w:val="00A301C2"/>
    <w:rsid w:val="00A30200"/>
    <w:rsid w:val="00A3021F"/>
    <w:rsid w:val="00A30243"/>
    <w:rsid w:val="00A302CD"/>
    <w:rsid w:val="00A3038F"/>
    <w:rsid w:val="00A30488"/>
    <w:rsid w:val="00A3048C"/>
    <w:rsid w:val="00A304B4"/>
    <w:rsid w:val="00A30503"/>
    <w:rsid w:val="00A30580"/>
    <w:rsid w:val="00A306B9"/>
    <w:rsid w:val="00A306F0"/>
    <w:rsid w:val="00A30730"/>
    <w:rsid w:val="00A307BC"/>
    <w:rsid w:val="00A308A1"/>
    <w:rsid w:val="00A309E5"/>
    <w:rsid w:val="00A30C17"/>
    <w:rsid w:val="00A30D33"/>
    <w:rsid w:val="00A30D73"/>
    <w:rsid w:val="00A3111C"/>
    <w:rsid w:val="00A31133"/>
    <w:rsid w:val="00A311B2"/>
    <w:rsid w:val="00A311DF"/>
    <w:rsid w:val="00A3124E"/>
    <w:rsid w:val="00A31308"/>
    <w:rsid w:val="00A31578"/>
    <w:rsid w:val="00A315FD"/>
    <w:rsid w:val="00A3176E"/>
    <w:rsid w:val="00A317CD"/>
    <w:rsid w:val="00A31853"/>
    <w:rsid w:val="00A31A3A"/>
    <w:rsid w:val="00A31B60"/>
    <w:rsid w:val="00A31C68"/>
    <w:rsid w:val="00A31C77"/>
    <w:rsid w:val="00A31D4A"/>
    <w:rsid w:val="00A31DBA"/>
    <w:rsid w:val="00A31E8A"/>
    <w:rsid w:val="00A32234"/>
    <w:rsid w:val="00A323BF"/>
    <w:rsid w:val="00A325A1"/>
    <w:rsid w:val="00A32715"/>
    <w:rsid w:val="00A32775"/>
    <w:rsid w:val="00A32820"/>
    <w:rsid w:val="00A32A96"/>
    <w:rsid w:val="00A32C88"/>
    <w:rsid w:val="00A32D25"/>
    <w:rsid w:val="00A33089"/>
    <w:rsid w:val="00A33189"/>
    <w:rsid w:val="00A333E2"/>
    <w:rsid w:val="00A33526"/>
    <w:rsid w:val="00A335BB"/>
    <w:rsid w:val="00A337BA"/>
    <w:rsid w:val="00A33912"/>
    <w:rsid w:val="00A3397D"/>
    <w:rsid w:val="00A33DAC"/>
    <w:rsid w:val="00A33DFC"/>
    <w:rsid w:val="00A341D3"/>
    <w:rsid w:val="00A34216"/>
    <w:rsid w:val="00A3439A"/>
    <w:rsid w:val="00A344F2"/>
    <w:rsid w:val="00A34571"/>
    <w:rsid w:val="00A34591"/>
    <w:rsid w:val="00A34600"/>
    <w:rsid w:val="00A346EC"/>
    <w:rsid w:val="00A34856"/>
    <w:rsid w:val="00A3487C"/>
    <w:rsid w:val="00A34BF5"/>
    <w:rsid w:val="00A34C4D"/>
    <w:rsid w:val="00A34C8E"/>
    <w:rsid w:val="00A34CE8"/>
    <w:rsid w:val="00A34D2C"/>
    <w:rsid w:val="00A34E8E"/>
    <w:rsid w:val="00A34EF1"/>
    <w:rsid w:val="00A3500C"/>
    <w:rsid w:val="00A35117"/>
    <w:rsid w:val="00A35172"/>
    <w:rsid w:val="00A35196"/>
    <w:rsid w:val="00A35327"/>
    <w:rsid w:val="00A354A4"/>
    <w:rsid w:val="00A354B1"/>
    <w:rsid w:val="00A355B0"/>
    <w:rsid w:val="00A355C4"/>
    <w:rsid w:val="00A355DD"/>
    <w:rsid w:val="00A356E9"/>
    <w:rsid w:val="00A356F4"/>
    <w:rsid w:val="00A35AEF"/>
    <w:rsid w:val="00A35B00"/>
    <w:rsid w:val="00A35C24"/>
    <w:rsid w:val="00A35C64"/>
    <w:rsid w:val="00A35D1B"/>
    <w:rsid w:val="00A35DF3"/>
    <w:rsid w:val="00A35DF7"/>
    <w:rsid w:val="00A35EDB"/>
    <w:rsid w:val="00A3620B"/>
    <w:rsid w:val="00A364F6"/>
    <w:rsid w:val="00A365B9"/>
    <w:rsid w:val="00A36DC9"/>
    <w:rsid w:val="00A36F4D"/>
    <w:rsid w:val="00A36FE2"/>
    <w:rsid w:val="00A372AA"/>
    <w:rsid w:val="00A374E3"/>
    <w:rsid w:val="00A37646"/>
    <w:rsid w:val="00A377DD"/>
    <w:rsid w:val="00A37914"/>
    <w:rsid w:val="00A379DB"/>
    <w:rsid w:val="00A37D27"/>
    <w:rsid w:val="00A37D49"/>
    <w:rsid w:val="00A37F6A"/>
    <w:rsid w:val="00A37FB8"/>
    <w:rsid w:val="00A4006E"/>
    <w:rsid w:val="00A40083"/>
    <w:rsid w:val="00A40117"/>
    <w:rsid w:val="00A4024C"/>
    <w:rsid w:val="00A402E9"/>
    <w:rsid w:val="00A4059B"/>
    <w:rsid w:val="00A405EE"/>
    <w:rsid w:val="00A4082A"/>
    <w:rsid w:val="00A40832"/>
    <w:rsid w:val="00A40A70"/>
    <w:rsid w:val="00A40B6F"/>
    <w:rsid w:val="00A41133"/>
    <w:rsid w:val="00A411E2"/>
    <w:rsid w:val="00A4129D"/>
    <w:rsid w:val="00A413D1"/>
    <w:rsid w:val="00A41501"/>
    <w:rsid w:val="00A4160F"/>
    <w:rsid w:val="00A417A0"/>
    <w:rsid w:val="00A417BC"/>
    <w:rsid w:val="00A41812"/>
    <w:rsid w:val="00A41836"/>
    <w:rsid w:val="00A41BC8"/>
    <w:rsid w:val="00A41D04"/>
    <w:rsid w:val="00A41D29"/>
    <w:rsid w:val="00A42085"/>
    <w:rsid w:val="00A420EE"/>
    <w:rsid w:val="00A4214F"/>
    <w:rsid w:val="00A423F9"/>
    <w:rsid w:val="00A42723"/>
    <w:rsid w:val="00A42859"/>
    <w:rsid w:val="00A42937"/>
    <w:rsid w:val="00A42A05"/>
    <w:rsid w:val="00A42A43"/>
    <w:rsid w:val="00A42B0B"/>
    <w:rsid w:val="00A42C63"/>
    <w:rsid w:val="00A42CA8"/>
    <w:rsid w:val="00A42EA7"/>
    <w:rsid w:val="00A42F32"/>
    <w:rsid w:val="00A43098"/>
    <w:rsid w:val="00A430AE"/>
    <w:rsid w:val="00A4331C"/>
    <w:rsid w:val="00A43351"/>
    <w:rsid w:val="00A43399"/>
    <w:rsid w:val="00A433E7"/>
    <w:rsid w:val="00A43429"/>
    <w:rsid w:val="00A4344A"/>
    <w:rsid w:val="00A43497"/>
    <w:rsid w:val="00A434AB"/>
    <w:rsid w:val="00A434FA"/>
    <w:rsid w:val="00A43844"/>
    <w:rsid w:val="00A43BCA"/>
    <w:rsid w:val="00A4413F"/>
    <w:rsid w:val="00A44156"/>
    <w:rsid w:val="00A441E8"/>
    <w:rsid w:val="00A44201"/>
    <w:rsid w:val="00A44223"/>
    <w:rsid w:val="00A44354"/>
    <w:rsid w:val="00A443C0"/>
    <w:rsid w:val="00A444BC"/>
    <w:rsid w:val="00A4464E"/>
    <w:rsid w:val="00A446C8"/>
    <w:rsid w:val="00A448D7"/>
    <w:rsid w:val="00A44A02"/>
    <w:rsid w:val="00A450CD"/>
    <w:rsid w:val="00A452B9"/>
    <w:rsid w:val="00A45313"/>
    <w:rsid w:val="00A455A9"/>
    <w:rsid w:val="00A4561F"/>
    <w:rsid w:val="00A4573E"/>
    <w:rsid w:val="00A4583A"/>
    <w:rsid w:val="00A45A57"/>
    <w:rsid w:val="00A45B8E"/>
    <w:rsid w:val="00A45D0F"/>
    <w:rsid w:val="00A45E6F"/>
    <w:rsid w:val="00A45F3E"/>
    <w:rsid w:val="00A45F45"/>
    <w:rsid w:val="00A45F6C"/>
    <w:rsid w:val="00A460B4"/>
    <w:rsid w:val="00A46146"/>
    <w:rsid w:val="00A46295"/>
    <w:rsid w:val="00A462B8"/>
    <w:rsid w:val="00A4637F"/>
    <w:rsid w:val="00A46553"/>
    <w:rsid w:val="00A465BD"/>
    <w:rsid w:val="00A467BD"/>
    <w:rsid w:val="00A4694D"/>
    <w:rsid w:val="00A46BD4"/>
    <w:rsid w:val="00A46C41"/>
    <w:rsid w:val="00A46E0D"/>
    <w:rsid w:val="00A46EDC"/>
    <w:rsid w:val="00A470BF"/>
    <w:rsid w:val="00A47211"/>
    <w:rsid w:val="00A473A8"/>
    <w:rsid w:val="00A47431"/>
    <w:rsid w:val="00A4757D"/>
    <w:rsid w:val="00A475E3"/>
    <w:rsid w:val="00A4769C"/>
    <w:rsid w:val="00A47D05"/>
    <w:rsid w:val="00A47D23"/>
    <w:rsid w:val="00A47DAE"/>
    <w:rsid w:val="00A47E5B"/>
    <w:rsid w:val="00A47E8B"/>
    <w:rsid w:val="00A502DE"/>
    <w:rsid w:val="00A5031C"/>
    <w:rsid w:val="00A506D7"/>
    <w:rsid w:val="00A506D8"/>
    <w:rsid w:val="00A507BC"/>
    <w:rsid w:val="00A50948"/>
    <w:rsid w:val="00A50AD5"/>
    <w:rsid w:val="00A50B70"/>
    <w:rsid w:val="00A50C2B"/>
    <w:rsid w:val="00A50F85"/>
    <w:rsid w:val="00A51002"/>
    <w:rsid w:val="00A51037"/>
    <w:rsid w:val="00A511AE"/>
    <w:rsid w:val="00A511B7"/>
    <w:rsid w:val="00A51816"/>
    <w:rsid w:val="00A51855"/>
    <w:rsid w:val="00A51BAB"/>
    <w:rsid w:val="00A51C66"/>
    <w:rsid w:val="00A51C8A"/>
    <w:rsid w:val="00A51E6C"/>
    <w:rsid w:val="00A52097"/>
    <w:rsid w:val="00A5230A"/>
    <w:rsid w:val="00A52390"/>
    <w:rsid w:val="00A52562"/>
    <w:rsid w:val="00A52582"/>
    <w:rsid w:val="00A525EB"/>
    <w:rsid w:val="00A5278A"/>
    <w:rsid w:val="00A529B4"/>
    <w:rsid w:val="00A52B18"/>
    <w:rsid w:val="00A52B4D"/>
    <w:rsid w:val="00A52C8B"/>
    <w:rsid w:val="00A52EB6"/>
    <w:rsid w:val="00A5310E"/>
    <w:rsid w:val="00A53236"/>
    <w:rsid w:val="00A53303"/>
    <w:rsid w:val="00A53442"/>
    <w:rsid w:val="00A5363B"/>
    <w:rsid w:val="00A5370F"/>
    <w:rsid w:val="00A5373D"/>
    <w:rsid w:val="00A5377D"/>
    <w:rsid w:val="00A5389D"/>
    <w:rsid w:val="00A53A3D"/>
    <w:rsid w:val="00A53B09"/>
    <w:rsid w:val="00A53B72"/>
    <w:rsid w:val="00A53F5B"/>
    <w:rsid w:val="00A53F72"/>
    <w:rsid w:val="00A54016"/>
    <w:rsid w:val="00A54195"/>
    <w:rsid w:val="00A54332"/>
    <w:rsid w:val="00A54417"/>
    <w:rsid w:val="00A5453F"/>
    <w:rsid w:val="00A5464A"/>
    <w:rsid w:val="00A547E9"/>
    <w:rsid w:val="00A5487B"/>
    <w:rsid w:val="00A549F4"/>
    <w:rsid w:val="00A54B47"/>
    <w:rsid w:val="00A54B7D"/>
    <w:rsid w:val="00A54C28"/>
    <w:rsid w:val="00A54CE2"/>
    <w:rsid w:val="00A54D50"/>
    <w:rsid w:val="00A54EF4"/>
    <w:rsid w:val="00A5524C"/>
    <w:rsid w:val="00A552BA"/>
    <w:rsid w:val="00A553CD"/>
    <w:rsid w:val="00A554B4"/>
    <w:rsid w:val="00A557B9"/>
    <w:rsid w:val="00A5589F"/>
    <w:rsid w:val="00A558C2"/>
    <w:rsid w:val="00A5593A"/>
    <w:rsid w:val="00A55B04"/>
    <w:rsid w:val="00A55E67"/>
    <w:rsid w:val="00A55E73"/>
    <w:rsid w:val="00A55FB7"/>
    <w:rsid w:val="00A56795"/>
    <w:rsid w:val="00A56816"/>
    <w:rsid w:val="00A56844"/>
    <w:rsid w:val="00A568E4"/>
    <w:rsid w:val="00A5698D"/>
    <w:rsid w:val="00A569D4"/>
    <w:rsid w:val="00A56A13"/>
    <w:rsid w:val="00A56AC5"/>
    <w:rsid w:val="00A56D91"/>
    <w:rsid w:val="00A56E04"/>
    <w:rsid w:val="00A56E70"/>
    <w:rsid w:val="00A56FB2"/>
    <w:rsid w:val="00A570A3"/>
    <w:rsid w:val="00A57299"/>
    <w:rsid w:val="00A5733B"/>
    <w:rsid w:val="00A574A5"/>
    <w:rsid w:val="00A576DA"/>
    <w:rsid w:val="00A578A7"/>
    <w:rsid w:val="00A579B6"/>
    <w:rsid w:val="00A57A87"/>
    <w:rsid w:val="00A57FC5"/>
    <w:rsid w:val="00A602A6"/>
    <w:rsid w:val="00A60699"/>
    <w:rsid w:val="00A60864"/>
    <w:rsid w:val="00A608C4"/>
    <w:rsid w:val="00A608EE"/>
    <w:rsid w:val="00A60970"/>
    <w:rsid w:val="00A609A7"/>
    <w:rsid w:val="00A60A08"/>
    <w:rsid w:val="00A60A35"/>
    <w:rsid w:val="00A60B01"/>
    <w:rsid w:val="00A60BCD"/>
    <w:rsid w:val="00A60C1B"/>
    <w:rsid w:val="00A60DE3"/>
    <w:rsid w:val="00A60FFC"/>
    <w:rsid w:val="00A60FFD"/>
    <w:rsid w:val="00A61024"/>
    <w:rsid w:val="00A6108F"/>
    <w:rsid w:val="00A610C9"/>
    <w:rsid w:val="00A61159"/>
    <w:rsid w:val="00A61275"/>
    <w:rsid w:val="00A61387"/>
    <w:rsid w:val="00A6145C"/>
    <w:rsid w:val="00A61687"/>
    <w:rsid w:val="00A617C4"/>
    <w:rsid w:val="00A61AAD"/>
    <w:rsid w:val="00A61B02"/>
    <w:rsid w:val="00A61C68"/>
    <w:rsid w:val="00A61CBF"/>
    <w:rsid w:val="00A61D26"/>
    <w:rsid w:val="00A61E24"/>
    <w:rsid w:val="00A61EC2"/>
    <w:rsid w:val="00A61F64"/>
    <w:rsid w:val="00A61FF4"/>
    <w:rsid w:val="00A62092"/>
    <w:rsid w:val="00A621A3"/>
    <w:rsid w:val="00A62270"/>
    <w:rsid w:val="00A62294"/>
    <w:rsid w:val="00A6242B"/>
    <w:rsid w:val="00A624F9"/>
    <w:rsid w:val="00A62602"/>
    <w:rsid w:val="00A62618"/>
    <w:rsid w:val="00A626E7"/>
    <w:rsid w:val="00A62846"/>
    <w:rsid w:val="00A629CC"/>
    <w:rsid w:val="00A629CF"/>
    <w:rsid w:val="00A62A5B"/>
    <w:rsid w:val="00A62AC1"/>
    <w:rsid w:val="00A62ACE"/>
    <w:rsid w:val="00A62BB8"/>
    <w:rsid w:val="00A62D64"/>
    <w:rsid w:val="00A62E84"/>
    <w:rsid w:val="00A630D9"/>
    <w:rsid w:val="00A6320D"/>
    <w:rsid w:val="00A63346"/>
    <w:rsid w:val="00A63363"/>
    <w:rsid w:val="00A6339A"/>
    <w:rsid w:val="00A633D9"/>
    <w:rsid w:val="00A634A8"/>
    <w:rsid w:val="00A6350A"/>
    <w:rsid w:val="00A635B9"/>
    <w:rsid w:val="00A63716"/>
    <w:rsid w:val="00A6381D"/>
    <w:rsid w:val="00A6393D"/>
    <w:rsid w:val="00A63ABB"/>
    <w:rsid w:val="00A63BC6"/>
    <w:rsid w:val="00A63C17"/>
    <w:rsid w:val="00A63D09"/>
    <w:rsid w:val="00A63F16"/>
    <w:rsid w:val="00A63F8A"/>
    <w:rsid w:val="00A6405D"/>
    <w:rsid w:val="00A64196"/>
    <w:rsid w:val="00A64598"/>
    <w:rsid w:val="00A64607"/>
    <w:rsid w:val="00A64BD6"/>
    <w:rsid w:val="00A64E81"/>
    <w:rsid w:val="00A6502B"/>
    <w:rsid w:val="00A65130"/>
    <w:rsid w:val="00A65165"/>
    <w:rsid w:val="00A6518F"/>
    <w:rsid w:val="00A651D9"/>
    <w:rsid w:val="00A652F0"/>
    <w:rsid w:val="00A65498"/>
    <w:rsid w:val="00A657F2"/>
    <w:rsid w:val="00A657F7"/>
    <w:rsid w:val="00A659AB"/>
    <w:rsid w:val="00A65A39"/>
    <w:rsid w:val="00A65BD3"/>
    <w:rsid w:val="00A660E8"/>
    <w:rsid w:val="00A66270"/>
    <w:rsid w:val="00A6628F"/>
    <w:rsid w:val="00A6634E"/>
    <w:rsid w:val="00A66386"/>
    <w:rsid w:val="00A663CD"/>
    <w:rsid w:val="00A664F9"/>
    <w:rsid w:val="00A66623"/>
    <w:rsid w:val="00A667D3"/>
    <w:rsid w:val="00A668DC"/>
    <w:rsid w:val="00A66941"/>
    <w:rsid w:val="00A66CA9"/>
    <w:rsid w:val="00A66CDF"/>
    <w:rsid w:val="00A66FD9"/>
    <w:rsid w:val="00A67043"/>
    <w:rsid w:val="00A6727B"/>
    <w:rsid w:val="00A6730D"/>
    <w:rsid w:val="00A67382"/>
    <w:rsid w:val="00A6751C"/>
    <w:rsid w:val="00A6755B"/>
    <w:rsid w:val="00A67598"/>
    <w:rsid w:val="00A675D5"/>
    <w:rsid w:val="00A676E2"/>
    <w:rsid w:val="00A6798D"/>
    <w:rsid w:val="00A67AA3"/>
    <w:rsid w:val="00A67B84"/>
    <w:rsid w:val="00A67CA2"/>
    <w:rsid w:val="00A67CDB"/>
    <w:rsid w:val="00A67DA0"/>
    <w:rsid w:val="00A67DC5"/>
    <w:rsid w:val="00A67ECC"/>
    <w:rsid w:val="00A67EEA"/>
    <w:rsid w:val="00A67FA7"/>
    <w:rsid w:val="00A7002F"/>
    <w:rsid w:val="00A70054"/>
    <w:rsid w:val="00A70183"/>
    <w:rsid w:val="00A701D3"/>
    <w:rsid w:val="00A70551"/>
    <w:rsid w:val="00A707B9"/>
    <w:rsid w:val="00A709EE"/>
    <w:rsid w:val="00A70AB9"/>
    <w:rsid w:val="00A70AC8"/>
    <w:rsid w:val="00A70B66"/>
    <w:rsid w:val="00A70B72"/>
    <w:rsid w:val="00A70C6E"/>
    <w:rsid w:val="00A70D34"/>
    <w:rsid w:val="00A70F59"/>
    <w:rsid w:val="00A70F7F"/>
    <w:rsid w:val="00A7106C"/>
    <w:rsid w:val="00A71162"/>
    <w:rsid w:val="00A7116E"/>
    <w:rsid w:val="00A711DF"/>
    <w:rsid w:val="00A71493"/>
    <w:rsid w:val="00A71535"/>
    <w:rsid w:val="00A71632"/>
    <w:rsid w:val="00A71702"/>
    <w:rsid w:val="00A71742"/>
    <w:rsid w:val="00A717EE"/>
    <w:rsid w:val="00A7180F"/>
    <w:rsid w:val="00A718CE"/>
    <w:rsid w:val="00A71959"/>
    <w:rsid w:val="00A719D1"/>
    <w:rsid w:val="00A71A10"/>
    <w:rsid w:val="00A71A1C"/>
    <w:rsid w:val="00A71A2C"/>
    <w:rsid w:val="00A71A82"/>
    <w:rsid w:val="00A71AC4"/>
    <w:rsid w:val="00A71D50"/>
    <w:rsid w:val="00A71D52"/>
    <w:rsid w:val="00A71E16"/>
    <w:rsid w:val="00A71FBC"/>
    <w:rsid w:val="00A72103"/>
    <w:rsid w:val="00A721A3"/>
    <w:rsid w:val="00A7227D"/>
    <w:rsid w:val="00A7236F"/>
    <w:rsid w:val="00A72437"/>
    <w:rsid w:val="00A724CC"/>
    <w:rsid w:val="00A727FD"/>
    <w:rsid w:val="00A72986"/>
    <w:rsid w:val="00A7298F"/>
    <w:rsid w:val="00A729B2"/>
    <w:rsid w:val="00A72BC2"/>
    <w:rsid w:val="00A72C0B"/>
    <w:rsid w:val="00A72EB5"/>
    <w:rsid w:val="00A72F46"/>
    <w:rsid w:val="00A73176"/>
    <w:rsid w:val="00A73226"/>
    <w:rsid w:val="00A73504"/>
    <w:rsid w:val="00A735F4"/>
    <w:rsid w:val="00A73702"/>
    <w:rsid w:val="00A73752"/>
    <w:rsid w:val="00A737BA"/>
    <w:rsid w:val="00A737F8"/>
    <w:rsid w:val="00A7380F"/>
    <w:rsid w:val="00A7381C"/>
    <w:rsid w:val="00A73864"/>
    <w:rsid w:val="00A73AC6"/>
    <w:rsid w:val="00A73CB6"/>
    <w:rsid w:val="00A73D5D"/>
    <w:rsid w:val="00A743A4"/>
    <w:rsid w:val="00A743AC"/>
    <w:rsid w:val="00A743D4"/>
    <w:rsid w:val="00A745B3"/>
    <w:rsid w:val="00A7462A"/>
    <w:rsid w:val="00A74732"/>
    <w:rsid w:val="00A7493E"/>
    <w:rsid w:val="00A74956"/>
    <w:rsid w:val="00A74B2D"/>
    <w:rsid w:val="00A74BC8"/>
    <w:rsid w:val="00A74F92"/>
    <w:rsid w:val="00A7545A"/>
    <w:rsid w:val="00A754C3"/>
    <w:rsid w:val="00A755F4"/>
    <w:rsid w:val="00A75628"/>
    <w:rsid w:val="00A75653"/>
    <w:rsid w:val="00A7569C"/>
    <w:rsid w:val="00A756D3"/>
    <w:rsid w:val="00A7574F"/>
    <w:rsid w:val="00A7588C"/>
    <w:rsid w:val="00A75D06"/>
    <w:rsid w:val="00A75EE8"/>
    <w:rsid w:val="00A75FF8"/>
    <w:rsid w:val="00A76080"/>
    <w:rsid w:val="00A760BC"/>
    <w:rsid w:val="00A760D4"/>
    <w:rsid w:val="00A760EA"/>
    <w:rsid w:val="00A76143"/>
    <w:rsid w:val="00A7629D"/>
    <w:rsid w:val="00A762C0"/>
    <w:rsid w:val="00A76411"/>
    <w:rsid w:val="00A76477"/>
    <w:rsid w:val="00A76504"/>
    <w:rsid w:val="00A7651F"/>
    <w:rsid w:val="00A7667C"/>
    <w:rsid w:val="00A766D3"/>
    <w:rsid w:val="00A768ED"/>
    <w:rsid w:val="00A76D5F"/>
    <w:rsid w:val="00A76FD3"/>
    <w:rsid w:val="00A7702F"/>
    <w:rsid w:val="00A770BC"/>
    <w:rsid w:val="00A772D0"/>
    <w:rsid w:val="00A772F7"/>
    <w:rsid w:val="00A774A0"/>
    <w:rsid w:val="00A775E5"/>
    <w:rsid w:val="00A776CB"/>
    <w:rsid w:val="00A7776F"/>
    <w:rsid w:val="00A7785A"/>
    <w:rsid w:val="00A7796F"/>
    <w:rsid w:val="00A77B54"/>
    <w:rsid w:val="00A77C3F"/>
    <w:rsid w:val="00A8000F"/>
    <w:rsid w:val="00A803AB"/>
    <w:rsid w:val="00A803E0"/>
    <w:rsid w:val="00A80424"/>
    <w:rsid w:val="00A8050D"/>
    <w:rsid w:val="00A805AB"/>
    <w:rsid w:val="00A80666"/>
    <w:rsid w:val="00A807D5"/>
    <w:rsid w:val="00A8082A"/>
    <w:rsid w:val="00A80839"/>
    <w:rsid w:val="00A808FC"/>
    <w:rsid w:val="00A80B9F"/>
    <w:rsid w:val="00A80D79"/>
    <w:rsid w:val="00A80EA2"/>
    <w:rsid w:val="00A80ECB"/>
    <w:rsid w:val="00A812F8"/>
    <w:rsid w:val="00A81343"/>
    <w:rsid w:val="00A813A9"/>
    <w:rsid w:val="00A81563"/>
    <w:rsid w:val="00A81657"/>
    <w:rsid w:val="00A81696"/>
    <w:rsid w:val="00A8174E"/>
    <w:rsid w:val="00A817C3"/>
    <w:rsid w:val="00A818F2"/>
    <w:rsid w:val="00A8190F"/>
    <w:rsid w:val="00A81922"/>
    <w:rsid w:val="00A81A83"/>
    <w:rsid w:val="00A81AE8"/>
    <w:rsid w:val="00A81AF1"/>
    <w:rsid w:val="00A81F13"/>
    <w:rsid w:val="00A81F70"/>
    <w:rsid w:val="00A82084"/>
    <w:rsid w:val="00A820B0"/>
    <w:rsid w:val="00A8220A"/>
    <w:rsid w:val="00A822A0"/>
    <w:rsid w:val="00A825B1"/>
    <w:rsid w:val="00A82670"/>
    <w:rsid w:val="00A826FE"/>
    <w:rsid w:val="00A82B56"/>
    <w:rsid w:val="00A82C30"/>
    <w:rsid w:val="00A82D2A"/>
    <w:rsid w:val="00A82F38"/>
    <w:rsid w:val="00A8301E"/>
    <w:rsid w:val="00A83313"/>
    <w:rsid w:val="00A833A7"/>
    <w:rsid w:val="00A835DB"/>
    <w:rsid w:val="00A835FC"/>
    <w:rsid w:val="00A83810"/>
    <w:rsid w:val="00A83A17"/>
    <w:rsid w:val="00A83A92"/>
    <w:rsid w:val="00A83C63"/>
    <w:rsid w:val="00A83CDD"/>
    <w:rsid w:val="00A83D97"/>
    <w:rsid w:val="00A83F2A"/>
    <w:rsid w:val="00A83FC2"/>
    <w:rsid w:val="00A84150"/>
    <w:rsid w:val="00A8419D"/>
    <w:rsid w:val="00A84465"/>
    <w:rsid w:val="00A844F6"/>
    <w:rsid w:val="00A845D0"/>
    <w:rsid w:val="00A84A24"/>
    <w:rsid w:val="00A84A8C"/>
    <w:rsid w:val="00A84AB2"/>
    <w:rsid w:val="00A84AF6"/>
    <w:rsid w:val="00A84CF9"/>
    <w:rsid w:val="00A84E4D"/>
    <w:rsid w:val="00A84FC2"/>
    <w:rsid w:val="00A85057"/>
    <w:rsid w:val="00A8520E"/>
    <w:rsid w:val="00A8540B"/>
    <w:rsid w:val="00A85543"/>
    <w:rsid w:val="00A85607"/>
    <w:rsid w:val="00A8574F"/>
    <w:rsid w:val="00A85A06"/>
    <w:rsid w:val="00A85ABC"/>
    <w:rsid w:val="00A85AFD"/>
    <w:rsid w:val="00A85B7B"/>
    <w:rsid w:val="00A85DEA"/>
    <w:rsid w:val="00A861BA"/>
    <w:rsid w:val="00A861F6"/>
    <w:rsid w:val="00A86413"/>
    <w:rsid w:val="00A8641B"/>
    <w:rsid w:val="00A86449"/>
    <w:rsid w:val="00A8652C"/>
    <w:rsid w:val="00A8656E"/>
    <w:rsid w:val="00A8670C"/>
    <w:rsid w:val="00A8690D"/>
    <w:rsid w:val="00A8690F"/>
    <w:rsid w:val="00A8698B"/>
    <w:rsid w:val="00A869A3"/>
    <w:rsid w:val="00A869A8"/>
    <w:rsid w:val="00A86A0B"/>
    <w:rsid w:val="00A86C53"/>
    <w:rsid w:val="00A86DD4"/>
    <w:rsid w:val="00A86E76"/>
    <w:rsid w:val="00A86F5E"/>
    <w:rsid w:val="00A86FF0"/>
    <w:rsid w:val="00A8702E"/>
    <w:rsid w:val="00A870A8"/>
    <w:rsid w:val="00A870DF"/>
    <w:rsid w:val="00A871BA"/>
    <w:rsid w:val="00A8735B"/>
    <w:rsid w:val="00A87493"/>
    <w:rsid w:val="00A877B2"/>
    <w:rsid w:val="00A87852"/>
    <w:rsid w:val="00A87D14"/>
    <w:rsid w:val="00A87D22"/>
    <w:rsid w:val="00A87DAA"/>
    <w:rsid w:val="00A87DDD"/>
    <w:rsid w:val="00A87EF8"/>
    <w:rsid w:val="00A90045"/>
    <w:rsid w:val="00A90140"/>
    <w:rsid w:val="00A901F1"/>
    <w:rsid w:val="00A90291"/>
    <w:rsid w:val="00A9037C"/>
    <w:rsid w:val="00A903B6"/>
    <w:rsid w:val="00A90794"/>
    <w:rsid w:val="00A907E7"/>
    <w:rsid w:val="00A90FB0"/>
    <w:rsid w:val="00A90FB7"/>
    <w:rsid w:val="00A9112B"/>
    <w:rsid w:val="00A91209"/>
    <w:rsid w:val="00A9121E"/>
    <w:rsid w:val="00A91337"/>
    <w:rsid w:val="00A9137C"/>
    <w:rsid w:val="00A91720"/>
    <w:rsid w:val="00A91748"/>
    <w:rsid w:val="00A918CB"/>
    <w:rsid w:val="00A91E09"/>
    <w:rsid w:val="00A91FC9"/>
    <w:rsid w:val="00A921B0"/>
    <w:rsid w:val="00A922D3"/>
    <w:rsid w:val="00A92389"/>
    <w:rsid w:val="00A92476"/>
    <w:rsid w:val="00A92612"/>
    <w:rsid w:val="00A9272E"/>
    <w:rsid w:val="00A928BE"/>
    <w:rsid w:val="00A928BF"/>
    <w:rsid w:val="00A92CD1"/>
    <w:rsid w:val="00A92D4F"/>
    <w:rsid w:val="00A92E2A"/>
    <w:rsid w:val="00A92EA5"/>
    <w:rsid w:val="00A92F12"/>
    <w:rsid w:val="00A9305B"/>
    <w:rsid w:val="00A930EC"/>
    <w:rsid w:val="00A9311C"/>
    <w:rsid w:val="00A93431"/>
    <w:rsid w:val="00A93596"/>
    <w:rsid w:val="00A93661"/>
    <w:rsid w:val="00A9368E"/>
    <w:rsid w:val="00A937AE"/>
    <w:rsid w:val="00A939AB"/>
    <w:rsid w:val="00A93AD8"/>
    <w:rsid w:val="00A93B15"/>
    <w:rsid w:val="00A93FB9"/>
    <w:rsid w:val="00A93FD0"/>
    <w:rsid w:val="00A93FD4"/>
    <w:rsid w:val="00A94225"/>
    <w:rsid w:val="00A94297"/>
    <w:rsid w:val="00A949CB"/>
    <w:rsid w:val="00A949D3"/>
    <w:rsid w:val="00A94A2D"/>
    <w:rsid w:val="00A94F80"/>
    <w:rsid w:val="00A950D8"/>
    <w:rsid w:val="00A954FD"/>
    <w:rsid w:val="00A95655"/>
    <w:rsid w:val="00A957FB"/>
    <w:rsid w:val="00A9586C"/>
    <w:rsid w:val="00A9592F"/>
    <w:rsid w:val="00A959D7"/>
    <w:rsid w:val="00A95A1D"/>
    <w:rsid w:val="00A95A20"/>
    <w:rsid w:val="00A95CCA"/>
    <w:rsid w:val="00A95E0F"/>
    <w:rsid w:val="00A95E92"/>
    <w:rsid w:val="00A95EB4"/>
    <w:rsid w:val="00A95FC2"/>
    <w:rsid w:val="00A96036"/>
    <w:rsid w:val="00A96079"/>
    <w:rsid w:val="00A96119"/>
    <w:rsid w:val="00A962DE"/>
    <w:rsid w:val="00A962EF"/>
    <w:rsid w:val="00A9639A"/>
    <w:rsid w:val="00A9657E"/>
    <w:rsid w:val="00A9666C"/>
    <w:rsid w:val="00A9686C"/>
    <w:rsid w:val="00A96B5D"/>
    <w:rsid w:val="00A96CCC"/>
    <w:rsid w:val="00A96D5C"/>
    <w:rsid w:val="00A96EBC"/>
    <w:rsid w:val="00A970BA"/>
    <w:rsid w:val="00A97195"/>
    <w:rsid w:val="00A971CD"/>
    <w:rsid w:val="00A9736A"/>
    <w:rsid w:val="00A97471"/>
    <w:rsid w:val="00A97561"/>
    <w:rsid w:val="00A97820"/>
    <w:rsid w:val="00A97853"/>
    <w:rsid w:val="00A97931"/>
    <w:rsid w:val="00A979B7"/>
    <w:rsid w:val="00A97A13"/>
    <w:rsid w:val="00A97B00"/>
    <w:rsid w:val="00A97B48"/>
    <w:rsid w:val="00A97E11"/>
    <w:rsid w:val="00A97EE4"/>
    <w:rsid w:val="00A97FDC"/>
    <w:rsid w:val="00AA00E1"/>
    <w:rsid w:val="00AA0290"/>
    <w:rsid w:val="00AA0447"/>
    <w:rsid w:val="00AA0709"/>
    <w:rsid w:val="00AA0844"/>
    <w:rsid w:val="00AA0A81"/>
    <w:rsid w:val="00AA0AE2"/>
    <w:rsid w:val="00AA0B79"/>
    <w:rsid w:val="00AA0CB1"/>
    <w:rsid w:val="00AA0CCD"/>
    <w:rsid w:val="00AA0D21"/>
    <w:rsid w:val="00AA0D53"/>
    <w:rsid w:val="00AA0DF6"/>
    <w:rsid w:val="00AA0E33"/>
    <w:rsid w:val="00AA0ED4"/>
    <w:rsid w:val="00AA0F14"/>
    <w:rsid w:val="00AA0F4C"/>
    <w:rsid w:val="00AA11C6"/>
    <w:rsid w:val="00AA13E2"/>
    <w:rsid w:val="00AA14BE"/>
    <w:rsid w:val="00AA176C"/>
    <w:rsid w:val="00AA18D5"/>
    <w:rsid w:val="00AA1AF8"/>
    <w:rsid w:val="00AA1BBF"/>
    <w:rsid w:val="00AA22D6"/>
    <w:rsid w:val="00AA2561"/>
    <w:rsid w:val="00AA25E1"/>
    <w:rsid w:val="00AA2956"/>
    <w:rsid w:val="00AA2A58"/>
    <w:rsid w:val="00AA2A88"/>
    <w:rsid w:val="00AA2C21"/>
    <w:rsid w:val="00AA2C6E"/>
    <w:rsid w:val="00AA2CBE"/>
    <w:rsid w:val="00AA2FF4"/>
    <w:rsid w:val="00AA30E7"/>
    <w:rsid w:val="00AA315D"/>
    <w:rsid w:val="00AA31EC"/>
    <w:rsid w:val="00AA32C3"/>
    <w:rsid w:val="00AA3831"/>
    <w:rsid w:val="00AA38F9"/>
    <w:rsid w:val="00AA3C79"/>
    <w:rsid w:val="00AA3F3B"/>
    <w:rsid w:val="00AA4000"/>
    <w:rsid w:val="00AA4173"/>
    <w:rsid w:val="00AA41E3"/>
    <w:rsid w:val="00AA426B"/>
    <w:rsid w:val="00AA442F"/>
    <w:rsid w:val="00AA4A1E"/>
    <w:rsid w:val="00AA4A51"/>
    <w:rsid w:val="00AA4D05"/>
    <w:rsid w:val="00AA4E7C"/>
    <w:rsid w:val="00AA5006"/>
    <w:rsid w:val="00AA50E7"/>
    <w:rsid w:val="00AA5352"/>
    <w:rsid w:val="00AA53B6"/>
    <w:rsid w:val="00AA5409"/>
    <w:rsid w:val="00AA5508"/>
    <w:rsid w:val="00AA5600"/>
    <w:rsid w:val="00AA576D"/>
    <w:rsid w:val="00AA5782"/>
    <w:rsid w:val="00AA57AC"/>
    <w:rsid w:val="00AA58C4"/>
    <w:rsid w:val="00AA599A"/>
    <w:rsid w:val="00AA59CE"/>
    <w:rsid w:val="00AA5A31"/>
    <w:rsid w:val="00AA5A33"/>
    <w:rsid w:val="00AA5B81"/>
    <w:rsid w:val="00AA5BC8"/>
    <w:rsid w:val="00AA5C6A"/>
    <w:rsid w:val="00AA5CD0"/>
    <w:rsid w:val="00AA5DF6"/>
    <w:rsid w:val="00AA5E01"/>
    <w:rsid w:val="00AA5E18"/>
    <w:rsid w:val="00AA5E57"/>
    <w:rsid w:val="00AA5E95"/>
    <w:rsid w:val="00AA60FC"/>
    <w:rsid w:val="00AA6323"/>
    <w:rsid w:val="00AA63BC"/>
    <w:rsid w:val="00AA63FB"/>
    <w:rsid w:val="00AA65DA"/>
    <w:rsid w:val="00AA66DD"/>
    <w:rsid w:val="00AA67D8"/>
    <w:rsid w:val="00AA68F8"/>
    <w:rsid w:val="00AA6C8D"/>
    <w:rsid w:val="00AA6D5A"/>
    <w:rsid w:val="00AA6F73"/>
    <w:rsid w:val="00AA6FBE"/>
    <w:rsid w:val="00AA715A"/>
    <w:rsid w:val="00AA729D"/>
    <w:rsid w:val="00AA748B"/>
    <w:rsid w:val="00AA77BF"/>
    <w:rsid w:val="00AA7866"/>
    <w:rsid w:val="00AA7934"/>
    <w:rsid w:val="00AA7A84"/>
    <w:rsid w:val="00AA7B6F"/>
    <w:rsid w:val="00AA7BF2"/>
    <w:rsid w:val="00AB00BA"/>
    <w:rsid w:val="00AB011F"/>
    <w:rsid w:val="00AB02DF"/>
    <w:rsid w:val="00AB0457"/>
    <w:rsid w:val="00AB0BA8"/>
    <w:rsid w:val="00AB0D16"/>
    <w:rsid w:val="00AB0D78"/>
    <w:rsid w:val="00AB0E88"/>
    <w:rsid w:val="00AB10F3"/>
    <w:rsid w:val="00AB1104"/>
    <w:rsid w:val="00AB1179"/>
    <w:rsid w:val="00AB11AB"/>
    <w:rsid w:val="00AB126D"/>
    <w:rsid w:val="00AB15FB"/>
    <w:rsid w:val="00AB16B0"/>
    <w:rsid w:val="00AB1908"/>
    <w:rsid w:val="00AB1926"/>
    <w:rsid w:val="00AB197D"/>
    <w:rsid w:val="00AB19B6"/>
    <w:rsid w:val="00AB1C25"/>
    <w:rsid w:val="00AB1E5A"/>
    <w:rsid w:val="00AB1F6A"/>
    <w:rsid w:val="00AB1F88"/>
    <w:rsid w:val="00AB2017"/>
    <w:rsid w:val="00AB21E4"/>
    <w:rsid w:val="00AB2866"/>
    <w:rsid w:val="00AB2931"/>
    <w:rsid w:val="00AB2CC8"/>
    <w:rsid w:val="00AB2F0C"/>
    <w:rsid w:val="00AB2F3B"/>
    <w:rsid w:val="00AB3023"/>
    <w:rsid w:val="00AB3091"/>
    <w:rsid w:val="00AB3342"/>
    <w:rsid w:val="00AB357F"/>
    <w:rsid w:val="00AB379D"/>
    <w:rsid w:val="00AB3BCD"/>
    <w:rsid w:val="00AB3C28"/>
    <w:rsid w:val="00AB3C91"/>
    <w:rsid w:val="00AB3D1C"/>
    <w:rsid w:val="00AB3E1F"/>
    <w:rsid w:val="00AB3F1B"/>
    <w:rsid w:val="00AB4099"/>
    <w:rsid w:val="00AB40EE"/>
    <w:rsid w:val="00AB4235"/>
    <w:rsid w:val="00AB440F"/>
    <w:rsid w:val="00AB44C1"/>
    <w:rsid w:val="00AB44D5"/>
    <w:rsid w:val="00AB4556"/>
    <w:rsid w:val="00AB45B7"/>
    <w:rsid w:val="00AB4625"/>
    <w:rsid w:val="00AB4633"/>
    <w:rsid w:val="00AB474F"/>
    <w:rsid w:val="00AB47E9"/>
    <w:rsid w:val="00AB4826"/>
    <w:rsid w:val="00AB4936"/>
    <w:rsid w:val="00AB4A15"/>
    <w:rsid w:val="00AB4A96"/>
    <w:rsid w:val="00AB4AA9"/>
    <w:rsid w:val="00AB4D23"/>
    <w:rsid w:val="00AB4D53"/>
    <w:rsid w:val="00AB4E30"/>
    <w:rsid w:val="00AB5185"/>
    <w:rsid w:val="00AB51FF"/>
    <w:rsid w:val="00AB521F"/>
    <w:rsid w:val="00AB531B"/>
    <w:rsid w:val="00AB53C3"/>
    <w:rsid w:val="00AB540C"/>
    <w:rsid w:val="00AB5831"/>
    <w:rsid w:val="00AB593F"/>
    <w:rsid w:val="00AB59F9"/>
    <w:rsid w:val="00AB5A0B"/>
    <w:rsid w:val="00AB5B05"/>
    <w:rsid w:val="00AB5B6F"/>
    <w:rsid w:val="00AB5C9F"/>
    <w:rsid w:val="00AB5D5F"/>
    <w:rsid w:val="00AB5D76"/>
    <w:rsid w:val="00AB5FEF"/>
    <w:rsid w:val="00AB617A"/>
    <w:rsid w:val="00AB63A9"/>
    <w:rsid w:val="00AB6494"/>
    <w:rsid w:val="00AB6498"/>
    <w:rsid w:val="00AB65F0"/>
    <w:rsid w:val="00AB6610"/>
    <w:rsid w:val="00AB6793"/>
    <w:rsid w:val="00AB6803"/>
    <w:rsid w:val="00AB6916"/>
    <w:rsid w:val="00AB6A84"/>
    <w:rsid w:val="00AB6AA6"/>
    <w:rsid w:val="00AB6B2C"/>
    <w:rsid w:val="00AB6D00"/>
    <w:rsid w:val="00AB6E04"/>
    <w:rsid w:val="00AB6E28"/>
    <w:rsid w:val="00AB6E74"/>
    <w:rsid w:val="00AB6F68"/>
    <w:rsid w:val="00AB70A6"/>
    <w:rsid w:val="00AB7187"/>
    <w:rsid w:val="00AB72CE"/>
    <w:rsid w:val="00AB7681"/>
    <w:rsid w:val="00AB77A7"/>
    <w:rsid w:val="00AB77AC"/>
    <w:rsid w:val="00AB792F"/>
    <w:rsid w:val="00AB7AF5"/>
    <w:rsid w:val="00AB7CD7"/>
    <w:rsid w:val="00AB7E2F"/>
    <w:rsid w:val="00AB7ED9"/>
    <w:rsid w:val="00AB7F00"/>
    <w:rsid w:val="00AC0046"/>
    <w:rsid w:val="00AC0181"/>
    <w:rsid w:val="00AC0212"/>
    <w:rsid w:val="00AC044E"/>
    <w:rsid w:val="00AC071E"/>
    <w:rsid w:val="00AC07F9"/>
    <w:rsid w:val="00AC0804"/>
    <w:rsid w:val="00AC0B48"/>
    <w:rsid w:val="00AC0C08"/>
    <w:rsid w:val="00AC0E32"/>
    <w:rsid w:val="00AC1093"/>
    <w:rsid w:val="00AC1126"/>
    <w:rsid w:val="00AC11C1"/>
    <w:rsid w:val="00AC12C9"/>
    <w:rsid w:val="00AC12FD"/>
    <w:rsid w:val="00AC1642"/>
    <w:rsid w:val="00AC18B9"/>
    <w:rsid w:val="00AC1932"/>
    <w:rsid w:val="00AC1939"/>
    <w:rsid w:val="00AC1953"/>
    <w:rsid w:val="00AC1B49"/>
    <w:rsid w:val="00AC1CFD"/>
    <w:rsid w:val="00AC1D26"/>
    <w:rsid w:val="00AC1D6B"/>
    <w:rsid w:val="00AC1DAD"/>
    <w:rsid w:val="00AC1FFF"/>
    <w:rsid w:val="00AC23C5"/>
    <w:rsid w:val="00AC2682"/>
    <w:rsid w:val="00AC268A"/>
    <w:rsid w:val="00AC269B"/>
    <w:rsid w:val="00AC282B"/>
    <w:rsid w:val="00AC2845"/>
    <w:rsid w:val="00AC2AB3"/>
    <w:rsid w:val="00AC2E3B"/>
    <w:rsid w:val="00AC2ED7"/>
    <w:rsid w:val="00AC2F83"/>
    <w:rsid w:val="00AC302D"/>
    <w:rsid w:val="00AC30FA"/>
    <w:rsid w:val="00AC3136"/>
    <w:rsid w:val="00AC34E9"/>
    <w:rsid w:val="00AC3516"/>
    <w:rsid w:val="00AC3529"/>
    <w:rsid w:val="00AC3567"/>
    <w:rsid w:val="00AC37B5"/>
    <w:rsid w:val="00AC3932"/>
    <w:rsid w:val="00AC394D"/>
    <w:rsid w:val="00AC3A51"/>
    <w:rsid w:val="00AC3AE9"/>
    <w:rsid w:val="00AC3B19"/>
    <w:rsid w:val="00AC3CB8"/>
    <w:rsid w:val="00AC3D9B"/>
    <w:rsid w:val="00AC3DAD"/>
    <w:rsid w:val="00AC3FAE"/>
    <w:rsid w:val="00AC43DC"/>
    <w:rsid w:val="00AC45FE"/>
    <w:rsid w:val="00AC47CC"/>
    <w:rsid w:val="00AC4A0D"/>
    <w:rsid w:val="00AC4B57"/>
    <w:rsid w:val="00AC4C5A"/>
    <w:rsid w:val="00AC4C8B"/>
    <w:rsid w:val="00AC4CE5"/>
    <w:rsid w:val="00AC512F"/>
    <w:rsid w:val="00AC5136"/>
    <w:rsid w:val="00AC519F"/>
    <w:rsid w:val="00AC52F6"/>
    <w:rsid w:val="00AC54AC"/>
    <w:rsid w:val="00AC57A8"/>
    <w:rsid w:val="00AC5985"/>
    <w:rsid w:val="00AC5AE4"/>
    <w:rsid w:val="00AC5B8B"/>
    <w:rsid w:val="00AC5CAA"/>
    <w:rsid w:val="00AC5D0C"/>
    <w:rsid w:val="00AC5D4A"/>
    <w:rsid w:val="00AC5DA0"/>
    <w:rsid w:val="00AC5F8E"/>
    <w:rsid w:val="00AC6054"/>
    <w:rsid w:val="00AC6332"/>
    <w:rsid w:val="00AC63E5"/>
    <w:rsid w:val="00AC6593"/>
    <w:rsid w:val="00AC6800"/>
    <w:rsid w:val="00AC6ADC"/>
    <w:rsid w:val="00AC6B11"/>
    <w:rsid w:val="00AC6D9E"/>
    <w:rsid w:val="00AC6DE0"/>
    <w:rsid w:val="00AC6FC6"/>
    <w:rsid w:val="00AC7064"/>
    <w:rsid w:val="00AC7070"/>
    <w:rsid w:val="00AC70CA"/>
    <w:rsid w:val="00AC7116"/>
    <w:rsid w:val="00AC72A9"/>
    <w:rsid w:val="00AC7307"/>
    <w:rsid w:val="00AC7422"/>
    <w:rsid w:val="00AC7477"/>
    <w:rsid w:val="00AC763B"/>
    <w:rsid w:val="00AC76FF"/>
    <w:rsid w:val="00AC7A90"/>
    <w:rsid w:val="00AC7B29"/>
    <w:rsid w:val="00AC7B9B"/>
    <w:rsid w:val="00AC7C62"/>
    <w:rsid w:val="00AC7CA6"/>
    <w:rsid w:val="00AC7CB6"/>
    <w:rsid w:val="00AC7CFB"/>
    <w:rsid w:val="00AC7D40"/>
    <w:rsid w:val="00AC7D42"/>
    <w:rsid w:val="00AC7FD0"/>
    <w:rsid w:val="00AD01FB"/>
    <w:rsid w:val="00AD0318"/>
    <w:rsid w:val="00AD0379"/>
    <w:rsid w:val="00AD03E5"/>
    <w:rsid w:val="00AD0415"/>
    <w:rsid w:val="00AD053E"/>
    <w:rsid w:val="00AD077E"/>
    <w:rsid w:val="00AD08AD"/>
    <w:rsid w:val="00AD0982"/>
    <w:rsid w:val="00AD0D55"/>
    <w:rsid w:val="00AD1021"/>
    <w:rsid w:val="00AD1062"/>
    <w:rsid w:val="00AD108C"/>
    <w:rsid w:val="00AD10E0"/>
    <w:rsid w:val="00AD12D6"/>
    <w:rsid w:val="00AD14C3"/>
    <w:rsid w:val="00AD17E4"/>
    <w:rsid w:val="00AD1908"/>
    <w:rsid w:val="00AD194F"/>
    <w:rsid w:val="00AD1B19"/>
    <w:rsid w:val="00AD1DEA"/>
    <w:rsid w:val="00AD1E0C"/>
    <w:rsid w:val="00AD1E6F"/>
    <w:rsid w:val="00AD2030"/>
    <w:rsid w:val="00AD2335"/>
    <w:rsid w:val="00AD23A2"/>
    <w:rsid w:val="00AD23D1"/>
    <w:rsid w:val="00AD24A7"/>
    <w:rsid w:val="00AD24AB"/>
    <w:rsid w:val="00AD25C6"/>
    <w:rsid w:val="00AD2AEC"/>
    <w:rsid w:val="00AD325D"/>
    <w:rsid w:val="00AD32ED"/>
    <w:rsid w:val="00AD3355"/>
    <w:rsid w:val="00AD3696"/>
    <w:rsid w:val="00AD37D8"/>
    <w:rsid w:val="00AD3804"/>
    <w:rsid w:val="00AD382C"/>
    <w:rsid w:val="00AD3905"/>
    <w:rsid w:val="00AD3A42"/>
    <w:rsid w:val="00AD3A5C"/>
    <w:rsid w:val="00AD3B56"/>
    <w:rsid w:val="00AD3B67"/>
    <w:rsid w:val="00AD3C3F"/>
    <w:rsid w:val="00AD3C80"/>
    <w:rsid w:val="00AD3DF5"/>
    <w:rsid w:val="00AD3F59"/>
    <w:rsid w:val="00AD3FA1"/>
    <w:rsid w:val="00AD3FCE"/>
    <w:rsid w:val="00AD40A4"/>
    <w:rsid w:val="00AD4129"/>
    <w:rsid w:val="00AD4150"/>
    <w:rsid w:val="00AD4192"/>
    <w:rsid w:val="00AD44C0"/>
    <w:rsid w:val="00AD45DB"/>
    <w:rsid w:val="00AD4766"/>
    <w:rsid w:val="00AD4841"/>
    <w:rsid w:val="00AD4AAE"/>
    <w:rsid w:val="00AD4AC9"/>
    <w:rsid w:val="00AD4B51"/>
    <w:rsid w:val="00AD4C2C"/>
    <w:rsid w:val="00AD4D57"/>
    <w:rsid w:val="00AD4E01"/>
    <w:rsid w:val="00AD4E40"/>
    <w:rsid w:val="00AD5133"/>
    <w:rsid w:val="00AD5174"/>
    <w:rsid w:val="00AD52C6"/>
    <w:rsid w:val="00AD52CC"/>
    <w:rsid w:val="00AD52D0"/>
    <w:rsid w:val="00AD5603"/>
    <w:rsid w:val="00AD5675"/>
    <w:rsid w:val="00AD5788"/>
    <w:rsid w:val="00AD5838"/>
    <w:rsid w:val="00AD5897"/>
    <w:rsid w:val="00AD5A5F"/>
    <w:rsid w:val="00AD5D25"/>
    <w:rsid w:val="00AD5D49"/>
    <w:rsid w:val="00AD5E56"/>
    <w:rsid w:val="00AD5F99"/>
    <w:rsid w:val="00AD6077"/>
    <w:rsid w:val="00AD62D8"/>
    <w:rsid w:val="00AD635B"/>
    <w:rsid w:val="00AD63B6"/>
    <w:rsid w:val="00AD6415"/>
    <w:rsid w:val="00AD65B8"/>
    <w:rsid w:val="00AD65E1"/>
    <w:rsid w:val="00AD67FD"/>
    <w:rsid w:val="00AD69F1"/>
    <w:rsid w:val="00AD6B39"/>
    <w:rsid w:val="00AD6B90"/>
    <w:rsid w:val="00AD6C3A"/>
    <w:rsid w:val="00AD6E41"/>
    <w:rsid w:val="00AD737C"/>
    <w:rsid w:val="00AD7461"/>
    <w:rsid w:val="00AD7470"/>
    <w:rsid w:val="00AD764B"/>
    <w:rsid w:val="00AD77B3"/>
    <w:rsid w:val="00AD786A"/>
    <w:rsid w:val="00AD78C8"/>
    <w:rsid w:val="00AD7987"/>
    <w:rsid w:val="00AD7A19"/>
    <w:rsid w:val="00AD7A71"/>
    <w:rsid w:val="00AD7C12"/>
    <w:rsid w:val="00AD7CFF"/>
    <w:rsid w:val="00AE005C"/>
    <w:rsid w:val="00AE0255"/>
    <w:rsid w:val="00AE03CF"/>
    <w:rsid w:val="00AE03DC"/>
    <w:rsid w:val="00AE03E0"/>
    <w:rsid w:val="00AE043C"/>
    <w:rsid w:val="00AE0444"/>
    <w:rsid w:val="00AE0468"/>
    <w:rsid w:val="00AE05EA"/>
    <w:rsid w:val="00AE0789"/>
    <w:rsid w:val="00AE0931"/>
    <w:rsid w:val="00AE0934"/>
    <w:rsid w:val="00AE0A99"/>
    <w:rsid w:val="00AE0D9C"/>
    <w:rsid w:val="00AE0EE0"/>
    <w:rsid w:val="00AE0EF2"/>
    <w:rsid w:val="00AE0F81"/>
    <w:rsid w:val="00AE10A1"/>
    <w:rsid w:val="00AE10A3"/>
    <w:rsid w:val="00AE1177"/>
    <w:rsid w:val="00AE11FC"/>
    <w:rsid w:val="00AE1302"/>
    <w:rsid w:val="00AE15DE"/>
    <w:rsid w:val="00AE1638"/>
    <w:rsid w:val="00AE1AF8"/>
    <w:rsid w:val="00AE1CD1"/>
    <w:rsid w:val="00AE1D22"/>
    <w:rsid w:val="00AE1E55"/>
    <w:rsid w:val="00AE1FF1"/>
    <w:rsid w:val="00AE1FF2"/>
    <w:rsid w:val="00AE2085"/>
    <w:rsid w:val="00AE2187"/>
    <w:rsid w:val="00AE22D0"/>
    <w:rsid w:val="00AE27AC"/>
    <w:rsid w:val="00AE2893"/>
    <w:rsid w:val="00AE2AFE"/>
    <w:rsid w:val="00AE2B6A"/>
    <w:rsid w:val="00AE2C8F"/>
    <w:rsid w:val="00AE2D05"/>
    <w:rsid w:val="00AE2DBD"/>
    <w:rsid w:val="00AE2DF9"/>
    <w:rsid w:val="00AE2F12"/>
    <w:rsid w:val="00AE2F6E"/>
    <w:rsid w:val="00AE2F77"/>
    <w:rsid w:val="00AE2F88"/>
    <w:rsid w:val="00AE2FFA"/>
    <w:rsid w:val="00AE3032"/>
    <w:rsid w:val="00AE3041"/>
    <w:rsid w:val="00AE3236"/>
    <w:rsid w:val="00AE32BC"/>
    <w:rsid w:val="00AE32CA"/>
    <w:rsid w:val="00AE36E9"/>
    <w:rsid w:val="00AE372F"/>
    <w:rsid w:val="00AE379C"/>
    <w:rsid w:val="00AE37BF"/>
    <w:rsid w:val="00AE3DB4"/>
    <w:rsid w:val="00AE4038"/>
    <w:rsid w:val="00AE4057"/>
    <w:rsid w:val="00AE407A"/>
    <w:rsid w:val="00AE41DB"/>
    <w:rsid w:val="00AE430E"/>
    <w:rsid w:val="00AE4436"/>
    <w:rsid w:val="00AE47F2"/>
    <w:rsid w:val="00AE4928"/>
    <w:rsid w:val="00AE4B2B"/>
    <w:rsid w:val="00AE4BD4"/>
    <w:rsid w:val="00AE4BDD"/>
    <w:rsid w:val="00AE4D2C"/>
    <w:rsid w:val="00AE535E"/>
    <w:rsid w:val="00AE536C"/>
    <w:rsid w:val="00AE53CE"/>
    <w:rsid w:val="00AE5482"/>
    <w:rsid w:val="00AE554B"/>
    <w:rsid w:val="00AE5738"/>
    <w:rsid w:val="00AE57A9"/>
    <w:rsid w:val="00AE5B1E"/>
    <w:rsid w:val="00AE5F56"/>
    <w:rsid w:val="00AE60C1"/>
    <w:rsid w:val="00AE61E8"/>
    <w:rsid w:val="00AE61ED"/>
    <w:rsid w:val="00AE6258"/>
    <w:rsid w:val="00AE6377"/>
    <w:rsid w:val="00AE6403"/>
    <w:rsid w:val="00AE674E"/>
    <w:rsid w:val="00AE67B3"/>
    <w:rsid w:val="00AE6867"/>
    <w:rsid w:val="00AE696E"/>
    <w:rsid w:val="00AE6A13"/>
    <w:rsid w:val="00AE6A20"/>
    <w:rsid w:val="00AE6A46"/>
    <w:rsid w:val="00AE6C18"/>
    <w:rsid w:val="00AE6D0E"/>
    <w:rsid w:val="00AE6DCF"/>
    <w:rsid w:val="00AE706D"/>
    <w:rsid w:val="00AE7149"/>
    <w:rsid w:val="00AE7215"/>
    <w:rsid w:val="00AE72AD"/>
    <w:rsid w:val="00AE749A"/>
    <w:rsid w:val="00AE74F8"/>
    <w:rsid w:val="00AE7513"/>
    <w:rsid w:val="00AE75B2"/>
    <w:rsid w:val="00AE7668"/>
    <w:rsid w:val="00AE7913"/>
    <w:rsid w:val="00AE7A28"/>
    <w:rsid w:val="00AE7A70"/>
    <w:rsid w:val="00AE7B63"/>
    <w:rsid w:val="00AE7BDA"/>
    <w:rsid w:val="00AE7CA0"/>
    <w:rsid w:val="00AE7CF0"/>
    <w:rsid w:val="00AE7D90"/>
    <w:rsid w:val="00AE7EC3"/>
    <w:rsid w:val="00AE7F34"/>
    <w:rsid w:val="00AF02BF"/>
    <w:rsid w:val="00AF04B9"/>
    <w:rsid w:val="00AF054E"/>
    <w:rsid w:val="00AF0646"/>
    <w:rsid w:val="00AF0653"/>
    <w:rsid w:val="00AF06F3"/>
    <w:rsid w:val="00AF0705"/>
    <w:rsid w:val="00AF07BC"/>
    <w:rsid w:val="00AF0ACA"/>
    <w:rsid w:val="00AF0B01"/>
    <w:rsid w:val="00AF0F5D"/>
    <w:rsid w:val="00AF1230"/>
    <w:rsid w:val="00AF1438"/>
    <w:rsid w:val="00AF149F"/>
    <w:rsid w:val="00AF14E7"/>
    <w:rsid w:val="00AF1617"/>
    <w:rsid w:val="00AF1819"/>
    <w:rsid w:val="00AF1A56"/>
    <w:rsid w:val="00AF1D42"/>
    <w:rsid w:val="00AF1ED9"/>
    <w:rsid w:val="00AF250D"/>
    <w:rsid w:val="00AF252F"/>
    <w:rsid w:val="00AF2696"/>
    <w:rsid w:val="00AF27C6"/>
    <w:rsid w:val="00AF2865"/>
    <w:rsid w:val="00AF287F"/>
    <w:rsid w:val="00AF28F4"/>
    <w:rsid w:val="00AF2B22"/>
    <w:rsid w:val="00AF2CB9"/>
    <w:rsid w:val="00AF2CF2"/>
    <w:rsid w:val="00AF2F2E"/>
    <w:rsid w:val="00AF2FC5"/>
    <w:rsid w:val="00AF3010"/>
    <w:rsid w:val="00AF329D"/>
    <w:rsid w:val="00AF3361"/>
    <w:rsid w:val="00AF3427"/>
    <w:rsid w:val="00AF348C"/>
    <w:rsid w:val="00AF3652"/>
    <w:rsid w:val="00AF3B5D"/>
    <w:rsid w:val="00AF3CC5"/>
    <w:rsid w:val="00AF3D73"/>
    <w:rsid w:val="00AF3EEC"/>
    <w:rsid w:val="00AF413F"/>
    <w:rsid w:val="00AF4146"/>
    <w:rsid w:val="00AF41BD"/>
    <w:rsid w:val="00AF421D"/>
    <w:rsid w:val="00AF422D"/>
    <w:rsid w:val="00AF424C"/>
    <w:rsid w:val="00AF431F"/>
    <w:rsid w:val="00AF4438"/>
    <w:rsid w:val="00AF4460"/>
    <w:rsid w:val="00AF447C"/>
    <w:rsid w:val="00AF48BC"/>
    <w:rsid w:val="00AF48F3"/>
    <w:rsid w:val="00AF4941"/>
    <w:rsid w:val="00AF4A09"/>
    <w:rsid w:val="00AF4A0A"/>
    <w:rsid w:val="00AF4B64"/>
    <w:rsid w:val="00AF4B96"/>
    <w:rsid w:val="00AF4D7F"/>
    <w:rsid w:val="00AF4E8E"/>
    <w:rsid w:val="00AF4FC5"/>
    <w:rsid w:val="00AF5150"/>
    <w:rsid w:val="00AF51AD"/>
    <w:rsid w:val="00AF5230"/>
    <w:rsid w:val="00AF56F5"/>
    <w:rsid w:val="00AF5766"/>
    <w:rsid w:val="00AF5782"/>
    <w:rsid w:val="00AF580D"/>
    <w:rsid w:val="00AF5C9B"/>
    <w:rsid w:val="00AF5E86"/>
    <w:rsid w:val="00AF60F6"/>
    <w:rsid w:val="00AF61C7"/>
    <w:rsid w:val="00AF61CA"/>
    <w:rsid w:val="00AF63C1"/>
    <w:rsid w:val="00AF6474"/>
    <w:rsid w:val="00AF64F3"/>
    <w:rsid w:val="00AF65C2"/>
    <w:rsid w:val="00AF66D4"/>
    <w:rsid w:val="00AF6750"/>
    <w:rsid w:val="00AF67C6"/>
    <w:rsid w:val="00AF6AD0"/>
    <w:rsid w:val="00AF6B63"/>
    <w:rsid w:val="00AF6D08"/>
    <w:rsid w:val="00AF6DA0"/>
    <w:rsid w:val="00AF6DD9"/>
    <w:rsid w:val="00AF6DEF"/>
    <w:rsid w:val="00AF6EEB"/>
    <w:rsid w:val="00AF7008"/>
    <w:rsid w:val="00AF7066"/>
    <w:rsid w:val="00AF7285"/>
    <w:rsid w:val="00AF72B1"/>
    <w:rsid w:val="00AF72EF"/>
    <w:rsid w:val="00AF7388"/>
    <w:rsid w:val="00AF7398"/>
    <w:rsid w:val="00AF73CA"/>
    <w:rsid w:val="00AF766C"/>
    <w:rsid w:val="00AF7751"/>
    <w:rsid w:val="00AF78AE"/>
    <w:rsid w:val="00AF7A32"/>
    <w:rsid w:val="00AF7B2C"/>
    <w:rsid w:val="00AF7B87"/>
    <w:rsid w:val="00AF7E71"/>
    <w:rsid w:val="00AF7EAE"/>
    <w:rsid w:val="00AF7F24"/>
    <w:rsid w:val="00B00365"/>
    <w:rsid w:val="00B004BC"/>
    <w:rsid w:val="00B00646"/>
    <w:rsid w:val="00B0074A"/>
    <w:rsid w:val="00B00903"/>
    <w:rsid w:val="00B0093E"/>
    <w:rsid w:val="00B009A2"/>
    <w:rsid w:val="00B009C3"/>
    <w:rsid w:val="00B00CA4"/>
    <w:rsid w:val="00B00DAB"/>
    <w:rsid w:val="00B00DC3"/>
    <w:rsid w:val="00B00EA4"/>
    <w:rsid w:val="00B00EC4"/>
    <w:rsid w:val="00B00FAC"/>
    <w:rsid w:val="00B010E0"/>
    <w:rsid w:val="00B0126D"/>
    <w:rsid w:val="00B0142A"/>
    <w:rsid w:val="00B01494"/>
    <w:rsid w:val="00B01507"/>
    <w:rsid w:val="00B0152D"/>
    <w:rsid w:val="00B01549"/>
    <w:rsid w:val="00B01624"/>
    <w:rsid w:val="00B017BD"/>
    <w:rsid w:val="00B019E4"/>
    <w:rsid w:val="00B01A33"/>
    <w:rsid w:val="00B01A64"/>
    <w:rsid w:val="00B01AD1"/>
    <w:rsid w:val="00B01C35"/>
    <w:rsid w:val="00B01EFA"/>
    <w:rsid w:val="00B01FB9"/>
    <w:rsid w:val="00B02038"/>
    <w:rsid w:val="00B02244"/>
    <w:rsid w:val="00B02273"/>
    <w:rsid w:val="00B0231A"/>
    <w:rsid w:val="00B0232F"/>
    <w:rsid w:val="00B02413"/>
    <w:rsid w:val="00B02472"/>
    <w:rsid w:val="00B0289A"/>
    <w:rsid w:val="00B0295A"/>
    <w:rsid w:val="00B02CCF"/>
    <w:rsid w:val="00B02D49"/>
    <w:rsid w:val="00B02DB2"/>
    <w:rsid w:val="00B02F1A"/>
    <w:rsid w:val="00B031E6"/>
    <w:rsid w:val="00B0327F"/>
    <w:rsid w:val="00B033E5"/>
    <w:rsid w:val="00B03417"/>
    <w:rsid w:val="00B03738"/>
    <w:rsid w:val="00B0395F"/>
    <w:rsid w:val="00B0398F"/>
    <w:rsid w:val="00B039E2"/>
    <w:rsid w:val="00B03AB9"/>
    <w:rsid w:val="00B03F73"/>
    <w:rsid w:val="00B04173"/>
    <w:rsid w:val="00B04236"/>
    <w:rsid w:val="00B04353"/>
    <w:rsid w:val="00B0438E"/>
    <w:rsid w:val="00B04440"/>
    <w:rsid w:val="00B04728"/>
    <w:rsid w:val="00B048B7"/>
    <w:rsid w:val="00B049A4"/>
    <w:rsid w:val="00B04A7E"/>
    <w:rsid w:val="00B04AE3"/>
    <w:rsid w:val="00B04B37"/>
    <w:rsid w:val="00B04CA6"/>
    <w:rsid w:val="00B04E80"/>
    <w:rsid w:val="00B04FDE"/>
    <w:rsid w:val="00B05272"/>
    <w:rsid w:val="00B053A5"/>
    <w:rsid w:val="00B05487"/>
    <w:rsid w:val="00B054A6"/>
    <w:rsid w:val="00B05519"/>
    <w:rsid w:val="00B055BD"/>
    <w:rsid w:val="00B057F5"/>
    <w:rsid w:val="00B05810"/>
    <w:rsid w:val="00B058C0"/>
    <w:rsid w:val="00B05921"/>
    <w:rsid w:val="00B059FC"/>
    <w:rsid w:val="00B05B3E"/>
    <w:rsid w:val="00B05C7B"/>
    <w:rsid w:val="00B05C7F"/>
    <w:rsid w:val="00B05E8A"/>
    <w:rsid w:val="00B062B5"/>
    <w:rsid w:val="00B06520"/>
    <w:rsid w:val="00B065BE"/>
    <w:rsid w:val="00B06628"/>
    <w:rsid w:val="00B06B2D"/>
    <w:rsid w:val="00B06B6A"/>
    <w:rsid w:val="00B06C82"/>
    <w:rsid w:val="00B06D37"/>
    <w:rsid w:val="00B06DC1"/>
    <w:rsid w:val="00B06E86"/>
    <w:rsid w:val="00B06E88"/>
    <w:rsid w:val="00B07281"/>
    <w:rsid w:val="00B074AA"/>
    <w:rsid w:val="00B07562"/>
    <w:rsid w:val="00B07578"/>
    <w:rsid w:val="00B075B3"/>
    <w:rsid w:val="00B076DA"/>
    <w:rsid w:val="00B0771E"/>
    <w:rsid w:val="00B07849"/>
    <w:rsid w:val="00B07970"/>
    <w:rsid w:val="00B079B1"/>
    <w:rsid w:val="00B07D2F"/>
    <w:rsid w:val="00B07EE4"/>
    <w:rsid w:val="00B07F51"/>
    <w:rsid w:val="00B1087E"/>
    <w:rsid w:val="00B108E0"/>
    <w:rsid w:val="00B10916"/>
    <w:rsid w:val="00B10A27"/>
    <w:rsid w:val="00B10A92"/>
    <w:rsid w:val="00B10B4C"/>
    <w:rsid w:val="00B10B7E"/>
    <w:rsid w:val="00B10BC5"/>
    <w:rsid w:val="00B10C60"/>
    <w:rsid w:val="00B10C75"/>
    <w:rsid w:val="00B10D65"/>
    <w:rsid w:val="00B10DA7"/>
    <w:rsid w:val="00B10ED7"/>
    <w:rsid w:val="00B10F4A"/>
    <w:rsid w:val="00B1103E"/>
    <w:rsid w:val="00B1108D"/>
    <w:rsid w:val="00B110B6"/>
    <w:rsid w:val="00B113A9"/>
    <w:rsid w:val="00B1152F"/>
    <w:rsid w:val="00B1155C"/>
    <w:rsid w:val="00B115B1"/>
    <w:rsid w:val="00B118EB"/>
    <w:rsid w:val="00B119AC"/>
    <w:rsid w:val="00B11A1B"/>
    <w:rsid w:val="00B11A62"/>
    <w:rsid w:val="00B11B52"/>
    <w:rsid w:val="00B11F05"/>
    <w:rsid w:val="00B11F89"/>
    <w:rsid w:val="00B12007"/>
    <w:rsid w:val="00B1201F"/>
    <w:rsid w:val="00B120C2"/>
    <w:rsid w:val="00B12100"/>
    <w:rsid w:val="00B123C6"/>
    <w:rsid w:val="00B12707"/>
    <w:rsid w:val="00B128F6"/>
    <w:rsid w:val="00B12C63"/>
    <w:rsid w:val="00B12D2E"/>
    <w:rsid w:val="00B12EC1"/>
    <w:rsid w:val="00B12FD2"/>
    <w:rsid w:val="00B1303D"/>
    <w:rsid w:val="00B13316"/>
    <w:rsid w:val="00B13488"/>
    <w:rsid w:val="00B13609"/>
    <w:rsid w:val="00B136DB"/>
    <w:rsid w:val="00B142A6"/>
    <w:rsid w:val="00B142E5"/>
    <w:rsid w:val="00B14360"/>
    <w:rsid w:val="00B14607"/>
    <w:rsid w:val="00B146B1"/>
    <w:rsid w:val="00B146CD"/>
    <w:rsid w:val="00B1482F"/>
    <w:rsid w:val="00B149D3"/>
    <w:rsid w:val="00B14AFD"/>
    <w:rsid w:val="00B152BD"/>
    <w:rsid w:val="00B15433"/>
    <w:rsid w:val="00B15451"/>
    <w:rsid w:val="00B154F7"/>
    <w:rsid w:val="00B15682"/>
    <w:rsid w:val="00B156A3"/>
    <w:rsid w:val="00B156CB"/>
    <w:rsid w:val="00B15700"/>
    <w:rsid w:val="00B15704"/>
    <w:rsid w:val="00B157A3"/>
    <w:rsid w:val="00B1596D"/>
    <w:rsid w:val="00B15B2F"/>
    <w:rsid w:val="00B15C0E"/>
    <w:rsid w:val="00B15D79"/>
    <w:rsid w:val="00B15DCF"/>
    <w:rsid w:val="00B15E7D"/>
    <w:rsid w:val="00B1603D"/>
    <w:rsid w:val="00B16052"/>
    <w:rsid w:val="00B160CE"/>
    <w:rsid w:val="00B1618D"/>
    <w:rsid w:val="00B16309"/>
    <w:rsid w:val="00B1647C"/>
    <w:rsid w:val="00B1647D"/>
    <w:rsid w:val="00B164F1"/>
    <w:rsid w:val="00B1650F"/>
    <w:rsid w:val="00B16512"/>
    <w:rsid w:val="00B16622"/>
    <w:rsid w:val="00B1675F"/>
    <w:rsid w:val="00B16857"/>
    <w:rsid w:val="00B16861"/>
    <w:rsid w:val="00B16BEE"/>
    <w:rsid w:val="00B16BF1"/>
    <w:rsid w:val="00B16F7C"/>
    <w:rsid w:val="00B17006"/>
    <w:rsid w:val="00B17009"/>
    <w:rsid w:val="00B172AF"/>
    <w:rsid w:val="00B173AE"/>
    <w:rsid w:val="00B174B8"/>
    <w:rsid w:val="00B1758F"/>
    <w:rsid w:val="00B175FE"/>
    <w:rsid w:val="00B1763C"/>
    <w:rsid w:val="00B176E3"/>
    <w:rsid w:val="00B1789D"/>
    <w:rsid w:val="00B17949"/>
    <w:rsid w:val="00B1795D"/>
    <w:rsid w:val="00B17A42"/>
    <w:rsid w:val="00B17AAB"/>
    <w:rsid w:val="00B17CB0"/>
    <w:rsid w:val="00B17E03"/>
    <w:rsid w:val="00B20029"/>
    <w:rsid w:val="00B20278"/>
    <w:rsid w:val="00B2047F"/>
    <w:rsid w:val="00B204C5"/>
    <w:rsid w:val="00B20534"/>
    <w:rsid w:val="00B20663"/>
    <w:rsid w:val="00B20664"/>
    <w:rsid w:val="00B206FF"/>
    <w:rsid w:val="00B20779"/>
    <w:rsid w:val="00B2077C"/>
    <w:rsid w:val="00B2089E"/>
    <w:rsid w:val="00B20B8B"/>
    <w:rsid w:val="00B20BD4"/>
    <w:rsid w:val="00B20C2D"/>
    <w:rsid w:val="00B20CDD"/>
    <w:rsid w:val="00B20E1B"/>
    <w:rsid w:val="00B20EDA"/>
    <w:rsid w:val="00B20FA5"/>
    <w:rsid w:val="00B20FE3"/>
    <w:rsid w:val="00B213F0"/>
    <w:rsid w:val="00B21470"/>
    <w:rsid w:val="00B21629"/>
    <w:rsid w:val="00B21659"/>
    <w:rsid w:val="00B216FB"/>
    <w:rsid w:val="00B218C3"/>
    <w:rsid w:val="00B21990"/>
    <w:rsid w:val="00B21AE5"/>
    <w:rsid w:val="00B21D69"/>
    <w:rsid w:val="00B21DF8"/>
    <w:rsid w:val="00B21F03"/>
    <w:rsid w:val="00B22407"/>
    <w:rsid w:val="00B22838"/>
    <w:rsid w:val="00B229F7"/>
    <w:rsid w:val="00B22A6F"/>
    <w:rsid w:val="00B22A76"/>
    <w:rsid w:val="00B22A85"/>
    <w:rsid w:val="00B22AFD"/>
    <w:rsid w:val="00B22CB5"/>
    <w:rsid w:val="00B22D07"/>
    <w:rsid w:val="00B2306D"/>
    <w:rsid w:val="00B23098"/>
    <w:rsid w:val="00B230A5"/>
    <w:rsid w:val="00B23478"/>
    <w:rsid w:val="00B23507"/>
    <w:rsid w:val="00B235D9"/>
    <w:rsid w:val="00B23BAD"/>
    <w:rsid w:val="00B23BBD"/>
    <w:rsid w:val="00B23EC7"/>
    <w:rsid w:val="00B23FE5"/>
    <w:rsid w:val="00B2408A"/>
    <w:rsid w:val="00B2421F"/>
    <w:rsid w:val="00B24240"/>
    <w:rsid w:val="00B2432D"/>
    <w:rsid w:val="00B24419"/>
    <w:rsid w:val="00B244AE"/>
    <w:rsid w:val="00B246CE"/>
    <w:rsid w:val="00B249FA"/>
    <w:rsid w:val="00B24B1B"/>
    <w:rsid w:val="00B24CE6"/>
    <w:rsid w:val="00B24DC1"/>
    <w:rsid w:val="00B24F5F"/>
    <w:rsid w:val="00B2504D"/>
    <w:rsid w:val="00B25053"/>
    <w:rsid w:val="00B25155"/>
    <w:rsid w:val="00B254C9"/>
    <w:rsid w:val="00B25733"/>
    <w:rsid w:val="00B2577E"/>
    <w:rsid w:val="00B25AD6"/>
    <w:rsid w:val="00B25C11"/>
    <w:rsid w:val="00B25D1D"/>
    <w:rsid w:val="00B25EAA"/>
    <w:rsid w:val="00B25F27"/>
    <w:rsid w:val="00B25F7E"/>
    <w:rsid w:val="00B2602D"/>
    <w:rsid w:val="00B262D0"/>
    <w:rsid w:val="00B262DA"/>
    <w:rsid w:val="00B263C6"/>
    <w:rsid w:val="00B264EC"/>
    <w:rsid w:val="00B2689A"/>
    <w:rsid w:val="00B2693D"/>
    <w:rsid w:val="00B26AEA"/>
    <w:rsid w:val="00B26C70"/>
    <w:rsid w:val="00B26F12"/>
    <w:rsid w:val="00B2708F"/>
    <w:rsid w:val="00B2711C"/>
    <w:rsid w:val="00B2726A"/>
    <w:rsid w:val="00B2738D"/>
    <w:rsid w:val="00B275CF"/>
    <w:rsid w:val="00B2768C"/>
    <w:rsid w:val="00B276C1"/>
    <w:rsid w:val="00B27846"/>
    <w:rsid w:val="00B278DC"/>
    <w:rsid w:val="00B27A43"/>
    <w:rsid w:val="00B27B49"/>
    <w:rsid w:val="00B27D41"/>
    <w:rsid w:val="00B30019"/>
    <w:rsid w:val="00B30031"/>
    <w:rsid w:val="00B30146"/>
    <w:rsid w:val="00B30153"/>
    <w:rsid w:val="00B30199"/>
    <w:rsid w:val="00B30508"/>
    <w:rsid w:val="00B30565"/>
    <w:rsid w:val="00B3056F"/>
    <w:rsid w:val="00B3088D"/>
    <w:rsid w:val="00B30AE4"/>
    <w:rsid w:val="00B30DB0"/>
    <w:rsid w:val="00B30E06"/>
    <w:rsid w:val="00B30F67"/>
    <w:rsid w:val="00B30FDC"/>
    <w:rsid w:val="00B310A5"/>
    <w:rsid w:val="00B31456"/>
    <w:rsid w:val="00B31485"/>
    <w:rsid w:val="00B319B1"/>
    <w:rsid w:val="00B31A87"/>
    <w:rsid w:val="00B31ACA"/>
    <w:rsid w:val="00B31C41"/>
    <w:rsid w:val="00B31CC1"/>
    <w:rsid w:val="00B31DEA"/>
    <w:rsid w:val="00B31EE3"/>
    <w:rsid w:val="00B31FAB"/>
    <w:rsid w:val="00B31FAD"/>
    <w:rsid w:val="00B32226"/>
    <w:rsid w:val="00B324C3"/>
    <w:rsid w:val="00B32772"/>
    <w:rsid w:val="00B32ACC"/>
    <w:rsid w:val="00B32B28"/>
    <w:rsid w:val="00B32B4B"/>
    <w:rsid w:val="00B32B5C"/>
    <w:rsid w:val="00B32B6B"/>
    <w:rsid w:val="00B32D20"/>
    <w:rsid w:val="00B32F39"/>
    <w:rsid w:val="00B33472"/>
    <w:rsid w:val="00B3354D"/>
    <w:rsid w:val="00B3358E"/>
    <w:rsid w:val="00B335A6"/>
    <w:rsid w:val="00B33718"/>
    <w:rsid w:val="00B33800"/>
    <w:rsid w:val="00B33889"/>
    <w:rsid w:val="00B338BA"/>
    <w:rsid w:val="00B339C9"/>
    <w:rsid w:val="00B33DC8"/>
    <w:rsid w:val="00B33DD4"/>
    <w:rsid w:val="00B344F2"/>
    <w:rsid w:val="00B346AF"/>
    <w:rsid w:val="00B34850"/>
    <w:rsid w:val="00B34AA1"/>
    <w:rsid w:val="00B34C92"/>
    <w:rsid w:val="00B351D9"/>
    <w:rsid w:val="00B35607"/>
    <w:rsid w:val="00B35881"/>
    <w:rsid w:val="00B359F4"/>
    <w:rsid w:val="00B35AC8"/>
    <w:rsid w:val="00B35B9D"/>
    <w:rsid w:val="00B35FA4"/>
    <w:rsid w:val="00B35FEA"/>
    <w:rsid w:val="00B360FC"/>
    <w:rsid w:val="00B3628E"/>
    <w:rsid w:val="00B362EE"/>
    <w:rsid w:val="00B36380"/>
    <w:rsid w:val="00B363F3"/>
    <w:rsid w:val="00B36470"/>
    <w:rsid w:val="00B365A8"/>
    <w:rsid w:val="00B36694"/>
    <w:rsid w:val="00B3678D"/>
    <w:rsid w:val="00B368F7"/>
    <w:rsid w:val="00B36901"/>
    <w:rsid w:val="00B3694F"/>
    <w:rsid w:val="00B36A41"/>
    <w:rsid w:val="00B36A5D"/>
    <w:rsid w:val="00B36A8C"/>
    <w:rsid w:val="00B36CAF"/>
    <w:rsid w:val="00B36D8A"/>
    <w:rsid w:val="00B36E9D"/>
    <w:rsid w:val="00B36F59"/>
    <w:rsid w:val="00B36F96"/>
    <w:rsid w:val="00B371B0"/>
    <w:rsid w:val="00B372FF"/>
    <w:rsid w:val="00B374F0"/>
    <w:rsid w:val="00B3767C"/>
    <w:rsid w:val="00B37749"/>
    <w:rsid w:val="00B37780"/>
    <w:rsid w:val="00B37B70"/>
    <w:rsid w:val="00B37BD1"/>
    <w:rsid w:val="00B37CCB"/>
    <w:rsid w:val="00B37D89"/>
    <w:rsid w:val="00B37D95"/>
    <w:rsid w:val="00B37E16"/>
    <w:rsid w:val="00B37E7F"/>
    <w:rsid w:val="00B37EE5"/>
    <w:rsid w:val="00B37F7A"/>
    <w:rsid w:val="00B37F9D"/>
    <w:rsid w:val="00B400DF"/>
    <w:rsid w:val="00B40545"/>
    <w:rsid w:val="00B40590"/>
    <w:rsid w:val="00B405E3"/>
    <w:rsid w:val="00B40658"/>
    <w:rsid w:val="00B408EC"/>
    <w:rsid w:val="00B40E21"/>
    <w:rsid w:val="00B40E2F"/>
    <w:rsid w:val="00B40F78"/>
    <w:rsid w:val="00B4123A"/>
    <w:rsid w:val="00B412E7"/>
    <w:rsid w:val="00B41336"/>
    <w:rsid w:val="00B413D3"/>
    <w:rsid w:val="00B414DB"/>
    <w:rsid w:val="00B4152C"/>
    <w:rsid w:val="00B416EA"/>
    <w:rsid w:val="00B41943"/>
    <w:rsid w:val="00B419FF"/>
    <w:rsid w:val="00B41B80"/>
    <w:rsid w:val="00B421E3"/>
    <w:rsid w:val="00B421FB"/>
    <w:rsid w:val="00B42239"/>
    <w:rsid w:val="00B4229F"/>
    <w:rsid w:val="00B422EC"/>
    <w:rsid w:val="00B4233D"/>
    <w:rsid w:val="00B426E0"/>
    <w:rsid w:val="00B42A00"/>
    <w:rsid w:val="00B42B71"/>
    <w:rsid w:val="00B42C61"/>
    <w:rsid w:val="00B42D6F"/>
    <w:rsid w:val="00B42D99"/>
    <w:rsid w:val="00B42E1D"/>
    <w:rsid w:val="00B42E4C"/>
    <w:rsid w:val="00B42FEA"/>
    <w:rsid w:val="00B4310E"/>
    <w:rsid w:val="00B4334C"/>
    <w:rsid w:val="00B43484"/>
    <w:rsid w:val="00B43980"/>
    <w:rsid w:val="00B43EF0"/>
    <w:rsid w:val="00B4407F"/>
    <w:rsid w:val="00B440AE"/>
    <w:rsid w:val="00B4412C"/>
    <w:rsid w:val="00B442BF"/>
    <w:rsid w:val="00B44314"/>
    <w:rsid w:val="00B4461F"/>
    <w:rsid w:val="00B44623"/>
    <w:rsid w:val="00B44936"/>
    <w:rsid w:val="00B449CA"/>
    <w:rsid w:val="00B44A6D"/>
    <w:rsid w:val="00B44ACE"/>
    <w:rsid w:val="00B44B1A"/>
    <w:rsid w:val="00B44DC5"/>
    <w:rsid w:val="00B44DCD"/>
    <w:rsid w:val="00B44EA4"/>
    <w:rsid w:val="00B450F0"/>
    <w:rsid w:val="00B453AF"/>
    <w:rsid w:val="00B454DF"/>
    <w:rsid w:val="00B4570E"/>
    <w:rsid w:val="00B45811"/>
    <w:rsid w:val="00B45876"/>
    <w:rsid w:val="00B45BA2"/>
    <w:rsid w:val="00B45BB1"/>
    <w:rsid w:val="00B45C14"/>
    <w:rsid w:val="00B45CDD"/>
    <w:rsid w:val="00B45DB0"/>
    <w:rsid w:val="00B45DC7"/>
    <w:rsid w:val="00B45E01"/>
    <w:rsid w:val="00B45E9F"/>
    <w:rsid w:val="00B46047"/>
    <w:rsid w:val="00B462E5"/>
    <w:rsid w:val="00B46338"/>
    <w:rsid w:val="00B463CA"/>
    <w:rsid w:val="00B46492"/>
    <w:rsid w:val="00B46562"/>
    <w:rsid w:val="00B46644"/>
    <w:rsid w:val="00B46888"/>
    <w:rsid w:val="00B468C3"/>
    <w:rsid w:val="00B46959"/>
    <w:rsid w:val="00B469F0"/>
    <w:rsid w:val="00B46A52"/>
    <w:rsid w:val="00B46AD8"/>
    <w:rsid w:val="00B46BA4"/>
    <w:rsid w:val="00B46D66"/>
    <w:rsid w:val="00B46E65"/>
    <w:rsid w:val="00B46ECC"/>
    <w:rsid w:val="00B4700C"/>
    <w:rsid w:val="00B47065"/>
    <w:rsid w:val="00B47250"/>
    <w:rsid w:val="00B472A3"/>
    <w:rsid w:val="00B474CC"/>
    <w:rsid w:val="00B474FA"/>
    <w:rsid w:val="00B47503"/>
    <w:rsid w:val="00B47650"/>
    <w:rsid w:val="00B4765F"/>
    <w:rsid w:val="00B4779B"/>
    <w:rsid w:val="00B47989"/>
    <w:rsid w:val="00B479A5"/>
    <w:rsid w:val="00B47AD6"/>
    <w:rsid w:val="00B47B73"/>
    <w:rsid w:val="00B47D08"/>
    <w:rsid w:val="00B47DB0"/>
    <w:rsid w:val="00B50039"/>
    <w:rsid w:val="00B50058"/>
    <w:rsid w:val="00B5010B"/>
    <w:rsid w:val="00B50124"/>
    <w:rsid w:val="00B503F1"/>
    <w:rsid w:val="00B50401"/>
    <w:rsid w:val="00B50513"/>
    <w:rsid w:val="00B5058F"/>
    <w:rsid w:val="00B508E9"/>
    <w:rsid w:val="00B509CA"/>
    <w:rsid w:val="00B50B02"/>
    <w:rsid w:val="00B50B14"/>
    <w:rsid w:val="00B50B43"/>
    <w:rsid w:val="00B50C38"/>
    <w:rsid w:val="00B5116B"/>
    <w:rsid w:val="00B51181"/>
    <w:rsid w:val="00B511D8"/>
    <w:rsid w:val="00B512E9"/>
    <w:rsid w:val="00B5136A"/>
    <w:rsid w:val="00B51689"/>
    <w:rsid w:val="00B516E1"/>
    <w:rsid w:val="00B518BD"/>
    <w:rsid w:val="00B51916"/>
    <w:rsid w:val="00B51926"/>
    <w:rsid w:val="00B519A3"/>
    <w:rsid w:val="00B51CDC"/>
    <w:rsid w:val="00B51DB5"/>
    <w:rsid w:val="00B51F09"/>
    <w:rsid w:val="00B52293"/>
    <w:rsid w:val="00B522C9"/>
    <w:rsid w:val="00B5230A"/>
    <w:rsid w:val="00B525F0"/>
    <w:rsid w:val="00B52649"/>
    <w:rsid w:val="00B52696"/>
    <w:rsid w:val="00B52892"/>
    <w:rsid w:val="00B529A0"/>
    <w:rsid w:val="00B52CF4"/>
    <w:rsid w:val="00B52DA0"/>
    <w:rsid w:val="00B52F35"/>
    <w:rsid w:val="00B52FD2"/>
    <w:rsid w:val="00B530EB"/>
    <w:rsid w:val="00B53253"/>
    <w:rsid w:val="00B5348A"/>
    <w:rsid w:val="00B53673"/>
    <w:rsid w:val="00B53764"/>
    <w:rsid w:val="00B537FE"/>
    <w:rsid w:val="00B53878"/>
    <w:rsid w:val="00B53BB4"/>
    <w:rsid w:val="00B53DB0"/>
    <w:rsid w:val="00B53ED7"/>
    <w:rsid w:val="00B5404B"/>
    <w:rsid w:val="00B5424C"/>
    <w:rsid w:val="00B54287"/>
    <w:rsid w:val="00B54465"/>
    <w:rsid w:val="00B545C1"/>
    <w:rsid w:val="00B5461E"/>
    <w:rsid w:val="00B5476B"/>
    <w:rsid w:val="00B54895"/>
    <w:rsid w:val="00B54994"/>
    <w:rsid w:val="00B54ACB"/>
    <w:rsid w:val="00B54AD2"/>
    <w:rsid w:val="00B54DF9"/>
    <w:rsid w:val="00B54FF2"/>
    <w:rsid w:val="00B5509D"/>
    <w:rsid w:val="00B550B1"/>
    <w:rsid w:val="00B550DB"/>
    <w:rsid w:val="00B5516E"/>
    <w:rsid w:val="00B55430"/>
    <w:rsid w:val="00B55519"/>
    <w:rsid w:val="00B55684"/>
    <w:rsid w:val="00B556BF"/>
    <w:rsid w:val="00B55736"/>
    <w:rsid w:val="00B55ABA"/>
    <w:rsid w:val="00B55B4D"/>
    <w:rsid w:val="00B55B7C"/>
    <w:rsid w:val="00B55CA6"/>
    <w:rsid w:val="00B55D67"/>
    <w:rsid w:val="00B55E4B"/>
    <w:rsid w:val="00B55F00"/>
    <w:rsid w:val="00B56007"/>
    <w:rsid w:val="00B56074"/>
    <w:rsid w:val="00B560B9"/>
    <w:rsid w:val="00B561E7"/>
    <w:rsid w:val="00B5634E"/>
    <w:rsid w:val="00B5683F"/>
    <w:rsid w:val="00B5690A"/>
    <w:rsid w:val="00B569E7"/>
    <w:rsid w:val="00B56E37"/>
    <w:rsid w:val="00B56E78"/>
    <w:rsid w:val="00B56E98"/>
    <w:rsid w:val="00B56F17"/>
    <w:rsid w:val="00B56F60"/>
    <w:rsid w:val="00B57046"/>
    <w:rsid w:val="00B57086"/>
    <w:rsid w:val="00B57092"/>
    <w:rsid w:val="00B57097"/>
    <w:rsid w:val="00B57351"/>
    <w:rsid w:val="00B57380"/>
    <w:rsid w:val="00B57399"/>
    <w:rsid w:val="00B573D0"/>
    <w:rsid w:val="00B57473"/>
    <w:rsid w:val="00B57567"/>
    <w:rsid w:val="00B57827"/>
    <w:rsid w:val="00B57B1A"/>
    <w:rsid w:val="00B57B1D"/>
    <w:rsid w:val="00B57DD1"/>
    <w:rsid w:val="00B57FA3"/>
    <w:rsid w:val="00B57FAD"/>
    <w:rsid w:val="00B60109"/>
    <w:rsid w:val="00B60371"/>
    <w:rsid w:val="00B603D4"/>
    <w:rsid w:val="00B6046B"/>
    <w:rsid w:val="00B606AB"/>
    <w:rsid w:val="00B608B7"/>
    <w:rsid w:val="00B60B93"/>
    <w:rsid w:val="00B60D9A"/>
    <w:rsid w:val="00B60E6E"/>
    <w:rsid w:val="00B61050"/>
    <w:rsid w:val="00B611EE"/>
    <w:rsid w:val="00B612F2"/>
    <w:rsid w:val="00B61832"/>
    <w:rsid w:val="00B61838"/>
    <w:rsid w:val="00B61917"/>
    <w:rsid w:val="00B619DB"/>
    <w:rsid w:val="00B61A56"/>
    <w:rsid w:val="00B61B12"/>
    <w:rsid w:val="00B61BC4"/>
    <w:rsid w:val="00B61C24"/>
    <w:rsid w:val="00B61D1C"/>
    <w:rsid w:val="00B61E30"/>
    <w:rsid w:val="00B61E73"/>
    <w:rsid w:val="00B61E8E"/>
    <w:rsid w:val="00B61F0E"/>
    <w:rsid w:val="00B61F7E"/>
    <w:rsid w:val="00B62043"/>
    <w:rsid w:val="00B62200"/>
    <w:rsid w:val="00B623E8"/>
    <w:rsid w:val="00B6246B"/>
    <w:rsid w:val="00B6259F"/>
    <w:rsid w:val="00B6262F"/>
    <w:rsid w:val="00B626B7"/>
    <w:rsid w:val="00B6281C"/>
    <w:rsid w:val="00B629CD"/>
    <w:rsid w:val="00B62AAF"/>
    <w:rsid w:val="00B62CCE"/>
    <w:rsid w:val="00B62D4F"/>
    <w:rsid w:val="00B62E4B"/>
    <w:rsid w:val="00B62EA5"/>
    <w:rsid w:val="00B62F40"/>
    <w:rsid w:val="00B630BA"/>
    <w:rsid w:val="00B630CF"/>
    <w:rsid w:val="00B630EE"/>
    <w:rsid w:val="00B6310E"/>
    <w:rsid w:val="00B632D9"/>
    <w:rsid w:val="00B633C2"/>
    <w:rsid w:val="00B6380C"/>
    <w:rsid w:val="00B639BC"/>
    <w:rsid w:val="00B63CA6"/>
    <w:rsid w:val="00B63CF3"/>
    <w:rsid w:val="00B63CFA"/>
    <w:rsid w:val="00B63D02"/>
    <w:rsid w:val="00B63D61"/>
    <w:rsid w:val="00B63E57"/>
    <w:rsid w:val="00B63FA7"/>
    <w:rsid w:val="00B64003"/>
    <w:rsid w:val="00B640B1"/>
    <w:rsid w:val="00B64369"/>
    <w:rsid w:val="00B643C5"/>
    <w:rsid w:val="00B64425"/>
    <w:rsid w:val="00B6452B"/>
    <w:rsid w:val="00B64757"/>
    <w:rsid w:val="00B647B9"/>
    <w:rsid w:val="00B649CD"/>
    <w:rsid w:val="00B64B60"/>
    <w:rsid w:val="00B64E07"/>
    <w:rsid w:val="00B64E18"/>
    <w:rsid w:val="00B650C0"/>
    <w:rsid w:val="00B65286"/>
    <w:rsid w:val="00B653E2"/>
    <w:rsid w:val="00B655E9"/>
    <w:rsid w:val="00B65606"/>
    <w:rsid w:val="00B65609"/>
    <w:rsid w:val="00B6560F"/>
    <w:rsid w:val="00B6575A"/>
    <w:rsid w:val="00B65770"/>
    <w:rsid w:val="00B657E6"/>
    <w:rsid w:val="00B6589F"/>
    <w:rsid w:val="00B659FA"/>
    <w:rsid w:val="00B65A42"/>
    <w:rsid w:val="00B66339"/>
    <w:rsid w:val="00B663D6"/>
    <w:rsid w:val="00B66414"/>
    <w:rsid w:val="00B664D2"/>
    <w:rsid w:val="00B66609"/>
    <w:rsid w:val="00B666E0"/>
    <w:rsid w:val="00B66875"/>
    <w:rsid w:val="00B669FB"/>
    <w:rsid w:val="00B66A50"/>
    <w:rsid w:val="00B66B56"/>
    <w:rsid w:val="00B66D23"/>
    <w:rsid w:val="00B66E3E"/>
    <w:rsid w:val="00B66E49"/>
    <w:rsid w:val="00B66F86"/>
    <w:rsid w:val="00B66F88"/>
    <w:rsid w:val="00B6701F"/>
    <w:rsid w:val="00B67029"/>
    <w:rsid w:val="00B67084"/>
    <w:rsid w:val="00B67588"/>
    <w:rsid w:val="00B67716"/>
    <w:rsid w:val="00B67797"/>
    <w:rsid w:val="00B679F7"/>
    <w:rsid w:val="00B67BEC"/>
    <w:rsid w:val="00B70126"/>
    <w:rsid w:val="00B705B6"/>
    <w:rsid w:val="00B705D8"/>
    <w:rsid w:val="00B7063D"/>
    <w:rsid w:val="00B706BA"/>
    <w:rsid w:val="00B70756"/>
    <w:rsid w:val="00B708E3"/>
    <w:rsid w:val="00B70C24"/>
    <w:rsid w:val="00B70D29"/>
    <w:rsid w:val="00B70F5B"/>
    <w:rsid w:val="00B70F78"/>
    <w:rsid w:val="00B71018"/>
    <w:rsid w:val="00B711A3"/>
    <w:rsid w:val="00B711F5"/>
    <w:rsid w:val="00B7146F"/>
    <w:rsid w:val="00B7170C"/>
    <w:rsid w:val="00B7172D"/>
    <w:rsid w:val="00B717F8"/>
    <w:rsid w:val="00B7183C"/>
    <w:rsid w:val="00B71922"/>
    <w:rsid w:val="00B71DDA"/>
    <w:rsid w:val="00B721D1"/>
    <w:rsid w:val="00B72323"/>
    <w:rsid w:val="00B7236B"/>
    <w:rsid w:val="00B72536"/>
    <w:rsid w:val="00B72545"/>
    <w:rsid w:val="00B725C8"/>
    <w:rsid w:val="00B725CD"/>
    <w:rsid w:val="00B725FA"/>
    <w:rsid w:val="00B72712"/>
    <w:rsid w:val="00B72777"/>
    <w:rsid w:val="00B72866"/>
    <w:rsid w:val="00B728BD"/>
    <w:rsid w:val="00B72A76"/>
    <w:rsid w:val="00B72D67"/>
    <w:rsid w:val="00B7311F"/>
    <w:rsid w:val="00B73173"/>
    <w:rsid w:val="00B731D9"/>
    <w:rsid w:val="00B7349F"/>
    <w:rsid w:val="00B7358C"/>
    <w:rsid w:val="00B7369B"/>
    <w:rsid w:val="00B73740"/>
    <w:rsid w:val="00B738E1"/>
    <w:rsid w:val="00B73923"/>
    <w:rsid w:val="00B739FF"/>
    <w:rsid w:val="00B73B25"/>
    <w:rsid w:val="00B73C6E"/>
    <w:rsid w:val="00B73C91"/>
    <w:rsid w:val="00B7409B"/>
    <w:rsid w:val="00B741C4"/>
    <w:rsid w:val="00B741F1"/>
    <w:rsid w:val="00B74202"/>
    <w:rsid w:val="00B746DF"/>
    <w:rsid w:val="00B74977"/>
    <w:rsid w:val="00B74A3C"/>
    <w:rsid w:val="00B74BCB"/>
    <w:rsid w:val="00B74C28"/>
    <w:rsid w:val="00B74E3A"/>
    <w:rsid w:val="00B74FC3"/>
    <w:rsid w:val="00B75037"/>
    <w:rsid w:val="00B75362"/>
    <w:rsid w:val="00B75384"/>
    <w:rsid w:val="00B7539E"/>
    <w:rsid w:val="00B754EF"/>
    <w:rsid w:val="00B7558C"/>
    <w:rsid w:val="00B7559A"/>
    <w:rsid w:val="00B758F6"/>
    <w:rsid w:val="00B75C69"/>
    <w:rsid w:val="00B75E9E"/>
    <w:rsid w:val="00B761B7"/>
    <w:rsid w:val="00B76601"/>
    <w:rsid w:val="00B766CE"/>
    <w:rsid w:val="00B7676A"/>
    <w:rsid w:val="00B76A21"/>
    <w:rsid w:val="00B76AB9"/>
    <w:rsid w:val="00B76B6E"/>
    <w:rsid w:val="00B76D6F"/>
    <w:rsid w:val="00B76DD2"/>
    <w:rsid w:val="00B76DE5"/>
    <w:rsid w:val="00B76E03"/>
    <w:rsid w:val="00B76EBF"/>
    <w:rsid w:val="00B76ED9"/>
    <w:rsid w:val="00B77013"/>
    <w:rsid w:val="00B7712B"/>
    <w:rsid w:val="00B77567"/>
    <w:rsid w:val="00B77577"/>
    <w:rsid w:val="00B7766D"/>
    <w:rsid w:val="00B77835"/>
    <w:rsid w:val="00B77914"/>
    <w:rsid w:val="00B77A31"/>
    <w:rsid w:val="00B77B6B"/>
    <w:rsid w:val="00B77C17"/>
    <w:rsid w:val="00B77CF5"/>
    <w:rsid w:val="00B77D2D"/>
    <w:rsid w:val="00B77DA5"/>
    <w:rsid w:val="00B77DB8"/>
    <w:rsid w:val="00B77DD4"/>
    <w:rsid w:val="00B77E64"/>
    <w:rsid w:val="00B77ECD"/>
    <w:rsid w:val="00B77FC3"/>
    <w:rsid w:val="00B800BB"/>
    <w:rsid w:val="00B8026F"/>
    <w:rsid w:val="00B80440"/>
    <w:rsid w:val="00B8049B"/>
    <w:rsid w:val="00B805CC"/>
    <w:rsid w:val="00B8084F"/>
    <w:rsid w:val="00B80A57"/>
    <w:rsid w:val="00B80B25"/>
    <w:rsid w:val="00B80B6D"/>
    <w:rsid w:val="00B80E16"/>
    <w:rsid w:val="00B80F4A"/>
    <w:rsid w:val="00B81200"/>
    <w:rsid w:val="00B8131E"/>
    <w:rsid w:val="00B815C8"/>
    <w:rsid w:val="00B8168A"/>
    <w:rsid w:val="00B81704"/>
    <w:rsid w:val="00B8170B"/>
    <w:rsid w:val="00B817CF"/>
    <w:rsid w:val="00B817DA"/>
    <w:rsid w:val="00B8190A"/>
    <w:rsid w:val="00B819F6"/>
    <w:rsid w:val="00B81BA5"/>
    <w:rsid w:val="00B81C46"/>
    <w:rsid w:val="00B81D19"/>
    <w:rsid w:val="00B81D1B"/>
    <w:rsid w:val="00B81FAE"/>
    <w:rsid w:val="00B8208A"/>
    <w:rsid w:val="00B820D9"/>
    <w:rsid w:val="00B8213B"/>
    <w:rsid w:val="00B82318"/>
    <w:rsid w:val="00B82325"/>
    <w:rsid w:val="00B825F6"/>
    <w:rsid w:val="00B82616"/>
    <w:rsid w:val="00B8265A"/>
    <w:rsid w:val="00B8282D"/>
    <w:rsid w:val="00B82982"/>
    <w:rsid w:val="00B82A89"/>
    <w:rsid w:val="00B82BD0"/>
    <w:rsid w:val="00B8303B"/>
    <w:rsid w:val="00B83206"/>
    <w:rsid w:val="00B8335B"/>
    <w:rsid w:val="00B835BF"/>
    <w:rsid w:val="00B836F2"/>
    <w:rsid w:val="00B83879"/>
    <w:rsid w:val="00B83909"/>
    <w:rsid w:val="00B83B16"/>
    <w:rsid w:val="00B83BE9"/>
    <w:rsid w:val="00B83C8B"/>
    <w:rsid w:val="00B83DDF"/>
    <w:rsid w:val="00B83F94"/>
    <w:rsid w:val="00B8410B"/>
    <w:rsid w:val="00B84177"/>
    <w:rsid w:val="00B84233"/>
    <w:rsid w:val="00B84251"/>
    <w:rsid w:val="00B842E2"/>
    <w:rsid w:val="00B8434E"/>
    <w:rsid w:val="00B843E9"/>
    <w:rsid w:val="00B8444A"/>
    <w:rsid w:val="00B84598"/>
    <w:rsid w:val="00B84741"/>
    <w:rsid w:val="00B84794"/>
    <w:rsid w:val="00B847B8"/>
    <w:rsid w:val="00B8484E"/>
    <w:rsid w:val="00B8487F"/>
    <w:rsid w:val="00B8492E"/>
    <w:rsid w:val="00B84C43"/>
    <w:rsid w:val="00B84C48"/>
    <w:rsid w:val="00B84E1C"/>
    <w:rsid w:val="00B84F19"/>
    <w:rsid w:val="00B850D4"/>
    <w:rsid w:val="00B852C1"/>
    <w:rsid w:val="00B8535A"/>
    <w:rsid w:val="00B855B6"/>
    <w:rsid w:val="00B855CC"/>
    <w:rsid w:val="00B855ED"/>
    <w:rsid w:val="00B858C0"/>
    <w:rsid w:val="00B85913"/>
    <w:rsid w:val="00B85A08"/>
    <w:rsid w:val="00B85A2C"/>
    <w:rsid w:val="00B85E14"/>
    <w:rsid w:val="00B85E18"/>
    <w:rsid w:val="00B85EE2"/>
    <w:rsid w:val="00B8608D"/>
    <w:rsid w:val="00B861CE"/>
    <w:rsid w:val="00B86214"/>
    <w:rsid w:val="00B86549"/>
    <w:rsid w:val="00B8660D"/>
    <w:rsid w:val="00B867B0"/>
    <w:rsid w:val="00B867FD"/>
    <w:rsid w:val="00B869D4"/>
    <w:rsid w:val="00B86AC0"/>
    <w:rsid w:val="00B86DF7"/>
    <w:rsid w:val="00B86F59"/>
    <w:rsid w:val="00B86F83"/>
    <w:rsid w:val="00B8705E"/>
    <w:rsid w:val="00B870A3"/>
    <w:rsid w:val="00B870FD"/>
    <w:rsid w:val="00B87225"/>
    <w:rsid w:val="00B872F6"/>
    <w:rsid w:val="00B87407"/>
    <w:rsid w:val="00B8743E"/>
    <w:rsid w:val="00B87B8B"/>
    <w:rsid w:val="00B87EEB"/>
    <w:rsid w:val="00B9000D"/>
    <w:rsid w:val="00B90268"/>
    <w:rsid w:val="00B90418"/>
    <w:rsid w:val="00B904E6"/>
    <w:rsid w:val="00B904FF"/>
    <w:rsid w:val="00B90504"/>
    <w:rsid w:val="00B905C6"/>
    <w:rsid w:val="00B908FE"/>
    <w:rsid w:val="00B90A08"/>
    <w:rsid w:val="00B90A3A"/>
    <w:rsid w:val="00B90AAD"/>
    <w:rsid w:val="00B90BF5"/>
    <w:rsid w:val="00B90CA3"/>
    <w:rsid w:val="00B90E3F"/>
    <w:rsid w:val="00B9107D"/>
    <w:rsid w:val="00B910DB"/>
    <w:rsid w:val="00B91324"/>
    <w:rsid w:val="00B9150F"/>
    <w:rsid w:val="00B91926"/>
    <w:rsid w:val="00B91A80"/>
    <w:rsid w:val="00B91B4A"/>
    <w:rsid w:val="00B91D54"/>
    <w:rsid w:val="00B91F43"/>
    <w:rsid w:val="00B91FBF"/>
    <w:rsid w:val="00B92009"/>
    <w:rsid w:val="00B92109"/>
    <w:rsid w:val="00B92215"/>
    <w:rsid w:val="00B923D2"/>
    <w:rsid w:val="00B925EF"/>
    <w:rsid w:val="00B9266C"/>
    <w:rsid w:val="00B9291C"/>
    <w:rsid w:val="00B92B47"/>
    <w:rsid w:val="00B92BEA"/>
    <w:rsid w:val="00B92C35"/>
    <w:rsid w:val="00B92CCB"/>
    <w:rsid w:val="00B92DBE"/>
    <w:rsid w:val="00B92DD8"/>
    <w:rsid w:val="00B92E5B"/>
    <w:rsid w:val="00B92F13"/>
    <w:rsid w:val="00B92FD8"/>
    <w:rsid w:val="00B93199"/>
    <w:rsid w:val="00B9329D"/>
    <w:rsid w:val="00B93329"/>
    <w:rsid w:val="00B9370F"/>
    <w:rsid w:val="00B937CC"/>
    <w:rsid w:val="00B93858"/>
    <w:rsid w:val="00B938AD"/>
    <w:rsid w:val="00B93B58"/>
    <w:rsid w:val="00B93B71"/>
    <w:rsid w:val="00B93DE7"/>
    <w:rsid w:val="00B94391"/>
    <w:rsid w:val="00B9443A"/>
    <w:rsid w:val="00B94488"/>
    <w:rsid w:val="00B9460F"/>
    <w:rsid w:val="00B94AB7"/>
    <w:rsid w:val="00B94B4C"/>
    <w:rsid w:val="00B94BDB"/>
    <w:rsid w:val="00B94D53"/>
    <w:rsid w:val="00B9501D"/>
    <w:rsid w:val="00B950CF"/>
    <w:rsid w:val="00B9527B"/>
    <w:rsid w:val="00B952F3"/>
    <w:rsid w:val="00B955AD"/>
    <w:rsid w:val="00B957D5"/>
    <w:rsid w:val="00B95AFC"/>
    <w:rsid w:val="00B95C1B"/>
    <w:rsid w:val="00B95C3B"/>
    <w:rsid w:val="00B95D8C"/>
    <w:rsid w:val="00B9601D"/>
    <w:rsid w:val="00B960BE"/>
    <w:rsid w:val="00B9615C"/>
    <w:rsid w:val="00B96444"/>
    <w:rsid w:val="00B96484"/>
    <w:rsid w:val="00B9654D"/>
    <w:rsid w:val="00B9680C"/>
    <w:rsid w:val="00B96913"/>
    <w:rsid w:val="00B9697C"/>
    <w:rsid w:val="00B9699C"/>
    <w:rsid w:val="00B96A8E"/>
    <w:rsid w:val="00B96C03"/>
    <w:rsid w:val="00B96C5C"/>
    <w:rsid w:val="00B96DB7"/>
    <w:rsid w:val="00B96E43"/>
    <w:rsid w:val="00B96E61"/>
    <w:rsid w:val="00B96F00"/>
    <w:rsid w:val="00B96FCB"/>
    <w:rsid w:val="00B9727A"/>
    <w:rsid w:val="00B97531"/>
    <w:rsid w:val="00B9775D"/>
    <w:rsid w:val="00B978EE"/>
    <w:rsid w:val="00B97A0F"/>
    <w:rsid w:val="00B97D3D"/>
    <w:rsid w:val="00B97D78"/>
    <w:rsid w:val="00B97D7A"/>
    <w:rsid w:val="00BA0065"/>
    <w:rsid w:val="00BA0072"/>
    <w:rsid w:val="00BA00EF"/>
    <w:rsid w:val="00BA01FE"/>
    <w:rsid w:val="00BA026B"/>
    <w:rsid w:val="00BA0281"/>
    <w:rsid w:val="00BA030C"/>
    <w:rsid w:val="00BA033D"/>
    <w:rsid w:val="00BA05DE"/>
    <w:rsid w:val="00BA0641"/>
    <w:rsid w:val="00BA07E5"/>
    <w:rsid w:val="00BA0988"/>
    <w:rsid w:val="00BA0990"/>
    <w:rsid w:val="00BA09D6"/>
    <w:rsid w:val="00BA0A9E"/>
    <w:rsid w:val="00BA0AC3"/>
    <w:rsid w:val="00BA0BA7"/>
    <w:rsid w:val="00BA0D20"/>
    <w:rsid w:val="00BA0E97"/>
    <w:rsid w:val="00BA10E4"/>
    <w:rsid w:val="00BA1297"/>
    <w:rsid w:val="00BA12F1"/>
    <w:rsid w:val="00BA13A9"/>
    <w:rsid w:val="00BA13E6"/>
    <w:rsid w:val="00BA1716"/>
    <w:rsid w:val="00BA1860"/>
    <w:rsid w:val="00BA19D3"/>
    <w:rsid w:val="00BA1D18"/>
    <w:rsid w:val="00BA1E95"/>
    <w:rsid w:val="00BA2280"/>
    <w:rsid w:val="00BA2348"/>
    <w:rsid w:val="00BA240E"/>
    <w:rsid w:val="00BA268C"/>
    <w:rsid w:val="00BA2698"/>
    <w:rsid w:val="00BA28C1"/>
    <w:rsid w:val="00BA2969"/>
    <w:rsid w:val="00BA2A5D"/>
    <w:rsid w:val="00BA2ABF"/>
    <w:rsid w:val="00BA2AE9"/>
    <w:rsid w:val="00BA2B37"/>
    <w:rsid w:val="00BA2C3F"/>
    <w:rsid w:val="00BA2E2F"/>
    <w:rsid w:val="00BA2F78"/>
    <w:rsid w:val="00BA30B9"/>
    <w:rsid w:val="00BA331A"/>
    <w:rsid w:val="00BA3481"/>
    <w:rsid w:val="00BA34F0"/>
    <w:rsid w:val="00BA34FA"/>
    <w:rsid w:val="00BA35D5"/>
    <w:rsid w:val="00BA38CD"/>
    <w:rsid w:val="00BA3B41"/>
    <w:rsid w:val="00BA3D8E"/>
    <w:rsid w:val="00BA3DEF"/>
    <w:rsid w:val="00BA3DFF"/>
    <w:rsid w:val="00BA3E5E"/>
    <w:rsid w:val="00BA4001"/>
    <w:rsid w:val="00BA412E"/>
    <w:rsid w:val="00BA449C"/>
    <w:rsid w:val="00BA45A1"/>
    <w:rsid w:val="00BA45B6"/>
    <w:rsid w:val="00BA463E"/>
    <w:rsid w:val="00BA4801"/>
    <w:rsid w:val="00BA485B"/>
    <w:rsid w:val="00BA48B7"/>
    <w:rsid w:val="00BA49AE"/>
    <w:rsid w:val="00BA4B8E"/>
    <w:rsid w:val="00BA4D60"/>
    <w:rsid w:val="00BA4DA5"/>
    <w:rsid w:val="00BA4F46"/>
    <w:rsid w:val="00BA5020"/>
    <w:rsid w:val="00BA5092"/>
    <w:rsid w:val="00BA51EA"/>
    <w:rsid w:val="00BA5244"/>
    <w:rsid w:val="00BA555E"/>
    <w:rsid w:val="00BA55D3"/>
    <w:rsid w:val="00BA5635"/>
    <w:rsid w:val="00BA58C0"/>
    <w:rsid w:val="00BA58E8"/>
    <w:rsid w:val="00BA5B9B"/>
    <w:rsid w:val="00BA5C23"/>
    <w:rsid w:val="00BA5D0A"/>
    <w:rsid w:val="00BA5DE0"/>
    <w:rsid w:val="00BA600D"/>
    <w:rsid w:val="00BA6050"/>
    <w:rsid w:val="00BA60C1"/>
    <w:rsid w:val="00BA61DF"/>
    <w:rsid w:val="00BA61EF"/>
    <w:rsid w:val="00BA64D4"/>
    <w:rsid w:val="00BA650A"/>
    <w:rsid w:val="00BA6675"/>
    <w:rsid w:val="00BA6681"/>
    <w:rsid w:val="00BA6746"/>
    <w:rsid w:val="00BA6BAC"/>
    <w:rsid w:val="00BA6C80"/>
    <w:rsid w:val="00BA6CD1"/>
    <w:rsid w:val="00BA6EAF"/>
    <w:rsid w:val="00BA709D"/>
    <w:rsid w:val="00BA7266"/>
    <w:rsid w:val="00BA726F"/>
    <w:rsid w:val="00BA7317"/>
    <w:rsid w:val="00BA736D"/>
    <w:rsid w:val="00BA742A"/>
    <w:rsid w:val="00BA76C2"/>
    <w:rsid w:val="00BA775D"/>
    <w:rsid w:val="00BA779F"/>
    <w:rsid w:val="00BA77E3"/>
    <w:rsid w:val="00BA7874"/>
    <w:rsid w:val="00BA78BE"/>
    <w:rsid w:val="00BA7A9A"/>
    <w:rsid w:val="00BA7C3E"/>
    <w:rsid w:val="00BA7D56"/>
    <w:rsid w:val="00BA7E92"/>
    <w:rsid w:val="00BB01E3"/>
    <w:rsid w:val="00BB02FA"/>
    <w:rsid w:val="00BB039E"/>
    <w:rsid w:val="00BB0436"/>
    <w:rsid w:val="00BB0460"/>
    <w:rsid w:val="00BB0486"/>
    <w:rsid w:val="00BB04BC"/>
    <w:rsid w:val="00BB067C"/>
    <w:rsid w:val="00BB06DB"/>
    <w:rsid w:val="00BB0759"/>
    <w:rsid w:val="00BB0764"/>
    <w:rsid w:val="00BB0773"/>
    <w:rsid w:val="00BB0877"/>
    <w:rsid w:val="00BB09B0"/>
    <w:rsid w:val="00BB09FE"/>
    <w:rsid w:val="00BB0A0E"/>
    <w:rsid w:val="00BB0A60"/>
    <w:rsid w:val="00BB0ADF"/>
    <w:rsid w:val="00BB0BDD"/>
    <w:rsid w:val="00BB0C84"/>
    <w:rsid w:val="00BB0D0D"/>
    <w:rsid w:val="00BB0D81"/>
    <w:rsid w:val="00BB0F38"/>
    <w:rsid w:val="00BB0F86"/>
    <w:rsid w:val="00BB106F"/>
    <w:rsid w:val="00BB1221"/>
    <w:rsid w:val="00BB13AF"/>
    <w:rsid w:val="00BB144F"/>
    <w:rsid w:val="00BB1618"/>
    <w:rsid w:val="00BB1713"/>
    <w:rsid w:val="00BB1730"/>
    <w:rsid w:val="00BB185A"/>
    <w:rsid w:val="00BB18E1"/>
    <w:rsid w:val="00BB1950"/>
    <w:rsid w:val="00BB199C"/>
    <w:rsid w:val="00BB1D66"/>
    <w:rsid w:val="00BB1D7A"/>
    <w:rsid w:val="00BB1FD5"/>
    <w:rsid w:val="00BB2209"/>
    <w:rsid w:val="00BB22DA"/>
    <w:rsid w:val="00BB231F"/>
    <w:rsid w:val="00BB2332"/>
    <w:rsid w:val="00BB2402"/>
    <w:rsid w:val="00BB2454"/>
    <w:rsid w:val="00BB24BE"/>
    <w:rsid w:val="00BB27BF"/>
    <w:rsid w:val="00BB2959"/>
    <w:rsid w:val="00BB2AEE"/>
    <w:rsid w:val="00BB2B53"/>
    <w:rsid w:val="00BB2DB7"/>
    <w:rsid w:val="00BB30A5"/>
    <w:rsid w:val="00BB30F5"/>
    <w:rsid w:val="00BB3305"/>
    <w:rsid w:val="00BB3310"/>
    <w:rsid w:val="00BB3330"/>
    <w:rsid w:val="00BB33F6"/>
    <w:rsid w:val="00BB3498"/>
    <w:rsid w:val="00BB3D01"/>
    <w:rsid w:val="00BB40A5"/>
    <w:rsid w:val="00BB4292"/>
    <w:rsid w:val="00BB42FF"/>
    <w:rsid w:val="00BB44AD"/>
    <w:rsid w:val="00BB4513"/>
    <w:rsid w:val="00BB4593"/>
    <w:rsid w:val="00BB461B"/>
    <w:rsid w:val="00BB4642"/>
    <w:rsid w:val="00BB48C9"/>
    <w:rsid w:val="00BB4CCF"/>
    <w:rsid w:val="00BB4D6A"/>
    <w:rsid w:val="00BB4E3E"/>
    <w:rsid w:val="00BB4F20"/>
    <w:rsid w:val="00BB4F25"/>
    <w:rsid w:val="00BB4FA1"/>
    <w:rsid w:val="00BB5043"/>
    <w:rsid w:val="00BB511F"/>
    <w:rsid w:val="00BB52EC"/>
    <w:rsid w:val="00BB5705"/>
    <w:rsid w:val="00BB5715"/>
    <w:rsid w:val="00BB57F3"/>
    <w:rsid w:val="00BB592E"/>
    <w:rsid w:val="00BB5C65"/>
    <w:rsid w:val="00BB5D33"/>
    <w:rsid w:val="00BB612E"/>
    <w:rsid w:val="00BB61EB"/>
    <w:rsid w:val="00BB62E9"/>
    <w:rsid w:val="00BB66B5"/>
    <w:rsid w:val="00BB68AA"/>
    <w:rsid w:val="00BB6CF2"/>
    <w:rsid w:val="00BB6F65"/>
    <w:rsid w:val="00BB6FB3"/>
    <w:rsid w:val="00BB7018"/>
    <w:rsid w:val="00BB705D"/>
    <w:rsid w:val="00BB71BB"/>
    <w:rsid w:val="00BB7312"/>
    <w:rsid w:val="00BB747F"/>
    <w:rsid w:val="00BB7575"/>
    <w:rsid w:val="00BB758E"/>
    <w:rsid w:val="00BB75C5"/>
    <w:rsid w:val="00BB783C"/>
    <w:rsid w:val="00BB78EF"/>
    <w:rsid w:val="00BB7AAB"/>
    <w:rsid w:val="00BB7B82"/>
    <w:rsid w:val="00BB7BD1"/>
    <w:rsid w:val="00BB7D9F"/>
    <w:rsid w:val="00BB7DF1"/>
    <w:rsid w:val="00BB7E8A"/>
    <w:rsid w:val="00BB7FCA"/>
    <w:rsid w:val="00BC0655"/>
    <w:rsid w:val="00BC0749"/>
    <w:rsid w:val="00BC0784"/>
    <w:rsid w:val="00BC0975"/>
    <w:rsid w:val="00BC0C3A"/>
    <w:rsid w:val="00BC10BC"/>
    <w:rsid w:val="00BC10E6"/>
    <w:rsid w:val="00BC11C8"/>
    <w:rsid w:val="00BC122C"/>
    <w:rsid w:val="00BC1284"/>
    <w:rsid w:val="00BC1B70"/>
    <w:rsid w:val="00BC1D3E"/>
    <w:rsid w:val="00BC1E07"/>
    <w:rsid w:val="00BC1FDB"/>
    <w:rsid w:val="00BC254C"/>
    <w:rsid w:val="00BC25B8"/>
    <w:rsid w:val="00BC2743"/>
    <w:rsid w:val="00BC27BD"/>
    <w:rsid w:val="00BC27F4"/>
    <w:rsid w:val="00BC29CF"/>
    <w:rsid w:val="00BC2C96"/>
    <w:rsid w:val="00BC2CB4"/>
    <w:rsid w:val="00BC343C"/>
    <w:rsid w:val="00BC34B2"/>
    <w:rsid w:val="00BC3778"/>
    <w:rsid w:val="00BC3874"/>
    <w:rsid w:val="00BC39AD"/>
    <w:rsid w:val="00BC39FC"/>
    <w:rsid w:val="00BC3A87"/>
    <w:rsid w:val="00BC3AAD"/>
    <w:rsid w:val="00BC3B53"/>
    <w:rsid w:val="00BC3D12"/>
    <w:rsid w:val="00BC3FD4"/>
    <w:rsid w:val="00BC3FEF"/>
    <w:rsid w:val="00BC40C9"/>
    <w:rsid w:val="00BC4118"/>
    <w:rsid w:val="00BC43F8"/>
    <w:rsid w:val="00BC44AD"/>
    <w:rsid w:val="00BC44C6"/>
    <w:rsid w:val="00BC44DC"/>
    <w:rsid w:val="00BC450A"/>
    <w:rsid w:val="00BC45CF"/>
    <w:rsid w:val="00BC4614"/>
    <w:rsid w:val="00BC4710"/>
    <w:rsid w:val="00BC4771"/>
    <w:rsid w:val="00BC4786"/>
    <w:rsid w:val="00BC49C2"/>
    <w:rsid w:val="00BC4BE9"/>
    <w:rsid w:val="00BC4C71"/>
    <w:rsid w:val="00BC4CCA"/>
    <w:rsid w:val="00BC4F6E"/>
    <w:rsid w:val="00BC4FBC"/>
    <w:rsid w:val="00BC5038"/>
    <w:rsid w:val="00BC5520"/>
    <w:rsid w:val="00BC561C"/>
    <w:rsid w:val="00BC56A3"/>
    <w:rsid w:val="00BC58C4"/>
    <w:rsid w:val="00BC5A0D"/>
    <w:rsid w:val="00BC5AD3"/>
    <w:rsid w:val="00BC5B75"/>
    <w:rsid w:val="00BC5D1E"/>
    <w:rsid w:val="00BC6072"/>
    <w:rsid w:val="00BC623E"/>
    <w:rsid w:val="00BC6273"/>
    <w:rsid w:val="00BC628F"/>
    <w:rsid w:val="00BC62C6"/>
    <w:rsid w:val="00BC650E"/>
    <w:rsid w:val="00BC6515"/>
    <w:rsid w:val="00BC6578"/>
    <w:rsid w:val="00BC6837"/>
    <w:rsid w:val="00BC6949"/>
    <w:rsid w:val="00BC6B1E"/>
    <w:rsid w:val="00BC6C86"/>
    <w:rsid w:val="00BC6EF2"/>
    <w:rsid w:val="00BC6F33"/>
    <w:rsid w:val="00BC6FD3"/>
    <w:rsid w:val="00BC70A4"/>
    <w:rsid w:val="00BC70D9"/>
    <w:rsid w:val="00BC7130"/>
    <w:rsid w:val="00BC7182"/>
    <w:rsid w:val="00BC7250"/>
    <w:rsid w:val="00BC72F0"/>
    <w:rsid w:val="00BC7364"/>
    <w:rsid w:val="00BC7376"/>
    <w:rsid w:val="00BC7549"/>
    <w:rsid w:val="00BC760F"/>
    <w:rsid w:val="00BC768C"/>
    <w:rsid w:val="00BC79C2"/>
    <w:rsid w:val="00BC7B11"/>
    <w:rsid w:val="00BC7BF5"/>
    <w:rsid w:val="00BC7C39"/>
    <w:rsid w:val="00BC7C52"/>
    <w:rsid w:val="00BC7D3C"/>
    <w:rsid w:val="00BC7ED5"/>
    <w:rsid w:val="00BD0295"/>
    <w:rsid w:val="00BD030E"/>
    <w:rsid w:val="00BD04E7"/>
    <w:rsid w:val="00BD055A"/>
    <w:rsid w:val="00BD055D"/>
    <w:rsid w:val="00BD0703"/>
    <w:rsid w:val="00BD07A2"/>
    <w:rsid w:val="00BD09F5"/>
    <w:rsid w:val="00BD0AF1"/>
    <w:rsid w:val="00BD0B9C"/>
    <w:rsid w:val="00BD0BF2"/>
    <w:rsid w:val="00BD0C85"/>
    <w:rsid w:val="00BD103D"/>
    <w:rsid w:val="00BD10E5"/>
    <w:rsid w:val="00BD150D"/>
    <w:rsid w:val="00BD154A"/>
    <w:rsid w:val="00BD18DD"/>
    <w:rsid w:val="00BD1A2C"/>
    <w:rsid w:val="00BD1A62"/>
    <w:rsid w:val="00BD1CB0"/>
    <w:rsid w:val="00BD1D24"/>
    <w:rsid w:val="00BD1DE6"/>
    <w:rsid w:val="00BD2012"/>
    <w:rsid w:val="00BD27AF"/>
    <w:rsid w:val="00BD27E7"/>
    <w:rsid w:val="00BD28B7"/>
    <w:rsid w:val="00BD2908"/>
    <w:rsid w:val="00BD2982"/>
    <w:rsid w:val="00BD2987"/>
    <w:rsid w:val="00BD2A22"/>
    <w:rsid w:val="00BD2AC6"/>
    <w:rsid w:val="00BD2B6C"/>
    <w:rsid w:val="00BD2B90"/>
    <w:rsid w:val="00BD2DC5"/>
    <w:rsid w:val="00BD31FA"/>
    <w:rsid w:val="00BD3252"/>
    <w:rsid w:val="00BD3428"/>
    <w:rsid w:val="00BD34E1"/>
    <w:rsid w:val="00BD34EC"/>
    <w:rsid w:val="00BD38A5"/>
    <w:rsid w:val="00BD3955"/>
    <w:rsid w:val="00BD3DBE"/>
    <w:rsid w:val="00BD3E34"/>
    <w:rsid w:val="00BD3EC1"/>
    <w:rsid w:val="00BD4049"/>
    <w:rsid w:val="00BD40AC"/>
    <w:rsid w:val="00BD413D"/>
    <w:rsid w:val="00BD42E7"/>
    <w:rsid w:val="00BD436E"/>
    <w:rsid w:val="00BD445E"/>
    <w:rsid w:val="00BD4599"/>
    <w:rsid w:val="00BD45D7"/>
    <w:rsid w:val="00BD45EB"/>
    <w:rsid w:val="00BD478D"/>
    <w:rsid w:val="00BD4873"/>
    <w:rsid w:val="00BD4A9E"/>
    <w:rsid w:val="00BD4C23"/>
    <w:rsid w:val="00BD51EE"/>
    <w:rsid w:val="00BD51F0"/>
    <w:rsid w:val="00BD556E"/>
    <w:rsid w:val="00BD55D6"/>
    <w:rsid w:val="00BD576E"/>
    <w:rsid w:val="00BD5803"/>
    <w:rsid w:val="00BD5937"/>
    <w:rsid w:val="00BD5A20"/>
    <w:rsid w:val="00BD5BBF"/>
    <w:rsid w:val="00BD5BFE"/>
    <w:rsid w:val="00BD5C42"/>
    <w:rsid w:val="00BD5D66"/>
    <w:rsid w:val="00BD5E33"/>
    <w:rsid w:val="00BD6081"/>
    <w:rsid w:val="00BD618F"/>
    <w:rsid w:val="00BD6266"/>
    <w:rsid w:val="00BD630D"/>
    <w:rsid w:val="00BD633E"/>
    <w:rsid w:val="00BD64A0"/>
    <w:rsid w:val="00BD651E"/>
    <w:rsid w:val="00BD65C4"/>
    <w:rsid w:val="00BD6648"/>
    <w:rsid w:val="00BD66A3"/>
    <w:rsid w:val="00BD6786"/>
    <w:rsid w:val="00BD6915"/>
    <w:rsid w:val="00BD6CEA"/>
    <w:rsid w:val="00BD6E0C"/>
    <w:rsid w:val="00BD6E2D"/>
    <w:rsid w:val="00BD6E38"/>
    <w:rsid w:val="00BD70C6"/>
    <w:rsid w:val="00BD7141"/>
    <w:rsid w:val="00BD72F8"/>
    <w:rsid w:val="00BD747F"/>
    <w:rsid w:val="00BD74C4"/>
    <w:rsid w:val="00BD7766"/>
    <w:rsid w:val="00BD77DB"/>
    <w:rsid w:val="00BD780C"/>
    <w:rsid w:val="00BD7918"/>
    <w:rsid w:val="00BD79C9"/>
    <w:rsid w:val="00BD7A8D"/>
    <w:rsid w:val="00BD7AE7"/>
    <w:rsid w:val="00BD7BA4"/>
    <w:rsid w:val="00BD7E07"/>
    <w:rsid w:val="00BD7EA5"/>
    <w:rsid w:val="00BD7F23"/>
    <w:rsid w:val="00BD7FEC"/>
    <w:rsid w:val="00BE00E1"/>
    <w:rsid w:val="00BE0298"/>
    <w:rsid w:val="00BE029A"/>
    <w:rsid w:val="00BE0346"/>
    <w:rsid w:val="00BE03D9"/>
    <w:rsid w:val="00BE04EA"/>
    <w:rsid w:val="00BE0641"/>
    <w:rsid w:val="00BE075A"/>
    <w:rsid w:val="00BE0919"/>
    <w:rsid w:val="00BE0964"/>
    <w:rsid w:val="00BE0A91"/>
    <w:rsid w:val="00BE0C06"/>
    <w:rsid w:val="00BE0D7F"/>
    <w:rsid w:val="00BE0DCA"/>
    <w:rsid w:val="00BE0DCE"/>
    <w:rsid w:val="00BE0E99"/>
    <w:rsid w:val="00BE0F46"/>
    <w:rsid w:val="00BE0FA6"/>
    <w:rsid w:val="00BE0FE8"/>
    <w:rsid w:val="00BE0FF4"/>
    <w:rsid w:val="00BE0FFA"/>
    <w:rsid w:val="00BE11D9"/>
    <w:rsid w:val="00BE125C"/>
    <w:rsid w:val="00BE12CA"/>
    <w:rsid w:val="00BE141A"/>
    <w:rsid w:val="00BE15C2"/>
    <w:rsid w:val="00BE1618"/>
    <w:rsid w:val="00BE163F"/>
    <w:rsid w:val="00BE17C2"/>
    <w:rsid w:val="00BE19E7"/>
    <w:rsid w:val="00BE19E8"/>
    <w:rsid w:val="00BE1AB5"/>
    <w:rsid w:val="00BE1B37"/>
    <w:rsid w:val="00BE1B4A"/>
    <w:rsid w:val="00BE1C24"/>
    <w:rsid w:val="00BE1C49"/>
    <w:rsid w:val="00BE1CE9"/>
    <w:rsid w:val="00BE1DB5"/>
    <w:rsid w:val="00BE2460"/>
    <w:rsid w:val="00BE2579"/>
    <w:rsid w:val="00BE25D2"/>
    <w:rsid w:val="00BE2655"/>
    <w:rsid w:val="00BE2689"/>
    <w:rsid w:val="00BE28EF"/>
    <w:rsid w:val="00BE2C13"/>
    <w:rsid w:val="00BE2D24"/>
    <w:rsid w:val="00BE2D96"/>
    <w:rsid w:val="00BE2E3A"/>
    <w:rsid w:val="00BE2F6B"/>
    <w:rsid w:val="00BE2F88"/>
    <w:rsid w:val="00BE2FE9"/>
    <w:rsid w:val="00BE30AD"/>
    <w:rsid w:val="00BE3202"/>
    <w:rsid w:val="00BE3292"/>
    <w:rsid w:val="00BE32B5"/>
    <w:rsid w:val="00BE3460"/>
    <w:rsid w:val="00BE38F8"/>
    <w:rsid w:val="00BE3913"/>
    <w:rsid w:val="00BE39B0"/>
    <w:rsid w:val="00BE3A93"/>
    <w:rsid w:val="00BE3BE9"/>
    <w:rsid w:val="00BE3FCA"/>
    <w:rsid w:val="00BE4036"/>
    <w:rsid w:val="00BE434E"/>
    <w:rsid w:val="00BE4366"/>
    <w:rsid w:val="00BE43B9"/>
    <w:rsid w:val="00BE43D7"/>
    <w:rsid w:val="00BE467D"/>
    <w:rsid w:val="00BE4943"/>
    <w:rsid w:val="00BE495C"/>
    <w:rsid w:val="00BE4A87"/>
    <w:rsid w:val="00BE4B97"/>
    <w:rsid w:val="00BE4C07"/>
    <w:rsid w:val="00BE4D83"/>
    <w:rsid w:val="00BE4DEB"/>
    <w:rsid w:val="00BE4DF6"/>
    <w:rsid w:val="00BE4E31"/>
    <w:rsid w:val="00BE50BD"/>
    <w:rsid w:val="00BE50CD"/>
    <w:rsid w:val="00BE5498"/>
    <w:rsid w:val="00BE57CF"/>
    <w:rsid w:val="00BE5A00"/>
    <w:rsid w:val="00BE5B1B"/>
    <w:rsid w:val="00BE5BB5"/>
    <w:rsid w:val="00BE5D50"/>
    <w:rsid w:val="00BE5DC6"/>
    <w:rsid w:val="00BE5E09"/>
    <w:rsid w:val="00BE5E68"/>
    <w:rsid w:val="00BE5E7B"/>
    <w:rsid w:val="00BE5F75"/>
    <w:rsid w:val="00BE6069"/>
    <w:rsid w:val="00BE6196"/>
    <w:rsid w:val="00BE61A1"/>
    <w:rsid w:val="00BE6262"/>
    <w:rsid w:val="00BE634D"/>
    <w:rsid w:val="00BE63EB"/>
    <w:rsid w:val="00BE64DD"/>
    <w:rsid w:val="00BE65DD"/>
    <w:rsid w:val="00BE688C"/>
    <w:rsid w:val="00BE6A75"/>
    <w:rsid w:val="00BE6AC6"/>
    <w:rsid w:val="00BE6BD2"/>
    <w:rsid w:val="00BE6C79"/>
    <w:rsid w:val="00BE6DE3"/>
    <w:rsid w:val="00BE6FD8"/>
    <w:rsid w:val="00BE7204"/>
    <w:rsid w:val="00BE72AF"/>
    <w:rsid w:val="00BE736E"/>
    <w:rsid w:val="00BE739D"/>
    <w:rsid w:val="00BE74D1"/>
    <w:rsid w:val="00BE7673"/>
    <w:rsid w:val="00BE7722"/>
    <w:rsid w:val="00BE77B6"/>
    <w:rsid w:val="00BE7A0E"/>
    <w:rsid w:val="00BE7A75"/>
    <w:rsid w:val="00BE7AE2"/>
    <w:rsid w:val="00BE7B5B"/>
    <w:rsid w:val="00BE7C0B"/>
    <w:rsid w:val="00BE7C12"/>
    <w:rsid w:val="00BE7C53"/>
    <w:rsid w:val="00BE7F18"/>
    <w:rsid w:val="00BE7F41"/>
    <w:rsid w:val="00BF00B6"/>
    <w:rsid w:val="00BF00C7"/>
    <w:rsid w:val="00BF03FB"/>
    <w:rsid w:val="00BF0504"/>
    <w:rsid w:val="00BF06FD"/>
    <w:rsid w:val="00BF0750"/>
    <w:rsid w:val="00BF092E"/>
    <w:rsid w:val="00BF09A3"/>
    <w:rsid w:val="00BF0BBA"/>
    <w:rsid w:val="00BF0BE4"/>
    <w:rsid w:val="00BF0D36"/>
    <w:rsid w:val="00BF0D97"/>
    <w:rsid w:val="00BF0E69"/>
    <w:rsid w:val="00BF0E89"/>
    <w:rsid w:val="00BF0F35"/>
    <w:rsid w:val="00BF1171"/>
    <w:rsid w:val="00BF1209"/>
    <w:rsid w:val="00BF13BF"/>
    <w:rsid w:val="00BF1478"/>
    <w:rsid w:val="00BF1492"/>
    <w:rsid w:val="00BF1685"/>
    <w:rsid w:val="00BF1897"/>
    <w:rsid w:val="00BF18A6"/>
    <w:rsid w:val="00BF1A13"/>
    <w:rsid w:val="00BF1A2B"/>
    <w:rsid w:val="00BF1E9E"/>
    <w:rsid w:val="00BF1F04"/>
    <w:rsid w:val="00BF1F9D"/>
    <w:rsid w:val="00BF203C"/>
    <w:rsid w:val="00BF23DE"/>
    <w:rsid w:val="00BF2544"/>
    <w:rsid w:val="00BF2655"/>
    <w:rsid w:val="00BF2948"/>
    <w:rsid w:val="00BF29CF"/>
    <w:rsid w:val="00BF2AE4"/>
    <w:rsid w:val="00BF2E66"/>
    <w:rsid w:val="00BF2F7E"/>
    <w:rsid w:val="00BF3022"/>
    <w:rsid w:val="00BF3094"/>
    <w:rsid w:val="00BF3178"/>
    <w:rsid w:val="00BF327D"/>
    <w:rsid w:val="00BF33E8"/>
    <w:rsid w:val="00BF3550"/>
    <w:rsid w:val="00BF38AB"/>
    <w:rsid w:val="00BF38F1"/>
    <w:rsid w:val="00BF3AA0"/>
    <w:rsid w:val="00BF3B2A"/>
    <w:rsid w:val="00BF3B53"/>
    <w:rsid w:val="00BF3BC8"/>
    <w:rsid w:val="00BF3DDE"/>
    <w:rsid w:val="00BF403D"/>
    <w:rsid w:val="00BF4045"/>
    <w:rsid w:val="00BF4119"/>
    <w:rsid w:val="00BF4125"/>
    <w:rsid w:val="00BF42D7"/>
    <w:rsid w:val="00BF482C"/>
    <w:rsid w:val="00BF496C"/>
    <w:rsid w:val="00BF4DE1"/>
    <w:rsid w:val="00BF4EBE"/>
    <w:rsid w:val="00BF5019"/>
    <w:rsid w:val="00BF5092"/>
    <w:rsid w:val="00BF522B"/>
    <w:rsid w:val="00BF5308"/>
    <w:rsid w:val="00BF5487"/>
    <w:rsid w:val="00BF55A1"/>
    <w:rsid w:val="00BF5665"/>
    <w:rsid w:val="00BF5686"/>
    <w:rsid w:val="00BF5760"/>
    <w:rsid w:val="00BF576A"/>
    <w:rsid w:val="00BF5932"/>
    <w:rsid w:val="00BF5CAC"/>
    <w:rsid w:val="00BF5F63"/>
    <w:rsid w:val="00BF6140"/>
    <w:rsid w:val="00BF6257"/>
    <w:rsid w:val="00BF6309"/>
    <w:rsid w:val="00BF6600"/>
    <w:rsid w:val="00BF6898"/>
    <w:rsid w:val="00BF6992"/>
    <w:rsid w:val="00BF6C03"/>
    <w:rsid w:val="00BF6C1A"/>
    <w:rsid w:val="00BF6EB2"/>
    <w:rsid w:val="00BF70AA"/>
    <w:rsid w:val="00BF7144"/>
    <w:rsid w:val="00BF750E"/>
    <w:rsid w:val="00BF771F"/>
    <w:rsid w:val="00BF792C"/>
    <w:rsid w:val="00BF79F5"/>
    <w:rsid w:val="00BF7A98"/>
    <w:rsid w:val="00BF7B25"/>
    <w:rsid w:val="00BF7E1A"/>
    <w:rsid w:val="00BF7EF8"/>
    <w:rsid w:val="00C00227"/>
    <w:rsid w:val="00C00352"/>
    <w:rsid w:val="00C003ED"/>
    <w:rsid w:val="00C0046E"/>
    <w:rsid w:val="00C00513"/>
    <w:rsid w:val="00C0063A"/>
    <w:rsid w:val="00C006BA"/>
    <w:rsid w:val="00C00780"/>
    <w:rsid w:val="00C007A5"/>
    <w:rsid w:val="00C00819"/>
    <w:rsid w:val="00C008E5"/>
    <w:rsid w:val="00C00A69"/>
    <w:rsid w:val="00C00B42"/>
    <w:rsid w:val="00C00B5F"/>
    <w:rsid w:val="00C00D12"/>
    <w:rsid w:val="00C00DB9"/>
    <w:rsid w:val="00C00F95"/>
    <w:rsid w:val="00C010E3"/>
    <w:rsid w:val="00C0121F"/>
    <w:rsid w:val="00C01230"/>
    <w:rsid w:val="00C013BE"/>
    <w:rsid w:val="00C01678"/>
    <w:rsid w:val="00C01692"/>
    <w:rsid w:val="00C0179E"/>
    <w:rsid w:val="00C0185A"/>
    <w:rsid w:val="00C01895"/>
    <w:rsid w:val="00C0199D"/>
    <w:rsid w:val="00C01A3F"/>
    <w:rsid w:val="00C01A69"/>
    <w:rsid w:val="00C01C7D"/>
    <w:rsid w:val="00C01DCA"/>
    <w:rsid w:val="00C02094"/>
    <w:rsid w:val="00C020D1"/>
    <w:rsid w:val="00C0215E"/>
    <w:rsid w:val="00C022CD"/>
    <w:rsid w:val="00C02492"/>
    <w:rsid w:val="00C02633"/>
    <w:rsid w:val="00C02743"/>
    <w:rsid w:val="00C0284E"/>
    <w:rsid w:val="00C029E7"/>
    <w:rsid w:val="00C02B26"/>
    <w:rsid w:val="00C02F8B"/>
    <w:rsid w:val="00C02FA2"/>
    <w:rsid w:val="00C0336A"/>
    <w:rsid w:val="00C034EB"/>
    <w:rsid w:val="00C03679"/>
    <w:rsid w:val="00C036B3"/>
    <w:rsid w:val="00C0376B"/>
    <w:rsid w:val="00C03A4A"/>
    <w:rsid w:val="00C03ABD"/>
    <w:rsid w:val="00C03F22"/>
    <w:rsid w:val="00C03F57"/>
    <w:rsid w:val="00C03FF5"/>
    <w:rsid w:val="00C043A6"/>
    <w:rsid w:val="00C04475"/>
    <w:rsid w:val="00C04620"/>
    <w:rsid w:val="00C048C8"/>
    <w:rsid w:val="00C04A07"/>
    <w:rsid w:val="00C04AD0"/>
    <w:rsid w:val="00C04C6B"/>
    <w:rsid w:val="00C04D64"/>
    <w:rsid w:val="00C04EEE"/>
    <w:rsid w:val="00C05143"/>
    <w:rsid w:val="00C05175"/>
    <w:rsid w:val="00C052E9"/>
    <w:rsid w:val="00C05423"/>
    <w:rsid w:val="00C0543A"/>
    <w:rsid w:val="00C0556B"/>
    <w:rsid w:val="00C05650"/>
    <w:rsid w:val="00C05723"/>
    <w:rsid w:val="00C05727"/>
    <w:rsid w:val="00C0579E"/>
    <w:rsid w:val="00C058FB"/>
    <w:rsid w:val="00C059A9"/>
    <w:rsid w:val="00C059C6"/>
    <w:rsid w:val="00C05A47"/>
    <w:rsid w:val="00C05A83"/>
    <w:rsid w:val="00C05D16"/>
    <w:rsid w:val="00C05FF7"/>
    <w:rsid w:val="00C062E4"/>
    <w:rsid w:val="00C063C8"/>
    <w:rsid w:val="00C06545"/>
    <w:rsid w:val="00C068B1"/>
    <w:rsid w:val="00C06BA5"/>
    <w:rsid w:val="00C06DC9"/>
    <w:rsid w:val="00C06F44"/>
    <w:rsid w:val="00C0717A"/>
    <w:rsid w:val="00C0724E"/>
    <w:rsid w:val="00C072B4"/>
    <w:rsid w:val="00C07353"/>
    <w:rsid w:val="00C07759"/>
    <w:rsid w:val="00C07AE8"/>
    <w:rsid w:val="00C1002D"/>
    <w:rsid w:val="00C101E0"/>
    <w:rsid w:val="00C10399"/>
    <w:rsid w:val="00C103DD"/>
    <w:rsid w:val="00C10556"/>
    <w:rsid w:val="00C1088E"/>
    <w:rsid w:val="00C10A3F"/>
    <w:rsid w:val="00C10AA5"/>
    <w:rsid w:val="00C10ACF"/>
    <w:rsid w:val="00C10C5C"/>
    <w:rsid w:val="00C10D5F"/>
    <w:rsid w:val="00C10D92"/>
    <w:rsid w:val="00C10E3D"/>
    <w:rsid w:val="00C11000"/>
    <w:rsid w:val="00C11442"/>
    <w:rsid w:val="00C1158B"/>
    <w:rsid w:val="00C118A7"/>
    <w:rsid w:val="00C11977"/>
    <w:rsid w:val="00C11B9E"/>
    <w:rsid w:val="00C11C6E"/>
    <w:rsid w:val="00C11DA4"/>
    <w:rsid w:val="00C11F8A"/>
    <w:rsid w:val="00C12481"/>
    <w:rsid w:val="00C12490"/>
    <w:rsid w:val="00C125CE"/>
    <w:rsid w:val="00C12893"/>
    <w:rsid w:val="00C12970"/>
    <w:rsid w:val="00C12A77"/>
    <w:rsid w:val="00C12B84"/>
    <w:rsid w:val="00C12C28"/>
    <w:rsid w:val="00C12CAA"/>
    <w:rsid w:val="00C12D56"/>
    <w:rsid w:val="00C1308F"/>
    <w:rsid w:val="00C13191"/>
    <w:rsid w:val="00C131CC"/>
    <w:rsid w:val="00C13457"/>
    <w:rsid w:val="00C1358B"/>
    <w:rsid w:val="00C137A8"/>
    <w:rsid w:val="00C139B4"/>
    <w:rsid w:val="00C139E2"/>
    <w:rsid w:val="00C13A25"/>
    <w:rsid w:val="00C13A8B"/>
    <w:rsid w:val="00C13B93"/>
    <w:rsid w:val="00C13BD2"/>
    <w:rsid w:val="00C13BD9"/>
    <w:rsid w:val="00C13F4B"/>
    <w:rsid w:val="00C13F56"/>
    <w:rsid w:val="00C14016"/>
    <w:rsid w:val="00C14291"/>
    <w:rsid w:val="00C14366"/>
    <w:rsid w:val="00C14409"/>
    <w:rsid w:val="00C14595"/>
    <w:rsid w:val="00C145B3"/>
    <w:rsid w:val="00C1482F"/>
    <w:rsid w:val="00C14897"/>
    <w:rsid w:val="00C14F13"/>
    <w:rsid w:val="00C15001"/>
    <w:rsid w:val="00C15049"/>
    <w:rsid w:val="00C15288"/>
    <w:rsid w:val="00C158AE"/>
    <w:rsid w:val="00C158C9"/>
    <w:rsid w:val="00C15AFD"/>
    <w:rsid w:val="00C15C79"/>
    <w:rsid w:val="00C15E04"/>
    <w:rsid w:val="00C15E35"/>
    <w:rsid w:val="00C160BC"/>
    <w:rsid w:val="00C1632B"/>
    <w:rsid w:val="00C164DA"/>
    <w:rsid w:val="00C169EB"/>
    <w:rsid w:val="00C16D5F"/>
    <w:rsid w:val="00C16DBB"/>
    <w:rsid w:val="00C16F78"/>
    <w:rsid w:val="00C16FE7"/>
    <w:rsid w:val="00C17109"/>
    <w:rsid w:val="00C171E8"/>
    <w:rsid w:val="00C171F7"/>
    <w:rsid w:val="00C1733F"/>
    <w:rsid w:val="00C17360"/>
    <w:rsid w:val="00C173F6"/>
    <w:rsid w:val="00C1755F"/>
    <w:rsid w:val="00C175CE"/>
    <w:rsid w:val="00C17601"/>
    <w:rsid w:val="00C17691"/>
    <w:rsid w:val="00C178BE"/>
    <w:rsid w:val="00C200D3"/>
    <w:rsid w:val="00C203EC"/>
    <w:rsid w:val="00C206CF"/>
    <w:rsid w:val="00C208A0"/>
    <w:rsid w:val="00C20A84"/>
    <w:rsid w:val="00C20C9D"/>
    <w:rsid w:val="00C20CDB"/>
    <w:rsid w:val="00C20D49"/>
    <w:rsid w:val="00C20E92"/>
    <w:rsid w:val="00C20EA4"/>
    <w:rsid w:val="00C20F0B"/>
    <w:rsid w:val="00C20F4B"/>
    <w:rsid w:val="00C20FAF"/>
    <w:rsid w:val="00C210B7"/>
    <w:rsid w:val="00C2114E"/>
    <w:rsid w:val="00C211D2"/>
    <w:rsid w:val="00C21359"/>
    <w:rsid w:val="00C21382"/>
    <w:rsid w:val="00C213C3"/>
    <w:rsid w:val="00C213EE"/>
    <w:rsid w:val="00C213FF"/>
    <w:rsid w:val="00C2177C"/>
    <w:rsid w:val="00C21906"/>
    <w:rsid w:val="00C21A76"/>
    <w:rsid w:val="00C21EA5"/>
    <w:rsid w:val="00C21FE6"/>
    <w:rsid w:val="00C22375"/>
    <w:rsid w:val="00C22436"/>
    <w:rsid w:val="00C22679"/>
    <w:rsid w:val="00C227E0"/>
    <w:rsid w:val="00C2292B"/>
    <w:rsid w:val="00C23121"/>
    <w:rsid w:val="00C2313D"/>
    <w:rsid w:val="00C23368"/>
    <w:rsid w:val="00C23454"/>
    <w:rsid w:val="00C23465"/>
    <w:rsid w:val="00C235D5"/>
    <w:rsid w:val="00C23763"/>
    <w:rsid w:val="00C23774"/>
    <w:rsid w:val="00C237B2"/>
    <w:rsid w:val="00C23883"/>
    <w:rsid w:val="00C23B05"/>
    <w:rsid w:val="00C23D8B"/>
    <w:rsid w:val="00C23E80"/>
    <w:rsid w:val="00C23EB3"/>
    <w:rsid w:val="00C23F68"/>
    <w:rsid w:val="00C24087"/>
    <w:rsid w:val="00C2422E"/>
    <w:rsid w:val="00C243C8"/>
    <w:rsid w:val="00C244B8"/>
    <w:rsid w:val="00C2453B"/>
    <w:rsid w:val="00C24603"/>
    <w:rsid w:val="00C24659"/>
    <w:rsid w:val="00C24738"/>
    <w:rsid w:val="00C247A0"/>
    <w:rsid w:val="00C2486D"/>
    <w:rsid w:val="00C248C6"/>
    <w:rsid w:val="00C24BF8"/>
    <w:rsid w:val="00C25056"/>
    <w:rsid w:val="00C25345"/>
    <w:rsid w:val="00C2535F"/>
    <w:rsid w:val="00C25361"/>
    <w:rsid w:val="00C253E4"/>
    <w:rsid w:val="00C253EF"/>
    <w:rsid w:val="00C254FB"/>
    <w:rsid w:val="00C2565C"/>
    <w:rsid w:val="00C256A2"/>
    <w:rsid w:val="00C2578B"/>
    <w:rsid w:val="00C25983"/>
    <w:rsid w:val="00C25B30"/>
    <w:rsid w:val="00C25B81"/>
    <w:rsid w:val="00C25BB9"/>
    <w:rsid w:val="00C25C42"/>
    <w:rsid w:val="00C25C66"/>
    <w:rsid w:val="00C25DBE"/>
    <w:rsid w:val="00C25DD6"/>
    <w:rsid w:val="00C25F8C"/>
    <w:rsid w:val="00C26363"/>
    <w:rsid w:val="00C263CF"/>
    <w:rsid w:val="00C264B0"/>
    <w:rsid w:val="00C2650E"/>
    <w:rsid w:val="00C265ED"/>
    <w:rsid w:val="00C26765"/>
    <w:rsid w:val="00C2690C"/>
    <w:rsid w:val="00C2694B"/>
    <w:rsid w:val="00C26C43"/>
    <w:rsid w:val="00C26E94"/>
    <w:rsid w:val="00C26F0E"/>
    <w:rsid w:val="00C2703C"/>
    <w:rsid w:val="00C2704E"/>
    <w:rsid w:val="00C270EE"/>
    <w:rsid w:val="00C27112"/>
    <w:rsid w:val="00C27118"/>
    <w:rsid w:val="00C27365"/>
    <w:rsid w:val="00C27375"/>
    <w:rsid w:val="00C273BF"/>
    <w:rsid w:val="00C2745E"/>
    <w:rsid w:val="00C276CB"/>
    <w:rsid w:val="00C2784F"/>
    <w:rsid w:val="00C2785F"/>
    <w:rsid w:val="00C279F8"/>
    <w:rsid w:val="00C27AE6"/>
    <w:rsid w:val="00C27B30"/>
    <w:rsid w:val="00C27B96"/>
    <w:rsid w:val="00C27BB3"/>
    <w:rsid w:val="00C27E18"/>
    <w:rsid w:val="00C3023C"/>
    <w:rsid w:val="00C302C9"/>
    <w:rsid w:val="00C30382"/>
    <w:rsid w:val="00C305ED"/>
    <w:rsid w:val="00C30613"/>
    <w:rsid w:val="00C30A42"/>
    <w:rsid w:val="00C30A6C"/>
    <w:rsid w:val="00C30D75"/>
    <w:rsid w:val="00C30E4A"/>
    <w:rsid w:val="00C30EF3"/>
    <w:rsid w:val="00C30EFC"/>
    <w:rsid w:val="00C30F3A"/>
    <w:rsid w:val="00C30FC6"/>
    <w:rsid w:val="00C310FB"/>
    <w:rsid w:val="00C311A2"/>
    <w:rsid w:val="00C31217"/>
    <w:rsid w:val="00C31403"/>
    <w:rsid w:val="00C315ED"/>
    <w:rsid w:val="00C316CB"/>
    <w:rsid w:val="00C3175A"/>
    <w:rsid w:val="00C31C22"/>
    <w:rsid w:val="00C31CF9"/>
    <w:rsid w:val="00C31E39"/>
    <w:rsid w:val="00C31F7E"/>
    <w:rsid w:val="00C32179"/>
    <w:rsid w:val="00C32455"/>
    <w:rsid w:val="00C3247E"/>
    <w:rsid w:val="00C324DD"/>
    <w:rsid w:val="00C3283A"/>
    <w:rsid w:val="00C328B2"/>
    <w:rsid w:val="00C329C5"/>
    <w:rsid w:val="00C32EF5"/>
    <w:rsid w:val="00C32F2C"/>
    <w:rsid w:val="00C33175"/>
    <w:rsid w:val="00C331E4"/>
    <w:rsid w:val="00C33274"/>
    <w:rsid w:val="00C332BB"/>
    <w:rsid w:val="00C335CC"/>
    <w:rsid w:val="00C33674"/>
    <w:rsid w:val="00C337EF"/>
    <w:rsid w:val="00C339F2"/>
    <w:rsid w:val="00C33B3D"/>
    <w:rsid w:val="00C33E0C"/>
    <w:rsid w:val="00C33F22"/>
    <w:rsid w:val="00C33FE3"/>
    <w:rsid w:val="00C33FFA"/>
    <w:rsid w:val="00C34136"/>
    <w:rsid w:val="00C34342"/>
    <w:rsid w:val="00C34368"/>
    <w:rsid w:val="00C34452"/>
    <w:rsid w:val="00C3464C"/>
    <w:rsid w:val="00C348F2"/>
    <w:rsid w:val="00C3495A"/>
    <w:rsid w:val="00C34A1F"/>
    <w:rsid w:val="00C34C59"/>
    <w:rsid w:val="00C34CE1"/>
    <w:rsid w:val="00C34E71"/>
    <w:rsid w:val="00C34F60"/>
    <w:rsid w:val="00C34F9D"/>
    <w:rsid w:val="00C35016"/>
    <w:rsid w:val="00C3503E"/>
    <w:rsid w:val="00C3516F"/>
    <w:rsid w:val="00C3518B"/>
    <w:rsid w:val="00C35312"/>
    <w:rsid w:val="00C35344"/>
    <w:rsid w:val="00C35500"/>
    <w:rsid w:val="00C35733"/>
    <w:rsid w:val="00C35793"/>
    <w:rsid w:val="00C357DF"/>
    <w:rsid w:val="00C35829"/>
    <w:rsid w:val="00C35910"/>
    <w:rsid w:val="00C35A87"/>
    <w:rsid w:val="00C35AFD"/>
    <w:rsid w:val="00C35F43"/>
    <w:rsid w:val="00C35F67"/>
    <w:rsid w:val="00C35FB1"/>
    <w:rsid w:val="00C35FCD"/>
    <w:rsid w:val="00C36061"/>
    <w:rsid w:val="00C361A6"/>
    <w:rsid w:val="00C361D9"/>
    <w:rsid w:val="00C36245"/>
    <w:rsid w:val="00C3632B"/>
    <w:rsid w:val="00C36698"/>
    <w:rsid w:val="00C367BF"/>
    <w:rsid w:val="00C368E7"/>
    <w:rsid w:val="00C36979"/>
    <w:rsid w:val="00C36A2D"/>
    <w:rsid w:val="00C36B6E"/>
    <w:rsid w:val="00C36C7E"/>
    <w:rsid w:val="00C36C99"/>
    <w:rsid w:val="00C36FA0"/>
    <w:rsid w:val="00C370A8"/>
    <w:rsid w:val="00C3711F"/>
    <w:rsid w:val="00C371C8"/>
    <w:rsid w:val="00C3739E"/>
    <w:rsid w:val="00C374CE"/>
    <w:rsid w:val="00C375EC"/>
    <w:rsid w:val="00C37691"/>
    <w:rsid w:val="00C376F4"/>
    <w:rsid w:val="00C3778C"/>
    <w:rsid w:val="00C37897"/>
    <w:rsid w:val="00C37AC0"/>
    <w:rsid w:val="00C37AC2"/>
    <w:rsid w:val="00C37B29"/>
    <w:rsid w:val="00C37BDA"/>
    <w:rsid w:val="00C4010A"/>
    <w:rsid w:val="00C402B6"/>
    <w:rsid w:val="00C40357"/>
    <w:rsid w:val="00C403E8"/>
    <w:rsid w:val="00C405AA"/>
    <w:rsid w:val="00C405B0"/>
    <w:rsid w:val="00C406B0"/>
    <w:rsid w:val="00C40780"/>
    <w:rsid w:val="00C408AD"/>
    <w:rsid w:val="00C408AF"/>
    <w:rsid w:val="00C409F0"/>
    <w:rsid w:val="00C40A11"/>
    <w:rsid w:val="00C40B64"/>
    <w:rsid w:val="00C40DB7"/>
    <w:rsid w:val="00C40DDF"/>
    <w:rsid w:val="00C40DFF"/>
    <w:rsid w:val="00C4102D"/>
    <w:rsid w:val="00C41221"/>
    <w:rsid w:val="00C4145D"/>
    <w:rsid w:val="00C41868"/>
    <w:rsid w:val="00C41896"/>
    <w:rsid w:val="00C419CC"/>
    <w:rsid w:val="00C41B77"/>
    <w:rsid w:val="00C41BD2"/>
    <w:rsid w:val="00C41BFB"/>
    <w:rsid w:val="00C41D38"/>
    <w:rsid w:val="00C41D58"/>
    <w:rsid w:val="00C41DD5"/>
    <w:rsid w:val="00C41FB1"/>
    <w:rsid w:val="00C420B3"/>
    <w:rsid w:val="00C4211A"/>
    <w:rsid w:val="00C42553"/>
    <w:rsid w:val="00C426E4"/>
    <w:rsid w:val="00C42A1F"/>
    <w:rsid w:val="00C42AB8"/>
    <w:rsid w:val="00C42B07"/>
    <w:rsid w:val="00C42B33"/>
    <w:rsid w:val="00C42D26"/>
    <w:rsid w:val="00C431B9"/>
    <w:rsid w:val="00C431C3"/>
    <w:rsid w:val="00C43489"/>
    <w:rsid w:val="00C43682"/>
    <w:rsid w:val="00C437A9"/>
    <w:rsid w:val="00C43947"/>
    <w:rsid w:val="00C43AB3"/>
    <w:rsid w:val="00C43C30"/>
    <w:rsid w:val="00C43C84"/>
    <w:rsid w:val="00C43D56"/>
    <w:rsid w:val="00C43D5E"/>
    <w:rsid w:val="00C43F2F"/>
    <w:rsid w:val="00C43F63"/>
    <w:rsid w:val="00C4406E"/>
    <w:rsid w:val="00C44278"/>
    <w:rsid w:val="00C44322"/>
    <w:rsid w:val="00C443D3"/>
    <w:rsid w:val="00C44493"/>
    <w:rsid w:val="00C44552"/>
    <w:rsid w:val="00C44585"/>
    <w:rsid w:val="00C447A8"/>
    <w:rsid w:val="00C447C9"/>
    <w:rsid w:val="00C4489E"/>
    <w:rsid w:val="00C44A93"/>
    <w:rsid w:val="00C44B59"/>
    <w:rsid w:val="00C44CBA"/>
    <w:rsid w:val="00C44D6D"/>
    <w:rsid w:val="00C44E6F"/>
    <w:rsid w:val="00C4504A"/>
    <w:rsid w:val="00C451A3"/>
    <w:rsid w:val="00C45328"/>
    <w:rsid w:val="00C45469"/>
    <w:rsid w:val="00C45701"/>
    <w:rsid w:val="00C457A9"/>
    <w:rsid w:val="00C457B5"/>
    <w:rsid w:val="00C4587F"/>
    <w:rsid w:val="00C45A69"/>
    <w:rsid w:val="00C45AC6"/>
    <w:rsid w:val="00C45AD1"/>
    <w:rsid w:val="00C45B35"/>
    <w:rsid w:val="00C4609E"/>
    <w:rsid w:val="00C4621F"/>
    <w:rsid w:val="00C464B6"/>
    <w:rsid w:val="00C4652C"/>
    <w:rsid w:val="00C46554"/>
    <w:rsid w:val="00C46562"/>
    <w:rsid w:val="00C46781"/>
    <w:rsid w:val="00C46788"/>
    <w:rsid w:val="00C46826"/>
    <w:rsid w:val="00C468CF"/>
    <w:rsid w:val="00C468E1"/>
    <w:rsid w:val="00C46A23"/>
    <w:rsid w:val="00C46C9C"/>
    <w:rsid w:val="00C46D38"/>
    <w:rsid w:val="00C46D5A"/>
    <w:rsid w:val="00C46DA0"/>
    <w:rsid w:val="00C46ED9"/>
    <w:rsid w:val="00C470F5"/>
    <w:rsid w:val="00C478D0"/>
    <w:rsid w:val="00C479B0"/>
    <w:rsid w:val="00C47A43"/>
    <w:rsid w:val="00C47D29"/>
    <w:rsid w:val="00C47D37"/>
    <w:rsid w:val="00C47F3A"/>
    <w:rsid w:val="00C47F71"/>
    <w:rsid w:val="00C50056"/>
    <w:rsid w:val="00C5014A"/>
    <w:rsid w:val="00C501A3"/>
    <w:rsid w:val="00C5031F"/>
    <w:rsid w:val="00C5062F"/>
    <w:rsid w:val="00C50635"/>
    <w:rsid w:val="00C506F3"/>
    <w:rsid w:val="00C50763"/>
    <w:rsid w:val="00C507FA"/>
    <w:rsid w:val="00C50866"/>
    <w:rsid w:val="00C50911"/>
    <w:rsid w:val="00C509C2"/>
    <w:rsid w:val="00C50CDB"/>
    <w:rsid w:val="00C50D71"/>
    <w:rsid w:val="00C50DAF"/>
    <w:rsid w:val="00C50EBD"/>
    <w:rsid w:val="00C51007"/>
    <w:rsid w:val="00C51093"/>
    <w:rsid w:val="00C51432"/>
    <w:rsid w:val="00C51443"/>
    <w:rsid w:val="00C514BB"/>
    <w:rsid w:val="00C515CB"/>
    <w:rsid w:val="00C5179F"/>
    <w:rsid w:val="00C517A0"/>
    <w:rsid w:val="00C518FA"/>
    <w:rsid w:val="00C51964"/>
    <w:rsid w:val="00C519BE"/>
    <w:rsid w:val="00C51B3F"/>
    <w:rsid w:val="00C51C8F"/>
    <w:rsid w:val="00C51CF6"/>
    <w:rsid w:val="00C51D38"/>
    <w:rsid w:val="00C51D40"/>
    <w:rsid w:val="00C51F3F"/>
    <w:rsid w:val="00C520AA"/>
    <w:rsid w:val="00C52291"/>
    <w:rsid w:val="00C523FA"/>
    <w:rsid w:val="00C52BB5"/>
    <w:rsid w:val="00C52CAC"/>
    <w:rsid w:val="00C52D03"/>
    <w:rsid w:val="00C52E34"/>
    <w:rsid w:val="00C52EC9"/>
    <w:rsid w:val="00C53050"/>
    <w:rsid w:val="00C5328C"/>
    <w:rsid w:val="00C533A1"/>
    <w:rsid w:val="00C533A3"/>
    <w:rsid w:val="00C53449"/>
    <w:rsid w:val="00C534DD"/>
    <w:rsid w:val="00C534EF"/>
    <w:rsid w:val="00C539BC"/>
    <w:rsid w:val="00C53B68"/>
    <w:rsid w:val="00C53BD2"/>
    <w:rsid w:val="00C53D73"/>
    <w:rsid w:val="00C53E33"/>
    <w:rsid w:val="00C5408D"/>
    <w:rsid w:val="00C540DA"/>
    <w:rsid w:val="00C54295"/>
    <w:rsid w:val="00C5429B"/>
    <w:rsid w:val="00C5443C"/>
    <w:rsid w:val="00C5461E"/>
    <w:rsid w:val="00C54764"/>
    <w:rsid w:val="00C547FC"/>
    <w:rsid w:val="00C54B2B"/>
    <w:rsid w:val="00C54B7E"/>
    <w:rsid w:val="00C54C8B"/>
    <w:rsid w:val="00C54CF1"/>
    <w:rsid w:val="00C55119"/>
    <w:rsid w:val="00C5514D"/>
    <w:rsid w:val="00C5517D"/>
    <w:rsid w:val="00C552AE"/>
    <w:rsid w:val="00C554EE"/>
    <w:rsid w:val="00C55637"/>
    <w:rsid w:val="00C55A78"/>
    <w:rsid w:val="00C55B26"/>
    <w:rsid w:val="00C55B7F"/>
    <w:rsid w:val="00C55C45"/>
    <w:rsid w:val="00C55DE0"/>
    <w:rsid w:val="00C561E4"/>
    <w:rsid w:val="00C56217"/>
    <w:rsid w:val="00C56392"/>
    <w:rsid w:val="00C56559"/>
    <w:rsid w:val="00C56A21"/>
    <w:rsid w:val="00C56A34"/>
    <w:rsid w:val="00C56ABE"/>
    <w:rsid w:val="00C56B2E"/>
    <w:rsid w:val="00C56C7A"/>
    <w:rsid w:val="00C56E81"/>
    <w:rsid w:val="00C56FDC"/>
    <w:rsid w:val="00C57166"/>
    <w:rsid w:val="00C572C3"/>
    <w:rsid w:val="00C573B0"/>
    <w:rsid w:val="00C57432"/>
    <w:rsid w:val="00C574EE"/>
    <w:rsid w:val="00C575BA"/>
    <w:rsid w:val="00C576C2"/>
    <w:rsid w:val="00C577E0"/>
    <w:rsid w:val="00C57841"/>
    <w:rsid w:val="00C57922"/>
    <w:rsid w:val="00C579F1"/>
    <w:rsid w:val="00C57BF2"/>
    <w:rsid w:val="00C57C4A"/>
    <w:rsid w:val="00C57C6B"/>
    <w:rsid w:val="00C600DC"/>
    <w:rsid w:val="00C600F2"/>
    <w:rsid w:val="00C6014E"/>
    <w:rsid w:val="00C60186"/>
    <w:rsid w:val="00C601F2"/>
    <w:rsid w:val="00C60375"/>
    <w:rsid w:val="00C60406"/>
    <w:rsid w:val="00C6066B"/>
    <w:rsid w:val="00C606D9"/>
    <w:rsid w:val="00C607A5"/>
    <w:rsid w:val="00C60825"/>
    <w:rsid w:val="00C608A3"/>
    <w:rsid w:val="00C60901"/>
    <w:rsid w:val="00C60999"/>
    <w:rsid w:val="00C60A6F"/>
    <w:rsid w:val="00C60C5D"/>
    <w:rsid w:val="00C60DFB"/>
    <w:rsid w:val="00C60F7E"/>
    <w:rsid w:val="00C610CD"/>
    <w:rsid w:val="00C6111F"/>
    <w:rsid w:val="00C612C2"/>
    <w:rsid w:val="00C616B8"/>
    <w:rsid w:val="00C619F0"/>
    <w:rsid w:val="00C61A8C"/>
    <w:rsid w:val="00C61B1F"/>
    <w:rsid w:val="00C61B4B"/>
    <w:rsid w:val="00C61B71"/>
    <w:rsid w:val="00C61D5C"/>
    <w:rsid w:val="00C62455"/>
    <w:rsid w:val="00C62975"/>
    <w:rsid w:val="00C62B75"/>
    <w:rsid w:val="00C62DC1"/>
    <w:rsid w:val="00C62ED3"/>
    <w:rsid w:val="00C63019"/>
    <w:rsid w:val="00C631B8"/>
    <w:rsid w:val="00C631C3"/>
    <w:rsid w:val="00C63264"/>
    <w:rsid w:val="00C63271"/>
    <w:rsid w:val="00C632D5"/>
    <w:rsid w:val="00C633A6"/>
    <w:rsid w:val="00C63454"/>
    <w:rsid w:val="00C63598"/>
    <w:rsid w:val="00C6379D"/>
    <w:rsid w:val="00C63A02"/>
    <w:rsid w:val="00C63D19"/>
    <w:rsid w:val="00C6404B"/>
    <w:rsid w:val="00C642CC"/>
    <w:rsid w:val="00C642F8"/>
    <w:rsid w:val="00C64834"/>
    <w:rsid w:val="00C64907"/>
    <w:rsid w:val="00C64927"/>
    <w:rsid w:val="00C64C87"/>
    <w:rsid w:val="00C64D43"/>
    <w:rsid w:val="00C64E82"/>
    <w:rsid w:val="00C64EC7"/>
    <w:rsid w:val="00C65052"/>
    <w:rsid w:val="00C65150"/>
    <w:rsid w:val="00C65390"/>
    <w:rsid w:val="00C653D5"/>
    <w:rsid w:val="00C653E3"/>
    <w:rsid w:val="00C655ED"/>
    <w:rsid w:val="00C6589D"/>
    <w:rsid w:val="00C65901"/>
    <w:rsid w:val="00C65964"/>
    <w:rsid w:val="00C65BC3"/>
    <w:rsid w:val="00C65C1E"/>
    <w:rsid w:val="00C65CDB"/>
    <w:rsid w:val="00C6600C"/>
    <w:rsid w:val="00C6601F"/>
    <w:rsid w:val="00C661EA"/>
    <w:rsid w:val="00C662E4"/>
    <w:rsid w:val="00C6633C"/>
    <w:rsid w:val="00C663F4"/>
    <w:rsid w:val="00C6698B"/>
    <w:rsid w:val="00C66A80"/>
    <w:rsid w:val="00C66BF4"/>
    <w:rsid w:val="00C66C0C"/>
    <w:rsid w:val="00C6710A"/>
    <w:rsid w:val="00C67202"/>
    <w:rsid w:val="00C67510"/>
    <w:rsid w:val="00C67616"/>
    <w:rsid w:val="00C67669"/>
    <w:rsid w:val="00C6771F"/>
    <w:rsid w:val="00C67723"/>
    <w:rsid w:val="00C67745"/>
    <w:rsid w:val="00C679DF"/>
    <w:rsid w:val="00C67A39"/>
    <w:rsid w:val="00C67B04"/>
    <w:rsid w:val="00C67D01"/>
    <w:rsid w:val="00C67D5F"/>
    <w:rsid w:val="00C67F0B"/>
    <w:rsid w:val="00C70019"/>
    <w:rsid w:val="00C7005F"/>
    <w:rsid w:val="00C703C6"/>
    <w:rsid w:val="00C703D2"/>
    <w:rsid w:val="00C704C8"/>
    <w:rsid w:val="00C704E3"/>
    <w:rsid w:val="00C7064E"/>
    <w:rsid w:val="00C707CE"/>
    <w:rsid w:val="00C707DD"/>
    <w:rsid w:val="00C70803"/>
    <w:rsid w:val="00C70B19"/>
    <w:rsid w:val="00C70B2C"/>
    <w:rsid w:val="00C70E3B"/>
    <w:rsid w:val="00C70F01"/>
    <w:rsid w:val="00C70F51"/>
    <w:rsid w:val="00C7103D"/>
    <w:rsid w:val="00C71073"/>
    <w:rsid w:val="00C71173"/>
    <w:rsid w:val="00C7141C"/>
    <w:rsid w:val="00C7142F"/>
    <w:rsid w:val="00C71721"/>
    <w:rsid w:val="00C717E2"/>
    <w:rsid w:val="00C71891"/>
    <w:rsid w:val="00C71940"/>
    <w:rsid w:val="00C719FB"/>
    <w:rsid w:val="00C71DDC"/>
    <w:rsid w:val="00C71E11"/>
    <w:rsid w:val="00C71E9C"/>
    <w:rsid w:val="00C72078"/>
    <w:rsid w:val="00C72159"/>
    <w:rsid w:val="00C721AA"/>
    <w:rsid w:val="00C72451"/>
    <w:rsid w:val="00C7249F"/>
    <w:rsid w:val="00C724F3"/>
    <w:rsid w:val="00C72508"/>
    <w:rsid w:val="00C727A0"/>
    <w:rsid w:val="00C72E4F"/>
    <w:rsid w:val="00C72ED9"/>
    <w:rsid w:val="00C72FEE"/>
    <w:rsid w:val="00C7325D"/>
    <w:rsid w:val="00C732DE"/>
    <w:rsid w:val="00C73478"/>
    <w:rsid w:val="00C734CB"/>
    <w:rsid w:val="00C7370A"/>
    <w:rsid w:val="00C73795"/>
    <w:rsid w:val="00C7382B"/>
    <w:rsid w:val="00C73859"/>
    <w:rsid w:val="00C739EE"/>
    <w:rsid w:val="00C73D9B"/>
    <w:rsid w:val="00C73E02"/>
    <w:rsid w:val="00C73EFD"/>
    <w:rsid w:val="00C74026"/>
    <w:rsid w:val="00C742A5"/>
    <w:rsid w:val="00C743A9"/>
    <w:rsid w:val="00C743F9"/>
    <w:rsid w:val="00C744E6"/>
    <w:rsid w:val="00C74650"/>
    <w:rsid w:val="00C74672"/>
    <w:rsid w:val="00C7478E"/>
    <w:rsid w:val="00C74908"/>
    <w:rsid w:val="00C74B4E"/>
    <w:rsid w:val="00C74C1E"/>
    <w:rsid w:val="00C74C37"/>
    <w:rsid w:val="00C74CEC"/>
    <w:rsid w:val="00C74D6B"/>
    <w:rsid w:val="00C74E50"/>
    <w:rsid w:val="00C74F6D"/>
    <w:rsid w:val="00C74FB0"/>
    <w:rsid w:val="00C7511D"/>
    <w:rsid w:val="00C75395"/>
    <w:rsid w:val="00C755B8"/>
    <w:rsid w:val="00C756A2"/>
    <w:rsid w:val="00C75A6F"/>
    <w:rsid w:val="00C75A73"/>
    <w:rsid w:val="00C75BF2"/>
    <w:rsid w:val="00C75CE5"/>
    <w:rsid w:val="00C75D51"/>
    <w:rsid w:val="00C75FD8"/>
    <w:rsid w:val="00C76105"/>
    <w:rsid w:val="00C7655F"/>
    <w:rsid w:val="00C7660F"/>
    <w:rsid w:val="00C76B0D"/>
    <w:rsid w:val="00C76E79"/>
    <w:rsid w:val="00C76E7D"/>
    <w:rsid w:val="00C76E94"/>
    <w:rsid w:val="00C76EBD"/>
    <w:rsid w:val="00C76EF4"/>
    <w:rsid w:val="00C76FE5"/>
    <w:rsid w:val="00C77040"/>
    <w:rsid w:val="00C77087"/>
    <w:rsid w:val="00C770B3"/>
    <w:rsid w:val="00C774A0"/>
    <w:rsid w:val="00C77565"/>
    <w:rsid w:val="00C77754"/>
    <w:rsid w:val="00C77B81"/>
    <w:rsid w:val="00C77B98"/>
    <w:rsid w:val="00C77C38"/>
    <w:rsid w:val="00C77C42"/>
    <w:rsid w:val="00C77C97"/>
    <w:rsid w:val="00C77CB9"/>
    <w:rsid w:val="00C77F2F"/>
    <w:rsid w:val="00C77FFD"/>
    <w:rsid w:val="00C8002F"/>
    <w:rsid w:val="00C80031"/>
    <w:rsid w:val="00C80032"/>
    <w:rsid w:val="00C800A2"/>
    <w:rsid w:val="00C800DA"/>
    <w:rsid w:val="00C80207"/>
    <w:rsid w:val="00C803DB"/>
    <w:rsid w:val="00C803F8"/>
    <w:rsid w:val="00C80618"/>
    <w:rsid w:val="00C8066A"/>
    <w:rsid w:val="00C808FD"/>
    <w:rsid w:val="00C80BEE"/>
    <w:rsid w:val="00C80C2C"/>
    <w:rsid w:val="00C80C97"/>
    <w:rsid w:val="00C80F29"/>
    <w:rsid w:val="00C81120"/>
    <w:rsid w:val="00C81186"/>
    <w:rsid w:val="00C81541"/>
    <w:rsid w:val="00C81610"/>
    <w:rsid w:val="00C81629"/>
    <w:rsid w:val="00C8167D"/>
    <w:rsid w:val="00C817C8"/>
    <w:rsid w:val="00C81B13"/>
    <w:rsid w:val="00C81B3C"/>
    <w:rsid w:val="00C81C10"/>
    <w:rsid w:val="00C81E53"/>
    <w:rsid w:val="00C82067"/>
    <w:rsid w:val="00C8206C"/>
    <w:rsid w:val="00C8213E"/>
    <w:rsid w:val="00C821A0"/>
    <w:rsid w:val="00C82240"/>
    <w:rsid w:val="00C822EC"/>
    <w:rsid w:val="00C8241F"/>
    <w:rsid w:val="00C82531"/>
    <w:rsid w:val="00C82600"/>
    <w:rsid w:val="00C82882"/>
    <w:rsid w:val="00C828AB"/>
    <w:rsid w:val="00C828ED"/>
    <w:rsid w:val="00C82A70"/>
    <w:rsid w:val="00C82AAB"/>
    <w:rsid w:val="00C82DB8"/>
    <w:rsid w:val="00C82F43"/>
    <w:rsid w:val="00C82FA0"/>
    <w:rsid w:val="00C83011"/>
    <w:rsid w:val="00C83159"/>
    <w:rsid w:val="00C831BC"/>
    <w:rsid w:val="00C831E8"/>
    <w:rsid w:val="00C832BF"/>
    <w:rsid w:val="00C8330C"/>
    <w:rsid w:val="00C835F4"/>
    <w:rsid w:val="00C83732"/>
    <w:rsid w:val="00C83928"/>
    <w:rsid w:val="00C83E79"/>
    <w:rsid w:val="00C83E7A"/>
    <w:rsid w:val="00C844B1"/>
    <w:rsid w:val="00C84547"/>
    <w:rsid w:val="00C84734"/>
    <w:rsid w:val="00C84961"/>
    <w:rsid w:val="00C84A45"/>
    <w:rsid w:val="00C84BE8"/>
    <w:rsid w:val="00C84DFA"/>
    <w:rsid w:val="00C85005"/>
    <w:rsid w:val="00C851A3"/>
    <w:rsid w:val="00C8532A"/>
    <w:rsid w:val="00C85365"/>
    <w:rsid w:val="00C856B3"/>
    <w:rsid w:val="00C85701"/>
    <w:rsid w:val="00C85732"/>
    <w:rsid w:val="00C85910"/>
    <w:rsid w:val="00C85A18"/>
    <w:rsid w:val="00C85A65"/>
    <w:rsid w:val="00C85AC5"/>
    <w:rsid w:val="00C85B0C"/>
    <w:rsid w:val="00C8609D"/>
    <w:rsid w:val="00C860EC"/>
    <w:rsid w:val="00C861A7"/>
    <w:rsid w:val="00C861A9"/>
    <w:rsid w:val="00C865A4"/>
    <w:rsid w:val="00C8669B"/>
    <w:rsid w:val="00C8682D"/>
    <w:rsid w:val="00C868E4"/>
    <w:rsid w:val="00C86A49"/>
    <w:rsid w:val="00C86A79"/>
    <w:rsid w:val="00C86BF3"/>
    <w:rsid w:val="00C86D6E"/>
    <w:rsid w:val="00C86F5E"/>
    <w:rsid w:val="00C870B4"/>
    <w:rsid w:val="00C87180"/>
    <w:rsid w:val="00C87189"/>
    <w:rsid w:val="00C871ED"/>
    <w:rsid w:val="00C8752C"/>
    <w:rsid w:val="00C875E6"/>
    <w:rsid w:val="00C87699"/>
    <w:rsid w:val="00C87710"/>
    <w:rsid w:val="00C877AD"/>
    <w:rsid w:val="00C87980"/>
    <w:rsid w:val="00C87A66"/>
    <w:rsid w:val="00C87B85"/>
    <w:rsid w:val="00C87E83"/>
    <w:rsid w:val="00C87F3D"/>
    <w:rsid w:val="00C900D2"/>
    <w:rsid w:val="00C90275"/>
    <w:rsid w:val="00C9052C"/>
    <w:rsid w:val="00C9052D"/>
    <w:rsid w:val="00C9067A"/>
    <w:rsid w:val="00C9070E"/>
    <w:rsid w:val="00C90726"/>
    <w:rsid w:val="00C907C1"/>
    <w:rsid w:val="00C908D9"/>
    <w:rsid w:val="00C909BC"/>
    <w:rsid w:val="00C90AD2"/>
    <w:rsid w:val="00C90B05"/>
    <w:rsid w:val="00C90B38"/>
    <w:rsid w:val="00C90C72"/>
    <w:rsid w:val="00C90DB1"/>
    <w:rsid w:val="00C90E16"/>
    <w:rsid w:val="00C90E4A"/>
    <w:rsid w:val="00C90EC9"/>
    <w:rsid w:val="00C90EE2"/>
    <w:rsid w:val="00C90EF7"/>
    <w:rsid w:val="00C90FC6"/>
    <w:rsid w:val="00C910D4"/>
    <w:rsid w:val="00C91296"/>
    <w:rsid w:val="00C913DD"/>
    <w:rsid w:val="00C91449"/>
    <w:rsid w:val="00C91549"/>
    <w:rsid w:val="00C916E7"/>
    <w:rsid w:val="00C9185E"/>
    <w:rsid w:val="00C91882"/>
    <w:rsid w:val="00C91981"/>
    <w:rsid w:val="00C919BA"/>
    <w:rsid w:val="00C91C18"/>
    <w:rsid w:val="00C91DDA"/>
    <w:rsid w:val="00C91E34"/>
    <w:rsid w:val="00C92059"/>
    <w:rsid w:val="00C92147"/>
    <w:rsid w:val="00C9271F"/>
    <w:rsid w:val="00C928DD"/>
    <w:rsid w:val="00C9297D"/>
    <w:rsid w:val="00C92B77"/>
    <w:rsid w:val="00C92B7A"/>
    <w:rsid w:val="00C92C5D"/>
    <w:rsid w:val="00C92CB1"/>
    <w:rsid w:val="00C92CB2"/>
    <w:rsid w:val="00C92D44"/>
    <w:rsid w:val="00C92DF3"/>
    <w:rsid w:val="00C92E13"/>
    <w:rsid w:val="00C92EE4"/>
    <w:rsid w:val="00C92EEA"/>
    <w:rsid w:val="00C931C2"/>
    <w:rsid w:val="00C93214"/>
    <w:rsid w:val="00C9335B"/>
    <w:rsid w:val="00C93443"/>
    <w:rsid w:val="00C934E4"/>
    <w:rsid w:val="00C9390D"/>
    <w:rsid w:val="00C9397D"/>
    <w:rsid w:val="00C93B83"/>
    <w:rsid w:val="00C93BBD"/>
    <w:rsid w:val="00C93EA2"/>
    <w:rsid w:val="00C93EFE"/>
    <w:rsid w:val="00C93F2A"/>
    <w:rsid w:val="00C93FEF"/>
    <w:rsid w:val="00C940B5"/>
    <w:rsid w:val="00C94165"/>
    <w:rsid w:val="00C942C7"/>
    <w:rsid w:val="00C9437F"/>
    <w:rsid w:val="00C946C5"/>
    <w:rsid w:val="00C946E3"/>
    <w:rsid w:val="00C94993"/>
    <w:rsid w:val="00C94A52"/>
    <w:rsid w:val="00C94A97"/>
    <w:rsid w:val="00C94C41"/>
    <w:rsid w:val="00C94C66"/>
    <w:rsid w:val="00C94DC0"/>
    <w:rsid w:val="00C94E85"/>
    <w:rsid w:val="00C94E87"/>
    <w:rsid w:val="00C94EAE"/>
    <w:rsid w:val="00C95053"/>
    <w:rsid w:val="00C95060"/>
    <w:rsid w:val="00C95223"/>
    <w:rsid w:val="00C95304"/>
    <w:rsid w:val="00C95473"/>
    <w:rsid w:val="00C954D6"/>
    <w:rsid w:val="00C95619"/>
    <w:rsid w:val="00C9569E"/>
    <w:rsid w:val="00C9580A"/>
    <w:rsid w:val="00C95831"/>
    <w:rsid w:val="00C959F6"/>
    <w:rsid w:val="00C95A63"/>
    <w:rsid w:val="00C95B1B"/>
    <w:rsid w:val="00C95B9B"/>
    <w:rsid w:val="00C95BF9"/>
    <w:rsid w:val="00C95CCB"/>
    <w:rsid w:val="00C96095"/>
    <w:rsid w:val="00C960D4"/>
    <w:rsid w:val="00C961E9"/>
    <w:rsid w:val="00C96204"/>
    <w:rsid w:val="00C962F7"/>
    <w:rsid w:val="00C9646B"/>
    <w:rsid w:val="00C965CC"/>
    <w:rsid w:val="00C96661"/>
    <w:rsid w:val="00C96688"/>
    <w:rsid w:val="00C967B7"/>
    <w:rsid w:val="00C9697F"/>
    <w:rsid w:val="00C96AA9"/>
    <w:rsid w:val="00C96BFD"/>
    <w:rsid w:val="00C96C3C"/>
    <w:rsid w:val="00C96D21"/>
    <w:rsid w:val="00C96DCF"/>
    <w:rsid w:val="00C96E57"/>
    <w:rsid w:val="00C96F88"/>
    <w:rsid w:val="00C974B9"/>
    <w:rsid w:val="00C9759A"/>
    <w:rsid w:val="00C975D7"/>
    <w:rsid w:val="00C9764B"/>
    <w:rsid w:val="00C976E7"/>
    <w:rsid w:val="00C97724"/>
    <w:rsid w:val="00C97838"/>
    <w:rsid w:val="00C978ED"/>
    <w:rsid w:val="00C979C0"/>
    <w:rsid w:val="00C979E3"/>
    <w:rsid w:val="00C97A05"/>
    <w:rsid w:val="00C97E6E"/>
    <w:rsid w:val="00C97E95"/>
    <w:rsid w:val="00C97F96"/>
    <w:rsid w:val="00CA0111"/>
    <w:rsid w:val="00CA01C0"/>
    <w:rsid w:val="00CA0262"/>
    <w:rsid w:val="00CA0365"/>
    <w:rsid w:val="00CA059E"/>
    <w:rsid w:val="00CA06D8"/>
    <w:rsid w:val="00CA077A"/>
    <w:rsid w:val="00CA0810"/>
    <w:rsid w:val="00CA0EAF"/>
    <w:rsid w:val="00CA1039"/>
    <w:rsid w:val="00CA10C3"/>
    <w:rsid w:val="00CA1191"/>
    <w:rsid w:val="00CA126A"/>
    <w:rsid w:val="00CA136D"/>
    <w:rsid w:val="00CA1676"/>
    <w:rsid w:val="00CA1678"/>
    <w:rsid w:val="00CA1806"/>
    <w:rsid w:val="00CA18AF"/>
    <w:rsid w:val="00CA1A06"/>
    <w:rsid w:val="00CA1B6E"/>
    <w:rsid w:val="00CA1C7D"/>
    <w:rsid w:val="00CA1F35"/>
    <w:rsid w:val="00CA1FDC"/>
    <w:rsid w:val="00CA20CD"/>
    <w:rsid w:val="00CA21B9"/>
    <w:rsid w:val="00CA2296"/>
    <w:rsid w:val="00CA247C"/>
    <w:rsid w:val="00CA25A0"/>
    <w:rsid w:val="00CA278C"/>
    <w:rsid w:val="00CA284D"/>
    <w:rsid w:val="00CA286B"/>
    <w:rsid w:val="00CA2937"/>
    <w:rsid w:val="00CA29E7"/>
    <w:rsid w:val="00CA2AEB"/>
    <w:rsid w:val="00CA2B46"/>
    <w:rsid w:val="00CA2C7F"/>
    <w:rsid w:val="00CA2DBF"/>
    <w:rsid w:val="00CA2F1E"/>
    <w:rsid w:val="00CA2F27"/>
    <w:rsid w:val="00CA2FA6"/>
    <w:rsid w:val="00CA3332"/>
    <w:rsid w:val="00CA3529"/>
    <w:rsid w:val="00CA3576"/>
    <w:rsid w:val="00CA37AA"/>
    <w:rsid w:val="00CA3B2A"/>
    <w:rsid w:val="00CA3C17"/>
    <w:rsid w:val="00CA3CA0"/>
    <w:rsid w:val="00CA3DB2"/>
    <w:rsid w:val="00CA3E29"/>
    <w:rsid w:val="00CA3E97"/>
    <w:rsid w:val="00CA4403"/>
    <w:rsid w:val="00CA44A6"/>
    <w:rsid w:val="00CA45B4"/>
    <w:rsid w:val="00CA4686"/>
    <w:rsid w:val="00CA4932"/>
    <w:rsid w:val="00CA4968"/>
    <w:rsid w:val="00CA49CE"/>
    <w:rsid w:val="00CA49D3"/>
    <w:rsid w:val="00CA4C9B"/>
    <w:rsid w:val="00CA4CC5"/>
    <w:rsid w:val="00CA4D2D"/>
    <w:rsid w:val="00CA4D3B"/>
    <w:rsid w:val="00CA4E0B"/>
    <w:rsid w:val="00CA4E35"/>
    <w:rsid w:val="00CA51A5"/>
    <w:rsid w:val="00CA557E"/>
    <w:rsid w:val="00CA55DE"/>
    <w:rsid w:val="00CA5BB2"/>
    <w:rsid w:val="00CA5DFA"/>
    <w:rsid w:val="00CA5EC0"/>
    <w:rsid w:val="00CA5F90"/>
    <w:rsid w:val="00CA61E2"/>
    <w:rsid w:val="00CA64FA"/>
    <w:rsid w:val="00CA67B1"/>
    <w:rsid w:val="00CA6812"/>
    <w:rsid w:val="00CA6890"/>
    <w:rsid w:val="00CA6E07"/>
    <w:rsid w:val="00CA70F9"/>
    <w:rsid w:val="00CA7147"/>
    <w:rsid w:val="00CA7193"/>
    <w:rsid w:val="00CA7237"/>
    <w:rsid w:val="00CA7300"/>
    <w:rsid w:val="00CA73DE"/>
    <w:rsid w:val="00CA74BC"/>
    <w:rsid w:val="00CA7505"/>
    <w:rsid w:val="00CA7772"/>
    <w:rsid w:val="00CA78FB"/>
    <w:rsid w:val="00CA7AE8"/>
    <w:rsid w:val="00CA7C5A"/>
    <w:rsid w:val="00CA7CA7"/>
    <w:rsid w:val="00CA7E5D"/>
    <w:rsid w:val="00CB00B8"/>
    <w:rsid w:val="00CB0124"/>
    <w:rsid w:val="00CB022B"/>
    <w:rsid w:val="00CB03EB"/>
    <w:rsid w:val="00CB0477"/>
    <w:rsid w:val="00CB0496"/>
    <w:rsid w:val="00CB04AC"/>
    <w:rsid w:val="00CB075F"/>
    <w:rsid w:val="00CB08B3"/>
    <w:rsid w:val="00CB090D"/>
    <w:rsid w:val="00CB09CE"/>
    <w:rsid w:val="00CB0AA4"/>
    <w:rsid w:val="00CB0BF5"/>
    <w:rsid w:val="00CB0CDE"/>
    <w:rsid w:val="00CB0DF6"/>
    <w:rsid w:val="00CB10D4"/>
    <w:rsid w:val="00CB10F9"/>
    <w:rsid w:val="00CB121D"/>
    <w:rsid w:val="00CB1650"/>
    <w:rsid w:val="00CB1718"/>
    <w:rsid w:val="00CB17A8"/>
    <w:rsid w:val="00CB180D"/>
    <w:rsid w:val="00CB1828"/>
    <w:rsid w:val="00CB1865"/>
    <w:rsid w:val="00CB18DA"/>
    <w:rsid w:val="00CB196A"/>
    <w:rsid w:val="00CB1BF0"/>
    <w:rsid w:val="00CB1C55"/>
    <w:rsid w:val="00CB1D29"/>
    <w:rsid w:val="00CB20BD"/>
    <w:rsid w:val="00CB218F"/>
    <w:rsid w:val="00CB22FD"/>
    <w:rsid w:val="00CB2441"/>
    <w:rsid w:val="00CB2543"/>
    <w:rsid w:val="00CB2561"/>
    <w:rsid w:val="00CB25CF"/>
    <w:rsid w:val="00CB263F"/>
    <w:rsid w:val="00CB2662"/>
    <w:rsid w:val="00CB269C"/>
    <w:rsid w:val="00CB274A"/>
    <w:rsid w:val="00CB27BC"/>
    <w:rsid w:val="00CB27F9"/>
    <w:rsid w:val="00CB2874"/>
    <w:rsid w:val="00CB2A8E"/>
    <w:rsid w:val="00CB2B0E"/>
    <w:rsid w:val="00CB2B7E"/>
    <w:rsid w:val="00CB2D51"/>
    <w:rsid w:val="00CB2DF3"/>
    <w:rsid w:val="00CB2FAB"/>
    <w:rsid w:val="00CB3036"/>
    <w:rsid w:val="00CB30C9"/>
    <w:rsid w:val="00CB30E9"/>
    <w:rsid w:val="00CB30EA"/>
    <w:rsid w:val="00CB316C"/>
    <w:rsid w:val="00CB322A"/>
    <w:rsid w:val="00CB32C1"/>
    <w:rsid w:val="00CB33EC"/>
    <w:rsid w:val="00CB3607"/>
    <w:rsid w:val="00CB3630"/>
    <w:rsid w:val="00CB3752"/>
    <w:rsid w:val="00CB386F"/>
    <w:rsid w:val="00CB3882"/>
    <w:rsid w:val="00CB3A3C"/>
    <w:rsid w:val="00CB3BB4"/>
    <w:rsid w:val="00CB3C71"/>
    <w:rsid w:val="00CB3CCD"/>
    <w:rsid w:val="00CB3DF1"/>
    <w:rsid w:val="00CB3DFB"/>
    <w:rsid w:val="00CB3E6A"/>
    <w:rsid w:val="00CB4128"/>
    <w:rsid w:val="00CB4185"/>
    <w:rsid w:val="00CB42F5"/>
    <w:rsid w:val="00CB432F"/>
    <w:rsid w:val="00CB43D1"/>
    <w:rsid w:val="00CB4605"/>
    <w:rsid w:val="00CB4690"/>
    <w:rsid w:val="00CB4721"/>
    <w:rsid w:val="00CB4833"/>
    <w:rsid w:val="00CB4B4C"/>
    <w:rsid w:val="00CB4C7C"/>
    <w:rsid w:val="00CB4D34"/>
    <w:rsid w:val="00CB4DCC"/>
    <w:rsid w:val="00CB4E6B"/>
    <w:rsid w:val="00CB4FC4"/>
    <w:rsid w:val="00CB4FE7"/>
    <w:rsid w:val="00CB5051"/>
    <w:rsid w:val="00CB51A4"/>
    <w:rsid w:val="00CB51FB"/>
    <w:rsid w:val="00CB5284"/>
    <w:rsid w:val="00CB52D2"/>
    <w:rsid w:val="00CB5534"/>
    <w:rsid w:val="00CB58E4"/>
    <w:rsid w:val="00CB5936"/>
    <w:rsid w:val="00CB5A03"/>
    <w:rsid w:val="00CB5AD9"/>
    <w:rsid w:val="00CB5BB9"/>
    <w:rsid w:val="00CB5E13"/>
    <w:rsid w:val="00CB5E9A"/>
    <w:rsid w:val="00CB5FA0"/>
    <w:rsid w:val="00CB6035"/>
    <w:rsid w:val="00CB608F"/>
    <w:rsid w:val="00CB60A3"/>
    <w:rsid w:val="00CB62DB"/>
    <w:rsid w:val="00CB63DC"/>
    <w:rsid w:val="00CB666F"/>
    <w:rsid w:val="00CB6695"/>
    <w:rsid w:val="00CB669F"/>
    <w:rsid w:val="00CB678B"/>
    <w:rsid w:val="00CB6832"/>
    <w:rsid w:val="00CB68C9"/>
    <w:rsid w:val="00CB6BD8"/>
    <w:rsid w:val="00CB6BDA"/>
    <w:rsid w:val="00CB6C2D"/>
    <w:rsid w:val="00CB6DC8"/>
    <w:rsid w:val="00CB6E17"/>
    <w:rsid w:val="00CB6E2F"/>
    <w:rsid w:val="00CB7356"/>
    <w:rsid w:val="00CB73FD"/>
    <w:rsid w:val="00CB7442"/>
    <w:rsid w:val="00CB7474"/>
    <w:rsid w:val="00CB76AB"/>
    <w:rsid w:val="00CB79F1"/>
    <w:rsid w:val="00CB7D23"/>
    <w:rsid w:val="00CB7EEF"/>
    <w:rsid w:val="00CC009C"/>
    <w:rsid w:val="00CC0112"/>
    <w:rsid w:val="00CC020F"/>
    <w:rsid w:val="00CC02E0"/>
    <w:rsid w:val="00CC0306"/>
    <w:rsid w:val="00CC066D"/>
    <w:rsid w:val="00CC075F"/>
    <w:rsid w:val="00CC08D9"/>
    <w:rsid w:val="00CC0D76"/>
    <w:rsid w:val="00CC0E23"/>
    <w:rsid w:val="00CC0EB8"/>
    <w:rsid w:val="00CC12D2"/>
    <w:rsid w:val="00CC12E0"/>
    <w:rsid w:val="00CC139E"/>
    <w:rsid w:val="00CC147A"/>
    <w:rsid w:val="00CC1588"/>
    <w:rsid w:val="00CC181A"/>
    <w:rsid w:val="00CC1828"/>
    <w:rsid w:val="00CC1866"/>
    <w:rsid w:val="00CC18BA"/>
    <w:rsid w:val="00CC1A25"/>
    <w:rsid w:val="00CC1A76"/>
    <w:rsid w:val="00CC1AC9"/>
    <w:rsid w:val="00CC1B7E"/>
    <w:rsid w:val="00CC1BBA"/>
    <w:rsid w:val="00CC1D6F"/>
    <w:rsid w:val="00CC1EF3"/>
    <w:rsid w:val="00CC2059"/>
    <w:rsid w:val="00CC20AF"/>
    <w:rsid w:val="00CC20E9"/>
    <w:rsid w:val="00CC2135"/>
    <w:rsid w:val="00CC220C"/>
    <w:rsid w:val="00CC22C2"/>
    <w:rsid w:val="00CC2322"/>
    <w:rsid w:val="00CC240F"/>
    <w:rsid w:val="00CC242F"/>
    <w:rsid w:val="00CC24A5"/>
    <w:rsid w:val="00CC24CA"/>
    <w:rsid w:val="00CC26F0"/>
    <w:rsid w:val="00CC2783"/>
    <w:rsid w:val="00CC2798"/>
    <w:rsid w:val="00CC29B8"/>
    <w:rsid w:val="00CC29C4"/>
    <w:rsid w:val="00CC2A22"/>
    <w:rsid w:val="00CC2FD4"/>
    <w:rsid w:val="00CC32A8"/>
    <w:rsid w:val="00CC334C"/>
    <w:rsid w:val="00CC3379"/>
    <w:rsid w:val="00CC33B8"/>
    <w:rsid w:val="00CC346F"/>
    <w:rsid w:val="00CC3620"/>
    <w:rsid w:val="00CC3656"/>
    <w:rsid w:val="00CC38B3"/>
    <w:rsid w:val="00CC38C5"/>
    <w:rsid w:val="00CC39C4"/>
    <w:rsid w:val="00CC3D7C"/>
    <w:rsid w:val="00CC3F40"/>
    <w:rsid w:val="00CC4188"/>
    <w:rsid w:val="00CC4270"/>
    <w:rsid w:val="00CC442F"/>
    <w:rsid w:val="00CC44BC"/>
    <w:rsid w:val="00CC44F4"/>
    <w:rsid w:val="00CC4600"/>
    <w:rsid w:val="00CC468F"/>
    <w:rsid w:val="00CC4AFB"/>
    <w:rsid w:val="00CC4DB6"/>
    <w:rsid w:val="00CC4E31"/>
    <w:rsid w:val="00CC4F80"/>
    <w:rsid w:val="00CC5109"/>
    <w:rsid w:val="00CC5123"/>
    <w:rsid w:val="00CC51EB"/>
    <w:rsid w:val="00CC53A1"/>
    <w:rsid w:val="00CC5431"/>
    <w:rsid w:val="00CC5472"/>
    <w:rsid w:val="00CC5478"/>
    <w:rsid w:val="00CC548A"/>
    <w:rsid w:val="00CC5644"/>
    <w:rsid w:val="00CC5921"/>
    <w:rsid w:val="00CC5991"/>
    <w:rsid w:val="00CC5C4D"/>
    <w:rsid w:val="00CC5CD2"/>
    <w:rsid w:val="00CC612C"/>
    <w:rsid w:val="00CC6581"/>
    <w:rsid w:val="00CC669A"/>
    <w:rsid w:val="00CC66EA"/>
    <w:rsid w:val="00CC67FA"/>
    <w:rsid w:val="00CC683B"/>
    <w:rsid w:val="00CC69A7"/>
    <w:rsid w:val="00CC69AE"/>
    <w:rsid w:val="00CC6A21"/>
    <w:rsid w:val="00CC6A35"/>
    <w:rsid w:val="00CC6B77"/>
    <w:rsid w:val="00CC6BC0"/>
    <w:rsid w:val="00CC6D8E"/>
    <w:rsid w:val="00CC6DC6"/>
    <w:rsid w:val="00CC6DDC"/>
    <w:rsid w:val="00CC6E0A"/>
    <w:rsid w:val="00CC6E76"/>
    <w:rsid w:val="00CC6EC5"/>
    <w:rsid w:val="00CC71A6"/>
    <w:rsid w:val="00CC71DA"/>
    <w:rsid w:val="00CC7296"/>
    <w:rsid w:val="00CC73AA"/>
    <w:rsid w:val="00CC7480"/>
    <w:rsid w:val="00CC7529"/>
    <w:rsid w:val="00CC7592"/>
    <w:rsid w:val="00CC7614"/>
    <w:rsid w:val="00CC7935"/>
    <w:rsid w:val="00CC7951"/>
    <w:rsid w:val="00CC7B39"/>
    <w:rsid w:val="00CC7BFF"/>
    <w:rsid w:val="00CC7C89"/>
    <w:rsid w:val="00CC7CD8"/>
    <w:rsid w:val="00CC7E9B"/>
    <w:rsid w:val="00CD0080"/>
    <w:rsid w:val="00CD02EE"/>
    <w:rsid w:val="00CD04DD"/>
    <w:rsid w:val="00CD04DF"/>
    <w:rsid w:val="00CD06CB"/>
    <w:rsid w:val="00CD0843"/>
    <w:rsid w:val="00CD0B19"/>
    <w:rsid w:val="00CD0DE2"/>
    <w:rsid w:val="00CD0F64"/>
    <w:rsid w:val="00CD11A0"/>
    <w:rsid w:val="00CD1221"/>
    <w:rsid w:val="00CD122B"/>
    <w:rsid w:val="00CD1391"/>
    <w:rsid w:val="00CD1693"/>
    <w:rsid w:val="00CD1741"/>
    <w:rsid w:val="00CD1852"/>
    <w:rsid w:val="00CD187C"/>
    <w:rsid w:val="00CD1973"/>
    <w:rsid w:val="00CD19BE"/>
    <w:rsid w:val="00CD1D01"/>
    <w:rsid w:val="00CD1D62"/>
    <w:rsid w:val="00CD1D70"/>
    <w:rsid w:val="00CD1D8A"/>
    <w:rsid w:val="00CD1D8C"/>
    <w:rsid w:val="00CD1E25"/>
    <w:rsid w:val="00CD1EF0"/>
    <w:rsid w:val="00CD1F84"/>
    <w:rsid w:val="00CD2153"/>
    <w:rsid w:val="00CD2208"/>
    <w:rsid w:val="00CD2211"/>
    <w:rsid w:val="00CD22AA"/>
    <w:rsid w:val="00CD235C"/>
    <w:rsid w:val="00CD2365"/>
    <w:rsid w:val="00CD2610"/>
    <w:rsid w:val="00CD274A"/>
    <w:rsid w:val="00CD2A9E"/>
    <w:rsid w:val="00CD2BF7"/>
    <w:rsid w:val="00CD2C51"/>
    <w:rsid w:val="00CD2F49"/>
    <w:rsid w:val="00CD3071"/>
    <w:rsid w:val="00CD3114"/>
    <w:rsid w:val="00CD337E"/>
    <w:rsid w:val="00CD3477"/>
    <w:rsid w:val="00CD34B8"/>
    <w:rsid w:val="00CD350C"/>
    <w:rsid w:val="00CD384D"/>
    <w:rsid w:val="00CD3A60"/>
    <w:rsid w:val="00CD3A75"/>
    <w:rsid w:val="00CD3C1E"/>
    <w:rsid w:val="00CD3F31"/>
    <w:rsid w:val="00CD3F65"/>
    <w:rsid w:val="00CD400E"/>
    <w:rsid w:val="00CD4390"/>
    <w:rsid w:val="00CD449F"/>
    <w:rsid w:val="00CD44E3"/>
    <w:rsid w:val="00CD4630"/>
    <w:rsid w:val="00CD4672"/>
    <w:rsid w:val="00CD481F"/>
    <w:rsid w:val="00CD4A36"/>
    <w:rsid w:val="00CD4A41"/>
    <w:rsid w:val="00CD4C11"/>
    <w:rsid w:val="00CD4D90"/>
    <w:rsid w:val="00CD4DFD"/>
    <w:rsid w:val="00CD5090"/>
    <w:rsid w:val="00CD51C8"/>
    <w:rsid w:val="00CD5245"/>
    <w:rsid w:val="00CD5259"/>
    <w:rsid w:val="00CD5367"/>
    <w:rsid w:val="00CD53BA"/>
    <w:rsid w:val="00CD5418"/>
    <w:rsid w:val="00CD5474"/>
    <w:rsid w:val="00CD548C"/>
    <w:rsid w:val="00CD54DD"/>
    <w:rsid w:val="00CD5505"/>
    <w:rsid w:val="00CD5805"/>
    <w:rsid w:val="00CD5845"/>
    <w:rsid w:val="00CD5966"/>
    <w:rsid w:val="00CD5DB1"/>
    <w:rsid w:val="00CD60BB"/>
    <w:rsid w:val="00CD637D"/>
    <w:rsid w:val="00CD6402"/>
    <w:rsid w:val="00CD643A"/>
    <w:rsid w:val="00CD6565"/>
    <w:rsid w:val="00CD6ABA"/>
    <w:rsid w:val="00CD6C00"/>
    <w:rsid w:val="00CD6D03"/>
    <w:rsid w:val="00CD6E38"/>
    <w:rsid w:val="00CD6F63"/>
    <w:rsid w:val="00CD703B"/>
    <w:rsid w:val="00CD7247"/>
    <w:rsid w:val="00CD73BA"/>
    <w:rsid w:val="00CD745A"/>
    <w:rsid w:val="00CD7467"/>
    <w:rsid w:val="00CD7577"/>
    <w:rsid w:val="00CD7719"/>
    <w:rsid w:val="00CD77CA"/>
    <w:rsid w:val="00CD792B"/>
    <w:rsid w:val="00CD794C"/>
    <w:rsid w:val="00CD795D"/>
    <w:rsid w:val="00CD79E4"/>
    <w:rsid w:val="00CD7CD8"/>
    <w:rsid w:val="00CD7D6E"/>
    <w:rsid w:val="00CD7F1E"/>
    <w:rsid w:val="00CD7F72"/>
    <w:rsid w:val="00CD7FD3"/>
    <w:rsid w:val="00CD7FE6"/>
    <w:rsid w:val="00CE00C2"/>
    <w:rsid w:val="00CE00D1"/>
    <w:rsid w:val="00CE0149"/>
    <w:rsid w:val="00CE01BE"/>
    <w:rsid w:val="00CE0301"/>
    <w:rsid w:val="00CE032C"/>
    <w:rsid w:val="00CE0430"/>
    <w:rsid w:val="00CE063B"/>
    <w:rsid w:val="00CE0775"/>
    <w:rsid w:val="00CE079D"/>
    <w:rsid w:val="00CE0983"/>
    <w:rsid w:val="00CE0A00"/>
    <w:rsid w:val="00CE0A0F"/>
    <w:rsid w:val="00CE0A6B"/>
    <w:rsid w:val="00CE0BA8"/>
    <w:rsid w:val="00CE0C83"/>
    <w:rsid w:val="00CE0CE8"/>
    <w:rsid w:val="00CE0E5D"/>
    <w:rsid w:val="00CE0E89"/>
    <w:rsid w:val="00CE0FBA"/>
    <w:rsid w:val="00CE125C"/>
    <w:rsid w:val="00CE13A6"/>
    <w:rsid w:val="00CE13FE"/>
    <w:rsid w:val="00CE150B"/>
    <w:rsid w:val="00CE1537"/>
    <w:rsid w:val="00CE15E7"/>
    <w:rsid w:val="00CE17AE"/>
    <w:rsid w:val="00CE180E"/>
    <w:rsid w:val="00CE187E"/>
    <w:rsid w:val="00CE1A63"/>
    <w:rsid w:val="00CE1A68"/>
    <w:rsid w:val="00CE1B53"/>
    <w:rsid w:val="00CE1B91"/>
    <w:rsid w:val="00CE1B94"/>
    <w:rsid w:val="00CE1BEB"/>
    <w:rsid w:val="00CE1C5E"/>
    <w:rsid w:val="00CE1D35"/>
    <w:rsid w:val="00CE1F5F"/>
    <w:rsid w:val="00CE20C4"/>
    <w:rsid w:val="00CE2190"/>
    <w:rsid w:val="00CE235C"/>
    <w:rsid w:val="00CE23E1"/>
    <w:rsid w:val="00CE254D"/>
    <w:rsid w:val="00CE258F"/>
    <w:rsid w:val="00CE2889"/>
    <w:rsid w:val="00CE299A"/>
    <w:rsid w:val="00CE2B36"/>
    <w:rsid w:val="00CE2BC6"/>
    <w:rsid w:val="00CE2D2B"/>
    <w:rsid w:val="00CE2DA1"/>
    <w:rsid w:val="00CE2DBA"/>
    <w:rsid w:val="00CE2EDA"/>
    <w:rsid w:val="00CE2F4A"/>
    <w:rsid w:val="00CE34E7"/>
    <w:rsid w:val="00CE3603"/>
    <w:rsid w:val="00CE3832"/>
    <w:rsid w:val="00CE397E"/>
    <w:rsid w:val="00CE398E"/>
    <w:rsid w:val="00CE3A7C"/>
    <w:rsid w:val="00CE3AFE"/>
    <w:rsid w:val="00CE3B0D"/>
    <w:rsid w:val="00CE3B4B"/>
    <w:rsid w:val="00CE3B64"/>
    <w:rsid w:val="00CE3D6D"/>
    <w:rsid w:val="00CE3F34"/>
    <w:rsid w:val="00CE4143"/>
    <w:rsid w:val="00CE47B5"/>
    <w:rsid w:val="00CE47C9"/>
    <w:rsid w:val="00CE497C"/>
    <w:rsid w:val="00CE4B78"/>
    <w:rsid w:val="00CE4B94"/>
    <w:rsid w:val="00CE4DB0"/>
    <w:rsid w:val="00CE4E7D"/>
    <w:rsid w:val="00CE4FB1"/>
    <w:rsid w:val="00CE506D"/>
    <w:rsid w:val="00CE510D"/>
    <w:rsid w:val="00CE51ED"/>
    <w:rsid w:val="00CE528F"/>
    <w:rsid w:val="00CE5389"/>
    <w:rsid w:val="00CE53A4"/>
    <w:rsid w:val="00CE5476"/>
    <w:rsid w:val="00CE5650"/>
    <w:rsid w:val="00CE5687"/>
    <w:rsid w:val="00CE573C"/>
    <w:rsid w:val="00CE57F1"/>
    <w:rsid w:val="00CE58C6"/>
    <w:rsid w:val="00CE5A09"/>
    <w:rsid w:val="00CE5A6A"/>
    <w:rsid w:val="00CE5C4A"/>
    <w:rsid w:val="00CE5CAC"/>
    <w:rsid w:val="00CE5DD8"/>
    <w:rsid w:val="00CE5E54"/>
    <w:rsid w:val="00CE603D"/>
    <w:rsid w:val="00CE6093"/>
    <w:rsid w:val="00CE6276"/>
    <w:rsid w:val="00CE6364"/>
    <w:rsid w:val="00CE6496"/>
    <w:rsid w:val="00CE64D5"/>
    <w:rsid w:val="00CE677B"/>
    <w:rsid w:val="00CE6820"/>
    <w:rsid w:val="00CE683B"/>
    <w:rsid w:val="00CE6B0D"/>
    <w:rsid w:val="00CE6B6C"/>
    <w:rsid w:val="00CE6EA7"/>
    <w:rsid w:val="00CE70DB"/>
    <w:rsid w:val="00CE71D5"/>
    <w:rsid w:val="00CE71FC"/>
    <w:rsid w:val="00CE755F"/>
    <w:rsid w:val="00CE7615"/>
    <w:rsid w:val="00CE7713"/>
    <w:rsid w:val="00CE7A29"/>
    <w:rsid w:val="00CE7B68"/>
    <w:rsid w:val="00CF00ED"/>
    <w:rsid w:val="00CF016A"/>
    <w:rsid w:val="00CF028B"/>
    <w:rsid w:val="00CF03E0"/>
    <w:rsid w:val="00CF047A"/>
    <w:rsid w:val="00CF04C5"/>
    <w:rsid w:val="00CF04E9"/>
    <w:rsid w:val="00CF0505"/>
    <w:rsid w:val="00CF0825"/>
    <w:rsid w:val="00CF095E"/>
    <w:rsid w:val="00CF099F"/>
    <w:rsid w:val="00CF0B37"/>
    <w:rsid w:val="00CF0CB5"/>
    <w:rsid w:val="00CF0CDE"/>
    <w:rsid w:val="00CF0E4D"/>
    <w:rsid w:val="00CF0F00"/>
    <w:rsid w:val="00CF0FBC"/>
    <w:rsid w:val="00CF1029"/>
    <w:rsid w:val="00CF1247"/>
    <w:rsid w:val="00CF1483"/>
    <w:rsid w:val="00CF14D4"/>
    <w:rsid w:val="00CF1589"/>
    <w:rsid w:val="00CF17D4"/>
    <w:rsid w:val="00CF17DC"/>
    <w:rsid w:val="00CF17E9"/>
    <w:rsid w:val="00CF187E"/>
    <w:rsid w:val="00CF189B"/>
    <w:rsid w:val="00CF1B05"/>
    <w:rsid w:val="00CF1DCD"/>
    <w:rsid w:val="00CF1EAE"/>
    <w:rsid w:val="00CF1EE0"/>
    <w:rsid w:val="00CF1F64"/>
    <w:rsid w:val="00CF22A9"/>
    <w:rsid w:val="00CF22B8"/>
    <w:rsid w:val="00CF2353"/>
    <w:rsid w:val="00CF2575"/>
    <w:rsid w:val="00CF2774"/>
    <w:rsid w:val="00CF2846"/>
    <w:rsid w:val="00CF29C3"/>
    <w:rsid w:val="00CF29D3"/>
    <w:rsid w:val="00CF2A34"/>
    <w:rsid w:val="00CF2AF2"/>
    <w:rsid w:val="00CF2B6B"/>
    <w:rsid w:val="00CF2C9B"/>
    <w:rsid w:val="00CF2D8B"/>
    <w:rsid w:val="00CF2D97"/>
    <w:rsid w:val="00CF2DCD"/>
    <w:rsid w:val="00CF2F40"/>
    <w:rsid w:val="00CF2FBB"/>
    <w:rsid w:val="00CF2FC3"/>
    <w:rsid w:val="00CF2FDC"/>
    <w:rsid w:val="00CF2FFD"/>
    <w:rsid w:val="00CF34D9"/>
    <w:rsid w:val="00CF3663"/>
    <w:rsid w:val="00CF368F"/>
    <w:rsid w:val="00CF37D2"/>
    <w:rsid w:val="00CF38B9"/>
    <w:rsid w:val="00CF3C48"/>
    <w:rsid w:val="00CF3D66"/>
    <w:rsid w:val="00CF3DDD"/>
    <w:rsid w:val="00CF40C6"/>
    <w:rsid w:val="00CF4332"/>
    <w:rsid w:val="00CF452F"/>
    <w:rsid w:val="00CF4850"/>
    <w:rsid w:val="00CF4BD9"/>
    <w:rsid w:val="00CF4F05"/>
    <w:rsid w:val="00CF4FAC"/>
    <w:rsid w:val="00CF501D"/>
    <w:rsid w:val="00CF52E0"/>
    <w:rsid w:val="00CF53F0"/>
    <w:rsid w:val="00CF5410"/>
    <w:rsid w:val="00CF57A6"/>
    <w:rsid w:val="00CF58DD"/>
    <w:rsid w:val="00CF5A45"/>
    <w:rsid w:val="00CF5D4D"/>
    <w:rsid w:val="00CF5D84"/>
    <w:rsid w:val="00CF5E42"/>
    <w:rsid w:val="00CF5E77"/>
    <w:rsid w:val="00CF5F16"/>
    <w:rsid w:val="00CF60E9"/>
    <w:rsid w:val="00CF6408"/>
    <w:rsid w:val="00CF6794"/>
    <w:rsid w:val="00CF679A"/>
    <w:rsid w:val="00CF6A4B"/>
    <w:rsid w:val="00CF6BFF"/>
    <w:rsid w:val="00CF6EB1"/>
    <w:rsid w:val="00CF6ED0"/>
    <w:rsid w:val="00CF6FEC"/>
    <w:rsid w:val="00CF704D"/>
    <w:rsid w:val="00CF70E9"/>
    <w:rsid w:val="00CF71A2"/>
    <w:rsid w:val="00CF724E"/>
    <w:rsid w:val="00CF7430"/>
    <w:rsid w:val="00CF75C7"/>
    <w:rsid w:val="00CF75F9"/>
    <w:rsid w:val="00CF79B4"/>
    <w:rsid w:val="00CF7AF9"/>
    <w:rsid w:val="00CF7B4F"/>
    <w:rsid w:val="00CF7CB6"/>
    <w:rsid w:val="00CF7ED7"/>
    <w:rsid w:val="00CF7EF0"/>
    <w:rsid w:val="00CF7F75"/>
    <w:rsid w:val="00D00116"/>
    <w:rsid w:val="00D0024D"/>
    <w:rsid w:val="00D00455"/>
    <w:rsid w:val="00D0054E"/>
    <w:rsid w:val="00D005BE"/>
    <w:rsid w:val="00D007C5"/>
    <w:rsid w:val="00D00872"/>
    <w:rsid w:val="00D008D1"/>
    <w:rsid w:val="00D0098C"/>
    <w:rsid w:val="00D00A76"/>
    <w:rsid w:val="00D00A9E"/>
    <w:rsid w:val="00D00AC2"/>
    <w:rsid w:val="00D00B62"/>
    <w:rsid w:val="00D00C72"/>
    <w:rsid w:val="00D00D9A"/>
    <w:rsid w:val="00D00DF1"/>
    <w:rsid w:val="00D00E04"/>
    <w:rsid w:val="00D00E27"/>
    <w:rsid w:val="00D00E2D"/>
    <w:rsid w:val="00D00EDA"/>
    <w:rsid w:val="00D00EDB"/>
    <w:rsid w:val="00D01126"/>
    <w:rsid w:val="00D011B5"/>
    <w:rsid w:val="00D015D2"/>
    <w:rsid w:val="00D01844"/>
    <w:rsid w:val="00D01846"/>
    <w:rsid w:val="00D019C7"/>
    <w:rsid w:val="00D019F4"/>
    <w:rsid w:val="00D01AC9"/>
    <w:rsid w:val="00D01DEE"/>
    <w:rsid w:val="00D02113"/>
    <w:rsid w:val="00D022D0"/>
    <w:rsid w:val="00D023F5"/>
    <w:rsid w:val="00D0255F"/>
    <w:rsid w:val="00D02621"/>
    <w:rsid w:val="00D026E1"/>
    <w:rsid w:val="00D02727"/>
    <w:rsid w:val="00D028C9"/>
    <w:rsid w:val="00D029F9"/>
    <w:rsid w:val="00D02CE7"/>
    <w:rsid w:val="00D02EC8"/>
    <w:rsid w:val="00D02F83"/>
    <w:rsid w:val="00D02F91"/>
    <w:rsid w:val="00D031DA"/>
    <w:rsid w:val="00D03232"/>
    <w:rsid w:val="00D0375E"/>
    <w:rsid w:val="00D03A64"/>
    <w:rsid w:val="00D03BA0"/>
    <w:rsid w:val="00D03BC7"/>
    <w:rsid w:val="00D03D20"/>
    <w:rsid w:val="00D03D39"/>
    <w:rsid w:val="00D03DCD"/>
    <w:rsid w:val="00D03E7B"/>
    <w:rsid w:val="00D03EBF"/>
    <w:rsid w:val="00D03ECC"/>
    <w:rsid w:val="00D03F8A"/>
    <w:rsid w:val="00D0414C"/>
    <w:rsid w:val="00D04237"/>
    <w:rsid w:val="00D04407"/>
    <w:rsid w:val="00D045B6"/>
    <w:rsid w:val="00D04633"/>
    <w:rsid w:val="00D047C1"/>
    <w:rsid w:val="00D04838"/>
    <w:rsid w:val="00D048E4"/>
    <w:rsid w:val="00D04A06"/>
    <w:rsid w:val="00D04A9C"/>
    <w:rsid w:val="00D04B09"/>
    <w:rsid w:val="00D04B82"/>
    <w:rsid w:val="00D04BE5"/>
    <w:rsid w:val="00D04CE1"/>
    <w:rsid w:val="00D04D20"/>
    <w:rsid w:val="00D04F18"/>
    <w:rsid w:val="00D050CD"/>
    <w:rsid w:val="00D0527B"/>
    <w:rsid w:val="00D05288"/>
    <w:rsid w:val="00D05375"/>
    <w:rsid w:val="00D05399"/>
    <w:rsid w:val="00D05436"/>
    <w:rsid w:val="00D054C8"/>
    <w:rsid w:val="00D054F3"/>
    <w:rsid w:val="00D05642"/>
    <w:rsid w:val="00D05768"/>
    <w:rsid w:val="00D057D4"/>
    <w:rsid w:val="00D05820"/>
    <w:rsid w:val="00D059BA"/>
    <w:rsid w:val="00D05A2A"/>
    <w:rsid w:val="00D05B37"/>
    <w:rsid w:val="00D05C95"/>
    <w:rsid w:val="00D05CB4"/>
    <w:rsid w:val="00D05CB9"/>
    <w:rsid w:val="00D05CD8"/>
    <w:rsid w:val="00D05EB2"/>
    <w:rsid w:val="00D06152"/>
    <w:rsid w:val="00D06202"/>
    <w:rsid w:val="00D06359"/>
    <w:rsid w:val="00D06406"/>
    <w:rsid w:val="00D06485"/>
    <w:rsid w:val="00D0654C"/>
    <w:rsid w:val="00D0673A"/>
    <w:rsid w:val="00D06813"/>
    <w:rsid w:val="00D0686D"/>
    <w:rsid w:val="00D06BA7"/>
    <w:rsid w:val="00D06CB7"/>
    <w:rsid w:val="00D06D05"/>
    <w:rsid w:val="00D06D53"/>
    <w:rsid w:val="00D072E3"/>
    <w:rsid w:val="00D075FA"/>
    <w:rsid w:val="00D077AC"/>
    <w:rsid w:val="00D078A6"/>
    <w:rsid w:val="00D07A91"/>
    <w:rsid w:val="00D07ADB"/>
    <w:rsid w:val="00D07BAF"/>
    <w:rsid w:val="00D07BEC"/>
    <w:rsid w:val="00D07CB8"/>
    <w:rsid w:val="00D07E68"/>
    <w:rsid w:val="00D07F34"/>
    <w:rsid w:val="00D10143"/>
    <w:rsid w:val="00D1039D"/>
    <w:rsid w:val="00D1052D"/>
    <w:rsid w:val="00D10B08"/>
    <w:rsid w:val="00D10B81"/>
    <w:rsid w:val="00D10C47"/>
    <w:rsid w:val="00D10D69"/>
    <w:rsid w:val="00D10E01"/>
    <w:rsid w:val="00D10F23"/>
    <w:rsid w:val="00D11143"/>
    <w:rsid w:val="00D111AC"/>
    <w:rsid w:val="00D111B1"/>
    <w:rsid w:val="00D111EF"/>
    <w:rsid w:val="00D11406"/>
    <w:rsid w:val="00D1147D"/>
    <w:rsid w:val="00D114C8"/>
    <w:rsid w:val="00D1159C"/>
    <w:rsid w:val="00D116C0"/>
    <w:rsid w:val="00D116CC"/>
    <w:rsid w:val="00D117FB"/>
    <w:rsid w:val="00D11806"/>
    <w:rsid w:val="00D1181F"/>
    <w:rsid w:val="00D11B1F"/>
    <w:rsid w:val="00D11F59"/>
    <w:rsid w:val="00D11FF4"/>
    <w:rsid w:val="00D12058"/>
    <w:rsid w:val="00D1220A"/>
    <w:rsid w:val="00D12334"/>
    <w:rsid w:val="00D125A6"/>
    <w:rsid w:val="00D1263F"/>
    <w:rsid w:val="00D12716"/>
    <w:rsid w:val="00D12914"/>
    <w:rsid w:val="00D1294A"/>
    <w:rsid w:val="00D129CF"/>
    <w:rsid w:val="00D12CEF"/>
    <w:rsid w:val="00D12F41"/>
    <w:rsid w:val="00D1300B"/>
    <w:rsid w:val="00D1357E"/>
    <w:rsid w:val="00D13650"/>
    <w:rsid w:val="00D13735"/>
    <w:rsid w:val="00D138F3"/>
    <w:rsid w:val="00D13AD5"/>
    <w:rsid w:val="00D13C95"/>
    <w:rsid w:val="00D13D33"/>
    <w:rsid w:val="00D13E06"/>
    <w:rsid w:val="00D1402D"/>
    <w:rsid w:val="00D14053"/>
    <w:rsid w:val="00D141B5"/>
    <w:rsid w:val="00D1426C"/>
    <w:rsid w:val="00D1441B"/>
    <w:rsid w:val="00D14504"/>
    <w:rsid w:val="00D14793"/>
    <w:rsid w:val="00D14897"/>
    <w:rsid w:val="00D14C8A"/>
    <w:rsid w:val="00D14D2E"/>
    <w:rsid w:val="00D14D4E"/>
    <w:rsid w:val="00D14EF6"/>
    <w:rsid w:val="00D14FB4"/>
    <w:rsid w:val="00D1513F"/>
    <w:rsid w:val="00D152B6"/>
    <w:rsid w:val="00D1551E"/>
    <w:rsid w:val="00D15571"/>
    <w:rsid w:val="00D1557A"/>
    <w:rsid w:val="00D15705"/>
    <w:rsid w:val="00D15832"/>
    <w:rsid w:val="00D15852"/>
    <w:rsid w:val="00D15868"/>
    <w:rsid w:val="00D1591C"/>
    <w:rsid w:val="00D15B35"/>
    <w:rsid w:val="00D15C63"/>
    <w:rsid w:val="00D15D0F"/>
    <w:rsid w:val="00D15D4E"/>
    <w:rsid w:val="00D15DF5"/>
    <w:rsid w:val="00D16102"/>
    <w:rsid w:val="00D16334"/>
    <w:rsid w:val="00D16349"/>
    <w:rsid w:val="00D16468"/>
    <w:rsid w:val="00D164AA"/>
    <w:rsid w:val="00D16574"/>
    <w:rsid w:val="00D165A1"/>
    <w:rsid w:val="00D16631"/>
    <w:rsid w:val="00D16640"/>
    <w:rsid w:val="00D16762"/>
    <w:rsid w:val="00D1676D"/>
    <w:rsid w:val="00D167D1"/>
    <w:rsid w:val="00D16B39"/>
    <w:rsid w:val="00D16E6F"/>
    <w:rsid w:val="00D170D1"/>
    <w:rsid w:val="00D1713D"/>
    <w:rsid w:val="00D1716E"/>
    <w:rsid w:val="00D17576"/>
    <w:rsid w:val="00D1777B"/>
    <w:rsid w:val="00D1779C"/>
    <w:rsid w:val="00D17A2B"/>
    <w:rsid w:val="00D17A7A"/>
    <w:rsid w:val="00D17C92"/>
    <w:rsid w:val="00D17CF9"/>
    <w:rsid w:val="00D17DAF"/>
    <w:rsid w:val="00D17E44"/>
    <w:rsid w:val="00D2009C"/>
    <w:rsid w:val="00D20270"/>
    <w:rsid w:val="00D2027F"/>
    <w:rsid w:val="00D202A3"/>
    <w:rsid w:val="00D20355"/>
    <w:rsid w:val="00D204E7"/>
    <w:rsid w:val="00D2073E"/>
    <w:rsid w:val="00D20755"/>
    <w:rsid w:val="00D20B70"/>
    <w:rsid w:val="00D20C1A"/>
    <w:rsid w:val="00D2108C"/>
    <w:rsid w:val="00D2111F"/>
    <w:rsid w:val="00D21141"/>
    <w:rsid w:val="00D21269"/>
    <w:rsid w:val="00D212DE"/>
    <w:rsid w:val="00D212F3"/>
    <w:rsid w:val="00D2151B"/>
    <w:rsid w:val="00D215BF"/>
    <w:rsid w:val="00D217F9"/>
    <w:rsid w:val="00D21980"/>
    <w:rsid w:val="00D21A75"/>
    <w:rsid w:val="00D21AC2"/>
    <w:rsid w:val="00D21FF8"/>
    <w:rsid w:val="00D221DC"/>
    <w:rsid w:val="00D2220F"/>
    <w:rsid w:val="00D2238A"/>
    <w:rsid w:val="00D223EC"/>
    <w:rsid w:val="00D224F4"/>
    <w:rsid w:val="00D22613"/>
    <w:rsid w:val="00D227E4"/>
    <w:rsid w:val="00D228EC"/>
    <w:rsid w:val="00D22A8E"/>
    <w:rsid w:val="00D22BB7"/>
    <w:rsid w:val="00D22C86"/>
    <w:rsid w:val="00D22CB6"/>
    <w:rsid w:val="00D22EC5"/>
    <w:rsid w:val="00D22F92"/>
    <w:rsid w:val="00D22FC1"/>
    <w:rsid w:val="00D22FE2"/>
    <w:rsid w:val="00D230FE"/>
    <w:rsid w:val="00D231C9"/>
    <w:rsid w:val="00D23383"/>
    <w:rsid w:val="00D23461"/>
    <w:rsid w:val="00D23564"/>
    <w:rsid w:val="00D235C4"/>
    <w:rsid w:val="00D23682"/>
    <w:rsid w:val="00D237BF"/>
    <w:rsid w:val="00D238AF"/>
    <w:rsid w:val="00D23B5C"/>
    <w:rsid w:val="00D23BB8"/>
    <w:rsid w:val="00D23C24"/>
    <w:rsid w:val="00D23CB3"/>
    <w:rsid w:val="00D23CCA"/>
    <w:rsid w:val="00D23DF4"/>
    <w:rsid w:val="00D23F69"/>
    <w:rsid w:val="00D23F74"/>
    <w:rsid w:val="00D24216"/>
    <w:rsid w:val="00D24222"/>
    <w:rsid w:val="00D24538"/>
    <w:rsid w:val="00D24567"/>
    <w:rsid w:val="00D245BF"/>
    <w:rsid w:val="00D247DD"/>
    <w:rsid w:val="00D24800"/>
    <w:rsid w:val="00D24941"/>
    <w:rsid w:val="00D249F4"/>
    <w:rsid w:val="00D24A93"/>
    <w:rsid w:val="00D24C40"/>
    <w:rsid w:val="00D24D1B"/>
    <w:rsid w:val="00D24D7A"/>
    <w:rsid w:val="00D24D9E"/>
    <w:rsid w:val="00D24E39"/>
    <w:rsid w:val="00D24ED8"/>
    <w:rsid w:val="00D25333"/>
    <w:rsid w:val="00D254AF"/>
    <w:rsid w:val="00D256BF"/>
    <w:rsid w:val="00D25798"/>
    <w:rsid w:val="00D25820"/>
    <w:rsid w:val="00D2584F"/>
    <w:rsid w:val="00D258EA"/>
    <w:rsid w:val="00D259F1"/>
    <w:rsid w:val="00D25BB2"/>
    <w:rsid w:val="00D25D2C"/>
    <w:rsid w:val="00D25EE1"/>
    <w:rsid w:val="00D25F35"/>
    <w:rsid w:val="00D261C5"/>
    <w:rsid w:val="00D263AE"/>
    <w:rsid w:val="00D2661B"/>
    <w:rsid w:val="00D2664D"/>
    <w:rsid w:val="00D2675F"/>
    <w:rsid w:val="00D26A4D"/>
    <w:rsid w:val="00D26B40"/>
    <w:rsid w:val="00D26B88"/>
    <w:rsid w:val="00D26CA4"/>
    <w:rsid w:val="00D26E06"/>
    <w:rsid w:val="00D26EA8"/>
    <w:rsid w:val="00D26EEA"/>
    <w:rsid w:val="00D27055"/>
    <w:rsid w:val="00D2713F"/>
    <w:rsid w:val="00D27200"/>
    <w:rsid w:val="00D272C8"/>
    <w:rsid w:val="00D27437"/>
    <w:rsid w:val="00D27548"/>
    <w:rsid w:val="00D275E4"/>
    <w:rsid w:val="00D27775"/>
    <w:rsid w:val="00D27847"/>
    <w:rsid w:val="00D278F3"/>
    <w:rsid w:val="00D279A4"/>
    <w:rsid w:val="00D279AA"/>
    <w:rsid w:val="00D279BD"/>
    <w:rsid w:val="00D27ACB"/>
    <w:rsid w:val="00D27AE0"/>
    <w:rsid w:val="00D27B1D"/>
    <w:rsid w:val="00D27C43"/>
    <w:rsid w:val="00D27DCA"/>
    <w:rsid w:val="00D27DEF"/>
    <w:rsid w:val="00D30252"/>
    <w:rsid w:val="00D30315"/>
    <w:rsid w:val="00D304EE"/>
    <w:rsid w:val="00D3067F"/>
    <w:rsid w:val="00D30A67"/>
    <w:rsid w:val="00D30B1B"/>
    <w:rsid w:val="00D30CBB"/>
    <w:rsid w:val="00D30CCB"/>
    <w:rsid w:val="00D30DE9"/>
    <w:rsid w:val="00D31172"/>
    <w:rsid w:val="00D311C9"/>
    <w:rsid w:val="00D312C6"/>
    <w:rsid w:val="00D313B5"/>
    <w:rsid w:val="00D31556"/>
    <w:rsid w:val="00D31BE3"/>
    <w:rsid w:val="00D31D02"/>
    <w:rsid w:val="00D320B8"/>
    <w:rsid w:val="00D32313"/>
    <w:rsid w:val="00D3247F"/>
    <w:rsid w:val="00D324B3"/>
    <w:rsid w:val="00D326F8"/>
    <w:rsid w:val="00D3284C"/>
    <w:rsid w:val="00D328A5"/>
    <w:rsid w:val="00D3290C"/>
    <w:rsid w:val="00D3298A"/>
    <w:rsid w:val="00D329CB"/>
    <w:rsid w:val="00D32D0B"/>
    <w:rsid w:val="00D32FDC"/>
    <w:rsid w:val="00D331E9"/>
    <w:rsid w:val="00D332B7"/>
    <w:rsid w:val="00D336C4"/>
    <w:rsid w:val="00D338E1"/>
    <w:rsid w:val="00D338FF"/>
    <w:rsid w:val="00D33F87"/>
    <w:rsid w:val="00D341DC"/>
    <w:rsid w:val="00D342A5"/>
    <w:rsid w:val="00D3432C"/>
    <w:rsid w:val="00D344D1"/>
    <w:rsid w:val="00D345BD"/>
    <w:rsid w:val="00D346A0"/>
    <w:rsid w:val="00D348E2"/>
    <w:rsid w:val="00D3491B"/>
    <w:rsid w:val="00D34A11"/>
    <w:rsid w:val="00D34D5C"/>
    <w:rsid w:val="00D34E05"/>
    <w:rsid w:val="00D34F12"/>
    <w:rsid w:val="00D34FE0"/>
    <w:rsid w:val="00D35219"/>
    <w:rsid w:val="00D35267"/>
    <w:rsid w:val="00D353D6"/>
    <w:rsid w:val="00D35466"/>
    <w:rsid w:val="00D356F1"/>
    <w:rsid w:val="00D357C9"/>
    <w:rsid w:val="00D35837"/>
    <w:rsid w:val="00D35B48"/>
    <w:rsid w:val="00D35CEA"/>
    <w:rsid w:val="00D35E28"/>
    <w:rsid w:val="00D35FD5"/>
    <w:rsid w:val="00D36161"/>
    <w:rsid w:val="00D36280"/>
    <w:rsid w:val="00D36357"/>
    <w:rsid w:val="00D3670A"/>
    <w:rsid w:val="00D369DA"/>
    <w:rsid w:val="00D369E9"/>
    <w:rsid w:val="00D36A8F"/>
    <w:rsid w:val="00D36F1E"/>
    <w:rsid w:val="00D36FE1"/>
    <w:rsid w:val="00D3716B"/>
    <w:rsid w:val="00D37200"/>
    <w:rsid w:val="00D372BF"/>
    <w:rsid w:val="00D37352"/>
    <w:rsid w:val="00D37498"/>
    <w:rsid w:val="00D376A5"/>
    <w:rsid w:val="00D37846"/>
    <w:rsid w:val="00D37989"/>
    <w:rsid w:val="00D379CB"/>
    <w:rsid w:val="00D37B37"/>
    <w:rsid w:val="00D37D51"/>
    <w:rsid w:val="00D37E47"/>
    <w:rsid w:val="00D40281"/>
    <w:rsid w:val="00D4030A"/>
    <w:rsid w:val="00D404B2"/>
    <w:rsid w:val="00D40505"/>
    <w:rsid w:val="00D4052F"/>
    <w:rsid w:val="00D405FE"/>
    <w:rsid w:val="00D4080B"/>
    <w:rsid w:val="00D40870"/>
    <w:rsid w:val="00D40871"/>
    <w:rsid w:val="00D408D3"/>
    <w:rsid w:val="00D40A54"/>
    <w:rsid w:val="00D40B03"/>
    <w:rsid w:val="00D40D8C"/>
    <w:rsid w:val="00D41097"/>
    <w:rsid w:val="00D41149"/>
    <w:rsid w:val="00D411D9"/>
    <w:rsid w:val="00D4126B"/>
    <w:rsid w:val="00D412EC"/>
    <w:rsid w:val="00D41531"/>
    <w:rsid w:val="00D41595"/>
    <w:rsid w:val="00D41644"/>
    <w:rsid w:val="00D41661"/>
    <w:rsid w:val="00D417B5"/>
    <w:rsid w:val="00D417BC"/>
    <w:rsid w:val="00D4188D"/>
    <w:rsid w:val="00D41A04"/>
    <w:rsid w:val="00D41A1A"/>
    <w:rsid w:val="00D41B21"/>
    <w:rsid w:val="00D41BBB"/>
    <w:rsid w:val="00D41E62"/>
    <w:rsid w:val="00D41F8C"/>
    <w:rsid w:val="00D42029"/>
    <w:rsid w:val="00D42152"/>
    <w:rsid w:val="00D42280"/>
    <w:rsid w:val="00D423C0"/>
    <w:rsid w:val="00D424DD"/>
    <w:rsid w:val="00D425AC"/>
    <w:rsid w:val="00D42688"/>
    <w:rsid w:val="00D428FA"/>
    <w:rsid w:val="00D4294F"/>
    <w:rsid w:val="00D4299D"/>
    <w:rsid w:val="00D42A05"/>
    <w:rsid w:val="00D42B58"/>
    <w:rsid w:val="00D42B95"/>
    <w:rsid w:val="00D4302F"/>
    <w:rsid w:val="00D430BF"/>
    <w:rsid w:val="00D430E4"/>
    <w:rsid w:val="00D4312B"/>
    <w:rsid w:val="00D43184"/>
    <w:rsid w:val="00D433D0"/>
    <w:rsid w:val="00D43449"/>
    <w:rsid w:val="00D43588"/>
    <w:rsid w:val="00D4379B"/>
    <w:rsid w:val="00D43837"/>
    <w:rsid w:val="00D43853"/>
    <w:rsid w:val="00D438F9"/>
    <w:rsid w:val="00D43B52"/>
    <w:rsid w:val="00D43BA1"/>
    <w:rsid w:val="00D43C13"/>
    <w:rsid w:val="00D43D00"/>
    <w:rsid w:val="00D43D67"/>
    <w:rsid w:val="00D43E39"/>
    <w:rsid w:val="00D43F7A"/>
    <w:rsid w:val="00D4441E"/>
    <w:rsid w:val="00D44468"/>
    <w:rsid w:val="00D44570"/>
    <w:rsid w:val="00D445BA"/>
    <w:rsid w:val="00D4479C"/>
    <w:rsid w:val="00D44A9E"/>
    <w:rsid w:val="00D44B07"/>
    <w:rsid w:val="00D44C32"/>
    <w:rsid w:val="00D44FA7"/>
    <w:rsid w:val="00D4519B"/>
    <w:rsid w:val="00D451B4"/>
    <w:rsid w:val="00D452ED"/>
    <w:rsid w:val="00D4531F"/>
    <w:rsid w:val="00D45519"/>
    <w:rsid w:val="00D455F3"/>
    <w:rsid w:val="00D45646"/>
    <w:rsid w:val="00D45709"/>
    <w:rsid w:val="00D4576D"/>
    <w:rsid w:val="00D457EF"/>
    <w:rsid w:val="00D458B3"/>
    <w:rsid w:val="00D45B4D"/>
    <w:rsid w:val="00D45BF3"/>
    <w:rsid w:val="00D45BF8"/>
    <w:rsid w:val="00D45C2A"/>
    <w:rsid w:val="00D45C64"/>
    <w:rsid w:val="00D46118"/>
    <w:rsid w:val="00D46238"/>
    <w:rsid w:val="00D462B9"/>
    <w:rsid w:val="00D463B1"/>
    <w:rsid w:val="00D46528"/>
    <w:rsid w:val="00D4674E"/>
    <w:rsid w:val="00D46806"/>
    <w:rsid w:val="00D4683B"/>
    <w:rsid w:val="00D46B66"/>
    <w:rsid w:val="00D46C73"/>
    <w:rsid w:val="00D46CB3"/>
    <w:rsid w:val="00D46F83"/>
    <w:rsid w:val="00D46FBE"/>
    <w:rsid w:val="00D46FE4"/>
    <w:rsid w:val="00D47009"/>
    <w:rsid w:val="00D470E0"/>
    <w:rsid w:val="00D4743D"/>
    <w:rsid w:val="00D478A7"/>
    <w:rsid w:val="00D47A3D"/>
    <w:rsid w:val="00D47AAC"/>
    <w:rsid w:val="00D47C2F"/>
    <w:rsid w:val="00D47E2A"/>
    <w:rsid w:val="00D47E73"/>
    <w:rsid w:val="00D50064"/>
    <w:rsid w:val="00D50187"/>
    <w:rsid w:val="00D501DF"/>
    <w:rsid w:val="00D50515"/>
    <w:rsid w:val="00D5093C"/>
    <w:rsid w:val="00D50AE6"/>
    <w:rsid w:val="00D50D26"/>
    <w:rsid w:val="00D50EE6"/>
    <w:rsid w:val="00D50F0A"/>
    <w:rsid w:val="00D5103F"/>
    <w:rsid w:val="00D511CA"/>
    <w:rsid w:val="00D511EB"/>
    <w:rsid w:val="00D512FD"/>
    <w:rsid w:val="00D51316"/>
    <w:rsid w:val="00D51567"/>
    <w:rsid w:val="00D5178C"/>
    <w:rsid w:val="00D517A3"/>
    <w:rsid w:val="00D51999"/>
    <w:rsid w:val="00D51B41"/>
    <w:rsid w:val="00D51BA2"/>
    <w:rsid w:val="00D51C0D"/>
    <w:rsid w:val="00D51D7A"/>
    <w:rsid w:val="00D51F27"/>
    <w:rsid w:val="00D51FA9"/>
    <w:rsid w:val="00D5219D"/>
    <w:rsid w:val="00D521B0"/>
    <w:rsid w:val="00D523F3"/>
    <w:rsid w:val="00D5242F"/>
    <w:rsid w:val="00D524DC"/>
    <w:rsid w:val="00D52633"/>
    <w:rsid w:val="00D527D3"/>
    <w:rsid w:val="00D52B2D"/>
    <w:rsid w:val="00D52D39"/>
    <w:rsid w:val="00D5305C"/>
    <w:rsid w:val="00D53280"/>
    <w:rsid w:val="00D5330C"/>
    <w:rsid w:val="00D53318"/>
    <w:rsid w:val="00D53341"/>
    <w:rsid w:val="00D5366F"/>
    <w:rsid w:val="00D53711"/>
    <w:rsid w:val="00D5394E"/>
    <w:rsid w:val="00D53A35"/>
    <w:rsid w:val="00D53B58"/>
    <w:rsid w:val="00D53EB5"/>
    <w:rsid w:val="00D53EEB"/>
    <w:rsid w:val="00D53F8F"/>
    <w:rsid w:val="00D541E3"/>
    <w:rsid w:val="00D544A1"/>
    <w:rsid w:val="00D544B0"/>
    <w:rsid w:val="00D5463A"/>
    <w:rsid w:val="00D5476E"/>
    <w:rsid w:val="00D547F7"/>
    <w:rsid w:val="00D5491D"/>
    <w:rsid w:val="00D54925"/>
    <w:rsid w:val="00D54A53"/>
    <w:rsid w:val="00D54A6D"/>
    <w:rsid w:val="00D54AE1"/>
    <w:rsid w:val="00D54B07"/>
    <w:rsid w:val="00D54BEF"/>
    <w:rsid w:val="00D54E61"/>
    <w:rsid w:val="00D54EBA"/>
    <w:rsid w:val="00D551A8"/>
    <w:rsid w:val="00D55256"/>
    <w:rsid w:val="00D5526D"/>
    <w:rsid w:val="00D55284"/>
    <w:rsid w:val="00D553C8"/>
    <w:rsid w:val="00D55510"/>
    <w:rsid w:val="00D5557D"/>
    <w:rsid w:val="00D5568B"/>
    <w:rsid w:val="00D556F0"/>
    <w:rsid w:val="00D557AE"/>
    <w:rsid w:val="00D557D0"/>
    <w:rsid w:val="00D55A34"/>
    <w:rsid w:val="00D55B2A"/>
    <w:rsid w:val="00D55B82"/>
    <w:rsid w:val="00D55EA9"/>
    <w:rsid w:val="00D561D6"/>
    <w:rsid w:val="00D5641B"/>
    <w:rsid w:val="00D564DB"/>
    <w:rsid w:val="00D56718"/>
    <w:rsid w:val="00D56848"/>
    <w:rsid w:val="00D56862"/>
    <w:rsid w:val="00D568F2"/>
    <w:rsid w:val="00D568FE"/>
    <w:rsid w:val="00D56A85"/>
    <w:rsid w:val="00D56AAA"/>
    <w:rsid w:val="00D56D60"/>
    <w:rsid w:val="00D56F1F"/>
    <w:rsid w:val="00D5707D"/>
    <w:rsid w:val="00D571B8"/>
    <w:rsid w:val="00D571F4"/>
    <w:rsid w:val="00D572CD"/>
    <w:rsid w:val="00D573D7"/>
    <w:rsid w:val="00D574B1"/>
    <w:rsid w:val="00D574C6"/>
    <w:rsid w:val="00D574E4"/>
    <w:rsid w:val="00D575A1"/>
    <w:rsid w:val="00D576D8"/>
    <w:rsid w:val="00D5773C"/>
    <w:rsid w:val="00D578C6"/>
    <w:rsid w:val="00D57BB9"/>
    <w:rsid w:val="00D57CB2"/>
    <w:rsid w:val="00D57D8A"/>
    <w:rsid w:val="00D57EE4"/>
    <w:rsid w:val="00D57F54"/>
    <w:rsid w:val="00D60054"/>
    <w:rsid w:val="00D601F3"/>
    <w:rsid w:val="00D6040B"/>
    <w:rsid w:val="00D6055A"/>
    <w:rsid w:val="00D6088C"/>
    <w:rsid w:val="00D608C1"/>
    <w:rsid w:val="00D60964"/>
    <w:rsid w:val="00D60AAF"/>
    <w:rsid w:val="00D60E6E"/>
    <w:rsid w:val="00D60EA6"/>
    <w:rsid w:val="00D60F3F"/>
    <w:rsid w:val="00D60FA6"/>
    <w:rsid w:val="00D6106C"/>
    <w:rsid w:val="00D615E7"/>
    <w:rsid w:val="00D61737"/>
    <w:rsid w:val="00D61890"/>
    <w:rsid w:val="00D61972"/>
    <w:rsid w:val="00D61AB8"/>
    <w:rsid w:val="00D61B20"/>
    <w:rsid w:val="00D61B51"/>
    <w:rsid w:val="00D61BD3"/>
    <w:rsid w:val="00D61BDB"/>
    <w:rsid w:val="00D61CA1"/>
    <w:rsid w:val="00D61CBA"/>
    <w:rsid w:val="00D61D0D"/>
    <w:rsid w:val="00D61D50"/>
    <w:rsid w:val="00D61E82"/>
    <w:rsid w:val="00D61E9E"/>
    <w:rsid w:val="00D6200A"/>
    <w:rsid w:val="00D6208F"/>
    <w:rsid w:val="00D620D1"/>
    <w:rsid w:val="00D6222E"/>
    <w:rsid w:val="00D6229C"/>
    <w:rsid w:val="00D622CF"/>
    <w:rsid w:val="00D623E8"/>
    <w:rsid w:val="00D62665"/>
    <w:rsid w:val="00D62688"/>
    <w:rsid w:val="00D62859"/>
    <w:rsid w:val="00D62B02"/>
    <w:rsid w:val="00D62BCC"/>
    <w:rsid w:val="00D62C09"/>
    <w:rsid w:val="00D62CB8"/>
    <w:rsid w:val="00D62F65"/>
    <w:rsid w:val="00D633A0"/>
    <w:rsid w:val="00D633E2"/>
    <w:rsid w:val="00D6345A"/>
    <w:rsid w:val="00D6359D"/>
    <w:rsid w:val="00D63764"/>
    <w:rsid w:val="00D637D7"/>
    <w:rsid w:val="00D6382E"/>
    <w:rsid w:val="00D639F0"/>
    <w:rsid w:val="00D63D68"/>
    <w:rsid w:val="00D63D8B"/>
    <w:rsid w:val="00D63FF8"/>
    <w:rsid w:val="00D641BB"/>
    <w:rsid w:val="00D642CE"/>
    <w:rsid w:val="00D642EF"/>
    <w:rsid w:val="00D642FB"/>
    <w:rsid w:val="00D6433C"/>
    <w:rsid w:val="00D64449"/>
    <w:rsid w:val="00D6459C"/>
    <w:rsid w:val="00D646EF"/>
    <w:rsid w:val="00D64719"/>
    <w:rsid w:val="00D647C4"/>
    <w:rsid w:val="00D64840"/>
    <w:rsid w:val="00D64923"/>
    <w:rsid w:val="00D64A78"/>
    <w:rsid w:val="00D64C03"/>
    <w:rsid w:val="00D64D6A"/>
    <w:rsid w:val="00D652FB"/>
    <w:rsid w:val="00D6537D"/>
    <w:rsid w:val="00D65446"/>
    <w:rsid w:val="00D65468"/>
    <w:rsid w:val="00D6563F"/>
    <w:rsid w:val="00D658C5"/>
    <w:rsid w:val="00D65A37"/>
    <w:rsid w:val="00D65C8B"/>
    <w:rsid w:val="00D65CD4"/>
    <w:rsid w:val="00D65CED"/>
    <w:rsid w:val="00D65DBD"/>
    <w:rsid w:val="00D65DFC"/>
    <w:rsid w:val="00D65E08"/>
    <w:rsid w:val="00D65F56"/>
    <w:rsid w:val="00D65F7A"/>
    <w:rsid w:val="00D66084"/>
    <w:rsid w:val="00D66257"/>
    <w:rsid w:val="00D662EA"/>
    <w:rsid w:val="00D66413"/>
    <w:rsid w:val="00D6662E"/>
    <w:rsid w:val="00D668C1"/>
    <w:rsid w:val="00D66A72"/>
    <w:rsid w:val="00D66A9C"/>
    <w:rsid w:val="00D66CFF"/>
    <w:rsid w:val="00D66D0C"/>
    <w:rsid w:val="00D67114"/>
    <w:rsid w:val="00D6712C"/>
    <w:rsid w:val="00D67299"/>
    <w:rsid w:val="00D673EE"/>
    <w:rsid w:val="00D675C2"/>
    <w:rsid w:val="00D67619"/>
    <w:rsid w:val="00D676B5"/>
    <w:rsid w:val="00D677DF"/>
    <w:rsid w:val="00D6785F"/>
    <w:rsid w:val="00D6797C"/>
    <w:rsid w:val="00D679B6"/>
    <w:rsid w:val="00D67A49"/>
    <w:rsid w:val="00D67C09"/>
    <w:rsid w:val="00D67CD1"/>
    <w:rsid w:val="00D67E4B"/>
    <w:rsid w:val="00D67E74"/>
    <w:rsid w:val="00D67E92"/>
    <w:rsid w:val="00D67EB9"/>
    <w:rsid w:val="00D67F75"/>
    <w:rsid w:val="00D70375"/>
    <w:rsid w:val="00D703B7"/>
    <w:rsid w:val="00D70473"/>
    <w:rsid w:val="00D70588"/>
    <w:rsid w:val="00D7065A"/>
    <w:rsid w:val="00D70713"/>
    <w:rsid w:val="00D70725"/>
    <w:rsid w:val="00D70729"/>
    <w:rsid w:val="00D707A5"/>
    <w:rsid w:val="00D70829"/>
    <w:rsid w:val="00D70974"/>
    <w:rsid w:val="00D70A26"/>
    <w:rsid w:val="00D70C08"/>
    <w:rsid w:val="00D70C47"/>
    <w:rsid w:val="00D70D34"/>
    <w:rsid w:val="00D70DB2"/>
    <w:rsid w:val="00D70F60"/>
    <w:rsid w:val="00D70FF3"/>
    <w:rsid w:val="00D71005"/>
    <w:rsid w:val="00D710A7"/>
    <w:rsid w:val="00D7110B"/>
    <w:rsid w:val="00D713EC"/>
    <w:rsid w:val="00D71432"/>
    <w:rsid w:val="00D7184A"/>
    <w:rsid w:val="00D718C7"/>
    <w:rsid w:val="00D719E1"/>
    <w:rsid w:val="00D71B1F"/>
    <w:rsid w:val="00D71D4D"/>
    <w:rsid w:val="00D71EA4"/>
    <w:rsid w:val="00D71F5C"/>
    <w:rsid w:val="00D71F79"/>
    <w:rsid w:val="00D722B9"/>
    <w:rsid w:val="00D72538"/>
    <w:rsid w:val="00D725A1"/>
    <w:rsid w:val="00D72995"/>
    <w:rsid w:val="00D729F5"/>
    <w:rsid w:val="00D72B19"/>
    <w:rsid w:val="00D72C38"/>
    <w:rsid w:val="00D72C65"/>
    <w:rsid w:val="00D72D5A"/>
    <w:rsid w:val="00D72E15"/>
    <w:rsid w:val="00D72F3F"/>
    <w:rsid w:val="00D72FF5"/>
    <w:rsid w:val="00D7315A"/>
    <w:rsid w:val="00D73268"/>
    <w:rsid w:val="00D7330D"/>
    <w:rsid w:val="00D73405"/>
    <w:rsid w:val="00D73659"/>
    <w:rsid w:val="00D73928"/>
    <w:rsid w:val="00D73937"/>
    <w:rsid w:val="00D73ACB"/>
    <w:rsid w:val="00D73C11"/>
    <w:rsid w:val="00D73DD7"/>
    <w:rsid w:val="00D73E0F"/>
    <w:rsid w:val="00D73E2A"/>
    <w:rsid w:val="00D73F53"/>
    <w:rsid w:val="00D74611"/>
    <w:rsid w:val="00D74679"/>
    <w:rsid w:val="00D7483F"/>
    <w:rsid w:val="00D7490A"/>
    <w:rsid w:val="00D74A7C"/>
    <w:rsid w:val="00D74D40"/>
    <w:rsid w:val="00D74E67"/>
    <w:rsid w:val="00D75113"/>
    <w:rsid w:val="00D75154"/>
    <w:rsid w:val="00D752EE"/>
    <w:rsid w:val="00D75683"/>
    <w:rsid w:val="00D756AB"/>
    <w:rsid w:val="00D756CB"/>
    <w:rsid w:val="00D75915"/>
    <w:rsid w:val="00D7593F"/>
    <w:rsid w:val="00D75B95"/>
    <w:rsid w:val="00D75CC5"/>
    <w:rsid w:val="00D75DF8"/>
    <w:rsid w:val="00D75F14"/>
    <w:rsid w:val="00D76214"/>
    <w:rsid w:val="00D7625E"/>
    <w:rsid w:val="00D76381"/>
    <w:rsid w:val="00D76482"/>
    <w:rsid w:val="00D764B1"/>
    <w:rsid w:val="00D76628"/>
    <w:rsid w:val="00D7672D"/>
    <w:rsid w:val="00D767C4"/>
    <w:rsid w:val="00D768EA"/>
    <w:rsid w:val="00D7692A"/>
    <w:rsid w:val="00D76A65"/>
    <w:rsid w:val="00D76CA3"/>
    <w:rsid w:val="00D77015"/>
    <w:rsid w:val="00D7720C"/>
    <w:rsid w:val="00D77617"/>
    <w:rsid w:val="00D7773F"/>
    <w:rsid w:val="00D778EB"/>
    <w:rsid w:val="00D7790E"/>
    <w:rsid w:val="00D77C1E"/>
    <w:rsid w:val="00D77E7D"/>
    <w:rsid w:val="00D80067"/>
    <w:rsid w:val="00D80160"/>
    <w:rsid w:val="00D80206"/>
    <w:rsid w:val="00D802C7"/>
    <w:rsid w:val="00D80307"/>
    <w:rsid w:val="00D803B2"/>
    <w:rsid w:val="00D80442"/>
    <w:rsid w:val="00D807CF"/>
    <w:rsid w:val="00D8084A"/>
    <w:rsid w:val="00D80945"/>
    <w:rsid w:val="00D809E7"/>
    <w:rsid w:val="00D80C49"/>
    <w:rsid w:val="00D80D23"/>
    <w:rsid w:val="00D80FFE"/>
    <w:rsid w:val="00D8185B"/>
    <w:rsid w:val="00D819A1"/>
    <w:rsid w:val="00D819B9"/>
    <w:rsid w:val="00D819C8"/>
    <w:rsid w:val="00D81AC3"/>
    <w:rsid w:val="00D81AE4"/>
    <w:rsid w:val="00D81CE1"/>
    <w:rsid w:val="00D81CE7"/>
    <w:rsid w:val="00D81D1A"/>
    <w:rsid w:val="00D81E71"/>
    <w:rsid w:val="00D81F3A"/>
    <w:rsid w:val="00D8207C"/>
    <w:rsid w:val="00D821C5"/>
    <w:rsid w:val="00D822C5"/>
    <w:rsid w:val="00D8231D"/>
    <w:rsid w:val="00D82497"/>
    <w:rsid w:val="00D825F8"/>
    <w:rsid w:val="00D827E3"/>
    <w:rsid w:val="00D82B30"/>
    <w:rsid w:val="00D82DA8"/>
    <w:rsid w:val="00D83145"/>
    <w:rsid w:val="00D8330D"/>
    <w:rsid w:val="00D83381"/>
    <w:rsid w:val="00D8344A"/>
    <w:rsid w:val="00D83506"/>
    <w:rsid w:val="00D8359F"/>
    <w:rsid w:val="00D836DC"/>
    <w:rsid w:val="00D83859"/>
    <w:rsid w:val="00D838E4"/>
    <w:rsid w:val="00D8390D"/>
    <w:rsid w:val="00D83921"/>
    <w:rsid w:val="00D8393E"/>
    <w:rsid w:val="00D839F3"/>
    <w:rsid w:val="00D83B3C"/>
    <w:rsid w:val="00D83B41"/>
    <w:rsid w:val="00D83FF5"/>
    <w:rsid w:val="00D8401C"/>
    <w:rsid w:val="00D8412F"/>
    <w:rsid w:val="00D84305"/>
    <w:rsid w:val="00D84325"/>
    <w:rsid w:val="00D843A9"/>
    <w:rsid w:val="00D84433"/>
    <w:rsid w:val="00D8443E"/>
    <w:rsid w:val="00D848B0"/>
    <w:rsid w:val="00D84914"/>
    <w:rsid w:val="00D84A37"/>
    <w:rsid w:val="00D84B2B"/>
    <w:rsid w:val="00D84C5C"/>
    <w:rsid w:val="00D84CB1"/>
    <w:rsid w:val="00D84D28"/>
    <w:rsid w:val="00D85330"/>
    <w:rsid w:val="00D85484"/>
    <w:rsid w:val="00D8554C"/>
    <w:rsid w:val="00D8562B"/>
    <w:rsid w:val="00D8567F"/>
    <w:rsid w:val="00D8584B"/>
    <w:rsid w:val="00D85878"/>
    <w:rsid w:val="00D85958"/>
    <w:rsid w:val="00D85BFB"/>
    <w:rsid w:val="00D85C75"/>
    <w:rsid w:val="00D85CFA"/>
    <w:rsid w:val="00D85D8D"/>
    <w:rsid w:val="00D85EAB"/>
    <w:rsid w:val="00D85F04"/>
    <w:rsid w:val="00D85F54"/>
    <w:rsid w:val="00D85F6E"/>
    <w:rsid w:val="00D85FE6"/>
    <w:rsid w:val="00D8608B"/>
    <w:rsid w:val="00D86119"/>
    <w:rsid w:val="00D86356"/>
    <w:rsid w:val="00D86A06"/>
    <w:rsid w:val="00D86BD7"/>
    <w:rsid w:val="00D86C08"/>
    <w:rsid w:val="00D86E49"/>
    <w:rsid w:val="00D86F2B"/>
    <w:rsid w:val="00D86FC0"/>
    <w:rsid w:val="00D8706F"/>
    <w:rsid w:val="00D87119"/>
    <w:rsid w:val="00D87257"/>
    <w:rsid w:val="00D8727A"/>
    <w:rsid w:val="00D8741A"/>
    <w:rsid w:val="00D87476"/>
    <w:rsid w:val="00D87603"/>
    <w:rsid w:val="00D876C8"/>
    <w:rsid w:val="00D876F7"/>
    <w:rsid w:val="00D8777B"/>
    <w:rsid w:val="00D8779F"/>
    <w:rsid w:val="00D878C1"/>
    <w:rsid w:val="00D878F9"/>
    <w:rsid w:val="00D87AD6"/>
    <w:rsid w:val="00D87B65"/>
    <w:rsid w:val="00D87C4B"/>
    <w:rsid w:val="00D87C98"/>
    <w:rsid w:val="00D87CDD"/>
    <w:rsid w:val="00D87D6C"/>
    <w:rsid w:val="00D87F71"/>
    <w:rsid w:val="00D87FD6"/>
    <w:rsid w:val="00D9004B"/>
    <w:rsid w:val="00D901CE"/>
    <w:rsid w:val="00D90281"/>
    <w:rsid w:val="00D90314"/>
    <w:rsid w:val="00D90605"/>
    <w:rsid w:val="00D9065E"/>
    <w:rsid w:val="00D907B7"/>
    <w:rsid w:val="00D9090A"/>
    <w:rsid w:val="00D909AA"/>
    <w:rsid w:val="00D909F2"/>
    <w:rsid w:val="00D90A18"/>
    <w:rsid w:val="00D90A53"/>
    <w:rsid w:val="00D90A76"/>
    <w:rsid w:val="00D90AC7"/>
    <w:rsid w:val="00D90B55"/>
    <w:rsid w:val="00D9112C"/>
    <w:rsid w:val="00D911E3"/>
    <w:rsid w:val="00D9120E"/>
    <w:rsid w:val="00D91218"/>
    <w:rsid w:val="00D914D4"/>
    <w:rsid w:val="00D9150F"/>
    <w:rsid w:val="00D91606"/>
    <w:rsid w:val="00D91720"/>
    <w:rsid w:val="00D91731"/>
    <w:rsid w:val="00D919DA"/>
    <w:rsid w:val="00D91BE2"/>
    <w:rsid w:val="00D91E23"/>
    <w:rsid w:val="00D91E46"/>
    <w:rsid w:val="00D91F39"/>
    <w:rsid w:val="00D91F90"/>
    <w:rsid w:val="00D9200C"/>
    <w:rsid w:val="00D92148"/>
    <w:rsid w:val="00D9248B"/>
    <w:rsid w:val="00D92518"/>
    <w:rsid w:val="00D9263B"/>
    <w:rsid w:val="00D92675"/>
    <w:rsid w:val="00D9270A"/>
    <w:rsid w:val="00D927A5"/>
    <w:rsid w:val="00D927BF"/>
    <w:rsid w:val="00D92878"/>
    <w:rsid w:val="00D92879"/>
    <w:rsid w:val="00D92892"/>
    <w:rsid w:val="00D9293A"/>
    <w:rsid w:val="00D929B9"/>
    <w:rsid w:val="00D92DBB"/>
    <w:rsid w:val="00D92E2B"/>
    <w:rsid w:val="00D93131"/>
    <w:rsid w:val="00D9316C"/>
    <w:rsid w:val="00D934E8"/>
    <w:rsid w:val="00D936AE"/>
    <w:rsid w:val="00D93770"/>
    <w:rsid w:val="00D937FC"/>
    <w:rsid w:val="00D93943"/>
    <w:rsid w:val="00D93969"/>
    <w:rsid w:val="00D93A7F"/>
    <w:rsid w:val="00D93B28"/>
    <w:rsid w:val="00D93B7B"/>
    <w:rsid w:val="00D93D50"/>
    <w:rsid w:val="00D93EF3"/>
    <w:rsid w:val="00D9417E"/>
    <w:rsid w:val="00D942DD"/>
    <w:rsid w:val="00D94380"/>
    <w:rsid w:val="00D943B5"/>
    <w:rsid w:val="00D94569"/>
    <w:rsid w:val="00D9478E"/>
    <w:rsid w:val="00D94975"/>
    <w:rsid w:val="00D94A13"/>
    <w:rsid w:val="00D94C8C"/>
    <w:rsid w:val="00D94D03"/>
    <w:rsid w:val="00D94EDA"/>
    <w:rsid w:val="00D954D7"/>
    <w:rsid w:val="00D9557C"/>
    <w:rsid w:val="00D9560F"/>
    <w:rsid w:val="00D95810"/>
    <w:rsid w:val="00D9581B"/>
    <w:rsid w:val="00D95B75"/>
    <w:rsid w:val="00D95BD4"/>
    <w:rsid w:val="00D95C1C"/>
    <w:rsid w:val="00D95C6A"/>
    <w:rsid w:val="00D95C73"/>
    <w:rsid w:val="00D95FDD"/>
    <w:rsid w:val="00D9606B"/>
    <w:rsid w:val="00D96330"/>
    <w:rsid w:val="00D96831"/>
    <w:rsid w:val="00D96919"/>
    <w:rsid w:val="00D9694F"/>
    <w:rsid w:val="00D96AB3"/>
    <w:rsid w:val="00D96BAC"/>
    <w:rsid w:val="00D96DEC"/>
    <w:rsid w:val="00D96F50"/>
    <w:rsid w:val="00D96FB6"/>
    <w:rsid w:val="00D96FC0"/>
    <w:rsid w:val="00D9704E"/>
    <w:rsid w:val="00D970F2"/>
    <w:rsid w:val="00D97173"/>
    <w:rsid w:val="00D972C4"/>
    <w:rsid w:val="00D973C2"/>
    <w:rsid w:val="00D97582"/>
    <w:rsid w:val="00D975FF"/>
    <w:rsid w:val="00D97648"/>
    <w:rsid w:val="00D977E2"/>
    <w:rsid w:val="00D97831"/>
    <w:rsid w:val="00D9791E"/>
    <w:rsid w:val="00D97B00"/>
    <w:rsid w:val="00D97C85"/>
    <w:rsid w:val="00D97CAD"/>
    <w:rsid w:val="00D97E6C"/>
    <w:rsid w:val="00D97ED3"/>
    <w:rsid w:val="00D97FE2"/>
    <w:rsid w:val="00D97FF8"/>
    <w:rsid w:val="00DA0075"/>
    <w:rsid w:val="00DA00EE"/>
    <w:rsid w:val="00DA0165"/>
    <w:rsid w:val="00DA01C7"/>
    <w:rsid w:val="00DA0294"/>
    <w:rsid w:val="00DA0392"/>
    <w:rsid w:val="00DA04B2"/>
    <w:rsid w:val="00DA083F"/>
    <w:rsid w:val="00DA0ADA"/>
    <w:rsid w:val="00DA0D3F"/>
    <w:rsid w:val="00DA0E04"/>
    <w:rsid w:val="00DA0F12"/>
    <w:rsid w:val="00DA0FF9"/>
    <w:rsid w:val="00DA1282"/>
    <w:rsid w:val="00DA1BA3"/>
    <w:rsid w:val="00DA1C38"/>
    <w:rsid w:val="00DA1C7A"/>
    <w:rsid w:val="00DA1DEC"/>
    <w:rsid w:val="00DA1E27"/>
    <w:rsid w:val="00DA1F1F"/>
    <w:rsid w:val="00DA20FD"/>
    <w:rsid w:val="00DA2289"/>
    <w:rsid w:val="00DA22F5"/>
    <w:rsid w:val="00DA233C"/>
    <w:rsid w:val="00DA24D2"/>
    <w:rsid w:val="00DA25EE"/>
    <w:rsid w:val="00DA28E9"/>
    <w:rsid w:val="00DA2932"/>
    <w:rsid w:val="00DA2AA7"/>
    <w:rsid w:val="00DA2ABD"/>
    <w:rsid w:val="00DA2BF8"/>
    <w:rsid w:val="00DA2CF7"/>
    <w:rsid w:val="00DA2D8E"/>
    <w:rsid w:val="00DA2D97"/>
    <w:rsid w:val="00DA2FB7"/>
    <w:rsid w:val="00DA3171"/>
    <w:rsid w:val="00DA3343"/>
    <w:rsid w:val="00DA34FF"/>
    <w:rsid w:val="00DA3711"/>
    <w:rsid w:val="00DA3792"/>
    <w:rsid w:val="00DA37B8"/>
    <w:rsid w:val="00DA3F98"/>
    <w:rsid w:val="00DA4101"/>
    <w:rsid w:val="00DA429F"/>
    <w:rsid w:val="00DA4305"/>
    <w:rsid w:val="00DA4344"/>
    <w:rsid w:val="00DA438E"/>
    <w:rsid w:val="00DA4701"/>
    <w:rsid w:val="00DA4852"/>
    <w:rsid w:val="00DA48D4"/>
    <w:rsid w:val="00DA491C"/>
    <w:rsid w:val="00DA498A"/>
    <w:rsid w:val="00DA4A33"/>
    <w:rsid w:val="00DA4A7E"/>
    <w:rsid w:val="00DA4B69"/>
    <w:rsid w:val="00DA4CFD"/>
    <w:rsid w:val="00DA4D54"/>
    <w:rsid w:val="00DA5217"/>
    <w:rsid w:val="00DA5695"/>
    <w:rsid w:val="00DA56EE"/>
    <w:rsid w:val="00DA579B"/>
    <w:rsid w:val="00DA5929"/>
    <w:rsid w:val="00DA59AC"/>
    <w:rsid w:val="00DA59CF"/>
    <w:rsid w:val="00DA5D2B"/>
    <w:rsid w:val="00DA5DA2"/>
    <w:rsid w:val="00DA5DAF"/>
    <w:rsid w:val="00DA5F8D"/>
    <w:rsid w:val="00DA6073"/>
    <w:rsid w:val="00DA61CC"/>
    <w:rsid w:val="00DA6258"/>
    <w:rsid w:val="00DA63DC"/>
    <w:rsid w:val="00DA64E4"/>
    <w:rsid w:val="00DA66D6"/>
    <w:rsid w:val="00DA6A50"/>
    <w:rsid w:val="00DA6AA2"/>
    <w:rsid w:val="00DA6B06"/>
    <w:rsid w:val="00DA6D9C"/>
    <w:rsid w:val="00DA70D8"/>
    <w:rsid w:val="00DA70F3"/>
    <w:rsid w:val="00DA7267"/>
    <w:rsid w:val="00DA7377"/>
    <w:rsid w:val="00DA73C0"/>
    <w:rsid w:val="00DA749D"/>
    <w:rsid w:val="00DA74AB"/>
    <w:rsid w:val="00DA74D0"/>
    <w:rsid w:val="00DA75EC"/>
    <w:rsid w:val="00DA79C1"/>
    <w:rsid w:val="00DA7A5E"/>
    <w:rsid w:val="00DA7EFD"/>
    <w:rsid w:val="00DB0010"/>
    <w:rsid w:val="00DB0028"/>
    <w:rsid w:val="00DB035B"/>
    <w:rsid w:val="00DB04C6"/>
    <w:rsid w:val="00DB0521"/>
    <w:rsid w:val="00DB0741"/>
    <w:rsid w:val="00DB0870"/>
    <w:rsid w:val="00DB0C4F"/>
    <w:rsid w:val="00DB0CE8"/>
    <w:rsid w:val="00DB0DF5"/>
    <w:rsid w:val="00DB0EEF"/>
    <w:rsid w:val="00DB1312"/>
    <w:rsid w:val="00DB139D"/>
    <w:rsid w:val="00DB14E1"/>
    <w:rsid w:val="00DB1516"/>
    <w:rsid w:val="00DB1551"/>
    <w:rsid w:val="00DB1654"/>
    <w:rsid w:val="00DB17B5"/>
    <w:rsid w:val="00DB18D4"/>
    <w:rsid w:val="00DB1DA9"/>
    <w:rsid w:val="00DB1DD6"/>
    <w:rsid w:val="00DB1E0D"/>
    <w:rsid w:val="00DB1E73"/>
    <w:rsid w:val="00DB1F7F"/>
    <w:rsid w:val="00DB1FB2"/>
    <w:rsid w:val="00DB2181"/>
    <w:rsid w:val="00DB2283"/>
    <w:rsid w:val="00DB2284"/>
    <w:rsid w:val="00DB2517"/>
    <w:rsid w:val="00DB2627"/>
    <w:rsid w:val="00DB2977"/>
    <w:rsid w:val="00DB2B6C"/>
    <w:rsid w:val="00DB2D83"/>
    <w:rsid w:val="00DB2F87"/>
    <w:rsid w:val="00DB3169"/>
    <w:rsid w:val="00DB3449"/>
    <w:rsid w:val="00DB3623"/>
    <w:rsid w:val="00DB3740"/>
    <w:rsid w:val="00DB3824"/>
    <w:rsid w:val="00DB3A3B"/>
    <w:rsid w:val="00DB3A82"/>
    <w:rsid w:val="00DB3ABE"/>
    <w:rsid w:val="00DB3AF0"/>
    <w:rsid w:val="00DB4051"/>
    <w:rsid w:val="00DB40B4"/>
    <w:rsid w:val="00DB4199"/>
    <w:rsid w:val="00DB4396"/>
    <w:rsid w:val="00DB4710"/>
    <w:rsid w:val="00DB4713"/>
    <w:rsid w:val="00DB47F0"/>
    <w:rsid w:val="00DB4954"/>
    <w:rsid w:val="00DB49A9"/>
    <w:rsid w:val="00DB4A0E"/>
    <w:rsid w:val="00DB4A0F"/>
    <w:rsid w:val="00DB4CFC"/>
    <w:rsid w:val="00DB4F1B"/>
    <w:rsid w:val="00DB4F47"/>
    <w:rsid w:val="00DB4FBC"/>
    <w:rsid w:val="00DB5089"/>
    <w:rsid w:val="00DB50C4"/>
    <w:rsid w:val="00DB5187"/>
    <w:rsid w:val="00DB5341"/>
    <w:rsid w:val="00DB5423"/>
    <w:rsid w:val="00DB5753"/>
    <w:rsid w:val="00DB581A"/>
    <w:rsid w:val="00DB583E"/>
    <w:rsid w:val="00DB59B0"/>
    <w:rsid w:val="00DB5ADF"/>
    <w:rsid w:val="00DB5B3C"/>
    <w:rsid w:val="00DB5DCE"/>
    <w:rsid w:val="00DB60D0"/>
    <w:rsid w:val="00DB60E4"/>
    <w:rsid w:val="00DB6137"/>
    <w:rsid w:val="00DB61B3"/>
    <w:rsid w:val="00DB6245"/>
    <w:rsid w:val="00DB626A"/>
    <w:rsid w:val="00DB634E"/>
    <w:rsid w:val="00DB6607"/>
    <w:rsid w:val="00DB668C"/>
    <w:rsid w:val="00DB69F1"/>
    <w:rsid w:val="00DB6AA0"/>
    <w:rsid w:val="00DB6B5E"/>
    <w:rsid w:val="00DB6B61"/>
    <w:rsid w:val="00DB6E25"/>
    <w:rsid w:val="00DB6E72"/>
    <w:rsid w:val="00DB6F29"/>
    <w:rsid w:val="00DB7170"/>
    <w:rsid w:val="00DB7228"/>
    <w:rsid w:val="00DB72CA"/>
    <w:rsid w:val="00DB7618"/>
    <w:rsid w:val="00DB7651"/>
    <w:rsid w:val="00DB76C0"/>
    <w:rsid w:val="00DB77AD"/>
    <w:rsid w:val="00DB7845"/>
    <w:rsid w:val="00DB7912"/>
    <w:rsid w:val="00DB7AA1"/>
    <w:rsid w:val="00DB7AD9"/>
    <w:rsid w:val="00DB7BF5"/>
    <w:rsid w:val="00DB7C67"/>
    <w:rsid w:val="00DB7E8F"/>
    <w:rsid w:val="00DB7FDC"/>
    <w:rsid w:val="00DB7FF2"/>
    <w:rsid w:val="00DC012D"/>
    <w:rsid w:val="00DC04CA"/>
    <w:rsid w:val="00DC05A7"/>
    <w:rsid w:val="00DC0671"/>
    <w:rsid w:val="00DC06AE"/>
    <w:rsid w:val="00DC0899"/>
    <w:rsid w:val="00DC0AE4"/>
    <w:rsid w:val="00DC0AE8"/>
    <w:rsid w:val="00DC0B92"/>
    <w:rsid w:val="00DC0C01"/>
    <w:rsid w:val="00DC0DB8"/>
    <w:rsid w:val="00DC0E11"/>
    <w:rsid w:val="00DC0EE5"/>
    <w:rsid w:val="00DC0F9A"/>
    <w:rsid w:val="00DC1188"/>
    <w:rsid w:val="00DC11AA"/>
    <w:rsid w:val="00DC13B0"/>
    <w:rsid w:val="00DC1522"/>
    <w:rsid w:val="00DC18CC"/>
    <w:rsid w:val="00DC196B"/>
    <w:rsid w:val="00DC1A69"/>
    <w:rsid w:val="00DC1BF8"/>
    <w:rsid w:val="00DC1C28"/>
    <w:rsid w:val="00DC1C80"/>
    <w:rsid w:val="00DC1D13"/>
    <w:rsid w:val="00DC1D53"/>
    <w:rsid w:val="00DC1F0A"/>
    <w:rsid w:val="00DC2020"/>
    <w:rsid w:val="00DC2075"/>
    <w:rsid w:val="00DC2124"/>
    <w:rsid w:val="00DC2567"/>
    <w:rsid w:val="00DC2639"/>
    <w:rsid w:val="00DC2795"/>
    <w:rsid w:val="00DC27A7"/>
    <w:rsid w:val="00DC29F0"/>
    <w:rsid w:val="00DC2BFA"/>
    <w:rsid w:val="00DC2C80"/>
    <w:rsid w:val="00DC2E7C"/>
    <w:rsid w:val="00DC2EAA"/>
    <w:rsid w:val="00DC2F73"/>
    <w:rsid w:val="00DC2F8E"/>
    <w:rsid w:val="00DC2FAF"/>
    <w:rsid w:val="00DC3065"/>
    <w:rsid w:val="00DC30B5"/>
    <w:rsid w:val="00DC335F"/>
    <w:rsid w:val="00DC339F"/>
    <w:rsid w:val="00DC349F"/>
    <w:rsid w:val="00DC36D1"/>
    <w:rsid w:val="00DC3925"/>
    <w:rsid w:val="00DC3927"/>
    <w:rsid w:val="00DC398C"/>
    <w:rsid w:val="00DC3A10"/>
    <w:rsid w:val="00DC3B2A"/>
    <w:rsid w:val="00DC3E82"/>
    <w:rsid w:val="00DC3F75"/>
    <w:rsid w:val="00DC4113"/>
    <w:rsid w:val="00DC4127"/>
    <w:rsid w:val="00DC4128"/>
    <w:rsid w:val="00DC432C"/>
    <w:rsid w:val="00DC4734"/>
    <w:rsid w:val="00DC4763"/>
    <w:rsid w:val="00DC47F7"/>
    <w:rsid w:val="00DC491B"/>
    <w:rsid w:val="00DC4A4E"/>
    <w:rsid w:val="00DC4B47"/>
    <w:rsid w:val="00DC4D9C"/>
    <w:rsid w:val="00DC4DCA"/>
    <w:rsid w:val="00DC4F95"/>
    <w:rsid w:val="00DC50D7"/>
    <w:rsid w:val="00DC5130"/>
    <w:rsid w:val="00DC53D8"/>
    <w:rsid w:val="00DC54A2"/>
    <w:rsid w:val="00DC55D0"/>
    <w:rsid w:val="00DC5AAF"/>
    <w:rsid w:val="00DC5B79"/>
    <w:rsid w:val="00DC5BB9"/>
    <w:rsid w:val="00DC5FFB"/>
    <w:rsid w:val="00DC6162"/>
    <w:rsid w:val="00DC6282"/>
    <w:rsid w:val="00DC631B"/>
    <w:rsid w:val="00DC631E"/>
    <w:rsid w:val="00DC6349"/>
    <w:rsid w:val="00DC639D"/>
    <w:rsid w:val="00DC63A7"/>
    <w:rsid w:val="00DC64F6"/>
    <w:rsid w:val="00DC6583"/>
    <w:rsid w:val="00DC66EA"/>
    <w:rsid w:val="00DC67E3"/>
    <w:rsid w:val="00DC6824"/>
    <w:rsid w:val="00DC6871"/>
    <w:rsid w:val="00DC68DE"/>
    <w:rsid w:val="00DC6954"/>
    <w:rsid w:val="00DC6ABC"/>
    <w:rsid w:val="00DC6B37"/>
    <w:rsid w:val="00DC6B56"/>
    <w:rsid w:val="00DC6CFF"/>
    <w:rsid w:val="00DC6E09"/>
    <w:rsid w:val="00DC6E0A"/>
    <w:rsid w:val="00DC6EDE"/>
    <w:rsid w:val="00DC71B7"/>
    <w:rsid w:val="00DC7215"/>
    <w:rsid w:val="00DC7232"/>
    <w:rsid w:val="00DC72A1"/>
    <w:rsid w:val="00DC72A9"/>
    <w:rsid w:val="00DC7631"/>
    <w:rsid w:val="00DC78B5"/>
    <w:rsid w:val="00DC7AF3"/>
    <w:rsid w:val="00DC7BD1"/>
    <w:rsid w:val="00DC7EB9"/>
    <w:rsid w:val="00DC7F99"/>
    <w:rsid w:val="00DD0040"/>
    <w:rsid w:val="00DD0164"/>
    <w:rsid w:val="00DD01B9"/>
    <w:rsid w:val="00DD0385"/>
    <w:rsid w:val="00DD0990"/>
    <w:rsid w:val="00DD09C8"/>
    <w:rsid w:val="00DD0B83"/>
    <w:rsid w:val="00DD0C6F"/>
    <w:rsid w:val="00DD0DF2"/>
    <w:rsid w:val="00DD0EC0"/>
    <w:rsid w:val="00DD0EF6"/>
    <w:rsid w:val="00DD0F48"/>
    <w:rsid w:val="00DD0F5D"/>
    <w:rsid w:val="00DD1081"/>
    <w:rsid w:val="00DD127E"/>
    <w:rsid w:val="00DD1427"/>
    <w:rsid w:val="00DD14A7"/>
    <w:rsid w:val="00DD14CC"/>
    <w:rsid w:val="00DD1605"/>
    <w:rsid w:val="00DD161C"/>
    <w:rsid w:val="00DD165C"/>
    <w:rsid w:val="00DD167E"/>
    <w:rsid w:val="00DD172F"/>
    <w:rsid w:val="00DD1790"/>
    <w:rsid w:val="00DD1B64"/>
    <w:rsid w:val="00DD1B8D"/>
    <w:rsid w:val="00DD1BB3"/>
    <w:rsid w:val="00DD1C94"/>
    <w:rsid w:val="00DD1E20"/>
    <w:rsid w:val="00DD1F3E"/>
    <w:rsid w:val="00DD20FA"/>
    <w:rsid w:val="00DD214B"/>
    <w:rsid w:val="00DD23E0"/>
    <w:rsid w:val="00DD2419"/>
    <w:rsid w:val="00DD248D"/>
    <w:rsid w:val="00DD28BF"/>
    <w:rsid w:val="00DD29C3"/>
    <w:rsid w:val="00DD2A3F"/>
    <w:rsid w:val="00DD2CA2"/>
    <w:rsid w:val="00DD2DD4"/>
    <w:rsid w:val="00DD2F21"/>
    <w:rsid w:val="00DD30B1"/>
    <w:rsid w:val="00DD31B1"/>
    <w:rsid w:val="00DD3327"/>
    <w:rsid w:val="00DD3667"/>
    <w:rsid w:val="00DD3AB1"/>
    <w:rsid w:val="00DD3B5E"/>
    <w:rsid w:val="00DD3F27"/>
    <w:rsid w:val="00DD4035"/>
    <w:rsid w:val="00DD4234"/>
    <w:rsid w:val="00DD4254"/>
    <w:rsid w:val="00DD4261"/>
    <w:rsid w:val="00DD42F8"/>
    <w:rsid w:val="00DD43B7"/>
    <w:rsid w:val="00DD446D"/>
    <w:rsid w:val="00DD4501"/>
    <w:rsid w:val="00DD4625"/>
    <w:rsid w:val="00DD462F"/>
    <w:rsid w:val="00DD46F2"/>
    <w:rsid w:val="00DD46FA"/>
    <w:rsid w:val="00DD4739"/>
    <w:rsid w:val="00DD4859"/>
    <w:rsid w:val="00DD4993"/>
    <w:rsid w:val="00DD4AE7"/>
    <w:rsid w:val="00DD4B7E"/>
    <w:rsid w:val="00DD4B83"/>
    <w:rsid w:val="00DD4BAA"/>
    <w:rsid w:val="00DD4DC1"/>
    <w:rsid w:val="00DD4EFE"/>
    <w:rsid w:val="00DD4F37"/>
    <w:rsid w:val="00DD4F79"/>
    <w:rsid w:val="00DD5121"/>
    <w:rsid w:val="00DD51F5"/>
    <w:rsid w:val="00DD52C0"/>
    <w:rsid w:val="00DD53B3"/>
    <w:rsid w:val="00DD55E4"/>
    <w:rsid w:val="00DD55F7"/>
    <w:rsid w:val="00DD5786"/>
    <w:rsid w:val="00DD5A6D"/>
    <w:rsid w:val="00DD5A9D"/>
    <w:rsid w:val="00DD5BD6"/>
    <w:rsid w:val="00DD5F6A"/>
    <w:rsid w:val="00DD6060"/>
    <w:rsid w:val="00DD6174"/>
    <w:rsid w:val="00DD6592"/>
    <w:rsid w:val="00DD662C"/>
    <w:rsid w:val="00DD66DC"/>
    <w:rsid w:val="00DD6706"/>
    <w:rsid w:val="00DD670A"/>
    <w:rsid w:val="00DD6837"/>
    <w:rsid w:val="00DD6F40"/>
    <w:rsid w:val="00DD6FEF"/>
    <w:rsid w:val="00DD7040"/>
    <w:rsid w:val="00DD71C4"/>
    <w:rsid w:val="00DD720B"/>
    <w:rsid w:val="00DD72EA"/>
    <w:rsid w:val="00DD73AF"/>
    <w:rsid w:val="00DD73FE"/>
    <w:rsid w:val="00DD7455"/>
    <w:rsid w:val="00DD75CE"/>
    <w:rsid w:val="00DD75F4"/>
    <w:rsid w:val="00DD7963"/>
    <w:rsid w:val="00DD79A1"/>
    <w:rsid w:val="00DD7A8C"/>
    <w:rsid w:val="00DD7AC0"/>
    <w:rsid w:val="00DD7BB6"/>
    <w:rsid w:val="00DD7CD7"/>
    <w:rsid w:val="00DD7E05"/>
    <w:rsid w:val="00DD7F69"/>
    <w:rsid w:val="00DE0010"/>
    <w:rsid w:val="00DE0324"/>
    <w:rsid w:val="00DE08D6"/>
    <w:rsid w:val="00DE0A05"/>
    <w:rsid w:val="00DE0ACB"/>
    <w:rsid w:val="00DE0B7F"/>
    <w:rsid w:val="00DE0CA8"/>
    <w:rsid w:val="00DE0E4D"/>
    <w:rsid w:val="00DE0E7A"/>
    <w:rsid w:val="00DE0EA4"/>
    <w:rsid w:val="00DE102E"/>
    <w:rsid w:val="00DE1204"/>
    <w:rsid w:val="00DE12DA"/>
    <w:rsid w:val="00DE1308"/>
    <w:rsid w:val="00DE1331"/>
    <w:rsid w:val="00DE13F5"/>
    <w:rsid w:val="00DE1788"/>
    <w:rsid w:val="00DE17AC"/>
    <w:rsid w:val="00DE181C"/>
    <w:rsid w:val="00DE1A13"/>
    <w:rsid w:val="00DE2062"/>
    <w:rsid w:val="00DE21C8"/>
    <w:rsid w:val="00DE2354"/>
    <w:rsid w:val="00DE2427"/>
    <w:rsid w:val="00DE24AF"/>
    <w:rsid w:val="00DE25BD"/>
    <w:rsid w:val="00DE2650"/>
    <w:rsid w:val="00DE272B"/>
    <w:rsid w:val="00DE28AE"/>
    <w:rsid w:val="00DE28E4"/>
    <w:rsid w:val="00DE290E"/>
    <w:rsid w:val="00DE295A"/>
    <w:rsid w:val="00DE299A"/>
    <w:rsid w:val="00DE29BF"/>
    <w:rsid w:val="00DE2B96"/>
    <w:rsid w:val="00DE2EAB"/>
    <w:rsid w:val="00DE2F6C"/>
    <w:rsid w:val="00DE338D"/>
    <w:rsid w:val="00DE352E"/>
    <w:rsid w:val="00DE35EF"/>
    <w:rsid w:val="00DE3666"/>
    <w:rsid w:val="00DE373D"/>
    <w:rsid w:val="00DE3857"/>
    <w:rsid w:val="00DE3A45"/>
    <w:rsid w:val="00DE3ABA"/>
    <w:rsid w:val="00DE3D71"/>
    <w:rsid w:val="00DE3E04"/>
    <w:rsid w:val="00DE3EEC"/>
    <w:rsid w:val="00DE3FDF"/>
    <w:rsid w:val="00DE40BE"/>
    <w:rsid w:val="00DE413F"/>
    <w:rsid w:val="00DE41BC"/>
    <w:rsid w:val="00DE43F4"/>
    <w:rsid w:val="00DE4471"/>
    <w:rsid w:val="00DE4563"/>
    <w:rsid w:val="00DE45D0"/>
    <w:rsid w:val="00DE4721"/>
    <w:rsid w:val="00DE4788"/>
    <w:rsid w:val="00DE49C5"/>
    <w:rsid w:val="00DE4BB5"/>
    <w:rsid w:val="00DE4F7E"/>
    <w:rsid w:val="00DE502A"/>
    <w:rsid w:val="00DE50EF"/>
    <w:rsid w:val="00DE5134"/>
    <w:rsid w:val="00DE51E4"/>
    <w:rsid w:val="00DE5394"/>
    <w:rsid w:val="00DE53D6"/>
    <w:rsid w:val="00DE564D"/>
    <w:rsid w:val="00DE5766"/>
    <w:rsid w:val="00DE578D"/>
    <w:rsid w:val="00DE57C3"/>
    <w:rsid w:val="00DE57F5"/>
    <w:rsid w:val="00DE5DEB"/>
    <w:rsid w:val="00DE5E99"/>
    <w:rsid w:val="00DE5F12"/>
    <w:rsid w:val="00DE62D6"/>
    <w:rsid w:val="00DE63D7"/>
    <w:rsid w:val="00DE6499"/>
    <w:rsid w:val="00DE6518"/>
    <w:rsid w:val="00DE66C0"/>
    <w:rsid w:val="00DE6771"/>
    <w:rsid w:val="00DE6794"/>
    <w:rsid w:val="00DE6C56"/>
    <w:rsid w:val="00DE6CDB"/>
    <w:rsid w:val="00DE6D00"/>
    <w:rsid w:val="00DE6D4E"/>
    <w:rsid w:val="00DE7457"/>
    <w:rsid w:val="00DE7485"/>
    <w:rsid w:val="00DE7509"/>
    <w:rsid w:val="00DE75C8"/>
    <w:rsid w:val="00DE7640"/>
    <w:rsid w:val="00DE772F"/>
    <w:rsid w:val="00DE790D"/>
    <w:rsid w:val="00DE7A7D"/>
    <w:rsid w:val="00DE7C6D"/>
    <w:rsid w:val="00DE7E9A"/>
    <w:rsid w:val="00DF015F"/>
    <w:rsid w:val="00DF02AE"/>
    <w:rsid w:val="00DF03BA"/>
    <w:rsid w:val="00DF05A0"/>
    <w:rsid w:val="00DF0698"/>
    <w:rsid w:val="00DF0765"/>
    <w:rsid w:val="00DF07F3"/>
    <w:rsid w:val="00DF081E"/>
    <w:rsid w:val="00DF0824"/>
    <w:rsid w:val="00DF0864"/>
    <w:rsid w:val="00DF0967"/>
    <w:rsid w:val="00DF09A2"/>
    <w:rsid w:val="00DF0AB3"/>
    <w:rsid w:val="00DF0C40"/>
    <w:rsid w:val="00DF0CF1"/>
    <w:rsid w:val="00DF0F51"/>
    <w:rsid w:val="00DF1059"/>
    <w:rsid w:val="00DF1107"/>
    <w:rsid w:val="00DF113E"/>
    <w:rsid w:val="00DF13F2"/>
    <w:rsid w:val="00DF147F"/>
    <w:rsid w:val="00DF1814"/>
    <w:rsid w:val="00DF1C41"/>
    <w:rsid w:val="00DF1CCD"/>
    <w:rsid w:val="00DF1DCD"/>
    <w:rsid w:val="00DF1DFD"/>
    <w:rsid w:val="00DF1E00"/>
    <w:rsid w:val="00DF2138"/>
    <w:rsid w:val="00DF22DD"/>
    <w:rsid w:val="00DF2301"/>
    <w:rsid w:val="00DF2426"/>
    <w:rsid w:val="00DF24DC"/>
    <w:rsid w:val="00DF252B"/>
    <w:rsid w:val="00DF2672"/>
    <w:rsid w:val="00DF28AD"/>
    <w:rsid w:val="00DF2A18"/>
    <w:rsid w:val="00DF2B43"/>
    <w:rsid w:val="00DF2B98"/>
    <w:rsid w:val="00DF2CAB"/>
    <w:rsid w:val="00DF2DFB"/>
    <w:rsid w:val="00DF2E2A"/>
    <w:rsid w:val="00DF313E"/>
    <w:rsid w:val="00DF3481"/>
    <w:rsid w:val="00DF3499"/>
    <w:rsid w:val="00DF34B6"/>
    <w:rsid w:val="00DF36A0"/>
    <w:rsid w:val="00DF3736"/>
    <w:rsid w:val="00DF3802"/>
    <w:rsid w:val="00DF3910"/>
    <w:rsid w:val="00DF3930"/>
    <w:rsid w:val="00DF39E1"/>
    <w:rsid w:val="00DF3A1D"/>
    <w:rsid w:val="00DF3C3E"/>
    <w:rsid w:val="00DF3CFF"/>
    <w:rsid w:val="00DF3D33"/>
    <w:rsid w:val="00DF3D7A"/>
    <w:rsid w:val="00DF3DEA"/>
    <w:rsid w:val="00DF3F8C"/>
    <w:rsid w:val="00DF404A"/>
    <w:rsid w:val="00DF40EE"/>
    <w:rsid w:val="00DF4216"/>
    <w:rsid w:val="00DF423C"/>
    <w:rsid w:val="00DF4389"/>
    <w:rsid w:val="00DF44DE"/>
    <w:rsid w:val="00DF455A"/>
    <w:rsid w:val="00DF45E3"/>
    <w:rsid w:val="00DF471F"/>
    <w:rsid w:val="00DF476E"/>
    <w:rsid w:val="00DF49EB"/>
    <w:rsid w:val="00DF4A0E"/>
    <w:rsid w:val="00DF4AF5"/>
    <w:rsid w:val="00DF4BAF"/>
    <w:rsid w:val="00DF4DC0"/>
    <w:rsid w:val="00DF4FAD"/>
    <w:rsid w:val="00DF538B"/>
    <w:rsid w:val="00DF54D9"/>
    <w:rsid w:val="00DF5521"/>
    <w:rsid w:val="00DF559F"/>
    <w:rsid w:val="00DF567A"/>
    <w:rsid w:val="00DF58CC"/>
    <w:rsid w:val="00DF5ABB"/>
    <w:rsid w:val="00DF5D67"/>
    <w:rsid w:val="00DF5D79"/>
    <w:rsid w:val="00DF5DAF"/>
    <w:rsid w:val="00DF60AF"/>
    <w:rsid w:val="00DF6133"/>
    <w:rsid w:val="00DF62F9"/>
    <w:rsid w:val="00DF6351"/>
    <w:rsid w:val="00DF63D5"/>
    <w:rsid w:val="00DF6401"/>
    <w:rsid w:val="00DF64E0"/>
    <w:rsid w:val="00DF66E5"/>
    <w:rsid w:val="00DF6718"/>
    <w:rsid w:val="00DF672B"/>
    <w:rsid w:val="00DF6793"/>
    <w:rsid w:val="00DF680B"/>
    <w:rsid w:val="00DF6874"/>
    <w:rsid w:val="00DF6952"/>
    <w:rsid w:val="00DF6B87"/>
    <w:rsid w:val="00DF6B8E"/>
    <w:rsid w:val="00DF6C7C"/>
    <w:rsid w:val="00DF703F"/>
    <w:rsid w:val="00DF720A"/>
    <w:rsid w:val="00DF7424"/>
    <w:rsid w:val="00DF7659"/>
    <w:rsid w:val="00DF76DE"/>
    <w:rsid w:val="00DF77E2"/>
    <w:rsid w:val="00DF785F"/>
    <w:rsid w:val="00DF78A1"/>
    <w:rsid w:val="00DF7B1E"/>
    <w:rsid w:val="00DF7DC2"/>
    <w:rsid w:val="00DF7EE0"/>
    <w:rsid w:val="00DF7F31"/>
    <w:rsid w:val="00E0014F"/>
    <w:rsid w:val="00E002C2"/>
    <w:rsid w:val="00E00355"/>
    <w:rsid w:val="00E006F2"/>
    <w:rsid w:val="00E0094B"/>
    <w:rsid w:val="00E00CED"/>
    <w:rsid w:val="00E00D3A"/>
    <w:rsid w:val="00E00D96"/>
    <w:rsid w:val="00E00DD2"/>
    <w:rsid w:val="00E00E8D"/>
    <w:rsid w:val="00E01015"/>
    <w:rsid w:val="00E0111B"/>
    <w:rsid w:val="00E0119A"/>
    <w:rsid w:val="00E012EE"/>
    <w:rsid w:val="00E01405"/>
    <w:rsid w:val="00E014AE"/>
    <w:rsid w:val="00E014C4"/>
    <w:rsid w:val="00E01933"/>
    <w:rsid w:val="00E01AB5"/>
    <w:rsid w:val="00E01CDB"/>
    <w:rsid w:val="00E01D50"/>
    <w:rsid w:val="00E01D68"/>
    <w:rsid w:val="00E01E3C"/>
    <w:rsid w:val="00E01ED7"/>
    <w:rsid w:val="00E01F23"/>
    <w:rsid w:val="00E01F93"/>
    <w:rsid w:val="00E01F9C"/>
    <w:rsid w:val="00E02106"/>
    <w:rsid w:val="00E02520"/>
    <w:rsid w:val="00E02534"/>
    <w:rsid w:val="00E02563"/>
    <w:rsid w:val="00E0258C"/>
    <w:rsid w:val="00E025C6"/>
    <w:rsid w:val="00E026D9"/>
    <w:rsid w:val="00E02C4A"/>
    <w:rsid w:val="00E02C54"/>
    <w:rsid w:val="00E02D32"/>
    <w:rsid w:val="00E02E59"/>
    <w:rsid w:val="00E02F6B"/>
    <w:rsid w:val="00E031EE"/>
    <w:rsid w:val="00E033AE"/>
    <w:rsid w:val="00E0341C"/>
    <w:rsid w:val="00E03654"/>
    <w:rsid w:val="00E03698"/>
    <w:rsid w:val="00E03706"/>
    <w:rsid w:val="00E0383D"/>
    <w:rsid w:val="00E03AC7"/>
    <w:rsid w:val="00E03B1A"/>
    <w:rsid w:val="00E040AC"/>
    <w:rsid w:val="00E04112"/>
    <w:rsid w:val="00E04226"/>
    <w:rsid w:val="00E0468C"/>
    <w:rsid w:val="00E04758"/>
    <w:rsid w:val="00E04798"/>
    <w:rsid w:val="00E04814"/>
    <w:rsid w:val="00E0487D"/>
    <w:rsid w:val="00E0493B"/>
    <w:rsid w:val="00E049CB"/>
    <w:rsid w:val="00E04BE5"/>
    <w:rsid w:val="00E04C36"/>
    <w:rsid w:val="00E04C37"/>
    <w:rsid w:val="00E04E18"/>
    <w:rsid w:val="00E051BC"/>
    <w:rsid w:val="00E053ED"/>
    <w:rsid w:val="00E053F4"/>
    <w:rsid w:val="00E055D0"/>
    <w:rsid w:val="00E055D5"/>
    <w:rsid w:val="00E05669"/>
    <w:rsid w:val="00E05826"/>
    <w:rsid w:val="00E05A4B"/>
    <w:rsid w:val="00E05A88"/>
    <w:rsid w:val="00E05ABC"/>
    <w:rsid w:val="00E05AF0"/>
    <w:rsid w:val="00E05B09"/>
    <w:rsid w:val="00E05BF5"/>
    <w:rsid w:val="00E05CBC"/>
    <w:rsid w:val="00E05FD0"/>
    <w:rsid w:val="00E0600E"/>
    <w:rsid w:val="00E060FC"/>
    <w:rsid w:val="00E06113"/>
    <w:rsid w:val="00E061F1"/>
    <w:rsid w:val="00E0637D"/>
    <w:rsid w:val="00E06546"/>
    <w:rsid w:val="00E06607"/>
    <w:rsid w:val="00E06710"/>
    <w:rsid w:val="00E06993"/>
    <w:rsid w:val="00E069B0"/>
    <w:rsid w:val="00E06B44"/>
    <w:rsid w:val="00E06DD1"/>
    <w:rsid w:val="00E07145"/>
    <w:rsid w:val="00E07166"/>
    <w:rsid w:val="00E071BB"/>
    <w:rsid w:val="00E071F9"/>
    <w:rsid w:val="00E073B6"/>
    <w:rsid w:val="00E07743"/>
    <w:rsid w:val="00E07791"/>
    <w:rsid w:val="00E077DE"/>
    <w:rsid w:val="00E078E8"/>
    <w:rsid w:val="00E07961"/>
    <w:rsid w:val="00E07A65"/>
    <w:rsid w:val="00E07B3B"/>
    <w:rsid w:val="00E07DF3"/>
    <w:rsid w:val="00E07E98"/>
    <w:rsid w:val="00E101CB"/>
    <w:rsid w:val="00E103D9"/>
    <w:rsid w:val="00E1048D"/>
    <w:rsid w:val="00E1051B"/>
    <w:rsid w:val="00E1071C"/>
    <w:rsid w:val="00E108CA"/>
    <w:rsid w:val="00E10D57"/>
    <w:rsid w:val="00E10F68"/>
    <w:rsid w:val="00E11000"/>
    <w:rsid w:val="00E11231"/>
    <w:rsid w:val="00E1134E"/>
    <w:rsid w:val="00E11560"/>
    <w:rsid w:val="00E117BD"/>
    <w:rsid w:val="00E11801"/>
    <w:rsid w:val="00E118D0"/>
    <w:rsid w:val="00E118EB"/>
    <w:rsid w:val="00E124F5"/>
    <w:rsid w:val="00E125D9"/>
    <w:rsid w:val="00E12738"/>
    <w:rsid w:val="00E1296A"/>
    <w:rsid w:val="00E12BA0"/>
    <w:rsid w:val="00E12C32"/>
    <w:rsid w:val="00E12DED"/>
    <w:rsid w:val="00E12FFC"/>
    <w:rsid w:val="00E131A8"/>
    <w:rsid w:val="00E131B8"/>
    <w:rsid w:val="00E13209"/>
    <w:rsid w:val="00E135D3"/>
    <w:rsid w:val="00E135E9"/>
    <w:rsid w:val="00E136A6"/>
    <w:rsid w:val="00E13712"/>
    <w:rsid w:val="00E13729"/>
    <w:rsid w:val="00E1384A"/>
    <w:rsid w:val="00E1386E"/>
    <w:rsid w:val="00E13888"/>
    <w:rsid w:val="00E138D3"/>
    <w:rsid w:val="00E13A07"/>
    <w:rsid w:val="00E13AE5"/>
    <w:rsid w:val="00E13E24"/>
    <w:rsid w:val="00E13E3B"/>
    <w:rsid w:val="00E13F44"/>
    <w:rsid w:val="00E13F48"/>
    <w:rsid w:val="00E140A8"/>
    <w:rsid w:val="00E140AD"/>
    <w:rsid w:val="00E1419F"/>
    <w:rsid w:val="00E141E3"/>
    <w:rsid w:val="00E14240"/>
    <w:rsid w:val="00E1475C"/>
    <w:rsid w:val="00E1478A"/>
    <w:rsid w:val="00E149E5"/>
    <w:rsid w:val="00E14A55"/>
    <w:rsid w:val="00E14AE8"/>
    <w:rsid w:val="00E14C0D"/>
    <w:rsid w:val="00E14F2A"/>
    <w:rsid w:val="00E1514E"/>
    <w:rsid w:val="00E153A3"/>
    <w:rsid w:val="00E154D6"/>
    <w:rsid w:val="00E156D9"/>
    <w:rsid w:val="00E156F1"/>
    <w:rsid w:val="00E15771"/>
    <w:rsid w:val="00E15D82"/>
    <w:rsid w:val="00E15D89"/>
    <w:rsid w:val="00E15DA9"/>
    <w:rsid w:val="00E15DF6"/>
    <w:rsid w:val="00E15FC8"/>
    <w:rsid w:val="00E16157"/>
    <w:rsid w:val="00E16294"/>
    <w:rsid w:val="00E164BF"/>
    <w:rsid w:val="00E1656C"/>
    <w:rsid w:val="00E166E2"/>
    <w:rsid w:val="00E167A7"/>
    <w:rsid w:val="00E167C2"/>
    <w:rsid w:val="00E167FA"/>
    <w:rsid w:val="00E16B28"/>
    <w:rsid w:val="00E16D4F"/>
    <w:rsid w:val="00E16D57"/>
    <w:rsid w:val="00E16E77"/>
    <w:rsid w:val="00E16FA5"/>
    <w:rsid w:val="00E170AD"/>
    <w:rsid w:val="00E171A6"/>
    <w:rsid w:val="00E171EA"/>
    <w:rsid w:val="00E1732F"/>
    <w:rsid w:val="00E174C1"/>
    <w:rsid w:val="00E17589"/>
    <w:rsid w:val="00E175CB"/>
    <w:rsid w:val="00E17AF2"/>
    <w:rsid w:val="00E17B49"/>
    <w:rsid w:val="00E17D12"/>
    <w:rsid w:val="00E17DB6"/>
    <w:rsid w:val="00E2010F"/>
    <w:rsid w:val="00E20134"/>
    <w:rsid w:val="00E20157"/>
    <w:rsid w:val="00E201C1"/>
    <w:rsid w:val="00E2025D"/>
    <w:rsid w:val="00E202C3"/>
    <w:rsid w:val="00E20602"/>
    <w:rsid w:val="00E20AB9"/>
    <w:rsid w:val="00E20C13"/>
    <w:rsid w:val="00E20F89"/>
    <w:rsid w:val="00E21041"/>
    <w:rsid w:val="00E21475"/>
    <w:rsid w:val="00E2148B"/>
    <w:rsid w:val="00E215B7"/>
    <w:rsid w:val="00E2170A"/>
    <w:rsid w:val="00E217CB"/>
    <w:rsid w:val="00E218B1"/>
    <w:rsid w:val="00E2196F"/>
    <w:rsid w:val="00E21A02"/>
    <w:rsid w:val="00E21B34"/>
    <w:rsid w:val="00E21C53"/>
    <w:rsid w:val="00E21F8D"/>
    <w:rsid w:val="00E221C5"/>
    <w:rsid w:val="00E2224B"/>
    <w:rsid w:val="00E222D7"/>
    <w:rsid w:val="00E2235A"/>
    <w:rsid w:val="00E2249D"/>
    <w:rsid w:val="00E22541"/>
    <w:rsid w:val="00E2254A"/>
    <w:rsid w:val="00E225D3"/>
    <w:rsid w:val="00E22615"/>
    <w:rsid w:val="00E22684"/>
    <w:rsid w:val="00E228C6"/>
    <w:rsid w:val="00E22997"/>
    <w:rsid w:val="00E22A23"/>
    <w:rsid w:val="00E22A37"/>
    <w:rsid w:val="00E22C2C"/>
    <w:rsid w:val="00E22D40"/>
    <w:rsid w:val="00E22E55"/>
    <w:rsid w:val="00E22F73"/>
    <w:rsid w:val="00E23009"/>
    <w:rsid w:val="00E23069"/>
    <w:rsid w:val="00E231A3"/>
    <w:rsid w:val="00E23293"/>
    <w:rsid w:val="00E235A5"/>
    <w:rsid w:val="00E235F8"/>
    <w:rsid w:val="00E23702"/>
    <w:rsid w:val="00E23855"/>
    <w:rsid w:val="00E23894"/>
    <w:rsid w:val="00E23A7A"/>
    <w:rsid w:val="00E23BE9"/>
    <w:rsid w:val="00E23DEC"/>
    <w:rsid w:val="00E2426E"/>
    <w:rsid w:val="00E24304"/>
    <w:rsid w:val="00E24421"/>
    <w:rsid w:val="00E247C4"/>
    <w:rsid w:val="00E24825"/>
    <w:rsid w:val="00E248A4"/>
    <w:rsid w:val="00E248CA"/>
    <w:rsid w:val="00E249A5"/>
    <w:rsid w:val="00E24C91"/>
    <w:rsid w:val="00E24CCE"/>
    <w:rsid w:val="00E24ED4"/>
    <w:rsid w:val="00E24F66"/>
    <w:rsid w:val="00E24FA3"/>
    <w:rsid w:val="00E2508A"/>
    <w:rsid w:val="00E25191"/>
    <w:rsid w:val="00E251E3"/>
    <w:rsid w:val="00E251F2"/>
    <w:rsid w:val="00E254C3"/>
    <w:rsid w:val="00E25736"/>
    <w:rsid w:val="00E25972"/>
    <w:rsid w:val="00E25B0E"/>
    <w:rsid w:val="00E25B0F"/>
    <w:rsid w:val="00E25BF0"/>
    <w:rsid w:val="00E25D1E"/>
    <w:rsid w:val="00E25DC8"/>
    <w:rsid w:val="00E25EA0"/>
    <w:rsid w:val="00E25EB6"/>
    <w:rsid w:val="00E26072"/>
    <w:rsid w:val="00E261D2"/>
    <w:rsid w:val="00E26305"/>
    <w:rsid w:val="00E2646A"/>
    <w:rsid w:val="00E264D4"/>
    <w:rsid w:val="00E26635"/>
    <w:rsid w:val="00E26718"/>
    <w:rsid w:val="00E268D5"/>
    <w:rsid w:val="00E2691A"/>
    <w:rsid w:val="00E26C7E"/>
    <w:rsid w:val="00E26F33"/>
    <w:rsid w:val="00E2707D"/>
    <w:rsid w:val="00E27087"/>
    <w:rsid w:val="00E2717C"/>
    <w:rsid w:val="00E2731F"/>
    <w:rsid w:val="00E27504"/>
    <w:rsid w:val="00E27511"/>
    <w:rsid w:val="00E276B0"/>
    <w:rsid w:val="00E27998"/>
    <w:rsid w:val="00E27A80"/>
    <w:rsid w:val="00E27BF3"/>
    <w:rsid w:val="00E27EBA"/>
    <w:rsid w:val="00E27FB9"/>
    <w:rsid w:val="00E3005C"/>
    <w:rsid w:val="00E3025F"/>
    <w:rsid w:val="00E30349"/>
    <w:rsid w:val="00E3052C"/>
    <w:rsid w:val="00E305A0"/>
    <w:rsid w:val="00E305EB"/>
    <w:rsid w:val="00E30948"/>
    <w:rsid w:val="00E30B95"/>
    <w:rsid w:val="00E30C4A"/>
    <w:rsid w:val="00E30C63"/>
    <w:rsid w:val="00E30E95"/>
    <w:rsid w:val="00E30F17"/>
    <w:rsid w:val="00E30F2C"/>
    <w:rsid w:val="00E3115C"/>
    <w:rsid w:val="00E311E0"/>
    <w:rsid w:val="00E3144D"/>
    <w:rsid w:val="00E3161D"/>
    <w:rsid w:val="00E31734"/>
    <w:rsid w:val="00E31995"/>
    <w:rsid w:val="00E31DFA"/>
    <w:rsid w:val="00E32246"/>
    <w:rsid w:val="00E3229D"/>
    <w:rsid w:val="00E322B4"/>
    <w:rsid w:val="00E32354"/>
    <w:rsid w:val="00E3265C"/>
    <w:rsid w:val="00E32699"/>
    <w:rsid w:val="00E326E4"/>
    <w:rsid w:val="00E32B56"/>
    <w:rsid w:val="00E32D45"/>
    <w:rsid w:val="00E32FB2"/>
    <w:rsid w:val="00E32FB7"/>
    <w:rsid w:val="00E33060"/>
    <w:rsid w:val="00E33098"/>
    <w:rsid w:val="00E33152"/>
    <w:rsid w:val="00E33444"/>
    <w:rsid w:val="00E334B6"/>
    <w:rsid w:val="00E33639"/>
    <w:rsid w:val="00E33640"/>
    <w:rsid w:val="00E336C7"/>
    <w:rsid w:val="00E336E6"/>
    <w:rsid w:val="00E3388F"/>
    <w:rsid w:val="00E338F0"/>
    <w:rsid w:val="00E33928"/>
    <w:rsid w:val="00E33A06"/>
    <w:rsid w:val="00E33A4D"/>
    <w:rsid w:val="00E33B37"/>
    <w:rsid w:val="00E33BB0"/>
    <w:rsid w:val="00E33D5C"/>
    <w:rsid w:val="00E33F96"/>
    <w:rsid w:val="00E3406C"/>
    <w:rsid w:val="00E340F5"/>
    <w:rsid w:val="00E3449F"/>
    <w:rsid w:val="00E344D6"/>
    <w:rsid w:val="00E34748"/>
    <w:rsid w:val="00E348CD"/>
    <w:rsid w:val="00E348ED"/>
    <w:rsid w:val="00E34979"/>
    <w:rsid w:val="00E349F1"/>
    <w:rsid w:val="00E34ACE"/>
    <w:rsid w:val="00E34B43"/>
    <w:rsid w:val="00E34E41"/>
    <w:rsid w:val="00E34F52"/>
    <w:rsid w:val="00E35163"/>
    <w:rsid w:val="00E3526A"/>
    <w:rsid w:val="00E35276"/>
    <w:rsid w:val="00E35566"/>
    <w:rsid w:val="00E3560A"/>
    <w:rsid w:val="00E357DE"/>
    <w:rsid w:val="00E3589E"/>
    <w:rsid w:val="00E358CF"/>
    <w:rsid w:val="00E359D8"/>
    <w:rsid w:val="00E35AAC"/>
    <w:rsid w:val="00E35E28"/>
    <w:rsid w:val="00E35E37"/>
    <w:rsid w:val="00E3638B"/>
    <w:rsid w:val="00E3672D"/>
    <w:rsid w:val="00E367B0"/>
    <w:rsid w:val="00E36A10"/>
    <w:rsid w:val="00E36A3C"/>
    <w:rsid w:val="00E36AE5"/>
    <w:rsid w:val="00E36B56"/>
    <w:rsid w:val="00E36BFA"/>
    <w:rsid w:val="00E36E54"/>
    <w:rsid w:val="00E36E7C"/>
    <w:rsid w:val="00E37088"/>
    <w:rsid w:val="00E37097"/>
    <w:rsid w:val="00E37280"/>
    <w:rsid w:val="00E375D6"/>
    <w:rsid w:val="00E376FF"/>
    <w:rsid w:val="00E37741"/>
    <w:rsid w:val="00E37776"/>
    <w:rsid w:val="00E377A7"/>
    <w:rsid w:val="00E37857"/>
    <w:rsid w:val="00E37898"/>
    <w:rsid w:val="00E3794B"/>
    <w:rsid w:val="00E379D3"/>
    <w:rsid w:val="00E37B8D"/>
    <w:rsid w:val="00E37BC5"/>
    <w:rsid w:val="00E37BE6"/>
    <w:rsid w:val="00E37CD0"/>
    <w:rsid w:val="00E37DDB"/>
    <w:rsid w:val="00E37E35"/>
    <w:rsid w:val="00E4008B"/>
    <w:rsid w:val="00E40148"/>
    <w:rsid w:val="00E40261"/>
    <w:rsid w:val="00E40311"/>
    <w:rsid w:val="00E403B6"/>
    <w:rsid w:val="00E4045D"/>
    <w:rsid w:val="00E4053A"/>
    <w:rsid w:val="00E4054A"/>
    <w:rsid w:val="00E405AE"/>
    <w:rsid w:val="00E40908"/>
    <w:rsid w:val="00E409EA"/>
    <w:rsid w:val="00E40B37"/>
    <w:rsid w:val="00E40D09"/>
    <w:rsid w:val="00E40D30"/>
    <w:rsid w:val="00E40D9E"/>
    <w:rsid w:val="00E40DD7"/>
    <w:rsid w:val="00E40DFE"/>
    <w:rsid w:val="00E40E72"/>
    <w:rsid w:val="00E40E8A"/>
    <w:rsid w:val="00E40F04"/>
    <w:rsid w:val="00E410CF"/>
    <w:rsid w:val="00E41268"/>
    <w:rsid w:val="00E413AD"/>
    <w:rsid w:val="00E414F9"/>
    <w:rsid w:val="00E4151E"/>
    <w:rsid w:val="00E4155E"/>
    <w:rsid w:val="00E41817"/>
    <w:rsid w:val="00E41864"/>
    <w:rsid w:val="00E419AB"/>
    <w:rsid w:val="00E41B5C"/>
    <w:rsid w:val="00E41BED"/>
    <w:rsid w:val="00E41C46"/>
    <w:rsid w:val="00E41C8E"/>
    <w:rsid w:val="00E41E35"/>
    <w:rsid w:val="00E41F04"/>
    <w:rsid w:val="00E41FFA"/>
    <w:rsid w:val="00E42065"/>
    <w:rsid w:val="00E422AB"/>
    <w:rsid w:val="00E424CC"/>
    <w:rsid w:val="00E42521"/>
    <w:rsid w:val="00E429C4"/>
    <w:rsid w:val="00E42AC3"/>
    <w:rsid w:val="00E42AD9"/>
    <w:rsid w:val="00E42C70"/>
    <w:rsid w:val="00E42D19"/>
    <w:rsid w:val="00E42F16"/>
    <w:rsid w:val="00E42F1D"/>
    <w:rsid w:val="00E42FE5"/>
    <w:rsid w:val="00E43131"/>
    <w:rsid w:val="00E43158"/>
    <w:rsid w:val="00E433D1"/>
    <w:rsid w:val="00E43515"/>
    <w:rsid w:val="00E435F8"/>
    <w:rsid w:val="00E436E2"/>
    <w:rsid w:val="00E436E7"/>
    <w:rsid w:val="00E437AB"/>
    <w:rsid w:val="00E43B70"/>
    <w:rsid w:val="00E43C1A"/>
    <w:rsid w:val="00E43CDF"/>
    <w:rsid w:val="00E43F6C"/>
    <w:rsid w:val="00E43F6D"/>
    <w:rsid w:val="00E44194"/>
    <w:rsid w:val="00E44481"/>
    <w:rsid w:val="00E444BF"/>
    <w:rsid w:val="00E445BD"/>
    <w:rsid w:val="00E446B4"/>
    <w:rsid w:val="00E44AF9"/>
    <w:rsid w:val="00E44BBF"/>
    <w:rsid w:val="00E44ED0"/>
    <w:rsid w:val="00E44F7C"/>
    <w:rsid w:val="00E45068"/>
    <w:rsid w:val="00E45283"/>
    <w:rsid w:val="00E45785"/>
    <w:rsid w:val="00E458E0"/>
    <w:rsid w:val="00E45A43"/>
    <w:rsid w:val="00E45BF8"/>
    <w:rsid w:val="00E45C69"/>
    <w:rsid w:val="00E45DCC"/>
    <w:rsid w:val="00E45F33"/>
    <w:rsid w:val="00E460E4"/>
    <w:rsid w:val="00E46196"/>
    <w:rsid w:val="00E462F7"/>
    <w:rsid w:val="00E46332"/>
    <w:rsid w:val="00E463FE"/>
    <w:rsid w:val="00E46602"/>
    <w:rsid w:val="00E46674"/>
    <w:rsid w:val="00E46788"/>
    <w:rsid w:val="00E467CC"/>
    <w:rsid w:val="00E467D6"/>
    <w:rsid w:val="00E46A51"/>
    <w:rsid w:val="00E46AF0"/>
    <w:rsid w:val="00E46B8B"/>
    <w:rsid w:val="00E46DD9"/>
    <w:rsid w:val="00E47860"/>
    <w:rsid w:val="00E478A4"/>
    <w:rsid w:val="00E47A48"/>
    <w:rsid w:val="00E47B19"/>
    <w:rsid w:val="00E47C1C"/>
    <w:rsid w:val="00E47EF6"/>
    <w:rsid w:val="00E47F58"/>
    <w:rsid w:val="00E50035"/>
    <w:rsid w:val="00E500D2"/>
    <w:rsid w:val="00E50192"/>
    <w:rsid w:val="00E50201"/>
    <w:rsid w:val="00E50471"/>
    <w:rsid w:val="00E50511"/>
    <w:rsid w:val="00E50528"/>
    <w:rsid w:val="00E50625"/>
    <w:rsid w:val="00E50A15"/>
    <w:rsid w:val="00E50C5D"/>
    <w:rsid w:val="00E50D74"/>
    <w:rsid w:val="00E50F15"/>
    <w:rsid w:val="00E5108C"/>
    <w:rsid w:val="00E513F7"/>
    <w:rsid w:val="00E51423"/>
    <w:rsid w:val="00E514E5"/>
    <w:rsid w:val="00E514EF"/>
    <w:rsid w:val="00E51566"/>
    <w:rsid w:val="00E51639"/>
    <w:rsid w:val="00E5168D"/>
    <w:rsid w:val="00E517BD"/>
    <w:rsid w:val="00E517D9"/>
    <w:rsid w:val="00E51811"/>
    <w:rsid w:val="00E51948"/>
    <w:rsid w:val="00E5199D"/>
    <w:rsid w:val="00E519CC"/>
    <w:rsid w:val="00E51B2D"/>
    <w:rsid w:val="00E51C40"/>
    <w:rsid w:val="00E51CF7"/>
    <w:rsid w:val="00E5201F"/>
    <w:rsid w:val="00E52071"/>
    <w:rsid w:val="00E52097"/>
    <w:rsid w:val="00E523D9"/>
    <w:rsid w:val="00E52936"/>
    <w:rsid w:val="00E52AD8"/>
    <w:rsid w:val="00E52B68"/>
    <w:rsid w:val="00E52BFD"/>
    <w:rsid w:val="00E52C5E"/>
    <w:rsid w:val="00E52D27"/>
    <w:rsid w:val="00E52F1E"/>
    <w:rsid w:val="00E5311B"/>
    <w:rsid w:val="00E53278"/>
    <w:rsid w:val="00E53379"/>
    <w:rsid w:val="00E5347B"/>
    <w:rsid w:val="00E5386E"/>
    <w:rsid w:val="00E539DD"/>
    <w:rsid w:val="00E53ABC"/>
    <w:rsid w:val="00E53D78"/>
    <w:rsid w:val="00E5417A"/>
    <w:rsid w:val="00E541E8"/>
    <w:rsid w:val="00E541FC"/>
    <w:rsid w:val="00E548AA"/>
    <w:rsid w:val="00E5498D"/>
    <w:rsid w:val="00E54B78"/>
    <w:rsid w:val="00E54B79"/>
    <w:rsid w:val="00E54C15"/>
    <w:rsid w:val="00E550B6"/>
    <w:rsid w:val="00E551CF"/>
    <w:rsid w:val="00E55421"/>
    <w:rsid w:val="00E55501"/>
    <w:rsid w:val="00E5566A"/>
    <w:rsid w:val="00E556EF"/>
    <w:rsid w:val="00E558E2"/>
    <w:rsid w:val="00E55909"/>
    <w:rsid w:val="00E559BF"/>
    <w:rsid w:val="00E559DE"/>
    <w:rsid w:val="00E55A5F"/>
    <w:rsid w:val="00E55AD4"/>
    <w:rsid w:val="00E55AD9"/>
    <w:rsid w:val="00E55B12"/>
    <w:rsid w:val="00E55DAB"/>
    <w:rsid w:val="00E55E0A"/>
    <w:rsid w:val="00E55E89"/>
    <w:rsid w:val="00E55EB6"/>
    <w:rsid w:val="00E55F2B"/>
    <w:rsid w:val="00E56025"/>
    <w:rsid w:val="00E5618F"/>
    <w:rsid w:val="00E562A3"/>
    <w:rsid w:val="00E56857"/>
    <w:rsid w:val="00E56929"/>
    <w:rsid w:val="00E56CAA"/>
    <w:rsid w:val="00E56D86"/>
    <w:rsid w:val="00E56EFB"/>
    <w:rsid w:val="00E5703E"/>
    <w:rsid w:val="00E5707A"/>
    <w:rsid w:val="00E571F5"/>
    <w:rsid w:val="00E574CD"/>
    <w:rsid w:val="00E57732"/>
    <w:rsid w:val="00E5774F"/>
    <w:rsid w:val="00E577AB"/>
    <w:rsid w:val="00E577E9"/>
    <w:rsid w:val="00E579DE"/>
    <w:rsid w:val="00E57A59"/>
    <w:rsid w:val="00E57CBE"/>
    <w:rsid w:val="00E57D43"/>
    <w:rsid w:val="00E57D88"/>
    <w:rsid w:val="00E57F68"/>
    <w:rsid w:val="00E60580"/>
    <w:rsid w:val="00E608C6"/>
    <w:rsid w:val="00E60A28"/>
    <w:rsid w:val="00E60E59"/>
    <w:rsid w:val="00E60F1E"/>
    <w:rsid w:val="00E6105B"/>
    <w:rsid w:val="00E610BF"/>
    <w:rsid w:val="00E61131"/>
    <w:rsid w:val="00E611E5"/>
    <w:rsid w:val="00E6147C"/>
    <w:rsid w:val="00E61637"/>
    <w:rsid w:val="00E616DC"/>
    <w:rsid w:val="00E617C0"/>
    <w:rsid w:val="00E6199F"/>
    <w:rsid w:val="00E61C4E"/>
    <w:rsid w:val="00E61E30"/>
    <w:rsid w:val="00E61E9D"/>
    <w:rsid w:val="00E61F82"/>
    <w:rsid w:val="00E61FAF"/>
    <w:rsid w:val="00E61FD5"/>
    <w:rsid w:val="00E6201C"/>
    <w:rsid w:val="00E622A9"/>
    <w:rsid w:val="00E62338"/>
    <w:rsid w:val="00E623A0"/>
    <w:rsid w:val="00E62487"/>
    <w:rsid w:val="00E62606"/>
    <w:rsid w:val="00E626C7"/>
    <w:rsid w:val="00E62B2C"/>
    <w:rsid w:val="00E62B37"/>
    <w:rsid w:val="00E62C7B"/>
    <w:rsid w:val="00E62CF4"/>
    <w:rsid w:val="00E62F2C"/>
    <w:rsid w:val="00E630AF"/>
    <w:rsid w:val="00E630FC"/>
    <w:rsid w:val="00E63344"/>
    <w:rsid w:val="00E636DA"/>
    <w:rsid w:val="00E637EE"/>
    <w:rsid w:val="00E638E6"/>
    <w:rsid w:val="00E63959"/>
    <w:rsid w:val="00E63D8B"/>
    <w:rsid w:val="00E63DE2"/>
    <w:rsid w:val="00E63E20"/>
    <w:rsid w:val="00E63E76"/>
    <w:rsid w:val="00E63EB8"/>
    <w:rsid w:val="00E63EF9"/>
    <w:rsid w:val="00E63FE3"/>
    <w:rsid w:val="00E641C4"/>
    <w:rsid w:val="00E6424A"/>
    <w:rsid w:val="00E642B8"/>
    <w:rsid w:val="00E64730"/>
    <w:rsid w:val="00E648F5"/>
    <w:rsid w:val="00E64D74"/>
    <w:rsid w:val="00E64DBF"/>
    <w:rsid w:val="00E64DC7"/>
    <w:rsid w:val="00E64FAE"/>
    <w:rsid w:val="00E64FDC"/>
    <w:rsid w:val="00E651DC"/>
    <w:rsid w:val="00E651E0"/>
    <w:rsid w:val="00E65207"/>
    <w:rsid w:val="00E652FD"/>
    <w:rsid w:val="00E65335"/>
    <w:rsid w:val="00E6562E"/>
    <w:rsid w:val="00E656DA"/>
    <w:rsid w:val="00E6573C"/>
    <w:rsid w:val="00E6586C"/>
    <w:rsid w:val="00E65A24"/>
    <w:rsid w:val="00E65AE5"/>
    <w:rsid w:val="00E65C01"/>
    <w:rsid w:val="00E65C58"/>
    <w:rsid w:val="00E65C7F"/>
    <w:rsid w:val="00E65CF6"/>
    <w:rsid w:val="00E65D90"/>
    <w:rsid w:val="00E65DE3"/>
    <w:rsid w:val="00E65F43"/>
    <w:rsid w:val="00E65F83"/>
    <w:rsid w:val="00E65FE8"/>
    <w:rsid w:val="00E66014"/>
    <w:rsid w:val="00E6602E"/>
    <w:rsid w:val="00E66110"/>
    <w:rsid w:val="00E66247"/>
    <w:rsid w:val="00E662A8"/>
    <w:rsid w:val="00E6645E"/>
    <w:rsid w:val="00E66493"/>
    <w:rsid w:val="00E6654E"/>
    <w:rsid w:val="00E66563"/>
    <w:rsid w:val="00E665AD"/>
    <w:rsid w:val="00E66745"/>
    <w:rsid w:val="00E668A7"/>
    <w:rsid w:val="00E66927"/>
    <w:rsid w:val="00E66AF9"/>
    <w:rsid w:val="00E66B6C"/>
    <w:rsid w:val="00E66B95"/>
    <w:rsid w:val="00E66B9F"/>
    <w:rsid w:val="00E66C75"/>
    <w:rsid w:val="00E66D33"/>
    <w:rsid w:val="00E66FD6"/>
    <w:rsid w:val="00E6704E"/>
    <w:rsid w:val="00E67306"/>
    <w:rsid w:val="00E673AE"/>
    <w:rsid w:val="00E675E8"/>
    <w:rsid w:val="00E6784C"/>
    <w:rsid w:val="00E678D9"/>
    <w:rsid w:val="00E67957"/>
    <w:rsid w:val="00E679A4"/>
    <w:rsid w:val="00E67A01"/>
    <w:rsid w:val="00E67A07"/>
    <w:rsid w:val="00E67A1F"/>
    <w:rsid w:val="00E67A58"/>
    <w:rsid w:val="00E67BA3"/>
    <w:rsid w:val="00E67C45"/>
    <w:rsid w:val="00E67CE4"/>
    <w:rsid w:val="00E67FD7"/>
    <w:rsid w:val="00E70116"/>
    <w:rsid w:val="00E70312"/>
    <w:rsid w:val="00E7031F"/>
    <w:rsid w:val="00E70435"/>
    <w:rsid w:val="00E7046A"/>
    <w:rsid w:val="00E7060A"/>
    <w:rsid w:val="00E70786"/>
    <w:rsid w:val="00E7094C"/>
    <w:rsid w:val="00E709C9"/>
    <w:rsid w:val="00E70B5D"/>
    <w:rsid w:val="00E70C22"/>
    <w:rsid w:val="00E70D87"/>
    <w:rsid w:val="00E70DB7"/>
    <w:rsid w:val="00E70E64"/>
    <w:rsid w:val="00E70F67"/>
    <w:rsid w:val="00E710CF"/>
    <w:rsid w:val="00E7128B"/>
    <w:rsid w:val="00E713C9"/>
    <w:rsid w:val="00E715F9"/>
    <w:rsid w:val="00E71897"/>
    <w:rsid w:val="00E71A7A"/>
    <w:rsid w:val="00E71ADF"/>
    <w:rsid w:val="00E71C2F"/>
    <w:rsid w:val="00E71EB0"/>
    <w:rsid w:val="00E720A2"/>
    <w:rsid w:val="00E722EC"/>
    <w:rsid w:val="00E7232C"/>
    <w:rsid w:val="00E72489"/>
    <w:rsid w:val="00E72708"/>
    <w:rsid w:val="00E7285D"/>
    <w:rsid w:val="00E72B9C"/>
    <w:rsid w:val="00E72D47"/>
    <w:rsid w:val="00E72E79"/>
    <w:rsid w:val="00E72E96"/>
    <w:rsid w:val="00E72ED8"/>
    <w:rsid w:val="00E72EEA"/>
    <w:rsid w:val="00E73189"/>
    <w:rsid w:val="00E731F1"/>
    <w:rsid w:val="00E73396"/>
    <w:rsid w:val="00E733BC"/>
    <w:rsid w:val="00E73527"/>
    <w:rsid w:val="00E73734"/>
    <w:rsid w:val="00E7380F"/>
    <w:rsid w:val="00E7388F"/>
    <w:rsid w:val="00E73A77"/>
    <w:rsid w:val="00E73AE5"/>
    <w:rsid w:val="00E73BA1"/>
    <w:rsid w:val="00E73D9B"/>
    <w:rsid w:val="00E73E51"/>
    <w:rsid w:val="00E73F33"/>
    <w:rsid w:val="00E741C3"/>
    <w:rsid w:val="00E741FF"/>
    <w:rsid w:val="00E742D8"/>
    <w:rsid w:val="00E7453B"/>
    <w:rsid w:val="00E7454B"/>
    <w:rsid w:val="00E746FC"/>
    <w:rsid w:val="00E7475B"/>
    <w:rsid w:val="00E74887"/>
    <w:rsid w:val="00E74A39"/>
    <w:rsid w:val="00E74A97"/>
    <w:rsid w:val="00E74DEF"/>
    <w:rsid w:val="00E74F25"/>
    <w:rsid w:val="00E75222"/>
    <w:rsid w:val="00E754FD"/>
    <w:rsid w:val="00E7553D"/>
    <w:rsid w:val="00E7569C"/>
    <w:rsid w:val="00E75A20"/>
    <w:rsid w:val="00E75AC1"/>
    <w:rsid w:val="00E75B21"/>
    <w:rsid w:val="00E75DFE"/>
    <w:rsid w:val="00E75E03"/>
    <w:rsid w:val="00E75F11"/>
    <w:rsid w:val="00E760B8"/>
    <w:rsid w:val="00E7612D"/>
    <w:rsid w:val="00E7624B"/>
    <w:rsid w:val="00E762BF"/>
    <w:rsid w:val="00E76586"/>
    <w:rsid w:val="00E765A8"/>
    <w:rsid w:val="00E765BA"/>
    <w:rsid w:val="00E76A40"/>
    <w:rsid w:val="00E76A7D"/>
    <w:rsid w:val="00E76E6F"/>
    <w:rsid w:val="00E76F39"/>
    <w:rsid w:val="00E77056"/>
    <w:rsid w:val="00E77063"/>
    <w:rsid w:val="00E7707A"/>
    <w:rsid w:val="00E7721E"/>
    <w:rsid w:val="00E7752D"/>
    <w:rsid w:val="00E77673"/>
    <w:rsid w:val="00E77862"/>
    <w:rsid w:val="00E778E6"/>
    <w:rsid w:val="00E77979"/>
    <w:rsid w:val="00E77B2C"/>
    <w:rsid w:val="00E77C11"/>
    <w:rsid w:val="00E77D2D"/>
    <w:rsid w:val="00E803C0"/>
    <w:rsid w:val="00E80460"/>
    <w:rsid w:val="00E805AE"/>
    <w:rsid w:val="00E8068F"/>
    <w:rsid w:val="00E80957"/>
    <w:rsid w:val="00E809F9"/>
    <w:rsid w:val="00E80A4B"/>
    <w:rsid w:val="00E80BA8"/>
    <w:rsid w:val="00E80C02"/>
    <w:rsid w:val="00E80D70"/>
    <w:rsid w:val="00E80F8C"/>
    <w:rsid w:val="00E811C6"/>
    <w:rsid w:val="00E81442"/>
    <w:rsid w:val="00E8179E"/>
    <w:rsid w:val="00E81BB8"/>
    <w:rsid w:val="00E81E39"/>
    <w:rsid w:val="00E81F71"/>
    <w:rsid w:val="00E81FEB"/>
    <w:rsid w:val="00E820DC"/>
    <w:rsid w:val="00E82150"/>
    <w:rsid w:val="00E82159"/>
    <w:rsid w:val="00E8221C"/>
    <w:rsid w:val="00E82428"/>
    <w:rsid w:val="00E8244A"/>
    <w:rsid w:val="00E82577"/>
    <w:rsid w:val="00E8281A"/>
    <w:rsid w:val="00E82A18"/>
    <w:rsid w:val="00E82A82"/>
    <w:rsid w:val="00E82D90"/>
    <w:rsid w:val="00E8329D"/>
    <w:rsid w:val="00E832F1"/>
    <w:rsid w:val="00E83368"/>
    <w:rsid w:val="00E83541"/>
    <w:rsid w:val="00E8357D"/>
    <w:rsid w:val="00E8365B"/>
    <w:rsid w:val="00E83759"/>
    <w:rsid w:val="00E837AD"/>
    <w:rsid w:val="00E83832"/>
    <w:rsid w:val="00E83CBE"/>
    <w:rsid w:val="00E83CEA"/>
    <w:rsid w:val="00E83DE2"/>
    <w:rsid w:val="00E8408E"/>
    <w:rsid w:val="00E840FF"/>
    <w:rsid w:val="00E842F4"/>
    <w:rsid w:val="00E84359"/>
    <w:rsid w:val="00E84365"/>
    <w:rsid w:val="00E8439E"/>
    <w:rsid w:val="00E84565"/>
    <w:rsid w:val="00E84690"/>
    <w:rsid w:val="00E8485C"/>
    <w:rsid w:val="00E84963"/>
    <w:rsid w:val="00E84C74"/>
    <w:rsid w:val="00E84C8E"/>
    <w:rsid w:val="00E84EEA"/>
    <w:rsid w:val="00E8507D"/>
    <w:rsid w:val="00E850E9"/>
    <w:rsid w:val="00E853A2"/>
    <w:rsid w:val="00E85468"/>
    <w:rsid w:val="00E854A3"/>
    <w:rsid w:val="00E854B7"/>
    <w:rsid w:val="00E85547"/>
    <w:rsid w:val="00E8558B"/>
    <w:rsid w:val="00E8569C"/>
    <w:rsid w:val="00E859AC"/>
    <w:rsid w:val="00E85C00"/>
    <w:rsid w:val="00E86249"/>
    <w:rsid w:val="00E8628F"/>
    <w:rsid w:val="00E862CC"/>
    <w:rsid w:val="00E86467"/>
    <w:rsid w:val="00E8648A"/>
    <w:rsid w:val="00E8656A"/>
    <w:rsid w:val="00E866D1"/>
    <w:rsid w:val="00E86872"/>
    <w:rsid w:val="00E868A7"/>
    <w:rsid w:val="00E86D6F"/>
    <w:rsid w:val="00E870D0"/>
    <w:rsid w:val="00E873F1"/>
    <w:rsid w:val="00E873F6"/>
    <w:rsid w:val="00E87467"/>
    <w:rsid w:val="00E875CC"/>
    <w:rsid w:val="00E876B5"/>
    <w:rsid w:val="00E87731"/>
    <w:rsid w:val="00E878A9"/>
    <w:rsid w:val="00E87967"/>
    <w:rsid w:val="00E87A11"/>
    <w:rsid w:val="00E87BBE"/>
    <w:rsid w:val="00E87BC3"/>
    <w:rsid w:val="00E87D42"/>
    <w:rsid w:val="00E90084"/>
    <w:rsid w:val="00E900DE"/>
    <w:rsid w:val="00E905A7"/>
    <w:rsid w:val="00E90698"/>
    <w:rsid w:val="00E907FE"/>
    <w:rsid w:val="00E90970"/>
    <w:rsid w:val="00E90A38"/>
    <w:rsid w:val="00E90AE2"/>
    <w:rsid w:val="00E90CF5"/>
    <w:rsid w:val="00E90DE2"/>
    <w:rsid w:val="00E90DE8"/>
    <w:rsid w:val="00E90DF2"/>
    <w:rsid w:val="00E90E15"/>
    <w:rsid w:val="00E90E86"/>
    <w:rsid w:val="00E90FB0"/>
    <w:rsid w:val="00E91177"/>
    <w:rsid w:val="00E91297"/>
    <w:rsid w:val="00E91344"/>
    <w:rsid w:val="00E9144C"/>
    <w:rsid w:val="00E91542"/>
    <w:rsid w:val="00E915DF"/>
    <w:rsid w:val="00E91614"/>
    <w:rsid w:val="00E9172C"/>
    <w:rsid w:val="00E91761"/>
    <w:rsid w:val="00E919C6"/>
    <w:rsid w:val="00E91A68"/>
    <w:rsid w:val="00E91B4F"/>
    <w:rsid w:val="00E91C22"/>
    <w:rsid w:val="00E91D9B"/>
    <w:rsid w:val="00E91E66"/>
    <w:rsid w:val="00E91EB7"/>
    <w:rsid w:val="00E9279B"/>
    <w:rsid w:val="00E9299D"/>
    <w:rsid w:val="00E92A74"/>
    <w:rsid w:val="00E92B30"/>
    <w:rsid w:val="00E92E35"/>
    <w:rsid w:val="00E92F32"/>
    <w:rsid w:val="00E93066"/>
    <w:rsid w:val="00E93222"/>
    <w:rsid w:val="00E9333A"/>
    <w:rsid w:val="00E93654"/>
    <w:rsid w:val="00E93767"/>
    <w:rsid w:val="00E93864"/>
    <w:rsid w:val="00E93871"/>
    <w:rsid w:val="00E93904"/>
    <w:rsid w:val="00E93B2C"/>
    <w:rsid w:val="00E93C44"/>
    <w:rsid w:val="00E93CA8"/>
    <w:rsid w:val="00E93FAE"/>
    <w:rsid w:val="00E94132"/>
    <w:rsid w:val="00E943DF"/>
    <w:rsid w:val="00E94500"/>
    <w:rsid w:val="00E9460D"/>
    <w:rsid w:val="00E9464B"/>
    <w:rsid w:val="00E94715"/>
    <w:rsid w:val="00E9495F"/>
    <w:rsid w:val="00E94962"/>
    <w:rsid w:val="00E94AC7"/>
    <w:rsid w:val="00E94B2B"/>
    <w:rsid w:val="00E94C5B"/>
    <w:rsid w:val="00E94D72"/>
    <w:rsid w:val="00E951A9"/>
    <w:rsid w:val="00E95214"/>
    <w:rsid w:val="00E952E6"/>
    <w:rsid w:val="00E95410"/>
    <w:rsid w:val="00E954A3"/>
    <w:rsid w:val="00E954F8"/>
    <w:rsid w:val="00E95591"/>
    <w:rsid w:val="00E955DF"/>
    <w:rsid w:val="00E9573A"/>
    <w:rsid w:val="00E95AC6"/>
    <w:rsid w:val="00E95BBB"/>
    <w:rsid w:val="00E95DF7"/>
    <w:rsid w:val="00E95E43"/>
    <w:rsid w:val="00E95F72"/>
    <w:rsid w:val="00E9638F"/>
    <w:rsid w:val="00E965A6"/>
    <w:rsid w:val="00E96692"/>
    <w:rsid w:val="00E968DA"/>
    <w:rsid w:val="00E96970"/>
    <w:rsid w:val="00E96AF1"/>
    <w:rsid w:val="00E96EBE"/>
    <w:rsid w:val="00E979DB"/>
    <w:rsid w:val="00E97CDD"/>
    <w:rsid w:val="00E97E70"/>
    <w:rsid w:val="00E97EB1"/>
    <w:rsid w:val="00E97F36"/>
    <w:rsid w:val="00EA003E"/>
    <w:rsid w:val="00EA00FF"/>
    <w:rsid w:val="00EA035C"/>
    <w:rsid w:val="00EA035E"/>
    <w:rsid w:val="00EA03D6"/>
    <w:rsid w:val="00EA052B"/>
    <w:rsid w:val="00EA0705"/>
    <w:rsid w:val="00EA0940"/>
    <w:rsid w:val="00EA0979"/>
    <w:rsid w:val="00EA0B8E"/>
    <w:rsid w:val="00EA0C25"/>
    <w:rsid w:val="00EA0D5E"/>
    <w:rsid w:val="00EA0D6D"/>
    <w:rsid w:val="00EA0DBB"/>
    <w:rsid w:val="00EA0F2B"/>
    <w:rsid w:val="00EA0FAF"/>
    <w:rsid w:val="00EA10DD"/>
    <w:rsid w:val="00EA1231"/>
    <w:rsid w:val="00EA123E"/>
    <w:rsid w:val="00EA1381"/>
    <w:rsid w:val="00EA13AF"/>
    <w:rsid w:val="00EA15D0"/>
    <w:rsid w:val="00EA1656"/>
    <w:rsid w:val="00EA1681"/>
    <w:rsid w:val="00EA170E"/>
    <w:rsid w:val="00EA1AE0"/>
    <w:rsid w:val="00EA1B56"/>
    <w:rsid w:val="00EA1D9E"/>
    <w:rsid w:val="00EA1E9C"/>
    <w:rsid w:val="00EA1EF7"/>
    <w:rsid w:val="00EA1F5D"/>
    <w:rsid w:val="00EA1F93"/>
    <w:rsid w:val="00EA2100"/>
    <w:rsid w:val="00EA23AC"/>
    <w:rsid w:val="00EA24A4"/>
    <w:rsid w:val="00EA24B3"/>
    <w:rsid w:val="00EA26A2"/>
    <w:rsid w:val="00EA2704"/>
    <w:rsid w:val="00EA2861"/>
    <w:rsid w:val="00EA2941"/>
    <w:rsid w:val="00EA2CEB"/>
    <w:rsid w:val="00EA2D13"/>
    <w:rsid w:val="00EA2D4E"/>
    <w:rsid w:val="00EA2E48"/>
    <w:rsid w:val="00EA2F30"/>
    <w:rsid w:val="00EA2F71"/>
    <w:rsid w:val="00EA3077"/>
    <w:rsid w:val="00EA318F"/>
    <w:rsid w:val="00EA31E8"/>
    <w:rsid w:val="00EA3202"/>
    <w:rsid w:val="00EA321A"/>
    <w:rsid w:val="00EA33FE"/>
    <w:rsid w:val="00EA3968"/>
    <w:rsid w:val="00EA3BA8"/>
    <w:rsid w:val="00EA3E07"/>
    <w:rsid w:val="00EA4051"/>
    <w:rsid w:val="00EA4343"/>
    <w:rsid w:val="00EA43B6"/>
    <w:rsid w:val="00EA4475"/>
    <w:rsid w:val="00EA448E"/>
    <w:rsid w:val="00EA4506"/>
    <w:rsid w:val="00EA4659"/>
    <w:rsid w:val="00EA468F"/>
    <w:rsid w:val="00EA47CF"/>
    <w:rsid w:val="00EA47D3"/>
    <w:rsid w:val="00EA483B"/>
    <w:rsid w:val="00EA48EF"/>
    <w:rsid w:val="00EA49B1"/>
    <w:rsid w:val="00EA4AB4"/>
    <w:rsid w:val="00EA4B31"/>
    <w:rsid w:val="00EA4D1F"/>
    <w:rsid w:val="00EA4E44"/>
    <w:rsid w:val="00EA4E71"/>
    <w:rsid w:val="00EA4EB4"/>
    <w:rsid w:val="00EA4F0E"/>
    <w:rsid w:val="00EA4FB3"/>
    <w:rsid w:val="00EA5083"/>
    <w:rsid w:val="00EA5148"/>
    <w:rsid w:val="00EA52C8"/>
    <w:rsid w:val="00EA531B"/>
    <w:rsid w:val="00EA554A"/>
    <w:rsid w:val="00EA55FA"/>
    <w:rsid w:val="00EA56A7"/>
    <w:rsid w:val="00EA58E9"/>
    <w:rsid w:val="00EA59C7"/>
    <w:rsid w:val="00EA5A47"/>
    <w:rsid w:val="00EA5AC0"/>
    <w:rsid w:val="00EA5B4F"/>
    <w:rsid w:val="00EA5B8A"/>
    <w:rsid w:val="00EA5E9D"/>
    <w:rsid w:val="00EA5EE9"/>
    <w:rsid w:val="00EA60E3"/>
    <w:rsid w:val="00EA64D7"/>
    <w:rsid w:val="00EA67C1"/>
    <w:rsid w:val="00EA683C"/>
    <w:rsid w:val="00EA688E"/>
    <w:rsid w:val="00EA6911"/>
    <w:rsid w:val="00EA6A95"/>
    <w:rsid w:val="00EA6E5C"/>
    <w:rsid w:val="00EA7176"/>
    <w:rsid w:val="00EA7261"/>
    <w:rsid w:val="00EA7313"/>
    <w:rsid w:val="00EA754F"/>
    <w:rsid w:val="00EA776B"/>
    <w:rsid w:val="00EA777B"/>
    <w:rsid w:val="00EA79E4"/>
    <w:rsid w:val="00EA7A27"/>
    <w:rsid w:val="00EA7AFD"/>
    <w:rsid w:val="00EA7B01"/>
    <w:rsid w:val="00EA7B3F"/>
    <w:rsid w:val="00EA7BB2"/>
    <w:rsid w:val="00EA7BE1"/>
    <w:rsid w:val="00EA7E55"/>
    <w:rsid w:val="00EA7E79"/>
    <w:rsid w:val="00EA7F68"/>
    <w:rsid w:val="00EA7F8B"/>
    <w:rsid w:val="00EA7FB1"/>
    <w:rsid w:val="00EB02F8"/>
    <w:rsid w:val="00EB0319"/>
    <w:rsid w:val="00EB03A0"/>
    <w:rsid w:val="00EB06C0"/>
    <w:rsid w:val="00EB06C7"/>
    <w:rsid w:val="00EB0703"/>
    <w:rsid w:val="00EB08FA"/>
    <w:rsid w:val="00EB0B97"/>
    <w:rsid w:val="00EB0D87"/>
    <w:rsid w:val="00EB0E76"/>
    <w:rsid w:val="00EB0F90"/>
    <w:rsid w:val="00EB10F0"/>
    <w:rsid w:val="00EB11CF"/>
    <w:rsid w:val="00EB1448"/>
    <w:rsid w:val="00EB1476"/>
    <w:rsid w:val="00EB1559"/>
    <w:rsid w:val="00EB1617"/>
    <w:rsid w:val="00EB161A"/>
    <w:rsid w:val="00EB1847"/>
    <w:rsid w:val="00EB1855"/>
    <w:rsid w:val="00EB1AF6"/>
    <w:rsid w:val="00EB1C8A"/>
    <w:rsid w:val="00EB1DCB"/>
    <w:rsid w:val="00EB1E47"/>
    <w:rsid w:val="00EB1EF9"/>
    <w:rsid w:val="00EB1F15"/>
    <w:rsid w:val="00EB232A"/>
    <w:rsid w:val="00EB2406"/>
    <w:rsid w:val="00EB240E"/>
    <w:rsid w:val="00EB2441"/>
    <w:rsid w:val="00EB26A4"/>
    <w:rsid w:val="00EB293F"/>
    <w:rsid w:val="00EB2A73"/>
    <w:rsid w:val="00EB2B05"/>
    <w:rsid w:val="00EB2B91"/>
    <w:rsid w:val="00EB2C7A"/>
    <w:rsid w:val="00EB2DE0"/>
    <w:rsid w:val="00EB2E8D"/>
    <w:rsid w:val="00EB3077"/>
    <w:rsid w:val="00EB3143"/>
    <w:rsid w:val="00EB31BD"/>
    <w:rsid w:val="00EB31C3"/>
    <w:rsid w:val="00EB3278"/>
    <w:rsid w:val="00EB3760"/>
    <w:rsid w:val="00EB37EA"/>
    <w:rsid w:val="00EB3955"/>
    <w:rsid w:val="00EB3D60"/>
    <w:rsid w:val="00EB3E89"/>
    <w:rsid w:val="00EB3FF8"/>
    <w:rsid w:val="00EB4049"/>
    <w:rsid w:val="00EB4189"/>
    <w:rsid w:val="00EB41AA"/>
    <w:rsid w:val="00EB4349"/>
    <w:rsid w:val="00EB4883"/>
    <w:rsid w:val="00EB48D9"/>
    <w:rsid w:val="00EB4BEE"/>
    <w:rsid w:val="00EB4C04"/>
    <w:rsid w:val="00EB4C19"/>
    <w:rsid w:val="00EB4E76"/>
    <w:rsid w:val="00EB4ED0"/>
    <w:rsid w:val="00EB4F1E"/>
    <w:rsid w:val="00EB4F9E"/>
    <w:rsid w:val="00EB4FF7"/>
    <w:rsid w:val="00EB5005"/>
    <w:rsid w:val="00EB51DA"/>
    <w:rsid w:val="00EB533A"/>
    <w:rsid w:val="00EB537B"/>
    <w:rsid w:val="00EB5595"/>
    <w:rsid w:val="00EB5BC1"/>
    <w:rsid w:val="00EB5FA9"/>
    <w:rsid w:val="00EB6000"/>
    <w:rsid w:val="00EB6060"/>
    <w:rsid w:val="00EB6108"/>
    <w:rsid w:val="00EB6305"/>
    <w:rsid w:val="00EB637C"/>
    <w:rsid w:val="00EB63B7"/>
    <w:rsid w:val="00EB64E1"/>
    <w:rsid w:val="00EB6640"/>
    <w:rsid w:val="00EB6781"/>
    <w:rsid w:val="00EB692F"/>
    <w:rsid w:val="00EB6980"/>
    <w:rsid w:val="00EB6A69"/>
    <w:rsid w:val="00EB6B94"/>
    <w:rsid w:val="00EB6C5D"/>
    <w:rsid w:val="00EB6D22"/>
    <w:rsid w:val="00EB6E34"/>
    <w:rsid w:val="00EB6E4F"/>
    <w:rsid w:val="00EB6F71"/>
    <w:rsid w:val="00EB7001"/>
    <w:rsid w:val="00EB70D8"/>
    <w:rsid w:val="00EB718D"/>
    <w:rsid w:val="00EB72AA"/>
    <w:rsid w:val="00EB7439"/>
    <w:rsid w:val="00EB7505"/>
    <w:rsid w:val="00EB75F0"/>
    <w:rsid w:val="00EB766A"/>
    <w:rsid w:val="00EB774D"/>
    <w:rsid w:val="00EB7A41"/>
    <w:rsid w:val="00EB7AB1"/>
    <w:rsid w:val="00EB7CF0"/>
    <w:rsid w:val="00EB7EC6"/>
    <w:rsid w:val="00EB7F33"/>
    <w:rsid w:val="00EB7F52"/>
    <w:rsid w:val="00EC0069"/>
    <w:rsid w:val="00EC0105"/>
    <w:rsid w:val="00EC02A1"/>
    <w:rsid w:val="00EC02C6"/>
    <w:rsid w:val="00EC0375"/>
    <w:rsid w:val="00EC07A1"/>
    <w:rsid w:val="00EC08BD"/>
    <w:rsid w:val="00EC0A20"/>
    <w:rsid w:val="00EC0BEB"/>
    <w:rsid w:val="00EC0E2D"/>
    <w:rsid w:val="00EC0EC0"/>
    <w:rsid w:val="00EC0EFD"/>
    <w:rsid w:val="00EC10F8"/>
    <w:rsid w:val="00EC1169"/>
    <w:rsid w:val="00EC13F5"/>
    <w:rsid w:val="00EC1406"/>
    <w:rsid w:val="00EC1537"/>
    <w:rsid w:val="00EC1550"/>
    <w:rsid w:val="00EC1582"/>
    <w:rsid w:val="00EC1610"/>
    <w:rsid w:val="00EC1761"/>
    <w:rsid w:val="00EC19C0"/>
    <w:rsid w:val="00EC1B14"/>
    <w:rsid w:val="00EC1BDB"/>
    <w:rsid w:val="00EC1CB5"/>
    <w:rsid w:val="00EC1CEC"/>
    <w:rsid w:val="00EC1E58"/>
    <w:rsid w:val="00EC1FF8"/>
    <w:rsid w:val="00EC2088"/>
    <w:rsid w:val="00EC2147"/>
    <w:rsid w:val="00EC2188"/>
    <w:rsid w:val="00EC2237"/>
    <w:rsid w:val="00EC23B6"/>
    <w:rsid w:val="00EC26F8"/>
    <w:rsid w:val="00EC2892"/>
    <w:rsid w:val="00EC29C8"/>
    <w:rsid w:val="00EC2B61"/>
    <w:rsid w:val="00EC2BCA"/>
    <w:rsid w:val="00EC3363"/>
    <w:rsid w:val="00EC33F0"/>
    <w:rsid w:val="00EC348A"/>
    <w:rsid w:val="00EC34EB"/>
    <w:rsid w:val="00EC362F"/>
    <w:rsid w:val="00EC36EC"/>
    <w:rsid w:val="00EC3B4F"/>
    <w:rsid w:val="00EC3B55"/>
    <w:rsid w:val="00EC3C99"/>
    <w:rsid w:val="00EC41D7"/>
    <w:rsid w:val="00EC4316"/>
    <w:rsid w:val="00EC4349"/>
    <w:rsid w:val="00EC4431"/>
    <w:rsid w:val="00EC44D3"/>
    <w:rsid w:val="00EC46E8"/>
    <w:rsid w:val="00EC4753"/>
    <w:rsid w:val="00EC4755"/>
    <w:rsid w:val="00EC4917"/>
    <w:rsid w:val="00EC4B22"/>
    <w:rsid w:val="00EC4B51"/>
    <w:rsid w:val="00EC4C5C"/>
    <w:rsid w:val="00EC4D24"/>
    <w:rsid w:val="00EC4D48"/>
    <w:rsid w:val="00EC4E2A"/>
    <w:rsid w:val="00EC4E7B"/>
    <w:rsid w:val="00EC5094"/>
    <w:rsid w:val="00EC5143"/>
    <w:rsid w:val="00EC5165"/>
    <w:rsid w:val="00EC5224"/>
    <w:rsid w:val="00EC5236"/>
    <w:rsid w:val="00EC5264"/>
    <w:rsid w:val="00EC52D8"/>
    <w:rsid w:val="00EC54FC"/>
    <w:rsid w:val="00EC5886"/>
    <w:rsid w:val="00EC591C"/>
    <w:rsid w:val="00EC59AA"/>
    <w:rsid w:val="00EC5AE8"/>
    <w:rsid w:val="00EC5C26"/>
    <w:rsid w:val="00EC5D2D"/>
    <w:rsid w:val="00EC5E0E"/>
    <w:rsid w:val="00EC5E98"/>
    <w:rsid w:val="00EC5EC4"/>
    <w:rsid w:val="00EC6395"/>
    <w:rsid w:val="00EC63F2"/>
    <w:rsid w:val="00EC63F7"/>
    <w:rsid w:val="00EC645E"/>
    <w:rsid w:val="00EC651E"/>
    <w:rsid w:val="00EC660D"/>
    <w:rsid w:val="00EC6802"/>
    <w:rsid w:val="00EC696A"/>
    <w:rsid w:val="00EC6D7E"/>
    <w:rsid w:val="00EC6EB3"/>
    <w:rsid w:val="00EC6ED5"/>
    <w:rsid w:val="00EC7369"/>
    <w:rsid w:val="00EC7538"/>
    <w:rsid w:val="00EC76E5"/>
    <w:rsid w:val="00EC770E"/>
    <w:rsid w:val="00EC774A"/>
    <w:rsid w:val="00EC7910"/>
    <w:rsid w:val="00EC7B63"/>
    <w:rsid w:val="00EC7BA4"/>
    <w:rsid w:val="00EC7C6E"/>
    <w:rsid w:val="00EC7CAC"/>
    <w:rsid w:val="00ED008C"/>
    <w:rsid w:val="00ED008E"/>
    <w:rsid w:val="00ED03AC"/>
    <w:rsid w:val="00ED040B"/>
    <w:rsid w:val="00ED0445"/>
    <w:rsid w:val="00ED04F7"/>
    <w:rsid w:val="00ED05DE"/>
    <w:rsid w:val="00ED06A9"/>
    <w:rsid w:val="00ED0741"/>
    <w:rsid w:val="00ED0884"/>
    <w:rsid w:val="00ED0AED"/>
    <w:rsid w:val="00ED0C4B"/>
    <w:rsid w:val="00ED0CEB"/>
    <w:rsid w:val="00ED1203"/>
    <w:rsid w:val="00ED1258"/>
    <w:rsid w:val="00ED1276"/>
    <w:rsid w:val="00ED1533"/>
    <w:rsid w:val="00ED1575"/>
    <w:rsid w:val="00ED1673"/>
    <w:rsid w:val="00ED18BD"/>
    <w:rsid w:val="00ED18F3"/>
    <w:rsid w:val="00ED1971"/>
    <w:rsid w:val="00ED1A22"/>
    <w:rsid w:val="00ED1DEE"/>
    <w:rsid w:val="00ED2103"/>
    <w:rsid w:val="00ED213B"/>
    <w:rsid w:val="00ED21C3"/>
    <w:rsid w:val="00ED230C"/>
    <w:rsid w:val="00ED25EE"/>
    <w:rsid w:val="00ED2697"/>
    <w:rsid w:val="00ED2755"/>
    <w:rsid w:val="00ED2939"/>
    <w:rsid w:val="00ED29E9"/>
    <w:rsid w:val="00ED2A6B"/>
    <w:rsid w:val="00ED2C64"/>
    <w:rsid w:val="00ED2CB3"/>
    <w:rsid w:val="00ED2EA6"/>
    <w:rsid w:val="00ED2ECD"/>
    <w:rsid w:val="00ED2F94"/>
    <w:rsid w:val="00ED3121"/>
    <w:rsid w:val="00ED312B"/>
    <w:rsid w:val="00ED3151"/>
    <w:rsid w:val="00ED3180"/>
    <w:rsid w:val="00ED344D"/>
    <w:rsid w:val="00ED34EA"/>
    <w:rsid w:val="00ED35F2"/>
    <w:rsid w:val="00ED3750"/>
    <w:rsid w:val="00ED3E8D"/>
    <w:rsid w:val="00ED3EF7"/>
    <w:rsid w:val="00ED3FD4"/>
    <w:rsid w:val="00ED40E6"/>
    <w:rsid w:val="00ED4125"/>
    <w:rsid w:val="00ED42CC"/>
    <w:rsid w:val="00ED4383"/>
    <w:rsid w:val="00ED4557"/>
    <w:rsid w:val="00ED459E"/>
    <w:rsid w:val="00ED45C8"/>
    <w:rsid w:val="00ED49B8"/>
    <w:rsid w:val="00ED4EA6"/>
    <w:rsid w:val="00ED4F41"/>
    <w:rsid w:val="00ED55B7"/>
    <w:rsid w:val="00ED5609"/>
    <w:rsid w:val="00ED56A1"/>
    <w:rsid w:val="00ED5A63"/>
    <w:rsid w:val="00ED5BD9"/>
    <w:rsid w:val="00ED5C7F"/>
    <w:rsid w:val="00ED5D78"/>
    <w:rsid w:val="00ED5F29"/>
    <w:rsid w:val="00ED600B"/>
    <w:rsid w:val="00ED63A2"/>
    <w:rsid w:val="00ED646D"/>
    <w:rsid w:val="00ED6585"/>
    <w:rsid w:val="00ED65E1"/>
    <w:rsid w:val="00ED66D7"/>
    <w:rsid w:val="00ED66EB"/>
    <w:rsid w:val="00ED6814"/>
    <w:rsid w:val="00ED6D49"/>
    <w:rsid w:val="00ED6D87"/>
    <w:rsid w:val="00ED6EA7"/>
    <w:rsid w:val="00ED6EFC"/>
    <w:rsid w:val="00ED6F8C"/>
    <w:rsid w:val="00ED7158"/>
    <w:rsid w:val="00ED720B"/>
    <w:rsid w:val="00ED749B"/>
    <w:rsid w:val="00ED7681"/>
    <w:rsid w:val="00ED7952"/>
    <w:rsid w:val="00ED7BA5"/>
    <w:rsid w:val="00ED7D47"/>
    <w:rsid w:val="00ED7EB9"/>
    <w:rsid w:val="00ED7F3F"/>
    <w:rsid w:val="00EE0156"/>
    <w:rsid w:val="00EE01E1"/>
    <w:rsid w:val="00EE02AC"/>
    <w:rsid w:val="00EE02CA"/>
    <w:rsid w:val="00EE0425"/>
    <w:rsid w:val="00EE0426"/>
    <w:rsid w:val="00EE0502"/>
    <w:rsid w:val="00EE059C"/>
    <w:rsid w:val="00EE07E6"/>
    <w:rsid w:val="00EE090C"/>
    <w:rsid w:val="00EE0998"/>
    <w:rsid w:val="00EE0A3B"/>
    <w:rsid w:val="00EE0B3F"/>
    <w:rsid w:val="00EE0B86"/>
    <w:rsid w:val="00EE0D57"/>
    <w:rsid w:val="00EE0DCE"/>
    <w:rsid w:val="00EE0FB4"/>
    <w:rsid w:val="00EE10EC"/>
    <w:rsid w:val="00EE14FE"/>
    <w:rsid w:val="00EE185D"/>
    <w:rsid w:val="00EE1951"/>
    <w:rsid w:val="00EE1962"/>
    <w:rsid w:val="00EE1975"/>
    <w:rsid w:val="00EE198C"/>
    <w:rsid w:val="00EE1AFF"/>
    <w:rsid w:val="00EE1C3B"/>
    <w:rsid w:val="00EE1C95"/>
    <w:rsid w:val="00EE1D24"/>
    <w:rsid w:val="00EE1F14"/>
    <w:rsid w:val="00EE1FEA"/>
    <w:rsid w:val="00EE1FEE"/>
    <w:rsid w:val="00EE2043"/>
    <w:rsid w:val="00EE2063"/>
    <w:rsid w:val="00EE221D"/>
    <w:rsid w:val="00EE22FC"/>
    <w:rsid w:val="00EE2500"/>
    <w:rsid w:val="00EE254F"/>
    <w:rsid w:val="00EE25B3"/>
    <w:rsid w:val="00EE2626"/>
    <w:rsid w:val="00EE2898"/>
    <w:rsid w:val="00EE29FC"/>
    <w:rsid w:val="00EE2AD6"/>
    <w:rsid w:val="00EE2B5C"/>
    <w:rsid w:val="00EE2DA6"/>
    <w:rsid w:val="00EE2F38"/>
    <w:rsid w:val="00EE2FB9"/>
    <w:rsid w:val="00EE2FD6"/>
    <w:rsid w:val="00EE304D"/>
    <w:rsid w:val="00EE3129"/>
    <w:rsid w:val="00EE3176"/>
    <w:rsid w:val="00EE319C"/>
    <w:rsid w:val="00EE3418"/>
    <w:rsid w:val="00EE34CF"/>
    <w:rsid w:val="00EE35AB"/>
    <w:rsid w:val="00EE360B"/>
    <w:rsid w:val="00EE39E9"/>
    <w:rsid w:val="00EE3A26"/>
    <w:rsid w:val="00EE3B4A"/>
    <w:rsid w:val="00EE3CB6"/>
    <w:rsid w:val="00EE4189"/>
    <w:rsid w:val="00EE41C9"/>
    <w:rsid w:val="00EE45B0"/>
    <w:rsid w:val="00EE4638"/>
    <w:rsid w:val="00EE4661"/>
    <w:rsid w:val="00EE4779"/>
    <w:rsid w:val="00EE4B8D"/>
    <w:rsid w:val="00EE4D57"/>
    <w:rsid w:val="00EE4DC4"/>
    <w:rsid w:val="00EE4E89"/>
    <w:rsid w:val="00EE5035"/>
    <w:rsid w:val="00EE506E"/>
    <w:rsid w:val="00EE5076"/>
    <w:rsid w:val="00EE50CB"/>
    <w:rsid w:val="00EE5162"/>
    <w:rsid w:val="00EE51A7"/>
    <w:rsid w:val="00EE51AC"/>
    <w:rsid w:val="00EE53FD"/>
    <w:rsid w:val="00EE560D"/>
    <w:rsid w:val="00EE5905"/>
    <w:rsid w:val="00EE5A71"/>
    <w:rsid w:val="00EE5ADB"/>
    <w:rsid w:val="00EE5B5D"/>
    <w:rsid w:val="00EE5B62"/>
    <w:rsid w:val="00EE5BD0"/>
    <w:rsid w:val="00EE5E6A"/>
    <w:rsid w:val="00EE5E72"/>
    <w:rsid w:val="00EE647B"/>
    <w:rsid w:val="00EE654C"/>
    <w:rsid w:val="00EE657C"/>
    <w:rsid w:val="00EE660B"/>
    <w:rsid w:val="00EE6682"/>
    <w:rsid w:val="00EE6695"/>
    <w:rsid w:val="00EE6752"/>
    <w:rsid w:val="00EE6764"/>
    <w:rsid w:val="00EE67D3"/>
    <w:rsid w:val="00EE6831"/>
    <w:rsid w:val="00EE68A8"/>
    <w:rsid w:val="00EE6A65"/>
    <w:rsid w:val="00EE6B55"/>
    <w:rsid w:val="00EE6B68"/>
    <w:rsid w:val="00EE6D18"/>
    <w:rsid w:val="00EE727B"/>
    <w:rsid w:val="00EE7589"/>
    <w:rsid w:val="00EE76E9"/>
    <w:rsid w:val="00EE7856"/>
    <w:rsid w:val="00EE786E"/>
    <w:rsid w:val="00EE7C74"/>
    <w:rsid w:val="00EE7DC4"/>
    <w:rsid w:val="00EE7FDA"/>
    <w:rsid w:val="00EF00A5"/>
    <w:rsid w:val="00EF0289"/>
    <w:rsid w:val="00EF035F"/>
    <w:rsid w:val="00EF040D"/>
    <w:rsid w:val="00EF050B"/>
    <w:rsid w:val="00EF0660"/>
    <w:rsid w:val="00EF085D"/>
    <w:rsid w:val="00EF0883"/>
    <w:rsid w:val="00EF088E"/>
    <w:rsid w:val="00EF08B3"/>
    <w:rsid w:val="00EF0A77"/>
    <w:rsid w:val="00EF0B22"/>
    <w:rsid w:val="00EF0C5E"/>
    <w:rsid w:val="00EF0CEB"/>
    <w:rsid w:val="00EF0D5F"/>
    <w:rsid w:val="00EF0E4A"/>
    <w:rsid w:val="00EF0EE8"/>
    <w:rsid w:val="00EF0F19"/>
    <w:rsid w:val="00EF0F86"/>
    <w:rsid w:val="00EF116D"/>
    <w:rsid w:val="00EF1184"/>
    <w:rsid w:val="00EF11C2"/>
    <w:rsid w:val="00EF14AD"/>
    <w:rsid w:val="00EF158D"/>
    <w:rsid w:val="00EF169B"/>
    <w:rsid w:val="00EF1944"/>
    <w:rsid w:val="00EF1BE5"/>
    <w:rsid w:val="00EF1D49"/>
    <w:rsid w:val="00EF1DA6"/>
    <w:rsid w:val="00EF1E2C"/>
    <w:rsid w:val="00EF20C9"/>
    <w:rsid w:val="00EF2175"/>
    <w:rsid w:val="00EF2199"/>
    <w:rsid w:val="00EF21C1"/>
    <w:rsid w:val="00EF21C6"/>
    <w:rsid w:val="00EF21DE"/>
    <w:rsid w:val="00EF2330"/>
    <w:rsid w:val="00EF2404"/>
    <w:rsid w:val="00EF24C5"/>
    <w:rsid w:val="00EF2577"/>
    <w:rsid w:val="00EF2A1E"/>
    <w:rsid w:val="00EF2C93"/>
    <w:rsid w:val="00EF2D18"/>
    <w:rsid w:val="00EF2EDB"/>
    <w:rsid w:val="00EF30DC"/>
    <w:rsid w:val="00EF3499"/>
    <w:rsid w:val="00EF358B"/>
    <w:rsid w:val="00EF3641"/>
    <w:rsid w:val="00EF3653"/>
    <w:rsid w:val="00EF37D7"/>
    <w:rsid w:val="00EF3881"/>
    <w:rsid w:val="00EF3931"/>
    <w:rsid w:val="00EF3AA7"/>
    <w:rsid w:val="00EF3CDD"/>
    <w:rsid w:val="00EF42CF"/>
    <w:rsid w:val="00EF452A"/>
    <w:rsid w:val="00EF455C"/>
    <w:rsid w:val="00EF45D8"/>
    <w:rsid w:val="00EF493A"/>
    <w:rsid w:val="00EF4B11"/>
    <w:rsid w:val="00EF4B19"/>
    <w:rsid w:val="00EF4C8F"/>
    <w:rsid w:val="00EF4ED4"/>
    <w:rsid w:val="00EF5203"/>
    <w:rsid w:val="00EF529A"/>
    <w:rsid w:val="00EF53DE"/>
    <w:rsid w:val="00EF54BE"/>
    <w:rsid w:val="00EF55FE"/>
    <w:rsid w:val="00EF572C"/>
    <w:rsid w:val="00EF57F3"/>
    <w:rsid w:val="00EF587B"/>
    <w:rsid w:val="00EF59B3"/>
    <w:rsid w:val="00EF5C12"/>
    <w:rsid w:val="00EF5CAD"/>
    <w:rsid w:val="00EF5CDA"/>
    <w:rsid w:val="00EF5E74"/>
    <w:rsid w:val="00EF5E7A"/>
    <w:rsid w:val="00EF5ECD"/>
    <w:rsid w:val="00EF6084"/>
    <w:rsid w:val="00EF6117"/>
    <w:rsid w:val="00EF6185"/>
    <w:rsid w:val="00EF61D8"/>
    <w:rsid w:val="00EF62BA"/>
    <w:rsid w:val="00EF645A"/>
    <w:rsid w:val="00EF6495"/>
    <w:rsid w:val="00EF64C3"/>
    <w:rsid w:val="00EF6549"/>
    <w:rsid w:val="00EF65DD"/>
    <w:rsid w:val="00EF66B6"/>
    <w:rsid w:val="00EF6725"/>
    <w:rsid w:val="00EF684D"/>
    <w:rsid w:val="00EF6944"/>
    <w:rsid w:val="00EF6B2B"/>
    <w:rsid w:val="00EF6C2F"/>
    <w:rsid w:val="00EF6D0B"/>
    <w:rsid w:val="00EF6D23"/>
    <w:rsid w:val="00EF6D8D"/>
    <w:rsid w:val="00EF6DE8"/>
    <w:rsid w:val="00EF6DF1"/>
    <w:rsid w:val="00EF6EE3"/>
    <w:rsid w:val="00EF700B"/>
    <w:rsid w:val="00EF73F4"/>
    <w:rsid w:val="00EF7478"/>
    <w:rsid w:val="00EF74FC"/>
    <w:rsid w:val="00EF7560"/>
    <w:rsid w:val="00EF75EE"/>
    <w:rsid w:val="00EF76FF"/>
    <w:rsid w:val="00EF79CD"/>
    <w:rsid w:val="00EF7A97"/>
    <w:rsid w:val="00EF7EB1"/>
    <w:rsid w:val="00EF7F4F"/>
    <w:rsid w:val="00F00008"/>
    <w:rsid w:val="00F00050"/>
    <w:rsid w:val="00F00154"/>
    <w:rsid w:val="00F00155"/>
    <w:rsid w:val="00F002AA"/>
    <w:rsid w:val="00F00320"/>
    <w:rsid w:val="00F004DB"/>
    <w:rsid w:val="00F00576"/>
    <w:rsid w:val="00F005D3"/>
    <w:rsid w:val="00F00736"/>
    <w:rsid w:val="00F00891"/>
    <w:rsid w:val="00F009C6"/>
    <w:rsid w:val="00F00A70"/>
    <w:rsid w:val="00F00BF5"/>
    <w:rsid w:val="00F00C2E"/>
    <w:rsid w:val="00F00CC0"/>
    <w:rsid w:val="00F00F6D"/>
    <w:rsid w:val="00F00F84"/>
    <w:rsid w:val="00F00FD1"/>
    <w:rsid w:val="00F01041"/>
    <w:rsid w:val="00F0108C"/>
    <w:rsid w:val="00F010C9"/>
    <w:rsid w:val="00F01253"/>
    <w:rsid w:val="00F0145D"/>
    <w:rsid w:val="00F0173A"/>
    <w:rsid w:val="00F0178E"/>
    <w:rsid w:val="00F017CE"/>
    <w:rsid w:val="00F018A6"/>
    <w:rsid w:val="00F01A4B"/>
    <w:rsid w:val="00F01A56"/>
    <w:rsid w:val="00F01B8C"/>
    <w:rsid w:val="00F01D15"/>
    <w:rsid w:val="00F01D54"/>
    <w:rsid w:val="00F01EA1"/>
    <w:rsid w:val="00F01EBB"/>
    <w:rsid w:val="00F020F7"/>
    <w:rsid w:val="00F02403"/>
    <w:rsid w:val="00F0244C"/>
    <w:rsid w:val="00F02692"/>
    <w:rsid w:val="00F0276E"/>
    <w:rsid w:val="00F0296B"/>
    <w:rsid w:val="00F029AE"/>
    <w:rsid w:val="00F02AF0"/>
    <w:rsid w:val="00F02C25"/>
    <w:rsid w:val="00F02C29"/>
    <w:rsid w:val="00F02C8C"/>
    <w:rsid w:val="00F02D7B"/>
    <w:rsid w:val="00F02DCF"/>
    <w:rsid w:val="00F02F07"/>
    <w:rsid w:val="00F02F3A"/>
    <w:rsid w:val="00F03020"/>
    <w:rsid w:val="00F0304F"/>
    <w:rsid w:val="00F0327F"/>
    <w:rsid w:val="00F032ED"/>
    <w:rsid w:val="00F034DE"/>
    <w:rsid w:val="00F03532"/>
    <w:rsid w:val="00F035A3"/>
    <w:rsid w:val="00F037E0"/>
    <w:rsid w:val="00F03829"/>
    <w:rsid w:val="00F039AC"/>
    <w:rsid w:val="00F039D8"/>
    <w:rsid w:val="00F03ACB"/>
    <w:rsid w:val="00F03BC7"/>
    <w:rsid w:val="00F03F3C"/>
    <w:rsid w:val="00F042C7"/>
    <w:rsid w:val="00F0441C"/>
    <w:rsid w:val="00F047F3"/>
    <w:rsid w:val="00F0491A"/>
    <w:rsid w:val="00F04AAB"/>
    <w:rsid w:val="00F04BA0"/>
    <w:rsid w:val="00F04ED4"/>
    <w:rsid w:val="00F05302"/>
    <w:rsid w:val="00F05620"/>
    <w:rsid w:val="00F05795"/>
    <w:rsid w:val="00F059B2"/>
    <w:rsid w:val="00F05B31"/>
    <w:rsid w:val="00F05B56"/>
    <w:rsid w:val="00F05B62"/>
    <w:rsid w:val="00F05B8B"/>
    <w:rsid w:val="00F05C96"/>
    <w:rsid w:val="00F0621B"/>
    <w:rsid w:val="00F06241"/>
    <w:rsid w:val="00F0629F"/>
    <w:rsid w:val="00F0636A"/>
    <w:rsid w:val="00F06421"/>
    <w:rsid w:val="00F067AC"/>
    <w:rsid w:val="00F06A75"/>
    <w:rsid w:val="00F06EDF"/>
    <w:rsid w:val="00F06EFC"/>
    <w:rsid w:val="00F06F03"/>
    <w:rsid w:val="00F06FD8"/>
    <w:rsid w:val="00F07337"/>
    <w:rsid w:val="00F07591"/>
    <w:rsid w:val="00F0767D"/>
    <w:rsid w:val="00F0768B"/>
    <w:rsid w:val="00F07718"/>
    <w:rsid w:val="00F078B7"/>
    <w:rsid w:val="00F07ACA"/>
    <w:rsid w:val="00F07BFA"/>
    <w:rsid w:val="00F07D3D"/>
    <w:rsid w:val="00F07F50"/>
    <w:rsid w:val="00F102F4"/>
    <w:rsid w:val="00F10549"/>
    <w:rsid w:val="00F10695"/>
    <w:rsid w:val="00F10801"/>
    <w:rsid w:val="00F10860"/>
    <w:rsid w:val="00F108D3"/>
    <w:rsid w:val="00F10998"/>
    <w:rsid w:val="00F109EE"/>
    <w:rsid w:val="00F10CF9"/>
    <w:rsid w:val="00F10EFD"/>
    <w:rsid w:val="00F10FE6"/>
    <w:rsid w:val="00F11027"/>
    <w:rsid w:val="00F11072"/>
    <w:rsid w:val="00F1107F"/>
    <w:rsid w:val="00F1115C"/>
    <w:rsid w:val="00F11370"/>
    <w:rsid w:val="00F115DA"/>
    <w:rsid w:val="00F115F7"/>
    <w:rsid w:val="00F1180B"/>
    <w:rsid w:val="00F11850"/>
    <w:rsid w:val="00F11A5F"/>
    <w:rsid w:val="00F11AEE"/>
    <w:rsid w:val="00F11DFB"/>
    <w:rsid w:val="00F11E18"/>
    <w:rsid w:val="00F11F8E"/>
    <w:rsid w:val="00F1204D"/>
    <w:rsid w:val="00F120DC"/>
    <w:rsid w:val="00F12164"/>
    <w:rsid w:val="00F1216D"/>
    <w:rsid w:val="00F121D2"/>
    <w:rsid w:val="00F1224B"/>
    <w:rsid w:val="00F124B3"/>
    <w:rsid w:val="00F12582"/>
    <w:rsid w:val="00F12742"/>
    <w:rsid w:val="00F127D3"/>
    <w:rsid w:val="00F1299A"/>
    <w:rsid w:val="00F12C5E"/>
    <w:rsid w:val="00F12E24"/>
    <w:rsid w:val="00F12E68"/>
    <w:rsid w:val="00F12F3A"/>
    <w:rsid w:val="00F12F7A"/>
    <w:rsid w:val="00F13031"/>
    <w:rsid w:val="00F131E7"/>
    <w:rsid w:val="00F133DE"/>
    <w:rsid w:val="00F134F0"/>
    <w:rsid w:val="00F135B0"/>
    <w:rsid w:val="00F1363B"/>
    <w:rsid w:val="00F1368E"/>
    <w:rsid w:val="00F1398F"/>
    <w:rsid w:val="00F139EE"/>
    <w:rsid w:val="00F13A8F"/>
    <w:rsid w:val="00F13AF8"/>
    <w:rsid w:val="00F13B50"/>
    <w:rsid w:val="00F13B90"/>
    <w:rsid w:val="00F13DED"/>
    <w:rsid w:val="00F1416F"/>
    <w:rsid w:val="00F14516"/>
    <w:rsid w:val="00F14528"/>
    <w:rsid w:val="00F14537"/>
    <w:rsid w:val="00F1457C"/>
    <w:rsid w:val="00F1473D"/>
    <w:rsid w:val="00F14A91"/>
    <w:rsid w:val="00F14C08"/>
    <w:rsid w:val="00F14D5F"/>
    <w:rsid w:val="00F14D93"/>
    <w:rsid w:val="00F14F6E"/>
    <w:rsid w:val="00F15082"/>
    <w:rsid w:val="00F15221"/>
    <w:rsid w:val="00F153BF"/>
    <w:rsid w:val="00F15538"/>
    <w:rsid w:val="00F15583"/>
    <w:rsid w:val="00F1559C"/>
    <w:rsid w:val="00F15635"/>
    <w:rsid w:val="00F15826"/>
    <w:rsid w:val="00F158CE"/>
    <w:rsid w:val="00F158FC"/>
    <w:rsid w:val="00F1597E"/>
    <w:rsid w:val="00F15A57"/>
    <w:rsid w:val="00F15C7D"/>
    <w:rsid w:val="00F15D42"/>
    <w:rsid w:val="00F15D59"/>
    <w:rsid w:val="00F15DD8"/>
    <w:rsid w:val="00F15DF6"/>
    <w:rsid w:val="00F15DFF"/>
    <w:rsid w:val="00F15F92"/>
    <w:rsid w:val="00F15FF7"/>
    <w:rsid w:val="00F16009"/>
    <w:rsid w:val="00F160FE"/>
    <w:rsid w:val="00F161B6"/>
    <w:rsid w:val="00F163EB"/>
    <w:rsid w:val="00F163F9"/>
    <w:rsid w:val="00F1651B"/>
    <w:rsid w:val="00F16633"/>
    <w:rsid w:val="00F16732"/>
    <w:rsid w:val="00F16806"/>
    <w:rsid w:val="00F16A15"/>
    <w:rsid w:val="00F16ACA"/>
    <w:rsid w:val="00F16B2F"/>
    <w:rsid w:val="00F16BCD"/>
    <w:rsid w:val="00F16BD0"/>
    <w:rsid w:val="00F16F87"/>
    <w:rsid w:val="00F17023"/>
    <w:rsid w:val="00F1705D"/>
    <w:rsid w:val="00F17355"/>
    <w:rsid w:val="00F1795B"/>
    <w:rsid w:val="00F17AE4"/>
    <w:rsid w:val="00F17BC9"/>
    <w:rsid w:val="00F17C8E"/>
    <w:rsid w:val="00F17DD2"/>
    <w:rsid w:val="00F17EA6"/>
    <w:rsid w:val="00F20262"/>
    <w:rsid w:val="00F2048E"/>
    <w:rsid w:val="00F20527"/>
    <w:rsid w:val="00F2053D"/>
    <w:rsid w:val="00F20576"/>
    <w:rsid w:val="00F205FA"/>
    <w:rsid w:val="00F20648"/>
    <w:rsid w:val="00F20783"/>
    <w:rsid w:val="00F20803"/>
    <w:rsid w:val="00F20888"/>
    <w:rsid w:val="00F2088B"/>
    <w:rsid w:val="00F20949"/>
    <w:rsid w:val="00F2095D"/>
    <w:rsid w:val="00F20BAC"/>
    <w:rsid w:val="00F20CEB"/>
    <w:rsid w:val="00F20EE7"/>
    <w:rsid w:val="00F20F0C"/>
    <w:rsid w:val="00F20F36"/>
    <w:rsid w:val="00F20FE4"/>
    <w:rsid w:val="00F213B0"/>
    <w:rsid w:val="00F2148C"/>
    <w:rsid w:val="00F21587"/>
    <w:rsid w:val="00F21742"/>
    <w:rsid w:val="00F21DE0"/>
    <w:rsid w:val="00F21FA3"/>
    <w:rsid w:val="00F221AA"/>
    <w:rsid w:val="00F223C2"/>
    <w:rsid w:val="00F22980"/>
    <w:rsid w:val="00F22AAB"/>
    <w:rsid w:val="00F22DA3"/>
    <w:rsid w:val="00F23253"/>
    <w:rsid w:val="00F232FF"/>
    <w:rsid w:val="00F2331F"/>
    <w:rsid w:val="00F23460"/>
    <w:rsid w:val="00F236CC"/>
    <w:rsid w:val="00F23749"/>
    <w:rsid w:val="00F23AEA"/>
    <w:rsid w:val="00F23AF3"/>
    <w:rsid w:val="00F23B3A"/>
    <w:rsid w:val="00F23D66"/>
    <w:rsid w:val="00F23E37"/>
    <w:rsid w:val="00F23F95"/>
    <w:rsid w:val="00F2404F"/>
    <w:rsid w:val="00F2409E"/>
    <w:rsid w:val="00F241FC"/>
    <w:rsid w:val="00F2423B"/>
    <w:rsid w:val="00F2423C"/>
    <w:rsid w:val="00F242A7"/>
    <w:rsid w:val="00F24334"/>
    <w:rsid w:val="00F2438A"/>
    <w:rsid w:val="00F24597"/>
    <w:rsid w:val="00F247B1"/>
    <w:rsid w:val="00F247F6"/>
    <w:rsid w:val="00F248D2"/>
    <w:rsid w:val="00F24941"/>
    <w:rsid w:val="00F24A85"/>
    <w:rsid w:val="00F24B63"/>
    <w:rsid w:val="00F24C6A"/>
    <w:rsid w:val="00F24D44"/>
    <w:rsid w:val="00F24DCB"/>
    <w:rsid w:val="00F24DE7"/>
    <w:rsid w:val="00F252ED"/>
    <w:rsid w:val="00F25326"/>
    <w:rsid w:val="00F25419"/>
    <w:rsid w:val="00F255C0"/>
    <w:rsid w:val="00F25A25"/>
    <w:rsid w:val="00F25B4F"/>
    <w:rsid w:val="00F25D5A"/>
    <w:rsid w:val="00F25DD2"/>
    <w:rsid w:val="00F25E18"/>
    <w:rsid w:val="00F25FA1"/>
    <w:rsid w:val="00F26112"/>
    <w:rsid w:val="00F26208"/>
    <w:rsid w:val="00F26240"/>
    <w:rsid w:val="00F26692"/>
    <w:rsid w:val="00F26716"/>
    <w:rsid w:val="00F2685F"/>
    <w:rsid w:val="00F26EAB"/>
    <w:rsid w:val="00F26EC8"/>
    <w:rsid w:val="00F271EF"/>
    <w:rsid w:val="00F27206"/>
    <w:rsid w:val="00F2728F"/>
    <w:rsid w:val="00F2745E"/>
    <w:rsid w:val="00F274A8"/>
    <w:rsid w:val="00F2773D"/>
    <w:rsid w:val="00F27771"/>
    <w:rsid w:val="00F2793A"/>
    <w:rsid w:val="00F2795D"/>
    <w:rsid w:val="00F2796F"/>
    <w:rsid w:val="00F27C05"/>
    <w:rsid w:val="00F27C92"/>
    <w:rsid w:val="00F27F1E"/>
    <w:rsid w:val="00F27F1F"/>
    <w:rsid w:val="00F305BE"/>
    <w:rsid w:val="00F3063D"/>
    <w:rsid w:val="00F30763"/>
    <w:rsid w:val="00F307F3"/>
    <w:rsid w:val="00F30873"/>
    <w:rsid w:val="00F308CA"/>
    <w:rsid w:val="00F30A59"/>
    <w:rsid w:val="00F30C50"/>
    <w:rsid w:val="00F30DF0"/>
    <w:rsid w:val="00F30E1C"/>
    <w:rsid w:val="00F30E71"/>
    <w:rsid w:val="00F31159"/>
    <w:rsid w:val="00F31172"/>
    <w:rsid w:val="00F3140A"/>
    <w:rsid w:val="00F315F7"/>
    <w:rsid w:val="00F31639"/>
    <w:rsid w:val="00F3169C"/>
    <w:rsid w:val="00F3170C"/>
    <w:rsid w:val="00F31844"/>
    <w:rsid w:val="00F31947"/>
    <w:rsid w:val="00F31A2B"/>
    <w:rsid w:val="00F31AE8"/>
    <w:rsid w:val="00F31C61"/>
    <w:rsid w:val="00F32014"/>
    <w:rsid w:val="00F320FB"/>
    <w:rsid w:val="00F32291"/>
    <w:rsid w:val="00F32629"/>
    <w:rsid w:val="00F32693"/>
    <w:rsid w:val="00F32927"/>
    <w:rsid w:val="00F32A37"/>
    <w:rsid w:val="00F32C83"/>
    <w:rsid w:val="00F32C8F"/>
    <w:rsid w:val="00F32CE2"/>
    <w:rsid w:val="00F32D48"/>
    <w:rsid w:val="00F32D68"/>
    <w:rsid w:val="00F32F97"/>
    <w:rsid w:val="00F33030"/>
    <w:rsid w:val="00F3310E"/>
    <w:rsid w:val="00F331CA"/>
    <w:rsid w:val="00F33352"/>
    <w:rsid w:val="00F334EF"/>
    <w:rsid w:val="00F33507"/>
    <w:rsid w:val="00F3361D"/>
    <w:rsid w:val="00F3375F"/>
    <w:rsid w:val="00F33D99"/>
    <w:rsid w:val="00F342A9"/>
    <w:rsid w:val="00F343C2"/>
    <w:rsid w:val="00F34564"/>
    <w:rsid w:val="00F3457D"/>
    <w:rsid w:val="00F347EC"/>
    <w:rsid w:val="00F34891"/>
    <w:rsid w:val="00F34BE2"/>
    <w:rsid w:val="00F34C97"/>
    <w:rsid w:val="00F34C98"/>
    <w:rsid w:val="00F34DD7"/>
    <w:rsid w:val="00F34E68"/>
    <w:rsid w:val="00F34FD3"/>
    <w:rsid w:val="00F350D0"/>
    <w:rsid w:val="00F35162"/>
    <w:rsid w:val="00F358B8"/>
    <w:rsid w:val="00F35A69"/>
    <w:rsid w:val="00F35AEB"/>
    <w:rsid w:val="00F35B08"/>
    <w:rsid w:val="00F35B51"/>
    <w:rsid w:val="00F35CC2"/>
    <w:rsid w:val="00F35D38"/>
    <w:rsid w:val="00F35DF6"/>
    <w:rsid w:val="00F35F9B"/>
    <w:rsid w:val="00F36031"/>
    <w:rsid w:val="00F3616E"/>
    <w:rsid w:val="00F3620D"/>
    <w:rsid w:val="00F364C3"/>
    <w:rsid w:val="00F364D4"/>
    <w:rsid w:val="00F366EB"/>
    <w:rsid w:val="00F36861"/>
    <w:rsid w:val="00F36881"/>
    <w:rsid w:val="00F368A9"/>
    <w:rsid w:val="00F368CC"/>
    <w:rsid w:val="00F36B1F"/>
    <w:rsid w:val="00F36DCA"/>
    <w:rsid w:val="00F36DEE"/>
    <w:rsid w:val="00F36E71"/>
    <w:rsid w:val="00F36F78"/>
    <w:rsid w:val="00F36FFE"/>
    <w:rsid w:val="00F3705B"/>
    <w:rsid w:val="00F37365"/>
    <w:rsid w:val="00F373C3"/>
    <w:rsid w:val="00F374AB"/>
    <w:rsid w:val="00F375AF"/>
    <w:rsid w:val="00F3775F"/>
    <w:rsid w:val="00F3777D"/>
    <w:rsid w:val="00F37861"/>
    <w:rsid w:val="00F37B71"/>
    <w:rsid w:val="00F37C09"/>
    <w:rsid w:val="00F37D62"/>
    <w:rsid w:val="00F37E29"/>
    <w:rsid w:val="00F37F8D"/>
    <w:rsid w:val="00F40003"/>
    <w:rsid w:val="00F400B2"/>
    <w:rsid w:val="00F4049E"/>
    <w:rsid w:val="00F40682"/>
    <w:rsid w:val="00F407A6"/>
    <w:rsid w:val="00F40BD5"/>
    <w:rsid w:val="00F40C1A"/>
    <w:rsid w:val="00F40C70"/>
    <w:rsid w:val="00F40F72"/>
    <w:rsid w:val="00F41092"/>
    <w:rsid w:val="00F41425"/>
    <w:rsid w:val="00F4142D"/>
    <w:rsid w:val="00F4149F"/>
    <w:rsid w:val="00F41520"/>
    <w:rsid w:val="00F4154E"/>
    <w:rsid w:val="00F4160B"/>
    <w:rsid w:val="00F41691"/>
    <w:rsid w:val="00F416D4"/>
    <w:rsid w:val="00F4175A"/>
    <w:rsid w:val="00F418FB"/>
    <w:rsid w:val="00F4195A"/>
    <w:rsid w:val="00F419E2"/>
    <w:rsid w:val="00F41B1B"/>
    <w:rsid w:val="00F41B61"/>
    <w:rsid w:val="00F41CFD"/>
    <w:rsid w:val="00F41D48"/>
    <w:rsid w:val="00F41D91"/>
    <w:rsid w:val="00F41D93"/>
    <w:rsid w:val="00F41E0B"/>
    <w:rsid w:val="00F41E8B"/>
    <w:rsid w:val="00F42454"/>
    <w:rsid w:val="00F4247B"/>
    <w:rsid w:val="00F42638"/>
    <w:rsid w:val="00F42955"/>
    <w:rsid w:val="00F42A12"/>
    <w:rsid w:val="00F42DB4"/>
    <w:rsid w:val="00F42E97"/>
    <w:rsid w:val="00F42F15"/>
    <w:rsid w:val="00F431C6"/>
    <w:rsid w:val="00F43607"/>
    <w:rsid w:val="00F43694"/>
    <w:rsid w:val="00F436A2"/>
    <w:rsid w:val="00F436C5"/>
    <w:rsid w:val="00F43A15"/>
    <w:rsid w:val="00F43BF8"/>
    <w:rsid w:val="00F43C8F"/>
    <w:rsid w:val="00F43DBB"/>
    <w:rsid w:val="00F43E77"/>
    <w:rsid w:val="00F44484"/>
    <w:rsid w:val="00F44673"/>
    <w:rsid w:val="00F4488D"/>
    <w:rsid w:val="00F44905"/>
    <w:rsid w:val="00F44949"/>
    <w:rsid w:val="00F44BBA"/>
    <w:rsid w:val="00F44BD7"/>
    <w:rsid w:val="00F44DCA"/>
    <w:rsid w:val="00F44DFE"/>
    <w:rsid w:val="00F44E9F"/>
    <w:rsid w:val="00F44F2E"/>
    <w:rsid w:val="00F4517E"/>
    <w:rsid w:val="00F451DB"/>
    <w:rsid w:val="00F452AA"/>
    <w:rsid w:val="00F454D4"/>
    <w:rsid w:val="00F45670"/>
    <w:rsid w:val="00F4571F"/>
    <w:rsid w:val="00F45941"/>
    <w:rsid w:val="00F45A35"/>
    <w:rsid w:val="00F45D57"/>
    <w:rsid w:val="00F45FD3"/>
    <w:rsid w:val="00F4616E"/>
    <w:rsid w:val="00F462EE"/>
    <w:rsid w:val="00F46336"/>
    <w:rsid w:val="00F46461"/>
    <w:rsid w:val="00F4666D"/>
    <w:rsid w:val="00F468BB"/>
    <w:rsid w:val="00F469DD"/>
    <w:rsid w:val="00F46AFD"/>
    <w:rsid w:val="00F46C54"/>
    <w:rsid w:val="00F46E62"/>
    <w:rsid w:val="00F4700D"/>
    <w:rsid w:val="00F470B6"/>
    <w:rsid w:val="00F4713B"/>
    <w:rsid w:val="00F47272"/>
    <w:rsid w:val="00F472C6"/>
    <w:rsid w:val="00F472F0"/>
    <w:rsid w:val="00F4748F"/>
    <w:rsid w:val="00F474E3"/>
    <w:rsid w:val="00F47587"/>
    <w:rsid w:val="00F47590"/>
    <w:rsid w:val="00F47824"/>
    <w:rsid w:val="00F478F6"/>
    <w:rsid w:val="00F47980"/>
    <w:rsid w:val="00F479BF"/>
    <w:rsid w:val="00F479ED"/>
    <w:rsid w:val="00F47A60"/>
    <w:rsid w:val="00F47C1E"/>
    <w:rsid w:val="00F5005C"/>
    <w:rsid w:val="00F50116"/>
    <w:rsid w:val="00F505DA"/>
    <w:rsid w:val="00F508FC"/>
    <w:rsid w:val="00F50B78"/>
    <w:rsid w:val="00F50C1E"/>
    <w:rsid w:val="00F50DA6"/>
    <w:rsid w:val="00F50F54"/>
    <w:rsid w:val="00F50FC1"/>
    <w:rsid w:val="00F50FE2"/>
    <w:rsid w:val="00F510EF"/>
    <w:rsid w:val="00F5114F"/>
    <w:rsid w:val="00F51229"/>
    <w:rsid w:val="00F513C5"/>
    <w:rsid w:val="00F51A2A"/>
    <w:rsid w:val="00F51A3D"/>
    <w:rsid w:val="00F51A82"/>
    <w:rsid w:val="00F51B5D"/>
    <w:rsid w:val="00F51CAA"/>
    <w:rsid w:val="00F51CF1"/>
    <w:rsid w:val="00F52073"/>
    <w:rsid w:val="00F520BC"/>
    <w:rsid w:val="00F520BF"/>
    <w:rsid w:val="00F521D3"/>
    <w:rsid w:val="00F522E0"/>
    <w:rsid w:val="00F524F5"/>
    <w:rsid w:val="00F52670"/>
    <w:rsid w:val="00F527F4"/>
    <w:rsid w:val="00F52827"/>
    <w:rsid w:val="00F5286C"/>
    <w:rsid w:val="00F52B44"/>
    <w:rsid w:val="00F52CEE"/>
    <w:rsid w:val="00F52E62"/>
    <w:rsid w:val="00F52EC6"/>
    <w:rsid w:val="00F52EE7"/>
    <w:rsid w:val="00F53064"/>
    <w:rsid w:val="00F530E0"/>
    <w:rsid w:val="00F5368E"/>
    <w:rsid w:val="00F53880"/>
    <w:rsid w:val="00F538E2"/>
    <w:rsid w:val="00F53BF5"/>
    <w:rsid w:val="00F53C27"/>
    <w:rsid w:val="00F5407A"/>
    <w:rsid w:val="00F54082"/>
    <w:rsid w:val="00F54237"/>
    <w:rsid w:val="00F54424"/>
    <w:rsid w:val="00F544B1"/>
    <w:rsid w:val="00F5457A"/>
    <w:rsid w:val="00F54680"/>
    <w:rsid w:val="00F546F4"/>
    <w:rsid w:val="00F5479D"/>
    <w:rsid w:val="00F547E5"/>
    <w:rsid w:val="00F548DC"/>
    <w:rsid w:val="00F54D23"/>
    <w:rsid w:val="00F54D56"/>
    <w:rsid w:val="00F54ED5"/>
    <w:rsid w:val="00F5500B"/>
    <w:rsid w:val="00F55094"/>
    <w:rsid w:val="00F550C8"/>
    <w:rsid w:val="00F55102"/>
    <w:rsid w:val="00F553CB"/>
    <w:rsid w:val="00F554F3"/>
    <w:rsid w:val="00F555FA"/>
    <w:rsid w:val="00F55696"/>
    <w:rsid w:val="00F556E0"/>
    <w:rsid w:val="00F558FF"/>
    <w:rsid w:val="00F559C6"/>
    <w:rsid w:val="00F559F2"/>
    <w:rsid w:val="00F55A22"/>
    <w:rsid w:val="00F55C83"/>
    <w:rsid w:val="00F55FB5"/>
    <w:rsid w:val="00F560B9"/>
    <w:rsid w:val="00F560E4"/>
    <w:rsid w:val="00F5611B"/>
    <w:rsid w:val="00F5639F"/>
    <w:rsid w:val="00F563EF"/>
    <w:rsid w:val="00F56583"/>
    <w:rsid w:val="00F5658A"/>
    <w:rsid w:val="00F565FF"/>
    <w:rsid w:val="00F5691F"/>
    <w:rsid w:val="00F569D4"/>
    <w:rsid w:val="00F56BDA"/>
    <w:rsid w:val="00F56BDF"/>
    <w:rsid w:val="00F56C0C"/>
    <w:rsid w:val="00F56C2E"/>
    <w:rsid w:val="00F56E38"/>
    <w:rsid w:val="00F56FC2"/>
    <w:rsid w:val="00F573B6"/>
    <w:rsid w:val="00F57454"/>
    <w:rsid w:val="00F57485"/>
    <w:rsid w:val="00F5757E"/>
    <w:rsid w:val="00F577C8"/>
    <w:rsid w:val="00F577DC"/>
    <w:rsid w:val="00F57873"/>
    <w:rsid w:val="00F57958"/>
    <w:rsid w:val="00F57A5B"/>
    <w:rsid w:val="00F57B62"/>
    <w:rsid w:val="00F57D54"/>
    <w:rsid w:val="00F57F44"/>
    <w:rsid w:val="00F57F90"/>
    <w:rsid w:val="00F57FC7"/>
    <w:rsid w:val="00F6019F"/>
    <w:rsid w:val="00F60317"/>
    <w:rsid w:val="00F60511"/>
    <w:rsid w:val="00F607A7"/>
    <w:rsid w:val="00F60895"/>
    <w:rsid w:val="00F6098B"/>
    <w:rsid w:val="00F60AC6"/>
    <w:rsid w:val="00F60CA3"/>
    <w:rsid w:val="00F60DC4"/>
    <w:rsid w:val="00F60E33"/>
    <w:rsid w:val="00F60F4F"/>
    <w:rsid w:val="00F61012"/>
    <w:rsid w:val="00F61030"/>
    <w:rsid w:val="00F6104D"/>
    <w:rsid w:val="00F61165"/>
    <w:rsid w:val="00F613CC"/>
    <w:rsid w:val="00F61593"/>
    <w:rsid w:val="00F61752"/>
    <w:rsid w:val="00F61764"/>
    <w:rsid w:val="00F61880"/>
    <w:rsid w:val="00F6196D"/>
    <w:rsid w:val="00F61AE5"/>
    <w:rsid w:val="00F61DA6"/>
    <w:rsid w:val="00F61E33"/>
    <w:rsid w:val="00F62040"/>
    <w:rsid w:val="00F62301"/>
    <w:rsid w:val="00F6238F"/>
    <w:rsid w:val="00F62458"/>
    <w:rsid w:val="00F624C6"/>
    <w:rsid w:val="00F624E9"/>
    <w:rsid w:val="00F626E4"/>
    <w:rsid w:val="00F62947"/>
    <w:rsid w:val="00F62AA9"/>
    <w:rsid w:val="00F62AB1"/>
    <w:rsid w:val="00F62BF1"/>
    <w:rsid w:val="00F62FFC"/>
    <w:rsid w:val="00F63573"/>
    <w:rsid w:val="00F639AF"/>
    <w:rsid w:val="00F639E6"/>
    <w:rsid w:val="00F63A8F"/>
    <w:rsid w:val="00F63BFE"/>
    <w:rsid w:val="00F63F89"/>
    <w:rsid w:val="00F63FB8"/>
    <w:rsid w:val="00F63FFA"/>
    <w:rsid w:val="00F64053"/>
    <w:rsid w:val="00F64071"/>
    <w:rsid w:val="00F642D9"/>
    <w:rsid w:val="00F64310"/>
    <w:rsid w:val="00F64354"/>
    <w:rsid w:val="00F647FA"/>
    <w:rsid w:val="00F64B7E"/>
    <w:rsid w:val="00F64E25"/>
    <w:rsid w:val="00F64FB7"/>
    <w:rsid w:val="00F650CE"/>
    <w:rsid w:val="00F6541C"/>
    <w:rsid w:val="00F654B5"/>
    <w:rsid w:val="00F6556B"/>
    <w:rsid w:val="00F655A9"/>
    <w:rsid w:val="00F65674"/>
    <w:rsid w:val="00F6570F"/>
    <w:rsid w:val="00F6587F"/>
    <w:rsid w:val="00F65960"/>
    <w:rsid w:val="00F6596B"/>
    <w:rsid w:val="00F65B2F"/>
    <w:rsid w:val="00F65BA5"/>
    <w:rsid w:val="00F65C55"/>
    <w:rsid w:val="00F65D23"/>
    <w:rsid w:val="00F66192"/>
    <w:rsid w:val="00F663FC"/>
    <w:rsid w:val="00F664F0"/>
    <w:rsid w:val="00F66572"/>
    <w:rsid w:val="00F665FB"/>
    <w:rsid w:val="00F66655"/>
    <w:rsid w:val="00F66749"/>
    <w:rsid w:val="00F6681B"/>
    <w:rsid w:val="00F66888"/>
    <w:rsid w:val="00F66C05"/>
    <w:rsid w:val="00F66C5A"/>
    <w:rsid w:val="00F66E1C"/>
    <w:rsid w:val="00F66E20"/>
    <w:rsid w:val="00F67174"/>
    <w:rsid w:val="00F67259"/>
    <w:rsid w:val="00F674DB"/>
    <w:rsid w:val="00F674F6"/>
    <w:rsid w:val="00F6755E"/>
    <w:rsid w:val="00F67803"/>
    <w:rsid w:val="00F6780D"/>
    <w:rsid w:val="00F67868"/>
    <w:rsid w:val="00F678FF"/>
    <w:rsid w:val="00F67E10"/>
    <w:rsid w:val="00F67E74"/>
    <w:rsid w:val="00F67F92"/>
    <w:rsid w:val="00F7007C"/>
    <w:rsid w:val="00F700CF"/>
    <w:rsid w:val="00F70372"/>
    <w:rsid w:val="00F70444"/>
    <w:rsid w:val="00F70446"/>
    <w:rsid w:val="00F7062B"/>
    <w:rsid w:val="00F70687"/>
    <w:rsid w:val="00F706A7"/>
    <w:rsid w:val="00F706DC"/>
    <w:rsid w:val="00F707C8"/>
    <w:rsid w:val="00F709D3"/>
    <w:rsid w:val="00F709DA"/>
    <w:rsid w:val="00F70A4D"/>
    <w:rsid w:val="00F70A64"/>
    <w:rsid w:val="00F70B4C"/>
    <w:rsid w:val="00F70C2B"/>
    <w:rsid w:val="00F70CE6"/>
    <w:rsid w:val="00F70D0C"/>
    <w:rsid w:val="00F70E0E"/>
    <w:rsid w:val="00F70E84"/>
    <w:rsid w:val="00F70EF8"/>
    <w:rsid w:val="00F710E0"/>
    <w:rsid w:val="00F71231"/>
    <w:rsid w:val="00F71616"/>
    <w:rsid w:val="00F7162D"/>
    <w:rsid w:val="00F71696"/>
    <w:rsid w:val="00F7170D"/>
    <w:rsid w:val="00F71796"/>
    <w:rsid w:val="00F71829"/>
    <w:rsid w:val="00F7184F"/>
    <w:rsid w:val="00F719BF"/>
    <w:rsid w:val="00F71A90"/>
    <w:rsid w:val="00F71A92"/>
    <w:rsid w:val="00F71C5C"/>
    <w:rsid w:val="00F71C9A"/>
    <w:rsid w:val="00F71E55"/>
    <w:rsid w:val="00F71E6C"/>
    <w:rsid w:val="00F71E91"/>
    <w:rsid w:val="00F71F76"/>
    <w:rsid w:val="00F720F5"/>
    <w:rsid w:val="00F72187"/>
    <w:rsid w:val="00F721C9"/>
    <w:rsid w:val="00F72494"/>
    <w:rsid w:val="00F724AB"/>
    <w:rsid w:val="00F72514"/>
    <w:rsid w:val="00F72540"/>
    <w:rsid w:val="00F72817"/>
    <w:rsid w:val="00F72917"/>
    <w:rsid w:val="00F72A69"/>
    <w:rsid w:val="00F72A95"/>
    <w:rsid w:val="00F72C65"/>
    <w:rsid w:val="00F72CE7"/>
    <w:rsid w:val="00F72D78"/>
    <w:rsid w:val="00F72DAF"/>
    <w:rsid w:val="00F72E17"/>
    <w:rsid w:val="00F72E25"/>
    <w:rsid w:val="00F730E3"/>
    <w:rsid w:val="00F732EC"/>
    <w:rsid w:val="00F734FF"/>
    <w:rsid w:val="00F73677"/>
    <w:rsid w:val="00F737AB"/>
    <w:rsid w:val="00F737F4"/>
    <w:rsid w:val="00F7389B"/>
    <w:rsid w:val="00F73985"/>
    <w:rsid w:val="00F73A6B"/>
    <w:rsid w:val="00F73A7D"/>
    <w:rsid w:val="00F73B2E"/>
    <w:rsid w:val="00F73C38"/>
    <w:rsid w:val="00F73C53"/>
    <w:rsid w:val="00F73CDD"/>
    <w:rsid w:val="00F73D3C"/>
    <w:rsid w:val="00F73DAB"/>
    <w:rsid w:val="00F73DFD"/>
    <w:rsid w:val="00F73F85"/>
    <w:rsid w:val="00F73F86"/>
    <w:rsid w:val="00F73FDF"/>
    <w:rsid w:val="00F7409D"/>
    <w:rsid w:val="00F74372"/>
    <w:rsid w:val="00F74607"/>
    <w:rsid w:val="00F74706"/>
    <w:rsid w:val="00F74741"/>
    <w:rsid w:val="00F74B29"/>
    <w:rsid w:val="00F74BC6"/>
    <w:rsid w:val="00F74C1E"/>
    <w:rsid w:val="00F74E50"/>
    <w:rsid w:val="00F74E8B"/>
    <w:rsid w:val="00F74F57"/>
    <w:rsid w:val="00F75099"/>
    <w:rsid w:val="00F750FF"/>
    <w:rsid w:val="00F75314"/>
    <w:rsid w:val="00F7545F"/>
    <w:rsid w:val="00F754E3"/>
    <w:rsid w:val="00F75551"/>
    <w:rsid w:val="00F7562C"/>
    <w:rsid w:val="00F756BF"/>
    <w:rsid w:val="00F759F7"/>
    <w:rsid w:val="00F75D5C"/>
    <w:rsid w:val="00F75D62"/>
    <w:rsid w:val="00F75EC0"/>
    <w:rsid w:val="00F76279"/>
    <w:rsid w:val="00F76460"/>
    <w:rsid w:val="00F766D1"/>
    <w:rsid w:val="00F76762"/>
    <w:rsid w:val="00F76846"/>
    <w:rsid w:val="00F76D44"/>
    <w:rsid w:val="00F76D6A"/>
    <w:rsid w:val="00F76E86"/>
    <w:rsid w:val="00F76FDD"/>
    <w:rsid w:val="00F77004"/>
    <w:rsid w:val="00F77475"/>
    <w:rsid w:val="00F7754B"/>
    <w:rsid w:val="00F7772F"/>
    <w:rsid w:val="00F77982"/>
    <w:rsid w:val="00F77B3C"/>
    <w:rsid w:val="00F77C09"/>
    <w:rsid w:val="00F77CEC"/>
    <w:rsid w:val="00F802DE"/>
    <w:rsid w:val="00F805C2"/>
    <w:rsid w:val="00F80792"/>
    <w:rsid w:val="00F807D2"/>
    <w:rsid w:val="00F809D2"/>
    <w:rsid w:val="00F80A12"/>
    <w:rsid w:val="00F80AFD"/>
    <w:rsid w:val="00F80CC5"/>
    <w:rsid w:val="00F80DFB"/>
    <w:rsid w:val="00F80EA4"/>
    <w:rsid w:val="00F80FAA"/>
    <w:rsid w:val="00F811A1"/>
    <w:rsid w:val="00F813EE"/>
    <w:rsid w:val="00F81555"/>
    <w:rsid w:val="00F81570"/>
    <w:rsid w:val="00F815D0"/>
    <w:rsid w:val="00F8160F"/>
    <w:rsid w:val="00F816F3"/>
    <w:rsid w:val="00F81746"/>
    <w:rsid w:val="00F81869"/>
    <w:rsid w:val="00F819DF"/>
    <w:rsid w:val="00F81AD8"/>
    <w:rsid w:val="00F81B75"/>
    <w:rsid w:val="00F81BB5"/>
    <w:rsid w:val="00F81C03"/>
    <w:rsid w:val="00F81CBE"/>
    <w:rsid w:val="00F81D24"/>
    <w:rsid w:val="00F81E9F"/>
    <w:rsid w:val="00F81F49"/>
    <w:rsid w:val="00F82243"/>
    <w:rsid w:val="00F8226A"/>
    <w:rsid w:val="00F822FB"/>
    <w:rsid w:val="00F8237F"/>
    <w:rsid w:val="00F82438"/>
    <w:rsid w:val="00F82537"/>
    <w:rsid w:val="00F8258B"/>
    <w:rsid w:val="00F828C5"/>
    <w:rsid w:val="00F82930"/>
    <w:rsid w:val="00F82CF3"/>
    <w:rsid w:val="00F83057"/>
    <w:rsid w:val="00F830B7"/>
    <w:rsid w:val="00F8330D"/>
    <w:rsid w:val="00F83428"/>
    <w:rsid w:val="00F8344C"/>
    <w:rsid w:val="00F83491"/>
    <w:rsid w:val="00F835E2"/>
    <w:rsid w:val="00F83600"/>
    <w:rsid w:val="00F83621"/>
    <w:rsid w:val="00F83872"/>
    <w:rsid w:val="00F8393C"/>
    <w:rsid w:val="00F83975"/>
    <w:rsid w:val="00F83A30"/>
    <w:rsid w:val="00F83A31"/>
    <w:rsid w:val="00F83AB0"/>
    <w:rsid w:val="00F83C04"/>
    <w:rsid w:val="00F83DAC"/>
    <w:rsid w:val="00F83DC9"/>
    <w:rsid w:val="00F83E5D"/>
    <w:rsid w:val="00F83F69"/>
    <w:rsid w:val="00F84111"/>
    <w:rsid w:val="00F84196"/>
    <w:rsid w:val="00F843FC"/>
    <w:rsid w:val="00F8457B"/>
    <w:rsid w:val="00F84863"/>
    <w:rsid w:val="00F84AC2"/>
    <w:rsid w:val="00F84D82"/>
    <w:rsid w:val="00F84E15"/>
    <w:rsid w:val="00F84E83"/>
    <w:rsid w:val="00F84F6A"/>
    <w:rsid w:val="00F85021"/>
    <w:rsid w:val="00F85067"/>
    <w:rsid w:val="00F850BE"/>
    <w:rsid w:val="00F8511C"/>
    <w:rsid w:val="00F8529D"/>
    <w:rsid w:val="00F85335"/>
    <w:rsid w:val="00F855C2"/>
    <w:rsid w:val="00F855E0"/>
    <w:rsid w:val="00F85681"/>
    <w:rsid w:val="00F858E1"/>
    <w:rsid w:val="00F85946"/>
    <w:rsid w:val="00F85B6F"/>
    <w:rsid w:val="00F85CF7"/>
    <w:rsid w:val="00F85ED0"/>
    <w:rsid w:val="00F860DB"/>
    <w:rsid w:val="00F865F3"/>
    <w:rsid w:val="00F866F3"/>
    <w:rsid w:val="00F867BB"/>
    <w:rsid w:val="00F867BC"/>
    <w:rsid w:val="00F868B1"/>
    <w:rsid w:val="00F868DD"/>
    <w:rsid w:val="00F8695C"/>
    <w:rsid w:val="00F86AB9"/>
    <w:rsid w:val="00F86B39"/>
    <w:rsid w:val="00F86B9B"/>
    <w:rsid w:val="00F86C3F"/>
    <w:rsid w:val="00F86C86"/>
    <w:rsid w:val="00F86CFF"/>
    <w:rsid w:val="00F86DFD"/>
    <w:rsid w:val="00F86F66"/>
    <w:rsid w:val="00F86F7A"/>
    <w:rsid w:val="00F8712C"/>
    <w:rsid w:val="00F872D8"/>
    <w:rsid w:val="00F872F7"/>
    <w:rsid w:val="00F873C4"/>
    <w:rsid w:val="00F8740B"/>
    <w:rsid w:val="00F8781E"/>
    <w:rsid w:val="00F87887"/>
    <w:rsid w:val="00F87909"/>
    <w:rsid w:val="00F87A9B"/>
    <w:rsid w:val="00F87BAD"/>
    <w:rsid w:val="00F87E19"/>
    <w:rsid w:val="00F900E9"/>
    <w:rsid w:val="00F901DF"/>
    <w:rsid w:val="00F903CD"/>
    <w:rsid w:val="00F90534"/>
    <w:rsid w:val="00F9059D"/>
    <w:rsid w:val="00F9061C"/>
    <w:rsid w:val="00F9074D"/>
    <w:rsid w:val="00F9089E"/>
    <w:rsid w:val="00F90A8C"/>
    <w:rsid w:val="00F90B1B"/>
    <w:rsid w:val="00F90CE3"/>
    <w:rsid w:val="00F90FAA"/>
    <w:rsid w:val="00F91079"/>
    <w:rsid w:val="00F9123E"/>
    <w:rsid w:val="00F912CE"/>
    <w:rsid w:val="00F913D3"/>
    <w:rsid w:val="00F914B0"/>
    <w:rsid w:val="00F915DE"/>
    <w:rsid w:val="00F9170F"/>
    <w:rsid w:val="00F91A23"/>
    <w:rsid w:val="00F91ACD"/>
    <w:rsid w:val="00F91C5A"/>
    <w:rsid w:val="00F91D60"/>
    <w:rsid w:val="00F91E52"/>
    <w:rsid w:val="00F91E9F"/>
    <w:rsid w:val="00F91F86"/>
    <w:rsid w:val="00F91FB4"/>
    <w:rsid w:val="00F91FF1"/>
    <w:rsid w:val="00F920F0"/>
    <w:rsid w:val="00F921A6"/>
    <w:rsid w:val="00F9234D"/>
    <w:rsid w:val="00F923C8"/>
    <w:rsid w:val="00F9257D"/>
    <w:rsid w:val="00F926B0"/>
    <w:rsid w:val="00F92757"/>
    <w:rsid w:val="00F927C7"/>
    <w:rsid w:val="00F928F3"/>
    <w:rsid w:val="00F92A26"/>
    <w:rsid w:val="00F92C2E"/>
    <w:rsid w:val="00F92CB4"/>
    <w:rsid w:val="00F92DC6"/>
    <w:rsid w:val="00F93113"/>
    <w:rsid w:val="00F9311A"/>
    <w:rsid w:val="00F93351"/>
    <w:rsid w:val="00F93469"/>
    <w:rsid w:val="00F938A8"/>
    <w:rsid w:val="00F93AED"/>
    <w:rsid w:val="00F93B48"/>
    <w:rsid w:val="00F93C38"/>
    <w:rsid w:val="00F93DFF"/>
    <w:rsid w:val="00F93EE7"/>
    <w:rsid w:val="00F9407E"/>
    <w:rsid w:val="00F940F9"/>
    <w:rsid w:val="00F9410C"/>
    <w:rsid w:val="00F942F7"/>
    <w:rsid w:val="00F943DB"/>
    <w:rsid w:val="00F946FC"/>
    <w:rsid w:val="00F94741"/>
    <w:rsid w:val="00F948DD"/>
    <w:rsid w:val="00F94A7B"/>
    <w:rsid w:val="00F94C8D"/>
    <w:rsid w:val="00F94D0A"/>
    <w:rsid w:val="00F95146"/>
    <w:rsid w:val="00F9536E"/>
    <w:rsid w:val="00F95383"/>
    <w:rsid w:val="00F95426"/>
    <w:rsid w:val="00F95481"/>
    <w:rsid w:val="00F9560A"/>
    <w:rsid w:val="00F9578C"/>
    <w:rsid w:val="00F95827"/>
    <w:rsid w:val="00F95B31"/>
    <w:rsid w:val="00F95C2D"/>
    <w:rsid w:val="00F95C41"/>
    <w:rsid w:val="00F95E76"/>
    <w:rsid w:val="00F95EE2"/>
    <w:rsid w:val="00F95EF2"/>
    <w:rsid w:val="00F96020"/>
    <w:rsid w:val="00F9611F"/>
    <w:rsid w:val="00F96134"/>
    <w:rsid w:val="00F96146"/>
    <w:rsid w:val="00F96191"/>
    <w:rsid w:val="00F96270"/>
    <w:rsid w:val="00F963AC"/>
    <w:rsid w:val="00F969B9"/>
    <w:rsid w:val="00F96BE0"/>
    <w:rsid w:val="00F96BE7"/>
    <w:rsid w:val="00F96CAC"/>
    <w:rsid w:val="00F96D9A"/>
    <w:rsid w:val="00F96E30"/>
    <w:rsid w:val="00F96E37"/>
    <w:rsid w:val="00F96F21"/>
    <w:rsid w:val="00F96F85"/>
    <w:rsid w:val="00F96FBE"/>
    <w:rsid w:val="00F972CF"/>
    <w:rsid w:val="00F97351"/>
    <w:rsid w:val="00F973FF"/>
    <w:rsid w:val="00F974D7"/>
    <w:rsid w:val="00F97511"/>
    <w:rsid w:val="00F97593"/>
    <w:rsid w:val="00F977A5"/>
    <w:rsid w:val="00F97900"/>
    <w:rsid w:val="00F97ACE"/>
    <w:rsid w:val="00F97F07"/>
    <w:rsid w:val="00FA0056"/>
    <w:rsid w:val="00FA0171"/>
    <w:rsid w:val="00FA02BA"/>
    <w:rsid w:val="00FA0353"/>
    <w:rsid w:val="00FA03A2"/>
    <w:rsid w:val="00FA04F7"/>
    <w:rsid w:val="00FA05C7"/>
    <w:rsid w:val="00FA05D8"/>
    <w:rsid w:val="00FA06C3"/>
    <w:rsid w:val="00FA070A"/>
    <w:rsid w:val="00FA0AF5"/>
    <w:rsid w:val="00FA0B59"/>
    <w:rsid w:val="00FA0BB9"/>
    <w:rsid w:val="00FA0D6F"/>
    <w:rsid w:val="00FA1038"/>
    <w:rsid w:val="00FA106C"/>
    <w:rsid w:val="00FA10E0"/>
    <w:rsid w:val="00FA10EF"/>
    <w:rsid w:val="00FA1156"/>
    <w:rsid w:val="00FA119D"/>
    <w:rsid w:val="00FA12B8"/>
    <w:rsid w:val="00FA12CE"/>
    <w:rsid w:val="00FA12E2"/>
    <w:rsid w:val="00FA135D"/>
    <w:rsid w:val="00FA1360"/>
    <w:rsid w:val="00FA137C"/>
    <w:rsid w:val="00FA161B"/>
    <w:rsid w:val="00FA17DE"/>
    <w:rsid w:val="00FA180C"/>
    <w:rsid w:val="00FA1A4C"/>
    <w:rsid w:val="00FA1B9A"/>
    <w:rsid w:val="00FA1DC4"/>
    <w:rsid w:val="00FA1EF0"/>
    <w:rsid w:val="00FA1FBF"/>
    <w:rsid w:val="00FA20CB"/>
    <w:rsid w:val="00FA2168"/>
    <w:rsid w:val="00FA228D"/>
    <w:rsid w:val="00FA24B0"/>
    <w:rsid w:val="00FA2647"/>
    <w:rsid w:val="00FA27AF"/>
    <w:rsid w:val="00FA29C9"/>
    <w:rsid w:val="00FA29CF"/>
    <w:rsid w:val="00FA2A7A"/>
    <w:rsid w:val="00FA2A80"/>
    <w:rsid w:val="00FA2BBE"/>
    <w:rsid w:val="00FA2CE0"/>
    <w:rsid w:val="00FA2D25"/>
    <w:rsid w:val="00FA2DE7"/>
    <w:rsid w:val="00FA2EBD"/>
    <w:rsid w:val="00FA2F19"/>
    <w:rsid w:val="00FA2F76"/>
    <w:rsid w:val="00FA3063"/>
    <w:rsid w:val="00FA3220"/>
    <w:rsid w:val="00FA3288"/>
    <w:rsid w:val="00FA38B2"/>
    <w:rsid w:val="00FA38FA"/>
    <w:rsid w:val="00FA3901"/>
    <w:rsid w:val="00FA3922"/>
    <w:rsid w:val="00FA3A81"/>
    <w:rsid w:val="00FA3B7F"/>
    <w:rsid w:val="00FA3C9F"/>
    <w:rsid w:val="00FA3D5D"/>
    <w:rsid w:val="00FA3DE0"/>
    <w:rsid w:val="00FA424C"/>
    <w:rsid w:val="00FA42E1"/>
    <w:rsid w:val="00FA4384"/>
    <w:rsid w:val="00FA43BB"/>
    <w:rsid w:val="00FA4722"/>
    <w:rsid w:val="00FA4728"/>
    <w:rsid w:val="00FA48A2"/>
    <w:rsid w:val="00FA4936"/>
    <w:rsid w:val="00FA499C"/>
    <w:rsid w:val="00FA4E39"/>
    <w:rsid w:val="00FA5023"/>
    <w:rsid w:val="00FA50B6"/>
    <w:rsid w:val="00FA5262"/>
    <w:rsid w:val="00FA5270"/>
    <w:rsid w:val="00FA53F4"/>
    <w:rsid w:val="00FA5813"/>
    <w:rsid w:val="00FA58DB"/>
    <w:rsid w:val="00FA5960"/>
    <w:rsid w:val="00FA5BE5"/>
    <w:rsid w:val="00FA5C5E"/>
    <w:rsid w:val="00FA5FD4"/>
    <w:rsid w:val="00FA604E"/>
    <w:rsid w:val="00FA6260"/>
    <w:rsid w:val="00FA6462"/>
    <w:rsid w:val="00FA64FC"/>
    <w:rsid w:val="00FA661B"/>
    <w:rsid w:val="00FA6688"/>
    <w:rsid w:val="00FA67E0"/>
    <w:rsid w:val="00FA680D"/>
    <w:rsid w:val="00FA686A"/>
    <w:rsid w:val="00FA69BE"/>
    <w:rsid w:val="00FA69E9"/>
    <w:rsid w:val="00FA6A19"/>
    <w:rsid w:val="00FA6B0C"/>
    <w:rsid w:val="00FA6B3C"/>
    <w:rsid w:val="00FA6E96"/>
    <w:rsid w:val="00FA717C"/>
    <w:rsid w:val="00FA7195"/>
    <w:rsid w:val="00FA71FE"/>
    <w:rsid w:val="00FA7448"/>
    <w:rsid w:val="00FA74DA"/>
    <w:rsid w:val="00FA75A3"/>
    <w:rsid w:val="00FA7808"/>
    <w:rsid w:val="00FA7874"/>
    <w:rsid w:val="00FA78D2"/>
    <w:rsid w:val="00FA79A7"/>
    <w:rsid w:val="00FA7BB1"/>
    <w:rsid w:val="00FA7CA1"/>
    <w:rsid w:val="00FA7E10"/>
    <w:rsid w:val="00FB0197"/>
    <w:rsid w:val="00FB039A"/>
    <w:rsid w:val="00FB03AB"/>
    <w:rsid w:val="00FB03BE"/>
    <w:rsid w:val="00FB06C3"/>
    <w:rsid w:val="00FB0A33"/>
    <w:rsid w:val="00FB0BB9"/>
    <w:rsid w:val="00FB0CAE"/>
    <w:rsid w:val="00FB0CBC"/>
    <w:rsid w:val="00FB131A"/>
    <w:rsid w:val="00FB1447"/>
    <w:rsid w:val="00FB14FE"/>
    <w:rsid w:val="00FB16C0"/>
    <w:rsid w:val="00FB1837"/>
    <w:rsid w:val="00FB1885"/>
    <w:rsid w:val="00FB18AF"/>
    <w:rsid w:val="00FB18E4"/>
    <w:rsid w:val="00FB1C0A"/>
    <w:rsid w:val="00FB1CE7"/>
    <w:rsid w:val="00FB1D5B"/>
    <w:rsid w:val="00FB1E5F"/>
    <w:rsid w:val="00FB1EEF"/>
    <w:rsid w:val="00FB1FE9"/>
    <w:rsid w:val="00FB255E"/>
    <w:rsid w:val="00FB26DF"/>
    <w:rsid w:val="00FB271E"/>
    <w:rsid w:val="00FB277D"/>
    <w:rsid w:val="00FB27A7"/>
    <w:rsid w:val="00FB2B53"/>
    <w:rsid w:val="00FB2D02"/>
    <w:rsid w:val="00FB2D85"/>
    <w:rsid w:val="00FB2DCD"/>
    <w:rsid w:val="00FB2F51"/>
    <w:rsid w:val="00FB2F76"/>
    <w:rsid w:val="00FB3169"/>
    <w:rsid w:val="00FB32F6"/>
    <w:rsid w:val="00FB3379"/>
    <w:rsid w:val="00FB33F5"/>
    <w:rsid w:val="00FB3AC0"/>
    <w:rsid w:val="00FB3D2F"/>
    <w:rsid w:val="00FB3D9F"/>
    <w:rsid w:val="00FB3E71"/>
    <w:rsid w:val="00FB4039"/>
    <w:rsid w:val="00FB4359"/>
    <w:rsid w:val="00FB43CF"/>
    <w:rsid w:val="00FB45FE"/>
    <w:rsid w:val="00FB4635"/>
    <w:rsid w:val="00FB478B"/>
    <w:rsid w:val="00FB4940"/>
    <w:rsid w:val="00FB4969"/>
    <w:rsid w:val="00FB4A5A"/>
    <w:rsid w:val="00FB4A61"/>
    <w:rsid w:val="00FB4A9C"/>
    <w:rsid w:val="00FB4B68"/>
    <w:rsid w:val="00FB4C1B"/>
    <w:rsid w:val="00FB4C84"/>
    <w:rsid w:val="00FB4CCA"/>
    <w:rsid w:val="00FB4D02"/>
    <w:rsid w:val="00FB4FCE"/>
    <w:rsid w:val="00FB502A"/>
    <w:rsid w:val="00FB515E"/>
    <w:rsid w:val="00FB5336"/>
    <w:rsid w:val="00FB538E"/>
    <w:rsid w:val="00FB545B"/>
    <w:rsid w:val="00FB5492"/>
    <w:rsid w:val="00FB55C1"/>
    <w:rsid w:val="00FB5924"/>
    <w:rsid w:val="00FB5963"/>
    <w:rsid w:val="00FB5C98"/>
    <w:rsid w:val="00FB6077"/>
    <w:rsid w:val="00FB6213"/>
    <w:rsid w:val="00FB622B"/>
    <w:rsid w:val="00FB62A5"/>
    <w:rsid w:val="00FB646A"/>
    <w:rsid w:val="00FB6582"/>
    <w:rsid w:val="00FB6786"/>
    <w:rsid w:val="00FB69D2"/>
    <w:rsid w:val="00FB6A87"/>
    <w:rsid w:val="00FB6B5F"/>
    <w:rsid w:val="00FB6BD1"/>
    <w:rsid w:val="00FB6D0B"/>
    <w:rsid w:val="00FB6F4A"/>
    <w:rsid w:val="00FB70CE"/>
    <w:rsid w:val="00FB70DA"/>
    <w:rsid w:val="00FB7140"/>
    <w:rsid w:val="00FB7190"/>
    <w:rsid w:val="00FB72D8"/>
    <w:rsid w:val="00FB72E5"/>
    <w:rsid w:val="00FB7324"/>
    <w:rsid w:val="00FB74A9"/>
    <w:rsid w:val="00FB76A0"/>
    <w:rsid w:val="00FB774A"/>
    <w:rsid w:val="00FB7A59"/>
    <w:rsid w:val="00FB7CF3"/>
    <w:rsid w:val="00FB7DB5"/>
    <w:rsid w:val="00FB7DC8"/>
    <w:rsid w:val="00FB7DDB"/>
    <w:rsid w:val="00FB7E34"/>
    <w:rsid w:val="00FB7E4B"/>
    <w:rsid w:val="00FB7ED9"/>
    <w:rsid w:val="00FB7FBB"/>
    <w:rsid w:val="00FC00CB"/>
    <w:rsid w:val="00FC0175"/>
    <w:rsid w:val="00FC01E5"/>
    <w:rsid w:val="00FC0425"/>
    <w:rsid w:val="00FC0599"/>
    <w:rsid w:val="00FC05E2"/>
    <w:rsid w:val="00FC0623"/>
    <w:rsid w:val="00FC0650"/>
    <w:rsid w:val="00FC06A1"/>
    <w:rsid w:val="00FC082F"/>
    <w:rsid w:val="00FC0BAE"/>
    <w:rsid w:val="00FC0BBF"/>
    <w:rsid w:val="00FC0BD1"/>
    <w:rsid w:val="00FC0C04"/>
    <w:rsid w:val="00FC0C97"/>
    <w:rsid w:val="00FC0CB8"/>
    <w:rsid w:val="00FC0D1F"/>
    <w:rsid w:val="00FC0F61"/>
    <w:rsid w:val="00FC104C"/>
    <w:rsid w:val="00FC1152"/>
    <w:rsid w:val="00FC12C5"/>
    <w:rsid w:val="00FC134B"/>
    <w:rsid w:val="00FC13B3"/>
    <w:rsid w:val="00FC1557"/>
    <w:rsid w:val="00FC1576"/>
    <w:rsid w:val="00FC170D"/>
    <w:rsid w:val="00FC1AAE"/>
    <w:rsid w:val="00FC1AD1"/>
    <w:rsid w:val="00FC1B44"/>
    <w:rsid w:val="00FC1C43"/>
    <w:rsid w:val="00FC1CBE"/>
    <w:rsid w:val="00FC1D26"/>
    <w:rsid w:val="00FC1D55"/>
    <w:rsid w:val="00FC2003"/>
    <w:rsid w:val="00FC2222"/>
    <w:rsid w:val="00FC2308"/>
    <w:rsid w:val="00FC2875"/>
    <w:rsid w:val="00FC29C3"/>
    <w:rsid w:val="00FC2A63"/>
    <w:rsid w:val="00FC2BB4"/>
    <w:rsid w:val="00FC2CC1"/>
    <w:rsid w:val="00FC2E76"/>
    <w:rsid w:val="00FC2F51"/>
    <w:rsid w:val="00FC2F84"/>
    <w:rsid w:val="00FC3164"/>
    <w:rsid w:val="00FC33B7"/>
    <w:rsid w:val="00FC3539"/>
    <w:rsid w:val="00FC3669"/>
    <w:rsid w:val="00FC36E5"/>
    <w:rsid w:val="00FC37A7"/>
    <w:rsid w:val="00FC39F2"/>
    <w:rsid w:val="00FC3E97"/>
    <w:rsid w:val="00FC3EB0"/>
    <w:rsid w:val="00FC3F86"/>
    <w:rsid w:val="00FC3FD1"/>
    <w:rsid w:val="00FC4012"/>
    <w:rsid w:val="00FC410B"/>
    <w:rsid w:val="00FC4113"/>
    <w:rsid w:val="00FC41FC"/>
    <w:rsid w:val="00FC4300"/>
    <w:rsid w:val="00FC43E1"/>
    <w:rsid w:val="00FC46A2"/>
    <w:rsid w:val="00FC4889"/>
    <w:rsid w:val="00FC4928"/>
    <w:rsid w:val="00FC4A6E"/>
    <w:rsid w:val="00FC4C01"/>
    <w:rsid w:val="00FC4C60"/>
    <w:rsid w:val="00FC4C61"/>
    <w:rsid w:val="00FC4DEC"/>
    <w:rsid w:val="00FC4FD4"/>
    <w:rsid w:val="00FC519D"/>
    <w:rsid w:val="00FC525A"/>
    <w:rsid w:val="00FC5298"/>
    <w:rsid w:val="00FC53DF"/>
    <w:rsid w:val="00FC5421"/>
    <w:rsid w:val="00FC54C5"/>
    <w:rsid w:val="00FC54E5"/>
    <w:rsid w:val="00FC584A"/>
    <w:rsid w:val="00FC587D"/>
    <w:rsid w:val="00FC5914"/>
    <w:rsid w:val="00FC5A47"/>
    <w:rsid w:val="00FC5ADA"/>
    <w:rsid w:val="00FC5B82"/>
    <w:rsid w:val="00FC5C05"/>
    <w:rsid w:val="00FC5C7C"/>
    <w:rsid w:val="00FC5CA7"/>
    <w:rsid w:val="00FC5E59"/>
    <w:rsid w:val="00FC5EC6"/>
    <w:rsid w:val="00FC5F27"/>
    <w:rsid w:val="00FC5F58"/>
    <w:rsid w:val="00FC5FE1"/>
    <w:rsid w:val="00FC60FC"/>
    <w:rsid w:val="00FC6434"/>
    <w:rsid w:val="00FC657A"/>
    <w:rsid w:val="00FC65DA"/>
    <w:rsid w:val="00FC666D"/>
    <w:rsid w:val="00FC67B9"/>
    <w:rsid w:val="00FC6813"/>
    <w:rsid w:val="00FC6A9A"/>
    <w:rsid w:val="00FC6E3F"/>
    <w:rsid w:val="00FC6E97"/>
    <w:rsid w:val="00FC6FCC"/>
    <w:rsid w:val="00FC70E3"/>
    <w:rsid w:val="00FC710B"/>
    <w:rsid w:val="00FC7294"/>
    <w:rsid w:val="00FC7442"/>
    <w:rsid w:val="00FC7533"/>
    <w:rsid w:val="00FC75C6"/>
    <w:rsid w:val="00FC75D6"/>
    <w:rsid w:val="00FC7683"/>
    <w:rsid w:val="00FC76FD"/>
    <w:rsid w:val="00FC7775"/>
    <w:rsid w:val="00FC7A47"/>
    <w:rsid w:val="00FC7D05"/>
    <w:rsid w:val="00FC7DED"/>
    <w:rsid w:val="00FC7F41"/>
    <w:rsid w:val="00FD0107"/>
    <w:rsid w:val="00FD0145"/>
    <w:rsid w:val="00FD0203"/>
    <w:rsid w:val="00FD0294"/>
    <w:rsid w:val="00FD0403"/>
    <w:rsid w:val="00FD042F"/>
    <w:rsid w:val="00FD0513"/>
    <w:rsid w:val="00FD057B"/>
    <w:rsid w:val="00FD0580"/>
    <w:rsid w:val="00FD06B7"/>
    <w:rsid w:val="00FD07DA"/>
    <w:rsid w:val="00FD0BC0"/>
    <w:rsid w:val="00FD0C45"/>
    <w:rsid w:val="00FD0E20"/>
    <w:rsid w:val="00FD0FFE"/>
    <w:rsid w:val="00FD10AA"/>
    <w:rsid w:val="00FD1231"/>
    <w:rsid w:val="00FD1279"/>
    <w:rsid w:val="00FD141D"/>
    <w:rsid w:val="00FD1487"/>
    <w:rsid w:val="00FD14BC"/>
    <w:rsid w:val="00FD1556"/>
    <w:rsid w:val="00FD1D11"/>
    <w:rsid w:val="00FD1EB4"/>
    <w:rsid w:val="00FD1EE5"/>
    <w:rsid w:val="00FD1F6C"/>
    <w:rsid w:val="00FD1FDD"/>
    <w:rsid w:val="00FD2105"/>
    <w:rsid w:val="00FD22BE"/>
    <w:rsid w:val="00FD29A6"/>
    <w:rsid w:val="00FD2BC4"/>
    <w:rsid w:val="00FD2C09"/>
    <w:rsid w:val="00FD2C3E"/>
    <w:rsid w:val="00FD2C84"/>
    <w:rsid w:val="00FD2E4C"/>
    <w:rsid w:val="00FD2EAC"/>
    <w:rsid w:val="00FD2FFE"/>
    <w:rsid w:val="00FD3248"/>
    <w:rsid w:val="00FD333C"/>
    <w:rsid w:val="00FD36BC"/>
    <w:rsid w:val="00FD36F0"/>
    <w:rsid w:val="00FD385A"/>
    <w:rsid w:val="00FD38C3"/>
    <w:rsid w:val="00FD3ADA"/>
    <w:rsid w:val="00FD3B31"/>
    <w:rsid w:val="00FD41D6"/>
    <w:rsid w:val="00FD431F"/>
    <w:rsid w:val="00FD43D2"/>
    <w:rsid w:val="00FD46AC"/>
    <w:rsid w:val="00FD4770"/>
    <w:rsid w:val="00FD47A1"/>
    <w:rsid w:val="00FD48E8"/>
    <w:rsid w:val="00FD48FF"/>
    <w:rsid w:val="00FD4904"/>
    <w:rsid w:val="00FD49D9"/>
    <w:rsid w:val="00FD4AC6"/>
    <w:rsid w:val="00FD4C05"/>
    <w:rsid w:val="00FD4D88"/>
    <w:rsid w:val="00FD4DEB"/>
    <w:rsid w:val="00FD4E23"/>
    <w:rsid w:val="00FD4E45"/>
    <w:rsid w:val="00FD5017"/>
    <w:rsid w:val="00FD518C"/>
    <w:rsid w:val="00FD523E"/>
    <w:rsid w:val="00FD5291"/>
    <w:rsid w:val="00FD52E6"/>
    <w:rsid w:val="00FD553D"/>
    <w:rsid w:val="00FD5621"/>
    <w:rsid w:val="00FD578E"/>
    <w:rsid w:val="00FD57AC"/>
    <w:rsid w:val="00FD589A"/>
    <w:rsid w:val="00FD5A28"/>
    <w:rsid w:val="00FD5B9E"/>
    <w:rsid w:val="00FD5BB3"/>
    <w:rsid w:val="00FD5C4E"/>
    <w:rsid w:val="00FD60E9"/>
    <w:rsid w:val="00FD636C"/>
    <w:rsid w:val="00FD6585"/>
    <w:rsid w:val="00FD66E7"/>
    <w:rsid w:val="00FD6B48"/>
    <w:rsid w:val="00FD6C00"/>
    <w:rsid w:val="00FD6DC6"/>
    <w:rsid w:val="00FD6DCA"/>
    <w:rsid w:val="00FD6E6B"/>
    <w:rsid w:val="00FD6EB1"/>
    <w:rsid w:val="00FD6FF4"/>
    <w:rsid w:val="00FD6FF9"/>
    <w:rsid w:val="00FD7212"/>
    <w:rsid w:val="00FD7492"/>
    <w:rsid w:val="00FD7644"/>
    <w:rsid w:val="00FD778B"/>
    <w:rsid w:val="00FD7A84"/>
    <w:rsid w:val="00FD7A95"/>
    <w:rsid w:val="00FD7B16"/>
    <w:rsid w:val="00FD7C62"/>
    <w:rsid w:val="00FD7E29"/>
    <w:rsid w:val="00FD7EE4"/>
    <w:rsid w:val="00FD7F05"/>
    <w:rsid w:val="00FE0074"/>
    <w:rsid w:val="00FE0194"/>
    <w:rsid w:val="00FE025B"/>
    <w:rsid w:val="00FE025C"/>
    <w:rsid w:val="00FE045C"/>
    <w:rsid w:val="00FE04FA"/>
    <w:rsid w:val="00FE0790"/>
    <w:rsid w:val="00FE088A"/>
    <w:rsid w:val="00FE0917"/>
    <w:rsid w:val="00FE09F6"/>
    <w:rsid w:val="00FE0A2F"/>
    <w:rsid w:val="00FE0BB5"/>
    <w:rsid w:val="00FE0D03"/>
    <w:rsid w:val="00FE11B9"/>
    <w:rsid w:val="00FE11FA"/>
    <w:rsid w:val="00FE130D"/>
    <w:rsid w:val="00FE1374"/>
    <w:rsid w:val="00FE13B7"/>
    <w:rsid w:val="00FE154E"/>
    <w:rsid w:val="00FE17DA"/>
    <w:rsid w:val="00FE180D"/>
    <w:rsid w:val="00FE18A7"/>
    <w:rsid w:val="00FE19BD"/>
    <w:rsid w:val="00FE1B88"/>
    <w:rsid w:val="00FE1C76"/>
    <w:rsid w:val="00FE1E2C"/>
    <w:rsid w:val="00FE2291"/>
    <w:rsid w:val="00FE23E7"/>
    <w:rsid w:val="00FE241B"/>
    <w:rsid w:val="00FE2502"/>
    <w:rsid w:val="00FE2513"/>
    <w:rsid w:val="00FE27F9"/>
    <w:rsid w:val="00FE2BCD"/>
    <w:rsid w:val="00FE2BD1"/>
    <w:rsid w:val="00FE2E53"/>
    <w:rsid w:val="00FE2FE2"/>
    <w:rsid w:val="00FE3025"/>
    <w:rsid w:val="00FE3121"/>
    <w:rsid w:val="00FE3202"/>
    <w:rsid w:val="00FE320D"/>
    <w:rsid w:val="00FE38D5"/>
    <w:rsid w:val="00FE39BA"/>
    <w:rsid w:val="00FE3A0D"/>
    <w:rsid w:val="00FE3B38"/>
    <w:rsid w:val="00FE3B9B"/>
    <w:rsid w:val="00FE3D85"/>
    <w:rsid w:val="00FE3DC3"/>
    <w:rsid w:val="00FE3E22"/>
    <w:rsid w:val="00FE3E5A"/>
    <w:rsid w:val="00FE3F18"/>
    <w:rsid w:val="00FE41EC"/>
    <w:rsid w:val="00FE424D"/>
    <w:rsid w:val="00FE43E7"/>
    <w:rsid w:val="00FE451D"/>
    <w:rsid w:val="00FE47A5"/>
    <w:rsid w:val="00FE48AE"/>
    <w:rsid w:val="00FE4929"/>
    <w:rsid w:val="00FE49FB"/>
    <w:rsid w:val="00FE4A9C"/>
    <w:rsid w:val="00FE4CE7"/>
    <w:rsid w:val="00FE4E6A"/>
    <w:rsid w:val="00FE4E86"/>
    <w:rsid w:val="00FE4F14"/>
    <w:rsid w:val="00FE4F9D"/>
    <w:rsid w:val="00FE531A"/>
    <w:rsid w:val="00FE53E1"/>
    <w:rsid w:val="00FE54C6"/>
    <w:rsid w:val="00FE55E3"/>
    <w:rsid w:val="00FE562B"/>
    <w:rsid w:val="00FE5676"/>
    <w:rsid w:val="00FE58C6"/>
    <w:rsid w:val="00FE58F4"/>
    <w:rsid w:val="00FE5AB9"/>
    <w:rsid w:val="00FE5B82"/>
    <w:rsid w:val="00FE5D4C"/>
    <w:rsid w:val="00FE5D8D"/>
    <w:rsid w:val="00FE6378"/>
    <w:rsid w:val="00FE63D6"/>
    <w:rsid w:val="00FE64C9"/>
    <w:rsid w:val="00FE64CC"/>
    <w:rsid w:val="00FE6587"/>
    <w:rsid w:val="00FE660F"/>
    <w:rsid w:val="00FE6632"/>
    <w:rsid w:val="00FE67E1"/>
    <w:rsid w:val="00FE6BF9"/>
    <w:rsid w:val="00FE6CAD"/>
    <w:rsid w:val="00FE716D"/>
    <w:rsid w:val="00FE7195"/>
    <w:rsid w:val="00FE73B7"/>
    <w:rsid w:val="00FE745B"/>
    <w:rsid w:val="00FE76E8"/>
    <w:rsid w:val="00FE7916"/>
    <w:rsid w:val="00FE7DCA"/>
    <w:rsid w:val="00FE7EB0"/>
    <w:rsid w:val="00FF02DC"/>
    <w:rsid w:val="00FF051D"/>
    <w:rsid w:val="00FF0574"/>
    <w:rsid w:val="00FF0784"/>
    <w:rsid w:val="00FF0847"/>
    <w:rsid w:val="00FF09E1"/>
    <w:rsid w:val="00FF0A7E"/>
    <w:rsid w:val="00FF0A9D"/>
    <w:rsid w:val="00FF0C49"/>
    <w:rsid w:val="00FF0CFD"/>
    <w:rsid w:val="00FF0D88"/>
    <w:rsid w:val="00FF10AD"/>
    <w:rsid w:val="00FF10AE"/>
    <w:rsid w:val="00FF1161"/>
    <w:rsid w:val="00FF11A6"/>
    <w:rsid w:val="00FF1235"/>
    <w:rsid w:val="00FF1302"/>
    <w:rsid w:val="00FF13E8"/>
    <w:rsid w:val="00FF175D"/>
    <w:rsid w:val="00FF17D1"/>
    <w:rsid w:val="00FF1A05"/>
    <w:rsid w:val="00FF1A87"/>
    <w:rsid w:val="00FF1BA4"/>
    <w:rsid w:val="00FF1BF8"/>
    <w:rsid w:val="00FF1BFD"/>
    <w:rsid w:val="00FF1CB1"/>
    <w:rsid w:val="00FF2005"/>
    <w:rsid w:val="00FF2277"/>
    <w:rsid w:val="00FF22FC"/>
    <w:rsid w:val="00FF248B"/>
    <w:rsid w:val="00FF25DF"/>
    <w:rsid w:val="00FF27B8"/>
    <w:rsid w:val="00FF28D4"/>
    <w:rsid w:val="00FF292C"/>
    <w:rsid w:val="00FF2D8D"/>
    <w:rsid w:val="00FF2E49"/>
    <w:rsid w:val="00FF2FE9"/>
    <w:rsid w:val="00FF2FF3"/>
    <w:rsid w:val="00FF350C"/>
    <w:rsid w:val="00FF3610"/>
    <w:rsid w:val="00FF363A"/>
    <w:rsid w:val="00FF3649"/>
    <w:rsid w:val="00FF370F"/>
    <w:rsid w:val="00FF37D9"/>
    <w:rsid w:val="00FF389F"/>
    <w:rsid w:val="00FF38AA"/>
    <w:rsid w:val="00FF3915"/>
    <w:rsid w:val="00FF3938"/>
    <w:rsid w:val="00FF3BF9"/>
    <w:rsid w:val="00FF3C0C"/>
    <w:rsid w:val="00FF3E57"/>
    <w:rsid w:val="00FF3F0D"/>
    <w:rsid w:val="00FF3FD4"/>
    <w:rsid w:val="00FF422B"/>
    <w:rsid w:val="00FF426E"/>
    <w:rsid w:val="00FF42B6"/>
    <w:rsid w:val="00FF435D"/>
    <w:rsid w:val="00FF4375"/>
    <w:rsid w:val="00FF43C4"/>
    <w:rsid w:val="00FF453E"/>
    <w:rsid w:val="00FF4560"/>
    <w:rsid w:val="00FF47E4"/>
    <w:rsid w:val="00FF47F6"/>
    <w:rsid w:val="00FF47F9"/>
    <w:rsid w:val="00FF4AA7"/>
    <w:rsid w:val="00FF4C76"/>
    <w:rsid w:val="00FF4C7E"/>
    <w:rsid w:val="00FF4CC3"/>
    <w:rsid w:val="00FF4D5E"/>
    <w:rsid w:val="00FF4F9A"/>
    <w:rsid w:val="00FF5172"/>
    <w:rsid w:val="00FF53D6"/>
    <w:rsid w:val="00FF574C"/>
    <w:rsid w:val="00FF5AF5"/>
    <w:rsid w:val="00FF5CB3"/>
    <w:rsid w:val="00FF5CCB"/>
    <w:rsid w:val="00FF5D46"/>
    <w:rsid w:val="00FF602A"/>
    <w:rsid w:val="00FF62D1"/>
    <w:rsid w:val="00FF64FA"/>
    <w:rsid w:val="00FF671F"/>
    <w:rsid w:val="00FF6804"/>
    <w:rsid w:val="00FF69B7"/>
    <w:rsid w:val="00FF69DC"/>
    <w:rsid w:val="00FF6A4D"/>
    <w:rsid w:val="00FF6C7F"/>
    <w:rsid w:val="00FF6CB1"/>
    <w:rsid w:val="00FF6CEA"/>
    <w:rsid w:val="00FF6D28"/>
    <w:rsid w:val="00FF6D81"/>
    <w:rsid w:val="00FF6EB6"/>
    <w:rsid w:val="00FF6F58"/>
    <w:rsid w:val="00FF703D"/>
    <w:rsid w:val="00FF7123"/>
    <w:rsid w:val="00FF7292"/>
    <w:rsid w:val="00FF72A6"/>
    <w:rsid w:val="00FF73E5"/>
    <w:rsid w:val="00FF774F"/>
    <w:rsid w:val="00FF7858"/>
    <w:rsid w:val="00FF78BC"/>
    <w:rsid w:val="00FF7AAF"/>
    <w:rsid w:val="00FF7AF7"/>
    <w:rsid w:val="00FF7B49"/>
    <w:rsid w:val="00FF7B89"/>
    <w:rsid w:val="00FF7BF8"/>
    <w:rsid w:val="00FF7C65"/>
    <w:rsid w:val="00FF7CE1"/>
    <w:rsid w:val="00FF7D32"/>
    <w:rsid w:val="00FF7E6D"/>
    <w:rsid w:val="00FF7F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F24BF"/>
  <w15:docId w15:val="{C78610E9-6F0D-4DBC-BBC8-410BDB80E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50D"/>
    <w:pPr>
      <w:widowControl w:val="0"/>
      <w:spacing w:line="360" w:lineRule="auto"/>
      <w:jc w:val="both"/>
    </w:pPr>
    <w:rPr>
      <w:rFonts w:ascii="Times New Roman" w:eastAsia="Times New Roman" w:hAnsi="Times New Roman"/>
      <w:sz w:val="24"/>
    </w:rPr>
  </w:style>
  <w:style w:type="paragraph" w:styleId="Heading1">
    <w:name w:val="heading 1"/>
    <w:basedOn w:val="Normal"/>
    <w:next w:val="Normal"/>
    <w:link w:val="Heading1Char"/>
    <w:uiPriority w:val="9"/>
    <w:rsid w:val="008019E1"/>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425403"/>
    <w:rPr>
      <w:rFonts w:ascii="CharisSIL" w:hAnsi="CharisSIL" w:hint="default"/>
      <w:b w:val="0"/>
      <w:bCs w:val="0"/>
      <w:i w:val="0"/>
      <w:iCs w:val="0"/>
      <w:color w:val="000000"/>
      <w:sz w:val="28"/>
      <w:szCs w:val="28"/>
    </w:rPr>
  </w:style>
  <w:style w:type="character" w:styleId="CommentReference">
    <w:name w:val="annotation reference"/>
    <w:basedOn w:val="DefaultParagraphFont"/>
    <w:uiPriority w:val="99"/>
    <w:semiHidden/>
    <w:unhideWhenUsed/>
    <w:rsid w:val="006441FA"/>
    <w:rPr>
      <w:sz w:val="21"/>
      <w:szCs w:val="21"/>
    </w:rPr>
  </w:style>
  <w:style w:type="paragraph" w:styleId="CommentText">
    <w:name w:val="annotation text"/>
    <w:basedOn w:val="Normal"/>
    <w:link w:val="CommentTextChar"/>
    <w:uiPriority w:val="99"/>
    <w:semiHidden/>
    <w:unhideWhenUsed/>
    <w:rsid w:val="006441FA"/>
    <w:pPr>
      <w:jc w:val="left"/>
    </w:pPr>
  </w:style>
  <w:style w:type="character" w:customStyle="1" w:styleId="CommentTextChar">
    <w:name w:val="Comment Text Char"/>
    <w:basedOn w:val="DefaultParagraphFont"/>
    <w:link w:val="CommentText"/>
    <w:uiPriority w:val="99"/>
    <w:semiHidden/>
    <w:rsid w:val="006441FA"/>
  </w:style>
  <w:style w:type="paragraph" w:styleId="CommentSubject">
    <w:name w:val="annotation subject"/>
    <w:basedOn w:val="CommentText"/>
    <w:next w:val="CommentText"/>
    <w:link w:val="CommentSubjectChar"/>
    <w:uiPriority w:val="99"/>
    <w:semiHidden/>
    <w:unhideWhenUsed/>
    <w:rsid w:val="006441FA"/>
    <w:rPr>
      <w:b/>
      <w:bCs/>
    </w:rPr>
  </w:style>
  <w:style w:type="character" w:customStyle="1" w:styleId="CommentSubjectChar">
    <w:name w:val="Comment Subject Char"/>
    <w:basedOn w:val="CommentTextChar"/>
    <w:link w:val="CommentSubject"/>
    <w:uiPriority w:val="99"/>
    <w:semiHidden/>
    <w:rsid w:val="006441FA"/>
    <w:rPr>
      <w:b/>
      <w:bCs/>
    </w:rPr>
  </w:style>
  <w:style w:type="paragraph" w:customStyle="1" w:styleId="Addresses">
    <w:name w:val="Addresses"/>
    <w:basedOn w:val="Normal"/>
    <w:rsid w:val="007D15C4"/>
    <w:pPr>
      <w:widowControl/>
      <w:jc w:val="left"/>
    </w:pPr>
    <w:rPr>
      <w:rFonts w:eastAsia="MS Mincho" w:cs="Times New Roman"/>
      <w:kern w:val="0"/>
      <w:szCs w:val="24"/>
      <w:lang w:eastAsia="ja-JP"/>
    </w:rPr>
  </w:style>
  <w:style w:type="paragraph" w:customStyle="1" w:styleId="contentssubscripts">
    <w:name w:val="contents subscripts"/>
    <w:basedOn w:val="Normal"/>
    <w:link w:val="contentssubscriptsChar"/>
    <w:rsid w:val="006C6ED0"/>
    <w:pPr>
      <w:spacing w:line="480" w:lineRule="auto"/>
      <w:ind w:firstLineChars="100" w:firstLine="240"/>
    </w:pPr>
    <w:rPr>
      <w:vertAlign w:val="subscript"/>
    </w:rPr>
  </w:style>
  <w:style w:type="character" w:customStyle="1" w:styleId="contentssubscriptsChar">
    <w:name w:val="contents subscripts Char"/>
    <w:basedOn w:val="DefaultParagraphFont"/>
    <w:link w:val="contentssubscripts"/>
    <w:rsid w:val="006C6ED0"/>
    <w:rPr>
      <w:rFonts w:ascii="Times New Roman" w:hAnsi="Times New Roman"/>
      <w:sz w:val="24"/>
      <w:vertAlign w:val="subscript"/>
    </w:rPr>
  </w:style>
  <w:style w:type="paragraph" w:customStyle="1" w:styleId="1stsubject">
    <w:name w:val="1st subject"/>
    <w:basedOn w:val="Heading1"/>
    <w:next w:val="Normal"/>
    <w:link w:val="1stsubjectChar"/>
    <w:rsid w:val="008019E1"/>
    <w:pPr>
      <w:spacing w:line="480" w:lineRule="auto"/>
      <w:jc w:val="left"/>
    </w:pPr>
    <w:rPr>
      <w:sz w:val="24"/>
    </w:rPr>
  </w:style>
  <w:style w:type="character" w:customStyle="1" w:styleId="1stsubjectChar">
    <w:name w:val="1st subject Char"/>
    <w:basedOn w:val="DefaultParagraphFont"/>
    <w:link w:val="1stsubject"/>
    <w:rsid w:val="008019E1"/>
    <w:rPr>
      <w:rFonts w:ascii="Times New Roman" w:hAnsi="Times New Roman"/>
      <w:b/>
      <w:bCs/>
      <w:kern w:val="44"/>
      <w:sz w:val="24"/>
      <w:szCs w:val="44"/>
    </w:rPr>
  </w:style>
  <w:style w:type="character" w:customStyle="1" w:styleId="Heading1Char">
    <w:name w:val="Heading 1 Char"/>
    <w:basedOn w:val="DefaultParagraphFont"/>
    <w:link w:val="Heading1"/>
    <w:uiPriority w:val="9"/>
    <w:rsid w:val="008019E1"/>
    <w:rPr>
      <w:b/>
      <w:bCs/>
      <w:kern w:val="44"/>
      <w:sz w:val="44"/>
      <w:szCs w:val="44"/>
    </w:rPr>
  </w:style>
  <w:style w:type="paragraph" w:customStyle="1" w:styleId="Contents">
    <w:name w:val="Contents"/>
    <w:basedOn w:val="Normal"/>
    <w:link w:val="ContentsChar"/>
    <w:rsid w:val="005344D2"/>
  </w:style>
  <w:style w:type="character" w:customStyle="1" w:styleId="ContentsChar">
    <w:name w:val="Contents Char"/>
    <w:basedOn w:val="DefaultParagraphFont"/>
    <w:link w:val="Contents"/>
    <w:rsid w:val="005344D2"/>
    <w:rPr>
      <w:rFonts w:ascii="Times New Roman" w:hAnsi="Times New Roman"/>
      <w:sz w:val="24"/>
    </w:rPr>
  </w:style>
  <w:style w:type="paragraph" w:customStyle="1" w:styleId="Abstract">
    <w:name w:val="Abstract"/>
    <w:basedOn w:val="Normal"/>
    <w:autoRedefine/>
    <w:rsid w:val="00824955"/>
    <w:pPr>
      <w:widowControl/>
    </w:pPr>
    <w:rPr>
      <w:rFonts w:eastAsia="MS Mincho" w:cs="Times New Roman"/>
      <w:kern w:val="0"/>
      <w:szCs w:val="24"/>
      <w:lang w:eastAsia="ja-JP"/>
    </w:rPr>
  </w:style>
  <w:style w:type="paragraph" w:customStyle="1" w:styleId="Head1">
    <w:name w:val="Head 1"/>
    <w:basedOn w:val="Normal"/>
    <w:autoRedefine/>
    <w:rsid w:val="00FE6BF9"/>
    <w:pPr>
      <w:widowControl/>
      <w:jc w:val="left"/>
      <w:outlineLvl w:val="0"/>
    </w:pPr>
    <w:rPr>
      <w:rFonts w:eastAsia="MS Mincho" w:cs="Times New Roman"/>
      <w:b/>
      <w:kern w:val="0"/>
      <w:szCs w:val="24"/>
      <w:lang w:eastAsia="ja-JP"/>
    </w:rPr>
  </w:style>
  <w:style w:type="paragraph" w:customStyle="1" w:styleId="1">
    <w:name w:val="标题1"/>
    <w:basedOn w:val="Title"/>
    <w:next w:val="Normal"/>
    <w:link w:val="title0"/>
    <w:qFormat/>
    <w:rsid w:val="000D1DDE"/>
    <w:pPr>
      <w:jc w:val="left"/>
    </w:pPr>
    <w:rPr>
      <w:rFonts w:ascii="Times New Roman" w:eastAsia="Times New Roman" w:hAnsi="Times New Roman" w:cs="Times New Roman"/>
      <w:bCs w:val="0"/>
      <w:sz w:val="28"/>
    </w:rPr>
  </w:style>
  <w:style w:type="paragraph" w:customStyle="1" w:styleId="L1">
    <w:name w:val="L1"/>
    <w:basedOn w:val="Heading1"/>
    <w:next w:val="Normal"/>
    <w:link w:val="L10"/>
    <w:qFormat/>
    <w:rsid w:val="00AE0255"/>
    <w:pPr>
      <w:spacing w:line="360" w:lineRule="auto"/>
      <w:jc w:val="left"/>
    </w:pPr>
    <w:rPr>
      <w:sz w:val="24"/>
    </w:rPr>
  </w:style>
  <w:style w:type="paragraph" w:styleId="Title">
    <w:name w:val="Title"/>
    <w:basedOn w:val="Normal"/>
    <w:next w:val="Normal"/>
    <w:link w:val="TitleChar"/>
    <w:uiPriority w:val="10"/>
    <w:rsid w:val="00AF7066"/>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sid w:val="00AF7066"/>
    <w:rPr>
      <w:rFonts w:asciiTheme="majorHAnsi" w:eastAsiaTheme="majorEastAsia" w:hAnsiTheme="majorHAnsi" w:cstheme="majorBidi"/>
      <w:b/>
      <w:bCs/>
      <w:sz w:val="32"/>
      <w:szCs w:val="32"/>
    </w:rPr>
  </w:style>
  <w:style w:type="character" w:customStyle="1" w:styleId="title0">
    <w:name w:val="title 字符"/>
    <w:basedOn w:val="TitleChar"/>
    <w:link w:val="1"/>
    <w:rsid w:val="000D1DDE"/>
    <w:rPr>
      <w:rFonts w:ascii="Times New Roman" w:eastAsia="Times New Roman" w:hAnsi="Times New Roman" w:cs="Times New Roman"/>
      <w:b/>
      <w:bCs w:val="0"/>
      <w:sz w:val="28"/>
      <w:szCs w:val="32"/>
    </w:rPr>
  </w:style>
  <w:style w:type="character" w:customStyle="1" w:styleId="L10">
    <w:name w:val="L1 字符"/>
    <w:basedOn w:val="Heading1Char"/>
    <w:link w:val="L1"/>
    <w:rsid w:val="00AE0255"/>
    <w:rPr>
      <w:rFonts w:ascii="Times New Roman" w:hAnsi="Times New Roman"/>
      <w:b/>
      <w:bCs/>
      <w:kern w:val="44"/>
      <w:sz w:val="24"/>
      <w:szCs w:val="44"/>
    </w:rPr>
  </w:style>
  <w:style w:type="paragraph" w:styleId="Header">
    <w:name w:val="header"/>
    <w:basedOn w:val="Normal"/>
    <w:link w:val="HeaderChar"/>
    <w:uiPriority w:val="99"/>
    <w:unhideWhenUsed/>
    <w:rsid w:val="0003358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33581"/>
    <w:rPr>
      <w:rFonts w:ascii="Times New Roman" w:hAnsi="Times New Roman"/>
      <w:sz w:val="18"/>
      <w:szCs w:val="18"/>
    </w:rPr>
  </w:style>
  <w:style w:type="paragraph" w:styleId="Footer">
    <w:name w:val="footer"/>
    <w:basedOn w:val="Normal"/>
    <w:link w:val="FooterChar"/>
    <w:uiPriority w:val="99"/>
    <w:unhideWhenUsed/>
    <w:rsid w:val="0003358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33581"/>
    <w:rPr>
      <w:rFonts w:ascii="Times New Roman" w:hAnsi="Times New Roman"/>
      <w:sz w:val="18"/>
      <w:szCs w:val="18"/>
    </w:rPr>
  </w:style>
  <w:style w:type="paragraph" w:customStyle="1" w:styleId="EndNoteBibliographyTitle">
    <w:name w:val="EndNote Bibliography Title"/>
    <w:basedOn w:val="Normal"/>
    <w:link w:val="EndNoteBibliographyTitle0"/>
    <w:rsid w:val="000F086D"/>
    <w:pPr>
      <w:jc w:val="center"/>
    </w:pPr>
    <w:rPr>
      <w:rFonts w:cs="Times New Roman"/>
      <w:noProof/>
    </w:rPr>
  </w:style>
  <w:style w:type="character" w:customStyle="1" w:styleId="EndNoteBibliographyTitle0">
    <w:name w:val="EndNote Bibliography Title 字符"/>
    <w:basedOn w:val="DefaultParagraphFont"/>
    <w:link w:val="EndNoteBibliographyTitle"/>
    <w:rsid w:val="000F086D"/>
    <w:rPr>
      <w:rFonts w:ascii="Times New Roman" w:eastAsia="Times New Roman" w:hAnsi="Times New Roman" w:cs="Times New Roman"/>
      <w:noProof/>
      <w:sz w:val="24"/>
    </w:rPr>
  </w:style>
  <w:style w:type="paragraph" w:customStyle="1" w:styleId="EndNoteBibliography">
    <w:name w:val="EndNote Bibliography"/>
    <w:basedOn w:val="Normal"/>
    <w:link w:val="EndNoteBibliography0"/>
    <w:rsid w:val="000F086D"/>
    <w:pPr>
      <w:spacing w:line="240" w:lineRule="auto"/>
      <w:jc w:val="left"/>
    </w:pPr>
    <w:rPr>
      <w:rFonts w:cs="Times New Roman"/>
      <w:noProof/>
    </w:rPr>
  </w:style>
  <w:style w:type="character" w:customStyle="1" w:styleId="EndNoteBibliography0">
    <w:name w:val="EndNote Bibliography 字符"/>
    <w:basedOn w:val="DefaultParagraphFont"/>
    <w:link w:val="EndNoteBibliography"/>
    <w:rsid w:val="000F086D"/>
    <w:rPr>
      <w:rFonts w:ascii="Times New Roman" w:eastAsia="Times New Roman" w:hAnsi="Times New Roman" w:cs="Times New Roman"/>
      <w:noProof/>
      <w:sz w:val="24"/>
    </w:rPr>
  </w:style>
  <w:style w:type="table" w:styleId="TableGrid">
    <w:name w:val="Table Grid"/>
    <w:basedOn w:val="TableNormal"/>
    <w:uiPriority w:val="39"/>
    <w:rsid w:val="00F64F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
    <w:name w:val="k_正文"/>
    <w:basedOn w:val="Normal"/>
    <w:link w:val="k0"/>
    <w:qFormat/>
    <w:rsid w:val="00F64FB7"/>
    <w:pPr>
      <w:ind w:firstLine="420"/>
    </w:pPr>
    <w:rPr>
      <w:rFonts w:eastAsia="SimSun" w:cs="Times New Roman"/>
      <w:szCs w:val="24"/>
    </w:rPr>
  </w:style>
  <w:style w:type="character" w:customStyle="1" w:styleId="k0">
    <w:name w:val="k_正文 字符"/>
    <w:basedOn w:val="DefaultParagraphFont"/>
    <w:link w:val="k"/>
    <w:rsid w:val="00F64FB7"/>
    <w:rPr>
      <w:rFonts w:ascii="Times New Roman" w:eastAsia="SimSun" w:hAnsi="Times New Roman" w:cs="Times New Roman"/>
      <w:sz w:val="24"/>
      <w:szCs w:val="24"/>
    </w:rPr>
  </w:style>
  <w:style w:type="character" w:styleId="PlaceholderText">
    <w:name w:val="Placeholder Text"/>
    <w:basedOn w:val="DefaultParagraphFont"/>
    <w:uiPriority w:val="99"/>
    <w:semiHidden/>
    <w:rsid w:val="00D61972"/>
    <w:rPr>
      <w:color w:val="808080"/>
    </w:rPr>
  </w:style>
  <w:style w:type="paragraph" w:styleId="Caption">
    <w:name w:val="caption"/>
    <w:aliases w:val="题注-kyv"/>
    <w:basedOn w:val="Normal"/>
    <w:next w:val="Normal"/>
    <w:link w:val="CaptionChar"/>
    <w:uiPriority w:val="35"/>
    <w:unhideWhenUsed/>
    <w:qFormat/>
    <w:rsid w:val="00B12C63"/>
    <w:pPr>
      <w:jc w:val="left"/>
    </w:pPr>
    <w:rPr>
      <w:rFonts w:cstheme="majorBidi"/>
      <w:szCs w:val="20"/>
    </w:rPr>
  </w:style>
  <w:style w:type="paragraph" w:styleId="TableofFigures">
    <w:name w:val="table of figures"/>
    <w:basedOn w:val="Normal"/>
    <w:next w:val="Normal"/>
    <w:uiPriority w:val="99"/>
    <w:unhideWhenUsed/>
    <w:rsid w:val="001D04E9"/>
    <w:pPr>
      <w:ind w:leftChars="200" w:left="200" w:hangingChars="200" w:hanging="200"/>
    </w:pPr>
  </w:style>
  <w:style w:type="character" w:styleId="Hyperlink">
    <w:name w:val="Hyperlink"/>
    <w:basedOn w:val="DefaultParagraphFont"/>
    <w:uiPriority w:val="99"/>
    <w:unhideWhenUsed/>
    <w:rsid w:val="001D04E9"/>
    <w:rPr>
      <w:color w:val="0563C1" w:themeColor="hyperlink"/>
      <w:u w:val="single"/>
    </w:rPr>
  </w:style>
  <w:style w:type="paragraph" w:customStyle="1" w:styleId="L2">
    <w:name w:val="L2"/>
    <w:basedOn w:val="Normal"/>
    <w:link w:val="L20"/>
    <w:qFormat/>
    <w:rsid w:val="00F12F3A"/>
    <w:pPr>
      <w:outlineLvl w:val="1"/>
    </w:pPr>
    <w:rPr>
      <w:rFonts w:cs="Times New Roman"/>
    </w:rPr>
  </w:style>
  <w:style w:type="paragraph" w:customStyle="1" w:styleId="L3">
    <w:name w:val="L3"/>
    <w:basedOn w:val="Normal"/>
    <w:link w:val="L30"/>
    <w:qFormat/>
    <w:rsid w:val="009A6AD5"/>
    <w:pPr>
      <w:spacing w:line="480" w:lineRule="auto"/>
      <w:outlineLvl w:val="2"/>
    </w:pPr>
    <w:rPr>
      <w:rFonts w:cs="Times New Roman"/>
    </w:rPr>
  </w:style>
  <w:style w:type="character" w:customStyle="1" w:styleId="L20">
    <w:name w:val="L2 字符"/>
    <w:basedOn w:val="DefaultParagraphFont"/>
    <w:link w:val="L2"/>
    <w:rsid w:val="00F12F3A"/>
    <w:rPr>
      <w:rFonts w:ascii="Times New Roman" w:eastAsia="Times New Roman" w:hAnsi="Times New Roman" w:cs="Times New Roman"/>
      <w:sz w:val="24"/>
    </w:rPr>
  </w:style>
  <w:style w:type="character" w:customStyle="1" w:styleId="L30">
    <w:name w:val="L3 字符"/>
    <w:basedOn w:val="DefaultParagraphFont"/>
    <w:link w:val="L3"/>
    <w:rsid w:val="009A6AD5"/>
    <w:rPr>
      <w:rFonts w:ascii="Times New Roman" w:eastAsia="Times New Roman" w:hAnsi="Times New Roman" w:cs="Times New Roman"/>
      <w:sz w:val="24"/>
    </w:rPr>
  </w:style>
  <w:style w:type="paragraph" w:customStyle="1" w:styleId="-kyv">
    <w:name w:val="图片-kyv"/>
    <w:basedOn w:val="Caption"/>
    <w:link w:val="-kyv0"/>
    <w:qFormat/>
    <w:rsid w:val="00B075B3"/>
    <w:pPr>
      <w:jc w:val="center"/>
    </w:pPr>
    <w:rPr>
      <w:noProof/>
    </w:rPr>
  </w:style>
  <w:style w:type="character" w:customStyle="1" w:styleId="CaptionChar">
    <w:name w:val="Caption Char"/>
    <w:aliases w:val="题注-kyv Char"/>
    <w:basedOn w:val="DefaultParagraphFont"/>
    <w:link w:val="Caption"/>
    <w:uiPriority w:val="35"/>
    <w:rsid w:val="00B075B3"/>
    <w:rPr>
      <w:rFonts w:ascii="Times New Roman" w:eastAsia="Times New Roman" w:hAnsi="Times New Roman" w:cstheme="majorBidi"/>
      <w:sz w:val="24"/>
      <w:szCs w:val="20"/>
    </w:rPr>
  </w:style>
  <w:style w:type="character" w:customStyle="1" w:styleId="-kyv0">
    <w:name w:val="图片-kyv 字符"/>
    <w:basedOn w:val="CaptionChar"/>
    <w:link w:val="-kyv"/>
    <w:rsid w:val="00B075B3"/>
    <w:rPr>
      <w:rFonts w:ascii="Times New Roman" w:eastAsia="Times New Roman" w:hAnsi="Times New Roman" w:cstheme="majorBidi"/>
      <w:noProof/>
      <w:sz w:val="24"/>
      <w:szCs w:val="20"/>
    </w:rPr>
  </w:style>
  <w:style w:type="paragraph" w:styleId="Date">
    <w:name w:val="Date"/>
    <w:basedOn w:val="Normal"/>
    <w:next w:val="Normal"/>
    <w:link w:val="DateChar"/>
    <w:uiPriority w:val="99"/>
    <w:semiHidden/>
    <w:unhideWhenUsed/>
    <w:rsid w:val="00E33640"/>
    <w:pPr>
      <w:ind w:leftChars="2500" w:left="100"/>
    </w:pPr>
  </w:style>
  <w:style w:type="character" w:customStyle="1" w:styleId="DateChar">
    <w:name w:val="Date Char"/>
    <w:basedOn w:val="DefaultParagraphFont"/>
    <w:link w:val="Date"/>
    <w:uiPriority w:val="99"/>
    <w:semiHidden/>
    <w:rsid w:val="00E33640"/>
    <w:rPr>
      <w:rFonts w:ascii="Times New Roman" w:eastAsia="Times New Roman" w:hAnsi="Times New Roman"/>
      <w:sz w:val="24"/>
    </w:rPr>
  </w:style>
  <w:style w:type="paragraph" w:styleId="BalloonText">
    <w:name w:val="Balloon Text"/>
    <w:basedOn w:val="Normal"/>
    <w:link w:val="BalloonTextChar"/>
    <w:uiPriority w:val="99"/>
    <w:semiHidden/>
    <w:unhideWhenUsed/>
    <w:rsid w:val="00F95E7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E76"/>
    <w:rPr>
      <w:rFonts w:ascii="Tahoma" w:eastAsia="Times New Roman" w:hAnsi="Tahoma" w:cs="Tahoma"/>
      <w:sz w:val="16"/>
      <w:szCs w:val="16"/>
    </w:rPr>
  </w:style>
  <w:style w:type="character" w:styleId="FootnoteReference">
    <w:name w:val="footnote reference"/>
    <w:unhideWhenUsed/>
    <w:qFormat/>
    <w:rsid w:val="00DB2284"/>
    <w:rPr>
      <w:vertAlign w:val="superscript"/>
    </w:rPr>
  </w:style>
  <w:style w:type="character" w:customStyle="1" w:styleId="FootnoteTextChar">
    <w:name w:val="Footnote Text Char"/>
    <w:link w:val="FootnoteText"/>
    <w:uiPriority w:val="99"/>
    <w:rsid w:val="00DB2284"/>
    <w:rPr>
      <w:sz w:val="18"/>
      <w:szCs w:val="18"/>
    </w:rPr>
  </w:style>
  <w:style w:type="paragraph" w:styleId="FootnoteText">
    <w:name w:val="footnote text"/>
    <w:basedOn w:val="Normal"/>
    <w:link w:val="FootnoteTextChar"/>
    <w:uiPriority w:val="99"/>
    <w:unhideWhenUsed/>
    <w:rsid w:val="00DB2284"/>
    <w:pPr>
      <w:snapToGrid w:val="0"/>
      <w:spacing w:line="240" w:lineRule="auto"/>
      <w:jc w:val="left"/>
    </w:pPr>
    <w:rPr>
      <w:rFonts w:asciiTheme="minorHAnsi" w:eastAsiaTheme="minorEastAsia" w:hAnsiTheme="minorHAnsi"/>
      <w:sz w:val="18"/>
      <w:szCs w:val="18"/>
    </w:rPr>
  </w:style>
  <w:style w:type="character" w:customStyle="1" w:styleId="FootnoteTextChar1">
    <w:name w:val="Footnote Text Char1"/>
    <w:basedOn w:val="DefaultParagraphFont"/>
    <w:uiPriority w:val="99"/>
    <w:semiHidden/>
    <w:rsid w:val="00DB2284"/>
    <w:rPr>
      <w:rFonts w:ascii="Times New Roman" w:eastAsia="Times New Roman" w:hAnsi="Times New Roman"/>
      <w:sz w:val="20"/>
      <w:szCs w:val="20"/>
    </w:rPr>
  </w:style>
  <w:style w:type="paragraph" w:styleId="Revision">
    <w:name w:val="Revision"/>
    <w:hidden/>
    <w:uiPriority w:val="99"/>
    <w:semiHidden/>
    <w:rsid w:val="00280A7F"/>
    <w:rPr>
      <w:rFonts w:ascii="Times New Roman" w:eastAsia="Times New Roman" w:hAnsi="Times New Roman"/>
      <w:sz w:val="24"/>
    </w:rPr>
  </w:style>
  <w:style w:type="paragraph" w:styleId="ListParagraph">
    <w:name w:val="List Paragraph"/>
    <w:basedOn w:val="Normal"/>
    <w:uiPriority w:val="34"/>
    <w:rsid w:val="000C08E7"/>
    <w:pPr>
      <w:ind w:firstLineChars="200" w:firstLine="420"/>
    </w:pPr>
  </w:style>
  <w:style w:type="paragraph" w:styleId="NormalWeb">
    <w:name w:val="Normal (Web)"/>
    <w:basedOn w:val="Normal"/>
    <w:uiPriority w:val="99"/>
    <w:semiHidden/>
    <w:unhideWhenUsed/>
    <w:rsid w:val="00913975"/>
    <w:pPr>
      <w:widowControl/>
      <w:spacing w:before="100" w:beforeAutospacing="1" w:after="100" w:afterAutospacing="1" w:line="240" w:lineRule="auto"/>
      <w:jc w:val="left"/>
    </w:pPr>
    <w:rPr>
      <w:rFonts w:ascii="SimSun" w:eastAsia="SimSun" w:hAnsi="SimSun" w:cs="SimSun"/>
      <w:kern w:val="0"/>
      <w:szCs w:val="24"/>
    </w:rPr>
  </w:style>
  <w:style w:type="character" w:styleId="Strong">
    <w:name w:val="Strong"/>
    <w:basedOn w:val="DefaultParagraphFont"/>
    <w:uiPriority w:val="22"/>
    <w:qFormat/>
    <w:rsid w:val="00D20C1A"/>
    <w:rPr>
      <w:b/>
      <w:bCs/>
    </w:rPr>
  </w:style>
  <w:style w:type="character" w:styleId="Emphasis">
    <w:name w:val="Emphasis"/>
    <w:basedOn w:val="DefaultParagraphFont"/>
    <w:uiPriority w:val="20"/>
    <w:qFormat/>
    <w:rsid w:val="00D20C1A"/>
    <w:rPr>
      <w:i/>
      <w:iCs/>
    </w:rPr>
  </w:style>
  <w:style w:type="character" w:customStyle="1" w:styleId="10">
    <w:name w:val="未处理的提及1"/>
    <w:basedOn w:val="DefaultParagraphFont"/>
    <w:uiPriority w:val="99"/>
    <w:semiHidden/>
    <w:unhideWhenUsed/>
    <w:rsid w:val="00F550C8"/>
    <w:rPr>
      <w:color w:val="605E5C"/>
      <w:shd w:val="clear" w:color="auto" w:fill="E1DFDD"/>
    </w:rPr>
  </w:style>
  <w:style w:type="character" w:styleId="FollowedHyperlink">
    <w:name w:val="FollowedHyperlink"/>
    <w:basedOn w:val="DefaultParagraphFont"/>
    <w:uiPriority w:val="99"/>
    <w:semiHidden/>
    <w:unhideWhenUsed/>
    <w:rsid w:val="006B3C89"/>
    <w:rPr>
      <w:color w:val="954F72" w:themeColor="followedHyperlink"/>
      <w:u w:val="single"/>
    </w:rPr>
  </w:style>
  <w:style w:type="character" w:customStyle="1" w:styleId="2">
    <w:name w:val="未处理的提及2"/>
    <w:basedOn w:val="DefaultParagraphFont"/>
    <w:uiPriority w:val="99"/>
    <w:semiHidden/>
    <w:unhideWhenUsed/>
    <w:rsid w:val="00CA3529"/>
    <w:rPr>
      <w:color w:val="605E5C"/>
      <w:shd w:val="clear" w:color="auto" w:fill="E1DFDD"/>
    </w:rPr>
  </w:style>
  <w:style w:type="character" w:styleId="LineNumber">
    <w:name w:val="line number"/>
    <w:basedOn w:val="DefaultParagraphFont"/>
    <w:uiPriority w:val="99"/>
    <w:semiHidden/>
    <w:unhideWhenUsed/>
    <w:rsid w:val="002459B1"/>
  </w:style>
  <w:style w:type="character" w:customStyle="1" w:styleId="3">
    <w:name w:val="未处理的提及3"/>
    <w:basedOn w:val="DefaultParagraphFont"/>
    <w:uiPriority w:val="99"/>
    <w:semiHidden/>
    <w:unhideWhenUsed/>
    <w:rsid w:val="00B2504D"/>
    <w:rPr>
      <w:color w:val="605E5C"/>
      <w:shd w:val="clear" w:color="auto" w:fill="E1DFDD"/>
    </w:rPr>
  </w:style>
  <w:style w:type="character" w:styleId="UnresolvedMention">
    <w:name w:val="Unresolved Mention"/>
    <w:basedOn w:val="DefaultParagraphFont"/>
    <w:uiPriority w:val="99"/>
    <w:semiHidden/>
    <w:unhideWhenUsed/>
    <w:rsid w:val="00887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496137">
      <w:bodyDiv w:val="1"/>
      <w:marLeft w:val="0"/>
      <w:marRight w:val="0"/>
      <w:marTop w:val="0"/>
      <w:marBottom w:val="0"/>
      <w:divBdr>
        <w:top w:val="none" w:sz="0" w:space="0" w:color="auto"/>
        <w:left w:val="none" w:sz="0" w:space="0" w:color="auto"/>
        <w:bottom w:val="none" w:sz="0" w:space="0" w:color="auto"/>
        <w:right w:val="none" w:sz="0" w:space="0" w:color="auto"/>
      </w:divBdr>
    </w:div>
    <w:div w:id="1215391313">
      <w:bodyDiv w:val="1"/>
      <w:marLeft w:val="0"/>
      <w:marRight w:val="0"/>
      <w:marTop w:val="0"/>
      <w:marBottom w:val="0"/>
      <w:divBdr>
        <w:top w:val="none" w:sz="0" w:space="0" w:color="auto"/>
        <w:left w:val="none" w:sz="0" w:space="0" w:color="auto"/>
        <w:bottom w:val="none" w:sz="0" w:space="0" w:color="auto"/>
        <w:right w:val="none" w:sz="0" w:space="0" w:color="auto"/>
      </w:divBdr>
    </w:div>
    <w:div w:id="1573933187">
      <w:bodyDiv w:val="1"/>
      <w:marLeft w:val="0"/>
      <w:marRight w:val="0"/>
      <w:marTop w:val="0"/>
      <w:marBottom w:val="0"/>
      <w:divBdr>
        <w:top w:val="none" w:sz="0" w:space="0" w:color="auto"/>
        <w:left w:val="none" w:sz="0" w:space="0" w:color="auto"/>
        <w:bottom w:val="none" w:sz="0" w:space="0" w:color="auto"/>
        <w:right w:val="none" w:sz="0" w:space="0" w:color="auto"/>
      </w:divBdr>
    </w:div>
    <w:div w:id="158252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21/acsnano.7b06295" TargetMode="External"/><Relationship Id="rId21" Type="http://schemas.openxmlformats.org/officeDocument/2006/relationships/image" Target="media/image14.png"/><Relationship Id="rId42" Type="http://schemas.openxmlformats.org/officeDocument/2006/relationships/hyperlink" Target="https://doi.org/10.1007/s10853-018-2806-2" TargetMode="External"/><Relationship Id="rId47" Type="http://schemas.openxmlformats.org/officeDocument/2006/relationships/hyperlink" Target="https://doi.org/10.1002/er.5543" TargetMode="External"/><Relationship Id="rId63" Type="http://schemas.openxmlformats.org/officeDocument/2006/relationships/hyperlink" Target="https://doi.org/10.1016/j.solmat.2012.04.031" TargetMode="External"/><Relationship Id="rId68" Type="http://schemas.openxmlformats.org/officeDocument/2006/relationships/hyperlink" Target="https://doi.org/10.1515/epoly-2017-0176" TargetMode="External"/><Relationship Id="rId84" Type="http://schemas.openxmlformats.org/officeDocument/2006/relationships/hyperlink" Target="https://doi.org/10.1016/j.cej.2021.128596" TargetMode="External"/><Relationship Id="rId89" Type="http://schemas.openxmlformats.org/officeDocument/2006/relationships/hyperlink" Target="https://doi.org/10.1080/14328917.2016.1266203"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doi.org/10.1002/adfm.201300746" TargetMode="External"/><Relationship Id="rId37" Type="http://schemas.openxmlformats.org/officeDocument/2006/relationships/hyperlink" Target="https://doi.org/10.1016/j.giant.2022.100121" TargetMode="External"/><Relationship Id="rId53" Type="http://schemas.openxmlformats.org/officeDocument/2006/relationships/hyperlink" Target="https://doi.org/10.1007/s42114-022-00504-4" TargetMode="External"/><Relationship Id="rId58" Type="http://schemas.openxmlformats.org/officeDocument/2006/relationships/hyperlink" Target="https://doi.org/10.1007/s10118-022-2684-6" TargetMode="External"/><Relationship Id="rId74" Type="http://schemas.openxmlformats.org/officeDocument/2006/relationships/hyperlink" Target="https://doi.org/10.1002/pi.5393" TargetMode="External"/><Relationship Id="rId79" Type="http://schemas.openxmlformats.org/officeDocument/2006/relationships/hyperlink" Target="https://doi.org/10.1016/j.radphyschem.2011.02.023" TargetMode="External"/><Relationship Id="rId5" Type="http://schemas.openxmlformats.org/officeDocument/2006/relationships/webSettings" Target="webSettings.xml"/><Relationship Id="rId90" Type="http://schemas.openxmlformats.org/officeDocument/2006/relationships/hyperlink" Target="https://doi.org/10.1016/j.applthermaleng.2017.02.119" TargetMode="External"/><Relationship Id="rId95" Type="http://schemas.openxmlformats.org/officeDocument/2006/relationships/footer" Target="footer1.xml"/><Relationship Id="rId22" Type="http://schemas.openxmlformats.org/officeDocument/2006/relationships/hyperlink" Target="https://doi.org/10.1016/j.apenergy.2015.12.043" TargetMode="External"/><Relationship Id="rId27" Type="http://schemas.openxmlformats.org/officeDocument/2006/relationships/hyperlink" Target="https://doi.org/10.1080/02670836.2021.2015844" TargetMode="External"/><Relationship Id="rId43" Type="http://schemas.openxmlformats.org/officeDocument/2006/relationships/hyperlink" Target="https://doi.org/10.1016/j.est.2020.101495" TargetMode="External"/><Relationship Id="rId48" Type="http://schemas.openxmlformats.org/officeDocument/2006/relationships/hyperlink" Target="https://doi.org/10.1016/j.est.2021.102687" TargetMode="External"/><Relationship Id="rId64" Type="http://schemas.openxmlformats.org/officeDocument/2006/relationships/hyperlink" Target="https://doi.org/10.1016/j.solmat.2008.05.013" TargetMode="External"/><Relationship Id="rId69" Type="http://schemas.openxmlformats.org/officeDocument/2006/relationships/hyperlink" Target="https://doi.org/10.1002/app.51357" TargetMode="External"/><Relationship Id="rId80" Type="http://schemas.openxmlformats.org/officeDocument/2006/relationships/hyperlink" Target="https://doi.org/10.1002/jccs.202200192" TargetMode="External"/><Relationship Id="rId85" Type="http://schemas.openxmlformats.org/officeDocument/2006/relationships/hyperlink" Target="https://doi.org/10.1016/j.fpsl.2022.100829"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16/j.apenergy.2017.11.001" TargetMode="External"/><Relationship Id="rId33" Type="http://schemas.openxmlformats.org/officeDocument/2006/relationships/hyperlink" Target="https://doi.org/10.1021/acsami.1c16283" TargetMode="External"/><Relationship Id="rId38" Type="http://schemas.openxmlformats.org/officeDocument/2006/relationships/hyperlink" Target="https://doi.org/10.1016/j.tca.2017.03.027" TargetMode="External"/><Relationship Id="rId46" Type="http://schemas.openxmlformats.org/officeDocument/2006/relationships/hyperlink" Target="https://doi.org/10.1002/aic.11708" TargetMode="External"/><Relationship Id="rId59" Type="http://schemas.openxmlformats.org/officeDocument/2006/relationships/hyperlink" Target="https://doi.org/10.1016/j.apenergy.2011.02.026" TargetMode="External"/><Relationship Id="rId67" Type="http://schemas.openxmlformats.org/officeDocument/2006/relationships/hyperlink" Target="https://doi.org/10.1007/s12221-011-0706-z" TargetMode="External"/><Relationship Id="rId20" Type="http://schemas.openxmlformats.org/officeDocument/2006/relationships/image" Target="media/image13.png"/><Relationship Id="rId41" Type="http://schemas.openxmlformats.org/officeDocument/2006/relationships/hyperlink" Target="https://doi.org/10.1021/acsami.8b19067" TargetMode="External"/><Relationship Id="rId54" Type="http://schemas.openxmlformats.org/officeDocument/2006/relationships/hyperlink" Target="https://doi.org/10.1016/j.solmat.2022.112036" TargetMode="External"/><Relationship Id="rId62" Type="http://schemas.openxmlformats.org/officeDocument/2006/relationships/hyperlink" Target="https://doi.org/10.1007/s10973-014-4025-7" TargetMode="External"/><Relationship Id="rId70" Type="http://schemas.openxmlformats.org/officeDocument/2006/relationships/hyperlink" Target="https://doi.org/10.1021/acs.iecr.5b01822" TargetMode="External"/><Relationship Id="rId75" Type="http://schemas.openxmlformats.org/officeDocument/2006/relationships/hyperlink" Target="https://doi.org/10.1088/0957-4484/17/9/041" TargetMode="External"/><Relationship Id="rId83" Type="http://schemas.openxmlformats.org/officeDocument/2006/relationships/hyperlink" Target="https://doi.org/10.1016/j.applthermaleng.2019.113924" TargetMode="External"/><Relationship Id="rId88" Type="http://schemas.openxmlformats.org/officeDocument/2006/relationships/hyperlink" Target="https://doi.org/10.1002/er.5543" TargetMode="External"/><Relationship Id="rId91" Type="http://schemas.openxmlformats.org/officeDocument/2006/relationships/hyperlink" Target="https://doi.org/10.1177/0040517516669078"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16/j.apenergy.2018.11.017" TargetMode="External"/><Relationship Id="rId28" Type="http://schemas.openxmlformats.org/officeDocument/2006/relationships/hyperlink" Target="https://doi.org/10.1016/j.cej.2018.08.189" TargetMode="External"/><Relationship Id="rId36" Type="http://schemas.openxmlformats.org/officeDocument/2006/relationships/hyperlink" Target="https://doi.org/10.1016/j.solmat.2018.11.042" TargetMode="External"/><Relationship Id="rId49" Type="http://schemas.openxmlformats.org/officeDocument/2006/relationships/hyperlink" Target="https://doi.org/10.1039/c6sm00648e" TargetMode="External"/><Relationship Id="rId57" Type="http://schemas.openxmlformats.org/officeDocument/2006/relationships/hyperlink" Target="https://doi.org/10.1007/s10118-018-2103-1" TargetMode="External"/><Relationship Id="rId10" Type="http://schemas.openxmlformats.org/officeDocument/2006/relationships/image" Target="media/image3.png"/><Relationship Id="rId31" Type="http://schemas.openxmlformats.org/officeDocument/2006/relationships/hyperlink" Target="https://doi.org/10.1002/app.47534" TargetMode="External"/><Relationship Id="rId44" Type="http://schemas.openxmlformats.org/officeDocument/2006/relationships/hyperlink" Target="https://doi.org/10.1002/marc.202100694" TargetMode="External"/><Relationship Id="rId52" Type="http://schemas.openxmlformats.org/officeDocument/2006/relationships/hyperlink" Target="https://doi.org/10.1016/j.matlet.2008.11.033" TargetMode="External"/><Relationship Id="rId60" Type="http://schemas.openxmlformats.org/officeDocument/2006/relationships/hyperlink" Target="https://doi.org/10.1002/adv.21655" TargetMode="External"/><Relationship Id="rId65" Type="http://schemas.openxmlformats.org/officeDocument/2006/relationships/hyperlink" Target="https://doi.org/10.1007/s10973-012-2856-7" TargetMode="External"/><Relationship Id="rId73" Type="http://schemas.openxmlformats.org/officeDocument/2006/relationships/hyperlink" Target="https://doi.org/10.3390/polym11020349" TargetMode="External"/><Relationship Id="rId78" Type="http://schemas.openxmlformats.org/officeDocument/2006/relationships/hyperlink" Target="https://doi.org/10.1021/jp111894m" TargetMode="External"/><Relationship Id="rId81" Type="http://schemas.openxmlformats.org/officeDocument/2006/relationships/hyperlink" Target="https://doi.org/10.1016/j.solmat.2020.110939" TargetMode="External"/><Relationship Id="rId86" Type="http://schemas.openxmlformats.org/officeDocument/2006/relationships/hyperlink" Target="https://doi.org/10.1007/s10118-020-2380-3" TargetMode="External"/><Relationship Id="rId94" Type="http://schemas.openxmlformats.org/officeDocument/2006/relationships/hyperlink" Target="https://doi.org/10.1016/j.solmat.2020.110953"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doi.org/10.1016/j.polymer.2019.122012" TargetMode="External"/><Relationship Id="rId34" Type="http://schemas.openxmlformats.org/officeDocument/2006/relationships/hyperlink" Target="https://doi.org/10.1016/j.coco.2021.100752" TargetMode="External"/><Relationship Id="rId50" Type="http://schemas.openxmlformats.org/officeDocument/2006/relationships/hyperlink" Target="https://doi.org/10.3390/polym13172979" TargetMode="External"/><Relationship Id="rId55" Type="http://schemas.openxmlformats.org/officeDocument/2006/relationships/hyperlink" Target="https://doi.org/10.1016/j.renene.2021.10.078" TargetMode="External"/><Relationship Id="rId76" Type="http://schemas.openxmlformats.org/officeDocument/2006/relationships/hyperlink" Target="https://doi.org/10.1016/j.polymer.2004.01.024"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1007/s12221-021-1221-5" TargetMode="External"/><Relationship Id="rId92" Type="http://schemas.openxmlformats.org/officeDocument/2006/relationships/hyperlink" Target="https://doi.org/10.1007/s42765-020-00038-8" TargetMode="External"/><Relationship Id="rId2" Type="http://schemas.openxmlformats.org/officeDocument/2006/relationships/numbering" Target="numbering.xml"/><Relationship Id="rId29" Type="http://schemas.openxmlformats.org/officeDocument/2006/relationships/hyperlink" Target="https://doi.org/10.1016/j.est.2021.103094" TargetMode="External"/><Relationship Id="rId24" Type="http://schemas.openxmlformats.org/officeDocument/2006/relationships/hyperlink" Target="https://doi.org/10.1039/c9se00019d" TargetMode="External"/><Relationship Id="rId40" Type="http://schemas.openxmlformats.org/officeDocument/2006/relationships/hyperlink" Target="https://doi.org/10.1021/nl0620839" TargetMode="External"/><Relationship Id="rId45" Type="http://schemas.openxmlformats.org/officeDocument/2006/relationships/hyperlink" Target="https://doi.org/10.1016/j.cej.2009.03.007" TargetMode="External"/><Relationship Id="rId66" Type="http://schemas.openxmlformats.org/officeDocument/2006/relationships/hyperlink" Target="https://doi.org/10.1021/acssuschemeng.7b01476" TargetMode="External"/><Relationship Id="rId87" Type="http://schemas.openxmlformats.org/officeDocument/2006/relationships/hyperlink" Target="https://doi.org/10.1007/s10965-016-1174-3" TargetMode="External"/><Relationship Id="rId61" Type="http://schemas.openxmlformats.org/officeDocument/2006/relationships/hyperlink" Target="https://doi.org/10.1080/03602559.2017.1370101" TargetMode="External"/><Relationship Id="rId82" Type="http://schemas.openxmlformats.org/officeDocument/2006/relationships/hyperlink" Target="https://doi.org/10.1016/j.compositesb.2022.110346"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doi.org/10.1016/j.compositesa.2022.107248" TargetMode="External"/><Relationship Id="rId35" Type="http://schemas.openxmlformats.org/officeDocument/2006/relationships/hyperlink" Target="https://doi.org/10.1007/s42765-022-00199-8" TargetMode="External"/><Relationship Id="rId56" Type="http://schemas.openxmlformats.org/officeDocument/2006/relationships/hyperlink" Target="https://doi.org/10.1038/s41598-021-83799-5" TargetMode="External"/><Relationship Id="rId77" Type="http://schemas.openxmlformats.org/officeDocument/2006/relationships/hyperlink" Target="https://doi.org/10.3390/polym13172860" TargetMode="External"/><Relationship Id="rId8" Type="http://schemas.openxmlformats.org/officeDocument/2006/relationships/image" Target="media/image1.png"/><Relationship Id="rId51" Type="http://schemas.openxmlformats.org/officeDocument/2006/relationships/hyperlink" Target="https://doi.org/10.3390/polym12061403" TargetMode="External"/><Relationship Id="rId72" Type="http://schemas.openxmlformats.org/officeDocument/2006/relationships/hyperlink" Target="https://doi.org/10.1039/D2PY00330A" TargetMode="External"/><Relationship Id="rId93" Type="http://schemas.openxmlformats.org/officeDocument/2006/relationships/hyperlink" Target="https://doi.org/10.1016/j.polymer.2020.123258"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CB844-FEF4-4C1B-983F-6428E7257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18592</Words>
  <Characters>105977</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JIA Yifan</dc:creator>
  <cp:lastModifiedBy>Daniel Rooney</cp:lastModifiedBy>
  <cp:revision>2</cp:revision>
  <cp:lastPrinted>2022-09-26T07:39:00Z</cp:lastPrinted>
  <dcterms:created xsi:type="dcterms:W3CDTF">2023-04-28T14:13:00Z</dcterms:created>
  <dcterms:modified xsi:type="dcterms:W3CDTF">2023-04-28T14:13:00Z</dcterms:modified>
</cp:coreProperties>
</file>