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E605" w14:textId="77777777" w:rsidR="00282355" w:rsidRDefault="00282355" w:rsidP="00282355">
      <w:pPr>
        <w:spacing w:line="480" w:lineRule="auto"/>
        <w:jc w:val="center"/>
        <w:rPr>
          <w:rFonts w:ascii="Times" w:hAnsi="Times"/>
          <w:sz w:val="24"/>
          <w:szCs w:val="24"/>
        </w:rPr>
      </w:pPr>
    </w:p>
    <w:p w14:paraId="712729FA" w14:textId="16CB97E3" w:rsidR="00282355" w:rsidRPr="002207FE" w:rsidRDefault="00282355" w:rsidP="00282355">
      <w:pPr>
        <w:spacing w:line="480" w:lineRule="auto"/>
        <w:jc w:val="center"/>
        <w:rPr>
          <w:rFonts w:ascii="Times" w:hAnsi="Times"/>
          <w:sz w:val="24"/>
          <w:szCs w:val="24"/>
        </w:rPr>
      </w:pPr>
      <w:r w:rsidRPr="002207FE">
        <w:rPr>
          <w:rFonts w:ascii="Times" w:hAnsi="Times"/>
          <w:sz w:val="24"/>
          <w:szCs w:val="24"/>
        </w:rPr>
        <w:t xml:space="preserve">Sources </w:t>
      </w:r>
      <w:r w:rsidR="00F27274" w:rsidRPr="002207FE">
        <w:rPr>
          <w:rFonts w:ascii="Times" w:hAnsi="Times"/>
          <w:sz w:val="24"/>
          <w:szCs w:val="24"/>
        </w:rPr>
        <w:t xml:space="preserve">and Mechanisms </w:t>
      </w:r>
      <w:r w:rsidRPr="002207FE">
        <w:rPr>
          <w:rFonts w:ascii="Times" w:hAnsi="Times"/>
          <w:sz w:val="24"/>
          <w:szCs w:val="24"/>
        </w:rPr>
        <w:t xml:space="preserve">of Modality-Specific Distraction in Visual </w:t>
      </w:r>
      <w:r w:rsidR="00582B8A" w:rsidRPr="002207FE">
        <w:rPr>
          <w:rFonts w:ascii="Times" w:hAnsi="Times"/>
          <w:sz w:val="24"/>
          <w:szCs w:val="24"/>
        </w:rPr>
        <w:t>Short-Term</w:t>
      </w:r>
      <w:r w:rsidRPr="002207FE">
        <w:rPr>
          <w:rFonts w:ascii="Times" w:hAnsi="Times"/>
          <w:sz w:val="24"/>
          <w:szCs w:val="24"/>
        </w:rPr>
        <w:t xml:space="preserve"> Memory</w:t>
      </w:r>
    </w:p>
    <w:p w14:paraId="068245B3" w14:textId="77777777" w:rsidR="00282355" w:rsidRPr="002207FE" w:rsidRDefault="00282355" w:rsidP="00282355">
      <w:pPr>
        <w:spacing w:line="480" w:lineRule="auto"/>
        <w:jc w:val="center"/>
        <w:rPr>
          <w:rFonts w:ascii="Times" w:hAnsi="Times"/>
          <w:sz w:val="24"/>
          <w:szCs w:val="24"/>
        </w:rPr>
      </w:pPr>
    </w:p>
    <w:p w14:paraId="4EB88A77" w14:textId="695DE9D2" w:rsidR="00282355" w:rsidRPr="002F51D8" w:rsidRDefault="00282355" w:rsidP="00282355">
      <w:pPr>
        <w:spacing w:line="480" w:lineRule="auto"/>
        <w:jc w:val="center"/>
        <w:rPr>
          <w:rFonts w:ascii="Times" w:hAnsi="Times"/>
          <w:sz w:val="24"/>
          <w:szCs w:val="24"/>
        </w:rPr>
      </w:pPr>
      <w:r w:rsidRPr="002207FE">
        <w:rPr>
          <w:rFonts w:ascii="Times" w:hAnsi="Times"/>
          <w:sz w:val="24"/>
          <w:szCs w:val="24"/>
        </w:rPr>
        <w:t>Tom Mercer</w:t>
      </w:r>
      <w:r w:rsidR="00460BAE" w:rsidRPr="00460BAE">
        <w:rPr>
          <w:rFonts w:ascii="Times" w:hAnsi="Times"/>
          <w:sz w:val="24"/>
          <w:szCs w:val="24"/>
          <w:vertAlign w:val="superscript"/>
        </w:rPr>
        <w:t>1</w:t>
      </w:r>
      <w:r w:rsidR="00460BAE">
        <w:rPr>
          <w:rFonts w:ascii="Times" w:hAnsi="Times"/>
          <w:sz w:val="24"/>
          <w:szCs w:val="24"/>
        </w:rPr>
        <w:t>,</w:t>
      </w:r>
      <w:r w:rsidR="00834289" w:rsidRPr="002207FE">
        <w:rPr>
          <w:rFonts w:ascii="Times" w:hAnsi="Times"/>
          <w:sz w:val="24"/>
          <w:szCs w:val="24"/>
        </w:rPr>
        <w:t xml:space="preserve"> Raegan </w:t>
      </w:r>
      <w:r w:rsidR="00834289" w:rsidRPr="002F51D8">
        <w:rPr>
          <w:rFonts w:ascii="Times" w:hAnsi="Times"/>
          <w:sz w:val="24"/>
          <w:szCs w:val="24"/>
        </w:rPr>
        <w:t>Shaw</w:t>
      </w:r>
      <w:r w:rsidR="00460BAE" w:rsidRPr="002F51D8">
        <w:rPr>
          <w:rFonts w:ascii="Times" w:hAnsi="Times"/>
          <w:sz w:val="24"/>
          <w:szCs w:val="24"/>
          <w:vertAlign w:val="superscript"/>
        </w:rPr>
        <w:t>1</w:t>
      </w:r>
      <w:r w:rsidR="00460BAE" w:rsidRPr="002F51D8">
        <w:rPr>
          <w:rFonts w:ascii="Times" w:hAnsi="Times"/>
          <w:sz w:val="24"/>
          <w:szCs w:val="24"/>
        </w:rPr>
        <w:t>, and Luke Fisher</w:t>
      </w:r>
      <w:r w:rsidR="00460BAE" w:rsidRPr="002F51D8">
        <w:rPr>
          <w:rFonts w:ascii="Times" w:hAnsi="Times"/>
          <w:sz w:val="24"/>
          <w:szCs w:val="24"/>
          <w:vertAlign w:val="superscript"/>
        </w:rPr>
        <w:t>2</w:t>
      </w:r>
    </w:p>
    <w:p w14:paraId="0700C530" w14:textId="25981919" w:rsidR="00282355" w:rsidRPr="002F51D8" w:rsidRDefault="00460BAE" w:rsidP="00460BAE">
      <w:pPr>
        <w:spacing w:line="480" w:lineRule="auto"/>
        <w:jc w:val="center"/>
        <w:rPr>
          <w:rFonts w:ascii="Times" w:hAnsi="Times"/>
          <w:sz w:val="24"/>
          <w:szCs w:val="24"/>
        </w:rPr>
      </w:pPr>
      <w:r w:rsidRPr="002F51D8">
        <w:rPr>
          <w:rFonts w:ascii="Times" w:hAnsi="Times"/>
          <w:sz w:val="24"/>
          <w:szCs w:val="24"/>
          <w:vertAlign w:val="superscript"/>
        </w:rPr>
        <w:t xml:space="preserve">1 </w:t>
      </w:r>
      <w:r w:rsidR="00834289" w:rsidRPr="002F51D8">
        <w:rPr>
          <w:rFonts w:ascii="Times" w:hAnsi="Times"/>
          <w:sz w:val="24"/>
          <w:szCs w:val="24"/>
        </w:rPr>
        <w:t>School</w:t>
      </w:r>
      <w:r w:rsidR="00282355" w:rsidRPr="002F51D8">
        <w:rPr>
          <w:rFonts w:ascii="Times" w:hAnsi="Times"/>
          <w:sz w:val="24"/>
          <w:szCs w:val="24"/>
        </w:rPr>
        <w:t xml:space="preserve"> of Psychology</w:t>
      </w:r>
      <w:r w:rsidRPr="002F51D8">
        <w:rPr>
          <w:rFonts w:ascii="Times" w:hAnsi="Times"/>
          <w:sz w:val="24"/>
          <w:szCs w:val="24"/>
        </w:rPr>
        <w:t xml:space="preserve">, </w:t>
      </w:r>
      <w:r w:rsidR="00282355" w:rsidRPr="002F51D8">
        <w:rPr>
          <w:rFonts w:ascii="Times" w:hAnsi="Times"/>
          <w:sz w:val="24"/>
          <w:szCs w:val="24"/>
        </w:rPr>
        <w:t>University of Wolverhampton</w:t>
      </w:r>
    </w:p>
    <w:p w14:paraId="570790D9" w14:textId="68430EAB" w:rsidR="00460BAE" w:rsidRPr="002F51D8" w:rsidRDefault="00460BAE" w:rsidP="00460BAE">
      <w:pPr>
        <w:spacing w:line="480" w:lineRule="auto"/>
        <w:jc w:val="center"/>
        <w:rPr>
          <w:rFonts w:ascii="Times" w:hAnsi="Times"/>
          <w:sz w:val="24"/>
          <w:szCs w:val="24"/>
        </w:rPr>
      </w:pPr>
      <w:r w:rsidRPr="002F51D8">
        <w:rPr>
          <w:rFonts w:ascii="Times" w:hAnsi="Times"/>
          <w:sz w:val="24"/>
          <w:szCs w:val="24"/>
          <w:vertAlign w:val="superscript"/>
        </w:rPr>
        <w:t xml:space="preserve">2 </w:t>
      </w:r>
      <w:r w:rsidRPr="002F51D8">
        <w:rPr>
          <w:rFonts w:ascii="Times" w:hAnsi="Times"/>
          <w:sz w:val="24"/>
          <w:szCs w:val="24"/>
        </w:rPr>
        <w:t>School of Psychology, Aston University</w:t>
      </w:r>
    </w:p>
    <w:p w14:paraId="439975D7" w14:textId="77777777" w:rsidR="00282355" w:rsidRPr="002F51D8" w:rsidRDefault="00282355" w:rsidP="00282355">
      <w:pPr>
        <w:spacing w:line="480" w:lineRule="auto"/>
        <w:rPr>
          <w:rFonts w:ascii="Times" w:hAnsi="Times"/>
          <w:sz w:val="24"/>
          <w:szCs w:val="24"/>
        </w:rPr>
      </w:pPr>
    </w:p>
    <w:p w14:paraId="714A83CE" w14:textId="54E6D472" w:rsidR="00282355" w:rsidRPr="002F51D8" w:rsidRDefault="00282355" w:rsidP="00282355">
      <w:pPr>
        <w:spacing w:line="480" w:lineRule="auto"/>
        <w:rPr>
          <w:rFonts w:ascii="Times" w:hAnsi="Times"/>
          <w:sz w:val="24"/>
          <w:szCs w:val="24"/>
        </w:rPr>
      </w:pPr>
      <w:r w:rsidRPr="002F51D8">
        <w:rPr>
          <w:rFonts w:ascii="Times" w:hAnsi="Times"/>
          <w:sz w:val="24"/>
          <w:szCs w:val="24"/>
        </w:rPr>
        <w:t xml:space="preserve">WORD COUNT: </w:t>
      </w:r>
      <w:r w:rsidR="00867C69" w:rsidRPr="002F51D8">
        <w:rPr>
          <w:rFonts w:ascii="Times" w:hAnsi="Times"/>
          <w:sz w:val="24"/>
          <w:szCs w:val="24"/>
        </w:rPr>
        <w:t>11,927</w:t>
      </w:r>
      <w:r w:rsidR="00B50CBD" w:rsidRPr="002F51D8">
        <w:rPr>
          <w:rFonts w:ascii="Times" w:hAnsi="Times"/>
          <w:sz w:val="24"/>
          <w:szCs w:val="24"/>
        </w:rPr>
        <w:t xml:space="preserve"> words </w:t>
      </w:r>
      <w:r w:rsidRPr="002F51D8">
        <w:rPr>
          <w:rFonts w:ascii="Times" w:hAnsi="Times"/>
          <w:sz w:val="24"/>
          <w:szCs w:val="24"/>
        </w:rPr>
        <w:t xml:space="preserve">(excluding </w:t>
      </w:r>
      <w:r w:rsidR="008D6D64" w:rsidRPr="002F51D8">
        <w:rPr>
          <w:rFonts w:ascii="Times" w:hAnsi="Times"/>
          <w:sz w:val="24"/>
          <w:szCs w:val="24"/>
        </w:rPr>
        <w:t>title</w:t>
      </w:r>
      <w:r w:rsidR="00F27BF2" w:rsidRPr="002F51D8">
        <w:rPr>
          <w:rFonts w:ascii="Times" w:hAnsi="Times"/>
          <w:sz w:val="24"/>
          <w:szCs w:val="24"/>
        </w:rPr>
        <w:t xml:space="preserve"> page</w:t>
      </w:r>
      <w:r w:rsidRPr="002F51D8">
        <w:rPr>
          <w:rFonts w:ascii="Times" w:hAnsi="Times"/>
          <w:sz w:val="24"/>
          <w:szCs w:val="24"/>
        </w:rPr>
        <w:t>, references, tables, figures</w:t>
      </w:r>
      <w:r w:rsidR="00F27BF2" w:rsidRPr="002F51D8">
        <w:rPr>
          <w:rFonts w:ascii="Times" w:hAnsi="Times"/>
          <w:sz w:val="24"/>
          <w:szCs w:val="24"/>
        </w:rPr>
        <w:t xml:space="preserve"> and</w:t>
      </w:r>
      <w:r w:rsidRPr="002F51D8">
        <w:rPr>
          <w:rFonts w:ascii="Times" w:hAnsi="Times"/>
          <w:sz w:val="24"/>
          <w:szCs w:val="24"/>
        </w:rPr>
        <w:t xml:space="preserve"> abstract)</w:t>
      </w:r>
    </w:p>
    <w:p w14:paraId="52AF79B5" w14:textId="77777777" w:rsidR="00282355" w:rsidRPr="002F51D8" w:rsidRDefault="00282355" w:rsidP="00282355">
      <w:pPr>
        <w:spacing w:line="480" w:lineRule="auto"/>
        <w:rPr>
          <w:rFonts w:ascii="Times" w:hAnsi="Times"/>
          <w:sz w:val="24"/>
          <w:szCs w:val="24"/>
        </w:rPr>
      </w:pPr>
    </w:p>
    <w:p w14:paraId="30DD08F8" w14:textId="2929E913" w:rsidR="00282355" w:rsidRPr="002F51D8" w:rsidRDefault="00282355" w:rsidP="00282355">
      <w:pPr>
        <w:spacing w:line="480" w:lineRule="auto"/>
        <w:rPr>
          <w:rFonts w:ascii="Times" w:hAnsi="Times"/>
          <w:sz w:val="24"/>
          <w:szCs w:val="24"/>
        </w:rPr>
      </w:pPr>
      <w:r w:rsidRPr="002F51D8">
        <w:rPr>
          <w:rFonts w:ascii="Times" w:hAnsi="Times"/>
          <w:sz w:val="24"/>
          <w:szCs w:val="24"/>
        </w:rPr>
        <w:t>RUNNING HEAD: Distraction in Visual Memory</w:t>
      </w:r>
    </w:p>
    <w:p w14:paraId="2AADE15F" w14:textId="77777777" w:rsidR="00282355" w:rsidRPr="002F51D8" w:rsidRDefault="00282355" w:rsidP="00282355">
      <w:pPr>
        <w:spacing w:line="480" w:lineRule="auto"/>
        <w:rPr>
          <w:rFonts w:ascii="Times" w:hAnsi="Times"/>
          <w:b/>
          <w:sz w:val="24"/>
          <w:szCs w:val="24"/>
        </w:rPr>
      </w:pPr>
    </w:p>
    <w:p w14:paraId="077D3141" w14:textId="77F14AC0" w:rsidR="00BF3FDC" w:rsidRDefault="00282355" w:rsidP="00282355">
      <w:pPr>
        <w:spacing w:line="480" w:lineRule="auto"/>
        <w:rPr>
          <w:rFonts w:ascii="Times" w:hAnsi="Times" w:cs="Times New Roman"/>
          <w:sz w:val="24"/>
          <w:szCs w:val="24"/>
        </w:rPr>
      </w:pPr>
      <w:r>
        <w:rPr>
          <w:rFonts w:ascii="Times" w:hAnsi="Times" w:cs="Times New Roman"/>
          <w:sz w:val="24"/>
          <w:szCs w:val="24"/>
        </w:rPr>
        <w:t xml:space="preserve">CONTACT: </w:t>
      </w:r>
      <w:r w:rsidRPr="004A7404">
        <w:rPr>
          <w:rFonts w:ascii="Times" w:hAnsi="Times" w:cs="Times New Roman"/>
          <w:sz w:val="24"/>
          <w:szCs w:val="24"/>
        </w:rPr>
        <w:t xml:space="preserve">Correspondence concerning this article should be addressed to Tom Mercer, Centre for Psychological Research, </w:t>
      </w:r>
      <w:r w:rsidR="00834289">
        <w:rPr>
          <w:rFonts w:ascii="Times" w:hAnsi="Times" w:cs="Times New Roman"/>
          <w:sz w:val="24"/>
          <w:szCs w:val="24"/>
        </w:rPr>
        <w:t>School</w:t>
      </w:r>
      <w:r w:rsidRPr="004A7404">
        <w:rPr>
          <w:rFonts w:ascii="Times" w:hAnsi="Times" w:cs="Times New Roman"/>
          <w:sz w:val="24"/>
          <w:szCs w:val="24"/>
        </w:rPr>
        <w:t xml:space="preserve"> of Psychology, University of Wolverhampton, Wolverhampton, UK, WV1 1LY. Email: </w:t>
      </w:r>
      <w:hyperlink r:id="rId8" w:history="1">
        <w:r w:rsidRPr="004A7404">
          <w:rPr>
            <w:rStyle w:val="Hyperlink"/>
            <w:rFonts w:ascii="Times" w:hAnsi="Times" w:cs="Times New Roman"/>
            <w:sz w:val="24"/>
            <w:szCs w:val="24"/>
          </w:rPr>
          <w:t>t.mercer2@wlv.ac.uk</w:t>
        </w:r>
      </w:hyperlink>
      <w:r w:rsidRPr="004A7404">
        <w:rPr>
          <w:rFonts w:ascii="Times" w:hAnsi="Times" w:cs="Times New Roman"/>
          <w:sz w:val="24"/>
          <w:szCs w:val="24"/>
        </w:rPr>
        <w:t>. Telephone: +44(0)1902 321368.</w:t>
      </w:r>
      <w:r w:rsidR="00EA4D48">
        <w:rPr>
          <w:rFonts w:ascii="Times" w:hAnsi="Times" w:cs="Times New Roman"/>
          <w:sz w:val="24"/>
          <w:szCs w:val="24"/>
        </w:rPr>
        <w:t xml:space="preserve"> ORCID</w:t>
      </w:r>
      <w:r w:rsidR="00A37FEF">
        <w:rPr>
          <w:rFonts w:ascii="Times" w:hAnsi="Times" w:cs="Times New Roman"/>
          <w:sz w:val="24"/>
          <w:szCs w:val="24"/>
        </w:rPr>
        <w:t xml:space="preserve">: </w:t>
      </w:r>
      <w:r w:rsidR="00A37FEF" w:rsidRPr="00A37FEF">
        <w:rPr>
          <w:rFonts w:ascii="Times" w:hAnsi="Times" w:cs="Times New Roman"/>
          <w:sz w:val="24"/>
          <w:szCs w:val="24"/>
        </w:rPr>
        <w:t>0000-0001-8402-1762</w:t>
      </w:r>
      <w:r w:rsidR="00A37FEF">
        <w:rPr>
          <w:rFonts w:ascii="Times" w:hAnsi="Times" w:cs="Times New Roman"/>
          <w:sz w:val="24"/>
          <w:szCs w:val="24"/>
        </w:rPr>
        <w:t xml:space="preserve"> </w:t>
      </w:r>
    </w:p>
    <w:p w14:paraId="7ECDA733" w14:textId="77777777" w:rsidR="00A37FEF" w:rsidRPr="006F2A5D" w:rsidRDefault="00A37FEF" w:rsidP="00282355">
      <w:pPr>
        <w:spacing w:line="480" w:lineRule="auto"/>
        <w:rPr>
          <w:rFonts w:ascii="Times" w:hAnsi="Times" w:cs="Times New Roman"/>
          <w:sz w:val="24"/>
          <w:szCs w:val="24"/>
        </w:rPr>
      </w:pPr>
    </w:p>
    <w:p w14:paraId="650320B6" w14:textId="09B44B34" w:rsidR="00282355" w:rsidRPr="00282355" w:rsidRDefault="00BF3FDC" w:rsidP="00282355">
      <w:pPr>
        <w:spacing w:line="480" w:lineRule="auto"/>
        <w:rPr>
          <w:rFonts w:ascii="Times" w:hAnsi="Times" w:cs="Times New Roman"/>
          <w:sz w:val="24"/>
          <w:szCs w:val="24"/>
        </w:rPr>
      </w:pPr>
      <w:r>
        <w:rPr>
          <w:rFonts w:ascii="Times" w:hAnsi="Times" w:cs="Times New Roman"/>
          <w:sz w:val="24"/>
          <w:szCs w:val="24"/>
        </w:rPr>
        <w:t xml:space="preserve">DATA AVAILABILITY STATEMENT: </w:t>
      </w:r>
      <w:r w:rsidRPr="00BF3FDC">
        <w:rPr>
          <w:rFonts w:ascii="Times" w:hAnsi="Times" w:cs="Times New Roman"/>
          <w:sz w:val="24"/>
          <w:szCs w:val="24"/>
        </w:rPr>
        <w:t>The data that support the findings of this study are openly available in the Open Science Framework proje</w:t>
      </w:r>
      <w:r w:rsidRPr="002207FE">
        <w:rPr>
          <w:rFonts w:ascii="Times" w:hAnsi="Times" w:cs="Times New Roman"/>
          <w:sz w:val="24"/>
          <w:szCs w:val="24"/>
        </w:rPr>
        <w:t xml:space="preserve">ct “Sources </w:t>
      </w:r>
      <w:r w:rsidR="001220E7" w:rsidRPr="002207FE">
        <w:rPr>
          <w:rFonts w:ascii="Times" w:hAnsi="Times" w:cs="Times New Roman"/>
          <w:sz w:val="24"/>
          <w:szCs w:val="24"/>
        </w:rPr>
        <w:t xml:space="preserve">and Mechanisms </w:t>
      </w:r>
      <w:r w:rsidRPr="002207FE">
        <w:rPr>
          <w:rFonts w:ascii="Times" w:hAnsi="Times" w:cs="Times New Roman"/>
          <w:sz w:val="24"/>
          <w:szCs w:val="24"/>
        </w:rPr>
        <w:t xml:space="preserve">of Modality-Specific Distraction in Visual Short-Term Memory” at </w:t>
      </w:r>
      <w:hyperlink r:id="rId9" w:history="1">
        <w:r w:rsidRPr="00744B3B">
          <w:rPr>
            <w:rStyle w:val="Hyperlink"/>
            <w:rFonts w:ascii="Times" w:hAnsi="Times" w:cs="Times New Roman"/>
            <w:sz w:val="24"/>
            <w:szCs w:val="24"/>
          </w:rPr>
          <w:t>https://doi.org/10.17605/OSF.IO/CA7U6</w:t>
        </w:r>
      </w:hyperlink>
      <w:r>
        <w:rPr>
          <w:rFonts w:ascii="Times" w:hAnsi="Times" w:cs="Times New Roman"/>
          <w:sz w:val="24"/>
          <w:szCs w:val="24"/>
        </w:rPr>
        <w:t xml:space="preserve">. </w:t>
      </w:r>
      <w:r w:rsidRPr="00BF3FDC">
        <w:rPr>
          <w:rFonts w:ascii="Times" w:hAnsi="Times" w:cs="Times New Roman"/>
          <w:sz w:val="24"/>
          <w:szCs w:val="24"/>
        </w:rPr>
        <w:t xml:space="preserve"> </w:t>
      </w:r>
      <w:r>
        <w:rPr>
          <w:rFonts w:ascii="Times" w:hAnsi="Times" w:cs="Times New Roman"/>
          <w:sz w:val="24"/>
          <w:szCs w:val="24"/>
        </w:rPr>
        <w:t xml:space="preserve"> </w:t>
      </w:r>
      <w:r w:rsidR="00282355">
        <w:rPr>
          <w:rFonts w:ascii="Times" w:hAnsi="Times"/>
          <w:b/>
          <w:bCs/>
          <w:sz w:val="24"/>
          <w:szCs w:val="24"/>
        </w:rPr>
        <w:br w:type="page"/>
      </w:r>
    </w:p>
    <w:p w14:paraId="33CB136F" w14:textId="14873F87" w:rsidR="004970ED" w:rsidRPr="004A7404" w:rsidRDefault="00834289" w:rsidP="009873CC">
      <w:pPr>
        <w:spacing w:line="480" w:lineRule="auto"/>
        <w:jc w:val="center"/>
        <w:rPr>
          <w:rFonts w:ascii="Times" w:hAnsi="Times"/>
          <w:b/>
          <w:bCs/>
          <w:sz w:val="24"/>
          <w:szCs w:val="24"/>
        </w:rPr>
      </w:pPr>
      <w:r>
        <w:rPr>
          <w:rFonts w:ascii="Times" w:hAnsi="Times"/>
          <w:b/>
          <w:bCs/>
          <w:sz w:val="24"/>
          <w:szCs w:val="24"/>
        </w:rPr>
        <w:lastRenderedPageBreak/>
        <w:t>Abstract</w:t>
      </w:r>
    </w:p>
    <w:p w14:paraId="18B89ECC" w14:textId="77777777" w:rsidR="004970ED" w:rsidRPr="00CD13D9" w:rsidRDefault="004970ED" w:rsidP="009E7EC7">
      <w:pPr>
        <w:spacing w:line="480" w:lineRule="auto"/>
        <w:jc w:val="center"/>
        <w:rPr>
          <w:rFonts w:ascii="Times" w:hAnsi="Times"/>
          <w:b/>
          <w:bCs/>
          <w:color w:val="FF0000"/>
          <w:sz w:val="24"/>
          <w:szCs w:val="24"/>
        </w:rPr>
      </w:pPr>
    </w:p>
    <w:p w14:paraId="0BBDB5B4" w14:textId="418EAB83" w:rsidR="003171B6" w:rsidRPr="002F51D8" w:rsidRDefault="00891408" w:rsidP="00891408">
      <w:pPr>
        <w:spacing w:line="480" w:lineRule="auto"/>
        <w:rPr>
          <w:rFonts w:ascii="Times" w:hAnsi="Times"/>
          <w:sz w:val="24"/>
          <w:szCs w:val="24"/>
        </w:rPr>
      </w:pPr>
      <w:r w:rsidRPr="002F51D8">
        <w:rPr>
          <w:rFonts w:ascii="Times" w:hAnsi="Times"/>
          <w:sz w:val="24"/>
          <w:szCs w:val="24"/>
        </w:rPr>
        <w:t xml:space="preserve">Visual </w:t>
      </w:r>
      <w:r w:rsidR="00582B8A" w:rsidRPr="002F51D8">
        <w:rPr>
          <w:rFonts w:ascii="Times" w:hAnsi="Times"/>
          <w:sz w:val="24"/>
          <w:szCs w:val="24"/>
        </w:rPr>
        <w:t xml:space="preserve">short-term and </w:t>
      </w:r>
      <w:r w:rsidRPr="002F51D8">
        <w:rPr>
          <w:rFonts w:ascii="Times" w:hAnsi="Times"/>
          <w:sz w:val="24"/>
          <w:szCs w:val="24"/>
        </w:rPr>
        <w:t xml:space="preserve">working memory can be disrupted by irrelevant, distracting input </w:t>
      </w:r>
      <w:r w:rsidR="00AB2F41" w:rsidRPr="002F51D8">
        <w:rPr>
          <w:rFonts w:ascii="Times" w:hAnsi="Times"/>
          <w:sz w:val="24"/>
          <w:szCs w:val="24"/>
        </w:rPr>
        <w:t>occurring</w:t>
      </w:r>
      <w:r w:rsidRPr="002F51D8">
        <w:rPr>
          <w:rFonts w:ascii="Times" w:hAnsi="Times"/>
          <w:sz w:val="24"/>
          <w:szCs w:val="24"/>
        </w:rPr>
        <w:t xml:space="preserve"> after encoding. Distractors similar to the original memory are known to </w:t>
      </w:r>
      <w:r w:rsidR="00A72E50" w:rsidRPr="002F51D8">
        <w:rPr>
          <w:rFonts w:ascii="Times" w:hAnsi="Times"/>
          <w:sz w:val="24"/>
          <w:szCs w:val="24"/>
        </w:rPr>
        <w:t>be interfering</w:t>
      </w:r>
      <w:r w:rsidRPr="002F51D8">
        <w:rPr>
          <w:rFonts w:ascii="Times" w:hAnsi="Times"/>
          <w:sz w:val="24"/>
          <w:szCs w:val="24"/>
        </w:rPr>
        <w:t>, but it is unclear whether dissimilar distractors have the same disruptive effect.</w:t>
      </w:r>
      <w:r w:rsidR="00A72E50" w:rsidRPr="002F51D8">
        <w:rPr>
          <w:rFonts w:ascii="Times" w:hAnsi="Times"/>
          <w:sz w:val="24"/>
          <w:szCs w:val="24"/>
        </w:rPr>
        <w:t xml:space="preserve"> </w:t>
      </w:r>
      <w:r w:rsidR="00AB2F41" w:rsidRPr="002F51D8">
        <w:rPr>
          <w:rFonts w:ascii="Times" w:hAnsi="Times"/>
          <w:sz w:val="24"/>
          <w:szCs w:val="24"/>
        </w:rPr>
        <w:t>T</w:t>
      </w:r>
      <w:r w:rsidR="00A72E50" w:rsidRPr="002F51D8">
        <w:rPr>
          <w:rFonts w:ascii="Times" w:hAnsi="Times"/>
          <w:sz w:val="24"/>
          <w:szCs w:val="24"/>
        </w:rPr>
        <w:t>he presence of dissimilar distraction would be problematic for views of similarity-based interference</w:t>
      </w:r>
      <w:r w:rsidR="00895035" w:rsidRPr="002F51D8">
        <w:rPr>
          <w:rFonts w:ascii="Times" w:hAnsi="Times"/>
          <w:sz w:val="24"/>
          <w:szCs w:val="24"/>
        </w:rPr>
        <w:t>, hence</w:t>
      </w:r>
      <w:r w:rsidRPr="002F51D8">
        <w:rPr>
          <w:rFonts w:ascii="Times" w:hAnsi="Times"/>
          <w:sz w:val="24"/>
          <w:szCs w:val="24"/>
        </w:rPr>
        <w:t xml:space="preserve"> </w:t>
      </w:r>
      <w:r w:rsidR="00895035" w:rsidRPr="002F51D8">
        <w:rPr>
          <w:rFonts w:ascii="Times" w:hAnsi="Times"/>
          <w:sz w:val="24"/>
          <w:szCs w:val="24"/>
        </w:rPr>
        <w:t>t</w:t>
      </w:r>
      <w:r w:rsidRPr="002F51D8">
        <w:rPr>
          <w:rFonts w:ascii="Times" w:hAnsi="Times"/>
          <w:sz w:val="24"/>
          <w:szCs w:val="24"/>
        </w:rPr>
        <w:t xml:space="preserve">he present study investigated </w:t>
      </w:r>
      <w:r w:rsidR="00A72E50" w:rsidRPr="002F51D8">
        <w:rPr>
          <w:rFonts w:ascii="Times" w:hAnsi="Times"/>
          <w:sz w:val="24"/>
          <w:szCs w:val="24"/>
        </w:rPr>
        <w:t>modality-specific distraction</w:t>
      </w:r>
      <w:r w:rsidRPr="002F51D8">
        <w:rPr>
          <w:rFonts w:ascii="Times" w:hAnsi="Times"/>
          <w:sz w:val="24"/>
          <w:szCs w:val="24"/>
        </w:rPr>
        <w:t xml:space="preserve"> using a procedure that required participants to compare single target and probe objects over a delay. An irrelevant distractor could be presented during the delay separating the target and probe, but it varied in its similarity to the target. </w:t>
      </w:r>
      <w:r w:rsidR="003E7DBB" w:rsidRPr="002F51D8">
        <w:rPr>
          <w:rFonts w:ascii="Times" w:hAnsi="Times"/>
          <w:sz w:val="24"/>
          <w:szCs w:val="24"/>
        </w:rPr>
        <w:t xml:space="preserve">In </w:t>
      </w:r>
      <w:r w:rsidR="00E16167" w:rsidRPr="002F51D8">
        <w:rPr>
          <w:rFonts w:ascii="Times" w:hAnsi="Times"/>
          <w:sz w:val="24"/>
          <w:szCs w:val="24"/>
        </w:rPr>
        <w:t>four</w:t>
      </w:r>
      <w:r w:rsidR="003E7DBB" w:rsidRPr="002F51D8">
        <w:rPr>
          <w:rFonts w:ascii="Times" w:hAnsi="Times"/>
          <w:sz w:val="24"/>
          <w:szCs w:val="24"/>
        </w:rPr>
        <w:t xml:space="preserve"> experiments, recognition was disrupted by the presence of a distractor, even when </w:t>
      </w:r>
      <w:r w:rsidR="00C63E37" w:rsidRPr="002F51D8">
        <w:rPr>
          <w:rFonts w:ascii="Times" w:hAnsi="Times"/>
          <w:sz w:val="24"/>
          <w:szCs w:val="24"/>
        </w:rPr>
        <w:t>the</w:t>
      </w:r>
      <w:r w:rsidR="003E7DBB" w:rsidRPr="002F51D8">
        <w:rPr>
          <w:rFonts w:ascii="Times" w:hAnsi="Times"/>
          <w:sz w:val="24"/>
          <w:szCs w:val="24"/>
        </w:rPr>
        <w:t xml:space="preserve"> distractors were highly dissimilar to the target. </w:t>
      </w:r>
      <w:r w:rsidR="00F910E4" w:rsidRPr="002F51D8">
        <w:rPr>
          <w:rFonts w:ascii="Times" w:hAnsi="Times"/>
          <w:sz w:val="24"/>
          <w:szCs w:val="24"/>
        </w:rPr>
        <w:t xml:space="preserve">Furthermore, the </w:t>
      </w:r>
      <w:r w:rsidR="006B05D0" w:rsidRPr="002F51D8">
        <w:rPr>
          <w:rFonts w:ascii="Times" w:hAnsi="Times"/>
          <w:sz w:val="24"/>
          <w:szCs w:val="24"/>
        </w:rPr>
        <w:t>interference</w:t>
      </w:r>
      <w:r w:rsidR="00F910E4" w:rsidRPr="002F51D8">
        <w:rPr>
          <w:rFonts w:ascii="Times" w:hAnsi="Times"/>
          <w:sz w:val="24"/>
          <w:szCs w:val="24"/>
        </w:rPr>
        <w:t xml:space="preserve"> effect was not reduced when </w:t>
      </w:r>
      <w:r w:rsidR="00DD3E85" w:rsidRPr="002F51D8">
        <w:rPr>
          <w:rFonts w:ascii="Times" w:hAnsi="Times"/>
          <w:sz w:val="24"/>
          <w:szCs w:val="24"/>
        </w:rPr>
        <w:t>the same distractors were repeatedly used throughout the experiment</w:t>
      </w:r>
      <w:r w:rsidR="00C70329" w:rsidRPr="002F51D8">
        <w:rPr>
          <w:rFonts w:ascii="Times" w:hAnsi="Times"/>
          <w:sz w:val="24"/>
          <w:szCs w:val="24"/>
        </w:rPr>
        <w:t xml:space="preserve">, and </w:t>
      </w:r>
      <w:r w:rsidR="00895035" w:rsidRPr="002F51D8">
        <w:rPr>
          <w:rFonts w:ascii="Times" w:hAnsi="Times"/>
          <w:sz w:val="24"/>
          <w:szCs w:val="24"/>
        </w:rPr>
        <w:t>interference</w:t>
      </w:r>
      <w:r w:rsidR="00C70329" w:rsidRPr="002F51D8">
        <w:rPr>
          <w:rFonts w:ascii="Times" w:hAnsi="Times"/>
          <w:sz w:val="24"/>
          <w:szCs w:val="24"/>
        </w:rPr>
        <w:t xml:space="preserve"> from dissimilar distractors was only lessened when it was extremely predictable.</w:t>
      </w:r>
      <w:r w:rsidR="00DD3E85" w:rsidRPr="002F51D8">
        <w:rPr>
          <w:rFonts w:ascii="Times" w:hAnsi="Times"/>
          <w:sz w:val="24"/>
          <w:szCs w:val="24"/>
        </w:rPr>
        <w:t xml:space="preserve"> These </w:t>
      </w:r>
      <w:r w:rsidR="007F0E92" w:rsidRPr="002F51D8">
        <w:rPr>
          <w:rFonts w:ascii="Times" w:hAnsi="Times"/>
          <w:sz w:val="24"/>
          <w:szCs w:val="24"/>
        </w:rPr>
        <w:t>findings</w:t>
      </w:r>
      <w:r w:rsidR="00DD3E85" w:rsidRPr="002F51D8">
        <w:rPr>
          <w:rFonts w:ascii="Times" w:hAnsi="Times"/>
          <w:sz w:val="24"/>
          <w:szCs w:val="24"/>
        </w:rPr>
        <w:t xml:space="preserve"> indicate that </w:t>
      </w:r>
      <w:r w:rsidR="00413AC6" w:rsidRPr="002F51D8">
        <w:rPr>
          <w:rFonts w:ascii="Times" w:hAnsi="Times"/>
          <w:sz w:val="24"/>
          <w:szCs w:val="24"/>
        </w:rPr>
        <w:t xml:space="preserve">susceptibility to </w:t>
      </w:r>
      <w:r w:rsidR="00DD3E85" w:rsidRPr="002F51D8">
        <w:rPr>
          <w:rFonts w:ascii="Times" w:hAnsi="Times"/>
          <w:sz w:val="24"/>
          <w:szCs w:val="24"/>
        </w:rPr>
        <w:t>dissimilar distraction</w:t>
      </w:r>
      <w:r w:rsidR="00413AC6" w:rsidRPr="002F51D8">
        <w:rPr>
          <w:rFonts w:ascii="Times" w:hAnsi="Times"/>
          <w:sz w:val="24"/>
          <w:szCs w:val="24"/>
        </w:rPr>
        <w:t xml:space="preserve"> is a</w:t>
      </w:r>
      <w:r w:rsidR="006B4845" w:rsidRPr="002F51D8">
        <w:rPr>
          <w:rFonts w:ascii="Times" w:hAnsi="Times"/>
          <w:sz w:val="24"/>
          <w:szCs w:val="24"/>
        </w:rPr>
        <w:t xml:space="preserve"> persistent </w:t>
      </w:r>
      <w:r w:rsidR="007F0E92" w:rsidRPr="002F51D8">
        <w:rPr>
          <w:rFonts w:ascii="Times" w:hAnsi="Times"/>
          <w:sz w:val="24"/>
          <w:szCs w:val="24"/>
        </w:rPr>
        <w:t>limitation in visual short-term memory</w:t>
      </w:r>
      <w:r w:rsidR="00A55A89" w:rsidRPr="002F51D8">
        <w:rPr>
          <w:rFonts w:ascii="Times" w:hAnsi="Times"/>
          <w:sz w:val="24"/>
          <w:szCs w:val="24"/>
        </w:rPr>
        <w:t>.</w:t>
      </w:r>
    </w:p>
    <w:p w14:paraId="73D4081E" w14:textId="77777777" w:rsidR="004970ED" w:rsidRPr="002207FE" w:rsidRDefault="004970ED" w:rsidP="009E7EC7">
      <w:pPr>
        <w:spacing w:line="480" w:lineRule="auto"/>
        <w:rPr>
          <w:rFonts w:ascii="Times" w:hAnsi="Times"/>
          <w:sz w:val="24"/>
          <w:szCs w:val="24"/>
        </w:rPr>
      </w:pPr>
    </w:p>
    <w:p w14:paraId="527B5F97" w14:textId="072483BD" w:rsidR="009021FC" w:rsidRPr="002207FE" w:rsidRDefault="009021FC" w:rsidP="009E7EC7">
      <w:pPr>
        <w:spacing w:line="480" w:lineRule="auto"/>
        <w:rPr>
          <w:rFonts w:ascii="Times" w:hAnsi="Times"/>
          <w:sz w:val="24"/>
          <w:szCs w:val="24"/>
        </w:rPr>
      </w:pPr>
      <w:r w:rsidRPr="002207FE">
        <w:rPr>
          <w:rFonts w:ascii="Times" w:hAnsi="Times"/>
          <w:iCs/>
          <w:sz w:val="24"/>
          <w:szCs w:val="24"/>
        </w:rPr>
        <w:t>KEY WORDS:</w:t>
      </w:r>
      <w:r w:rsidR="004970ED" w:rsidRPr="002207FE">
        <w:rPr>
          <w:rFonts w:ascii="Times" w:hAnsi="Times"/>
          <w:i/>
          <w:iCs/>
          <w:sz w:val="24"/>
          <w:szCs w:val="24"/>
        </w:rPr>
        <w:t xml:space="preserve"> </w:t>
      </w:r>
      <w:r w:rsidR="004970ED" w:rsidRPr="002207FE">
        <w:rPr>
          <w:rFonts w:ascii="Times" w:hAnsi="Times"/>
          <w:sz w:val="24"/>
          <w:szCs w:val="24"/>
        </w:rPr>
        <w:t xml:space="preserve">Retroactive interference, distraction, visual memory, forgetting.  </w:t>
      </w:r>
    </w:p>
    <w:p w14:paraId="6D4A1F45" w14:textId="3F97CA34" w:rsidR="00160A1E" w:rsidRDefault="00160A1E">
      <w:pPr>
        <w:rPr>
          <w:rFonts w:ascii="Times" w:hAnsi="Times"/>
          <w:sz w:val="24"/>
          <w:szCs w:val="24"/>
        </w:rPr>
      </w:pPr>
      <w:r>
        <w:rPr>
          <w:rFonts w:ascii="Times" w:hAnsi="Times"/>
          <w:sz w:val="24"/>
          <w:szCs w:val="24"/>
        </w:rPr>
        <w:br w:type="page"/>
      </w:r>
    </w:p>
    <w:p w14:paraId="06C1A792" w14:textId="6528EECD" w:rsidR="00603F42" w:rsidRPr="002F51D8" w:rsidRDefault="007D1422" w:rsidP="00160A1E">
      <w:pPr>
        <w:spacing w:line="480" w:lineRule="auto"/>
        <w:rPr>
          <w:rFonts w:ascii="Times" w:hAnsi="Times"/>
          <w:sz w:val="24"/>
          <w:szCs w:val="24"/>
        </w:rPr>
      </w:pPr>
      <w:r w:rsidRPr="002F51D8">
        <w:rPr>
          <w:rFonts w:ascii="Times" w:hAnsi="Times"/>
          <w:sz w:val="24"/>
          <w:szCs w:val="24"/>
        </w:rPr>
        <w:lastRenderedPageBreak/>
        <w:t xml:space="preserve">Once they have been formed, memories can still be disrupted </w:t>
      </w:r>
      <w:r w:rsidR="005355EB" w:rsidRPr="002F51D8">
        <w:rPr>
          <w:rFonts w:ascii="Times" w:hAnsi="Times"/>
          <w:sz w:val="24"/>
          <w:szCs w:val="24"/>
        </w:rPr>
        <w:t>by subsequently encountered information</w:t>
      </w:r>
      <w:r w:rsidRPr="002F51D8">
        <w:rPr>
          <w:rFonts w:ascii="Times" w:hAnsi="Times"/>
          <w:sz w:val="24"/>
          <w:szCs w:val="24"/>
        </w:rPr>
        <w:t xml:space="preserve">. </w:t>
      </w:r>
      <w:r w:rsidR="0015454E" w:rsidRPr="002F51D8">
        <w:rPr>
          <w:rFonts w:ascii="Times" w:hAnsi="Times"/>
          <w:sz w:val="24"/>
          <w:szCs w:val="24"/>
        </w:rPr>
        <w:t>Classic w</w:t>
      </w:r>
      <w:r w:rsidRPr="002F51D8">
        <w:rPr>
          <w:rFonts w:ascii="Times" w:hAnsi="Times"/>
          <w:sz w:val="24"/>
          <w:szCs w:val="24"/>
        </w:rPr>
        <w:t xml:space="preserve">ork by Loftus and colleagues has shown that memories for specific events can be changed and modified via </w:t>
      </w:r>
      <w:r w:rsidR="0015454E" w:rsidRPr="002F51D8">
        <w:rPr>
          <w:rFonts w:ascii="Times" w:hAnsi="Times"/>
          <w:sz w:val="24"/>
          <w:szCs w:val="24"/>
        </w:rPr>
        <w:t>ensuing misinformatio</w:t>
      </w:r>
      <w:r w:rsidRPr="002F51D8">
        <w:rPr>
          <w:rFonts w:ascii="Times" w:hAnsi="Times"/>
          <w:sz w:val="24"/>
          <w:szCs w:val="24"/>
        </w:rPr>
        <w:t>n</w:t>
      </w:r>
      <w:r w:rsidR="009162DB" w:rsidRPr="002F51D8">
        <w:rPr>
          <w:rFonts w:ascii="Times" w:hAnsi="Times"/>
          <w:sz w:val="24"/>
          <w:szCs w:val="24"/>
        </w:rPr>
        <w:t xml:space="preserve"> (</w:t>
      </w:r>
      <w:r w:rsidR="00603F42" w:rsidRPr="002F51D8">
        <w:rPr>
          <w:rFonts w:ascii="Times" w:hAnsi="Times"/>
          <w:sz w:val="24"/>
          <w:szCs w:val="24"/>
        </w:rPr>
        <w:t>see Loftus &amp; Loftus, 1980)</w:t>
      </w:r>
      <w:r w:rsidR="00FD06B7" w:rsidRPr="002F51D8">
        <w:rPr>
          <w:rFonts w:ascii="Times" w:hAnsi="Times"/>
          <w:sz w:val="24"/>
          <w:szCs w:val="24"/>
        </w:rPr>
        <w:t>, wit</w:t>
      </w:r>
      <w:r w:rsidR="00E671DF" w:rsidRPr="002F51D8">
        <w:rPr>
          <w:rFonts w:ascii="Times" w:hAnsi="Times"/>
          <w:sz w:val="24"/>
          <w:szCs w:val="24"/>
        </w:rPr>
        <w:t xml:space="preserve">h Loftus and Greene (1980) </w:t>
      </w:r>
      <w:r w:rsidR="00922DA5" w:rsidRPr="002F51D8">
        <w:rPr>
          <w:rFonts w:ascii="Times" w:hAnsi="Times"/>
          <w:sz w:val="24"/>
          <w:szCs w:val="24"/>
        </w:rPr>
        <w:t>highlighting</w:t>
      </w:r>
      <w:r w:rsidR="00413156" w:rsidRPr="002F51D8">
        <w:rPr>
          <w:rFonts w:ascii="Times" w:hAnsi="Times"/>
          <w:sz w:val="24"/>
          <w:szCs w:val="24"/>
        </w:rPr>
        <w:t xml:space="preserve"> the impact on retention of faces. </w:t>
      </w:r>
      <w:r w:rsidR="00AF362C" w:rsidRPr="002F51D8">
        <w:rPr>
          <w:rFonts w:ascii="Times" w:hAnsi="Times"/>
          <w:sz w:val="24"/>
          <w:szCs w:val="24"/>
        </w:rPr>
        <w:t xml:space="preserve">Memory for a target individual, presented under a variety of different scenarios, was sensitive to misleading information, </w:t>
      </w:r>
      <w:r w:rsidR="00A63DBE" w:rsidRPr="002F51D8">
        <w:rPr>
          <w:rFonts w:ascii="Times" w:hAnsi="Times"/>
          <w:sz w:val="24"/>
          <w:szCs w:val="24"/>
        </w:rPr>
        <w:t xml:space="preserve">with </w:t>
      </w:r>
      <w:r w:rsidR="00333E70" w:rsidRPr="002F51D8">
        <w:rPr>
          <w:rFonts w:ascii="Times" w:hAnsi="Times"/>
          <w:sz w:val="24"/>
          <w:szCs w:val="24"/>
        </w:rPr>
        <w:t xml:space="preserve">some </w:t>
      </w:r>
      <w:r w:rsidR="00A63DBE" w:rsidRPr="002F51D8">
        <w:rPr>
          <w:rFonts w:ascii="Times" w:hAnsi="Times"/>
          <w:sz w:val="24"/>
          <w:szCs w:val="24"/>
        </w:rPr>
        <w:t xml:space="preserve">participants incorporating </w:t>
      </w:r>
      <w:r w:rsidR="00333E70" w:rsidRPr="002F51D8">
        <w:rPr>
          <w:rFonts w:ascii="Times" w:hAnsi="Times"/>
          <w:sz w:val="24"/>
          <w:szCs w:val="24"/>
        </w:rPr>
        <w:t>incorrect</w:t>
      </w:r>
      <w:r w:rsidR="00A63DBE" w:rsidRPr="002F51D8">
        <w:rPr>
          <w:rFonts w:ascii="Times" w:hAnsi="Times"/>
          <w:sz w:val="24"/>
          <w:szCs w:val="24"/>
        </w:rPr>
        <w:t xml:space="preserve"> details </w:t>
      </w:r>
      <w:r w:rsidR="00333E70" w:rsidRPr="002F51D8">
        <w:rPr>
          <w:rFonts w:ascii="Times" w:hAnsi="Times"/>
          <w:sz w:val="24"/>
          <w:szCs w:val="24"/>
        </w:rPr>
        <w:t>(</w:t>
      </w:r>
      <w:r w:rsidR="00A63DBE" w:rsidRPr="002F51D8">
        <w:rPr>
          <w:rFonts w:ascii="Times" w:hAnsi="Times"/>
          <w:sz w:val="24"/>
          <w:szCs w:val="24"/>
        </w:rPr>
        <w:t>heard from another source</w:t>
      </w:r>
      <w:r w:rsidR="00333E70" w:rsidRPr="002F51D8">
        <w:rPr>
          <w:rFonts w:ascii="Times" w:hAnsi="Times"/>
          <w:sz w:val="24"/>
          <w:szCs w:val="24"/>
        </w:rPr>
        <w:t>)</w:t>
      </w:r>
      <w:r w:rsidR="00A63DBE" w:rsidRPr="002F51D8">
        <w:rPr>
          <w:rFonts w:ascii="Times" w:hAnsi="Times"/>
          <w:sz w:val="24"/>
          <w:szCs w:val="24"/>
        </w:rPr>
        <w:t xml:space="preserve"> into their description</w:t>
      </w:r>
      <w:r w:rsidR="006415E6" w:rsidRPr="002F51D8">
        <w:rPr>
          <w:rFonts w:ascii="Times" w:hAnsi="Times"/>
          <w:sz w:val="24"/>
          <w:szCs w:val="24"/>
        </w:rPr>
        <w:t xml:space="preserve">. </w:t>
      </w:r>
      <w:r w:rsidR="0015485E" w:rsidRPr="002F51D8">
        <w:rPr>
          <w:rFonts w:ascii="Times" w:hAnsi="Times"/>
          <w:sz w:val="24"/>
          <w:szCs w:val="24"/>
        </w:rPr>
        <w:t>This also affected recognition performance</w:t>
      </w:r>
      <w:r w:rsidR="00516E57" w:rsidRPr="002F51D8">
        <w:rPr>
          <w:rFonts w:ascii="Times" w:hAnsi="Times"/>
          <w:sz w:val="24"/>
          <w:szCs w:val="24"/>
        </w:rPr>
        <w:t>, and m</w:t>
      </w:r>
      <w:r w:rsidR="006415E6" w:rsidRPr="002F51D8">
        <w:rPr>
          <w:rFonts w:ascii="Times" w:hAnsi="Times"/>
          <w:sz w:val="24"/>
          <w:szCs w:val="24"/>
        </w:rPr>
        <w:t xml:space="preserve">isleading information presented via </w:t>
      </w:r>
      <w:r w:rsidR="00F76B40" w:rsidRPr="002F51D8">
        <w:rPr>
          <w:rFonts w:ascii="Times" w:hAnsi="Times"/>
          <w:sz w:val="24"/>
          <w:szCs w:val="24"/>
        </w:rPr>
        <w:t xml:space="preserve">leading questions </w:t>
      </w:r>
      <w:r w:rsidR="00516E57" w:rsidRPr="002F51D8">
        <w:rPr>
          <w:rFonts w:ascii="Times" w:hAnsi="Times"/>
          <w:sz w:val="24"/>
          <w:szCs w:val="24"/>
        </w:rPr>
        <w:t>could be</w:t>
      </w:r>
      <w:r w:rsidR="007606FC" w:rsidRPr="002F51D8">
        <w:rPr>
          <w:rFonts w:ascii="Times" w:hAnsi="Times"/>
          <w:sz w:val="24"/>
          <w:szCs w:val="24"/>
        </w:rPr>
        <w:t xml:space="preserve"> </w:t>
      </w:r>
      <w:r w:rsidR="00F76B40" w:rsidRPr="002F51D8">
        <w:rPr>
          <w:rFonts w:ascii="Times" w:hAnsi="Times"/>
          <w:sz w:val="24"/>
          <w:szCs w:val="24"/>
        </w:rPr>
        <w:t xml:space="preserve">incorporated into </w:t>
      </w:r>
      <w:r w:rsidR="007606FC" w:rsidRPr="002F51D8">
        <w:rPr>
          <w:rFonts w:ascii="Times" w:hAnsi="Times"/>
          <w:sz w:val="24"/>
          <w:szCs w:val="24"/>
        </w:rPr>
        <w:t xml:space="preserve">the memory of </w:t>
      </w:r>
      <w:r w:rsidR="00516E57" w:rsidRPr="002F51D8">
        <w:rPr>
          <w:rFonts w:ascii="Times" w:hAnsi="Times"/>
          <w:sz w:val="24"/>
          <w:szCs w:val="24"/>
        </w:rPr>
        <w:t>the person too.</w:t>
      </w:r>
      <w:r w:rsidR="007606FC" w:rsidRPr="002F51D8">
        <w:rPr>
          <w:rFonts w:ascii="Times" w:hAnsi="Times"/>
          <w:sz w:val="24"/>
          <w:szCs w:val="24"/>
        </w:rPr>
        <w:t xml:space="preserve"> </w:t>
      </w:r>
    </w:p>
    <w:p w14:paraId="356DC981" w14:textId="2DB0A8B2" w:rsidR="00287B08" w:rsidRPr="002F51D8" w:rsidRDefault="00271531" w:rsidP="004E11C0">
      <w:pPr>
        <w:spacing w:line="480" w:lineRule="auto"/>
        <w:ind w:firstLine="720"/>
        <w:rPr>
          <w:rFonts w:ascii="Times" w:hAnsi="Times"/>
          <w:sz w:val="24"/>
          <w:szCs w:val="24"/>
        </w:rPr>
      </w:pPr>
      <w:r w:rsidRPr="002F51D8">
        <w:rPr>
          <w:rFonts w:ascii="Times" w:hAnsi="Times"/>
          <w:sz w:val="24"/>
          <w:szCs w:val="24"/>
        </w:rPr>
        <w:t xml:space="preserve">The notion that information or </w:t>
      </w:r>
      <w:r w:rsidR="00516E57" w:rsidRPr="002F51D8">
        <w:rPr>
          <w:rFonts w:ascii="Times" w:hAnsi="Times"/>
          <w:sz w:val="24"/>
          <w:szCs w:val="24"/>
        </w:rPr>
        <w:t>events</w:t>
      </w:r>
      <w:r w:rsidRPr="002F51D8">
        <w:rPr>
          <w:rFonts w:ascii="Times" w:hAnsi="Times"/>
          <w:sz w:val="24"/>
          <w:szCs w:val="24"/>
        </w:rPr>
        <w:t xml:space="preserve"> occurring after the formation of a memory </w:t>
      </w:r>
      <w:r w:rsidR="00890356" w:rsidRPr="002F51D8">
        <w:rPr>
          <w:rFonts w:ascii="Times" w:hAnsi="Times"/>
          <w:sz w:val="24"/>
          <w:szCs w:val="24"/>
        </w:rPr>
        <w:t>damages retrieval</w:t>
      </w:r>
      <w:r w:rsidRPr="002F51D8">
        <w:rPr>
          <w:rFonts w:ascii="Times" w:hAnsi="Times"/>
          <w:sz w:val="24"/>
          <w:szCs w:val="24"/>
        </w:rPr>
        <w:t xml:space="preserve"> is known as retroactive interference (RI)</w:t>
      </w:r>
      <w:r w:rsidR="00890356" w:rsidRPr="002F51D8">
        <w:rPr>
          <w:rFonts w:ascii="Times" w:hAnsi="Times"/>
          <w:sz w:val="24"/>
          <w:szCs w:val="24"/>
        </w:rPr>
        <w:t>. The work of Loftus and colleagues examined interference effects in long-term memory, but it can affect memory over briefer periods too, including</w:t>
      </w:r>
      <w:r w:rsidRPr="002F51D8">
        <w:rPr>
          <w:rFonts w:ascii="Times" w:hAnsi="Times"/>
          <w:sz w:val="24"/>
          <w:szCs w:val="24"/>
        </w:rPr>
        <w:t xml:space="preserve"> </w:t>
      </w:r>
      <w:r w:rsidR="00BB1298" w:rsidRPr="002F51D8">
        <w:rPr>
          <w:rFonts w:ascii="Times" w:hAnsi="Times"/>
          <w:sz w:val="24"/>
          <w:szCs w:val="24"/>
        </w:rPr>
        <w:t xml:space="preserve">visual short-term memory (VSTM). VSTM is </w:t>
      </w:r>
      <w:r w:rsidR="00287B08" w:rsidRPr="002F51D8">
        <w:rPr>
          <w:rFonts w:ascii="Times" w:hAnsi="Times"/>
          <w:sz w:val="24"/>
          <w:szCs w:val="24"/>
        </w:rPr>
        <w:t>the system responsible for maintaining visual information over brief delays</w:t>
      </w:r>
      <w:r w:rsidR="00BB1298" w:rsidRPr="002F51D8">
        <w:rPr>
          <w:rFonts w:ascii="Times" w:hAnsi="Times"/>
          <w:sz w:val="24"/>
          <w:szCs w:val="24"/>
        </w:rPr>
        <w:t xml:space="preserve"> and </w:t>
      </w:r>
      <w:r w:rsidR="00287B08" w:rsidRPr="002F51D8">
        <w:rPr>
          <w:rFonts w:ascii="Times" w:hAnsi="Times"/>
          <w:sz w:val="24"/>
          <w:szCs w:val="24"/>
        </w:rPr>
        <w:t>is crucial to daily activities</w:t>
      </w:r>
      <w:r w:rsidR="00287B08" w:rsidRPr="002F51D8">
        <w:rPr>
          <w:rStyle w:val="FootnoteReference"/>
          <w:rFonts w:ascii="Times" w:hAnsi="Times"/>
          <w:sz w:val="24"/>
          <w:szCs w:val="24"/>
        </w:rPr>
        <w:footnoteReference w:id="1"/>
      </w:r>
      <w:r w:rsidR="00287B08" w:rsidRPr="002F51D8">
        <w:rPr>
          <w:rFonts w:ascii="Times" w:hAnsi="Times"/>
          <w:sz w:val="24"/>
          <w:szCs w:val="24"/>
        </w:rPr>
        <w:t xml:space="preserve">. Understanding how visual memory responds to interference has therefore become an important area of research, but </w:t>
      </w:r>
      <w:r w:rsidR="00866BF0" w:rsidRPr="002F51D8">
        <w:rPr>
          <w:rFonts w:ascii="Times" w:hAnsi="Times"/>
          <w:sz w:val="24"/>
          <w:szCs w:val="24"/>
        </w:rPr>
        <w:t>RI</w:t>
      </w:r>
      <w:r w:rsidR="00287B08" w:rsidRPr="002F51D8">
        <w:rPr>
          <w:rFonts w:ascii="Times" w:hAnsi="Times"/>
          <w:sz w:val="24"/>
          <w:szCs w:val="24"/>
        </w:rPr>
        <w:t xml:space="preserve"> can occur in different ways. </w:t>
      </w:r>
      <w:r w:rsidR="00866BF0" w:rsidRPr="002F51D8">
        <w:rPr>
          <w:rFonts w:ascii="Times" w:hAnsi="Times"/>
          <w:sz w:val="24"/>
          <w:szCs w:val="24"/>
        </w:rPr>
        <w:t xml:space="preserve">This includes </w:t>
      </w:r>
      <w:r w:rsidR="00287B08" w:rsidRPr="002F51D8">
        <w:rPr>
          <w:rFonts w:ascii="Times" w:hAnsi="Times"/>
          <w:sz w:val="24"/>
          <w:szCs w:val="24"/>
        </w:rPr>
        <w:t>interruptions (</w:t>
      </w:r>
      <w:r w:rsidR="00866BF0" w:rsidRPr="002F51D8">
        <w:rPr>
          <w:rFonts w:ascii="Times" w:hAnsi="Times"/>
          <w:sz w:val="24"/>
          <w:szCs w:val="24"/>
        </w:rPr>
        <w:t xml:space="preserve">interference produced by </w:t>
      </w:r>
      <w:r w:rsidR="00287B08" w:rsidRPr="002F51D8">
        <w:rPr>
          <w:rFonts w:ascii="Times" w:hAnsi="Times"/>
          <w:sz w:val="24"/>
          <w:szCs w:val="24"/>
        </w:rPr>
        <w:t xml:space="preserve">an attention-demanding secondary task) </w:t>
      </w:r>
      <w:r w:rsidR="00866BF0" w:rsidRPr="002F51D8">
        <w:rPr>
          <w:rFonts w:ascii="Times" w:hAnsi="Times"/>
          <w:sz w:val="24"/>
          <w:szCs w:val="24"/>
        </w:rPr>
        <w:t>and</w:t>
      </w:r>
      <w:r w:rsidR="00287B08" w:rsidRPr="002F51D8">
        <w:rPr>
          <w:rFonts w:ascii="Times" w:hAnsi="Times"/>
          <w:sz w:val="24"/>
          <w:szCs w:val="24"/>
        </w:rPr>
        <w:t xml:space="preserve"> distraction (</w:t>
      </w:r>
      <w:r w:rsidR="008B2397" w:rsidRPr="002F51D8">
        <w:rPr>
          <w:rFonts w:ascii="Times" w:hAnsi="Times"/>
          <w:sz w:val="24"/>
          <w:szCs w:val="24"/>
        </w:rPr>
        <w:t xml:space="preserve">interference produced by </w:t>
      </w:r>
      <w:r w:rsidR="00287B08" w:rsidRPr="002F51D8">
        <w:rPr>
          <w:rFonts w:ascii="Times" w:hAnsi="Times"/>
          <w:sz w:val="24"/>
          <w:szCs w:val="24"/>
        </w:rPr>
        <w:t>passive exposure to irrelevant and ignorable stimuli; Clapp et al., 2010). The latter effect may also be referred to as perceptual interference (Makovski &amp; Pertzov, 2015)</w:t>
      </w:r>
      <w:r w:rsidR="00FC2B4B" w:rsidRPr="002F51D8">
        <w:rPr>
          <w:rFonts w:ascii="Times" w:hAnsi="Times"/>
          <w:sz w:val="24"/>
          <w:szCs w:val="24"/>
        </w:rPr>
        <w:t xml:space="preserve"> or delay-period perceptual distraction (Lorenc et al., 2021).</w:t>
      </w:r>
    </w:p>
    <w:p w14:paraId="63C30A32" w14:textId="6F458E53" w:rsidR="001C61A2" w:rsidRPr="002F51D8" w:rsidRDefault="00842A1A" w:rsidP="00842A1A">
      <w:pPr>
        <w:spacing w:line="480" w:lineRule="auto"/>
        <w:rPr>
          <w:rFonts w:ascii="Times" w:hAnsi="Times"/>
          <w:sz w:val="24"/>
          <w:szCs w:val="24"/>
        </w:rPr>
      </w:pPr>
      <w:r w:rsidRPr="002F51D8">
        <w:rPr>
          <w:rFonts w:ascii="Times" w:hAnsi="Times"/>
          <w:sz w:val="24"/>
          <w:szCs w:val="24"/>
        </w:rPr>
        <w:tab/>
      </w:r>
      <w:r w:rsidR="00DF4A8A" w:rsidRPr="002F51D8">
        <w:rPr>
          <w:rFonts w:ascii="Times" w:hAnsi="Times"/>
          <w:sz w:val="24"/>
          <w:szCs w:val="24"/>
        </w:rPr>
        <w:t>Attentionally</w:t>
      </w:r>
      <w:r w:rsidRPr="002F51D8">
        <w:rPr>
          <w:rFonts w:ascii="Times" w:hAnsi="Times"/>
          <w:sz w:val="24"/>
          <w:szCs w:val="24"/>
        </w:rPr>
        <w:t>-demanding i</w:t>
      </w:r>
      <w:r w:rsidR="001C61A2" w:rsidRPr="002F51D8">
        <w:rPr>
          <w:rFonts w:ascii="Times" w:hAnsi="Times"/>
          <w:sz w:val="24"/>
          <w:szCs w:val="24"/>
        </w:rPr>
        <w:t xml:space="preserve">nterruptions tend to be more damaging than </w:t>
      </w:r>
      <w:r w:rsidRPr="002F51D8">
        <w:rPr>
          <w:rFonts w:ascii="Times" w:hAnsi="Times"/>
          <w:sz w:val="24"/>
          <w:szCs w:val="24"/>
        </w:rPr>
        <w:t>passive distraction</w:t>
      </w:r>
      <w:r w:rsidR="001C61A2" w:rsidRPr="002F51D8">
        <w:rPr>
          <w:rFonts w:ascii="Times" w:hAnsi="Times"/>
          <w:sz w:val="24"/>
          <w:szCs w:val="24"/>
        </w:rPr>
        <w:t xml:space="preserve"> (</w:t>
      </w:r>
      <w:r w:rsidR="004C0569" w:rsidRPr="002F51D8">
        <w:rPr>
          <w:rFonts w:ascii="Times" w:hAnsi="Times"/>
          <w:sz w:val="24"/>
          <w:szCs w:val="24"/>
        </w:rPr>
        <w:t>e.g.,</w:t>
      </w:r>
      <w:r w:rsidR="001C61A2" w:rsidRPr="002F51D8">
        <w:rPr>
          <w:rFonts w:ascii="Times" w:hAnsi="Times"/>
          <w:sz w:val="24"/>
          <w:szCs w:val="24"/>
        </w:rPr>
        <w:t xml:space="preserve"> Clapp et al., 2010; Makovski</w:t>
      </w:r>
      <w:r w:rsidR="00155B8F" w:rsidRPr="002F51D8">
        <w:rPr>
          <w:rFonts w:ascii="Times" w:hAnsi="Times"/>
          <w:sz w:val="24"/>
          <w:szCs w:val="24"/>
        </w:rPr>
        <w:t xml:space="preserve"> et al.</w:t>
      </w:r>
      <w:r w:rsidR="001C61A2" w:rsidRPr="002F51D8">
        <w:rPr>
          <w:rFonts w:ascii="Times" w:hAnsi="Times"/>
          <w:sz w:val="24"/>
          <w:szCs w:val="24"/>
        </w:rPr>
        <w:t>, 2006; Makovski &amp; Pertzov, 2015)</w:t>
      </w:r>
      <w:r w:rsidR="00891408" w:rsidRPr="002F51D8">
        <w:rPr>
          <w:rFonts w:ascii="Times" w:hAnsi="Times"/>
          <w:sz w:val="24"/>
          <w:szCs w:val="24"/>
        </w:rPr>
        <w:t>,</w:t>
      </w:r>
      <w:r w:rsidR="001C61A2" w:rsidRPr="002F51D8">
        <w:rPr>
          <w:rFonts w:ascii="Times" w:hAnsi="Times"/>
          <w:sz w:val="24"/>
          <w:szCs w:val="24"/>
        </w:rPr>
        <w:t xml:space="preserve"> </w:t>
      </w:r>
      <w:r w:rsidR="00891408" w:rsidRPr="002F51D8">
        <w:rPr>
          <w:rFonts w:ascii="Times" w:hAnsi="Times"/>
          <w:sz w:val="24"/>
          <w:szCs w:val="24"/>
        </w:rPr>
        <w:t>y</w:t>
      </w:r>
      <w:r w:rsidR="001C61A2" w:rsidRPr="002F51D8">
        <w:rPr>
          <w:rFonts w:ascii="Times" w:hAnsi="Times"/>
          <w:sz w:val="24"/>
          <w:szCs w:val="24"/>
        </w:rPr>
        <w:t>et modality-specific distraction is still a significant source of RI</w:t>
      </w:r>
      <w:r w:rsidR="008B2397" w:rsidRPr="002F51D8">
        <w:rPr>
          <w:rFonts w:ascii="Times" w:hAnsi="Times"/>
          <w:sz w:val="24"/>
          <w:szCs w:val="24"/>
        </w:rPr>
        <w:t xml:space="preserve"> in VSTM</w:t>
      </w:r>
      <w:r w:rsidR="001C61A2" w:rsidRPr="002F51D8">
        <w:rPr>
          <w:rFonts w:ascii="Times" w:hAnsi="Times"/>
          <w:sz w:val="24"/>
          <w:szCs w:val="24"/>
        </w:rPr>
        <w:t xml:space="preserve"> (</w:t>
      </w:r>
      <w:r w:rsidR="003D0F81" w:rsidRPr="002F51D8">
        <w:rPr>
          <w:rFonts w:ascii="Times" w:hAnsi="Times"/>
          <w:sz w:val="24"/>
          <w:szCs w:val="24"/>
        </w:rPr>
        <w:t>e.g.,</w:t>
      </w:r>
      <w:r w:rsidR="001C61A2" w:rsidRPr="002F51D8">
        <w:rPr>
          <w:rFonts w:ascii="Times" w:hAnsi="Times"/>
          <w:sz w:val="24"/>
          <w:szCs w:val="24"/>
        </w:rPr>
        <w:t xml:space="preserve"> Della Sala</w:t>
      </w:r>
      <w:r w:rsidR="00155B8F" w:rsidRPr="002F51D8">
        <w:rPr>
          <w:rFonts w:ascii="Times" w:hAnsi="Times"/>
          <w:sz w:val="24"/>
          <w:szCs w:val="24"/>
        </w:rPr>
        <w:t xml:space="preserve"> et </w:t>
      </w:r>
      <w:r w:rsidR="00155B8F" w:rsidRPr="002F51D8">
        <w:rPr>
          <w:rFonts w:ascii="Times" w:hAnsi="Times"/>
          <w:sz w:val="24"/>
          <w:szCs w:val="24"/>
        </w:rPr>
        <w:lastRenderedPageBreak/>
        <w:t>al.</w:t>
      </w:r>
      <w:r w:rsidR="001C61A2" w:rsidRPr="002F51D8">
        <w:rPr>
          <w:rFonts w:ascii="Times" w:hAnsi="Times"/>
          <w:sz w:val="24"/>
          <w:szCs w:val="24"/>
        </w:rPr>
        <w:t>, 1999; Fallon</w:t>
      </w:r>
      <w:r w:rsidR="00155B8F" w:rsidRPr="002F51D8">
        <w:rPr>
          <w:rFonts w:ascii="Times" w:hAnsi="Times"/>
          <w:sz w:val="24"/>
          <w:szCs w:val="24"/>
        </w:rPr>
        <w:t xml:space="preserve"> et al.</w:t>
      </w:r>
      <w:r w:rsidR="001C61A2" w:rsidRPr="002F51D8">
        <w:rPr>
          <w:rFonts w:ascii="Times" w:hAnsi="Times"/>
          <w:sz w:val="24"/>
          <w:szCs w:val="24"/>
        </w:rPr>
        <w:t>, 2018; Hecht</w:t>
      </w:r>
      <w:r w:rsidR="00155B8F" w:rsidRPr="002F51D8">
        <w:rPr>
          <w:rFonts w:ascii="Times" w:hAnsi="Times"/>
          <w:sz w:val="24"/>
          <w:szCs w:val="24"/>
        </w:rPr>
        <w:t xml:space="preserve"> et al.</w:t>
      </w:r>
      <w:r w:rsidR="001C61A2" w:rsidRPr="002F51D8">
        <w:rPr>
          <w:rFonts w:ascii="Times" w:hAnsi="Times"/>
          <w:sz w:val="24"/>
          <w:szCs w:val="24"/>
        </w:rPr>
        <w:t>, 2016; Klauer &amp; Zhao, 2004; Logie &amp; Marchetti, 1991; Makovski et al., 2006; Makovski &amp; Jiang, 2007; McNab &amp; Dolan, 2014; Mercer, 2018). Indeed, distraction effects have been reported in memory for simple visual features, such as orientation (</w:t>
      </w:r>
      <w:r w:rsidRPr="002F51D8">
        <w:rPr>
          <w:rFonts w:ascii="Times" w:hAnsi="Times"/>
          <w:sz w:val="24"/>
          <w:szCs w:val="24"/>
        </w:rPr>
        <w:t>e.g.,</w:t>
      </w:r>
      <w:r w:rsidR="001C61A2" w:rsidRPr="002F51D8">
        <w:rPr>
          <w:rFonts w:ascii="Times" w:hAnsi="Times"/>
          <w:sz w:val="24"/>
          <w:szCs w:val="24"/>
        </w:rPr>
        <w:t xml:space="preserve"> Lorenc</w:t>
      </w:r>
      <w:r w:rsidR="00155B8F" w:rsidRPr="002F51D8">
        <w:rPr>
          <w:rFonts w:ascii="Times" w:hAnsi="Times"/>
          <w:sz w:val="24"/>
          <w:szCs w:val="24"/>
        </w:rPr>
        <w:t xml:space="preserve"> et al.</w:t>
      </w:r>
      <w:r w:rsidR="001C61A2" w:rsidRPr="002F51D8">
        <w:rPr>
          <w:rFonts w:ascii="Times" w:hAnsi="Times"/>
          <w:sz w:val="24"/>
          <w:szCs w:val="24"/>
        </w:rPr>
        <w:t>, 2018; Rademaker</w:t>
      </w:r>
      <w:r w:rsidR="00155B8F" w:rsidRPr="002F51D8">
        <w:rPr>
          <w:rFonts w:ascii="Times" w:hAnsi="Times"/>
          <w:sz w:val="24"/>
          <w:szCs w:val="24"/>
        </w:rPr>
        <w:t xml:space="preserve"> et al.</w:t>
      </w:r>
      <w:r w:rsidR="001C61A2" w:rsidRPr="002F51D8">
        <w:rPr>
          <w:rFonts w:ascii="Times" w:hAnsi="Times"/>
          <w:sz w:val="24"/>
          <w:szCs w:val="24"/>
        </w:rPr>
        <w:t>, 2015), spatial frequency (</w:t>
      </w:r>
      <w:r w:rsidRPr="002F51D8">
        <w:rPr>
          <w:rFonts w:ascii="Times" w:hAnsi="Times"/>
          <w:sz w:val="24"/>
          <w:szCs w:val="24"/>
        </w:rPr>
        <w:t>e.g.,</w:t>
      </w:r>
      <w:r w:rsidR="001C61A2" w:rsidRPr="002F51D8">
        <w:rPr>
          <w:rFonts w:ascii="Times" w:hAnsi="Times"/>
          <w:sz w:val="24"/>
          <w:szCs w:val="24"/>
        </w:rPr>
        <w:t xml:space="preserve"> Magnussen</w:t>
      </w:r>
      <w:r w:rsidR="00155B8F" w:rsidRPr="002F51D8">
        <w:rPr>
          <w:rFonts w:ascii="Times" w:hAnsi="Times"/>
          <w:sz w:val="24"/>
          <w:szCs w:val="24"/>
        </w:rPr>
        <w:t xml:space="preserve"> et al.</w:t>
      </w:r>
      <w:r w:rsidR="001C61A2" w:rsidRPr="002F51D8">
        <w:rPr>
          <w:rFonts w:ascii="Times" w:hAnsi="Times"/>
          <w:sz w:val="24"/>
          <w:szCs w:val="24"/>
        </w:rPr>
        <w:t xml:space="preserve">, 1991) and </w:t>
      </w:r>
      <w:r w:rsidR="006F2A5D" w:rsidRPr="002F51D8">
        <w:rPr>
          <w:rFonts w:ascii="Times" w:hAnsi="Times"/>
          <w:sz w:val="24"/>
          <w:szCs w:val="24"/>
        </w:rPr>
        <w:t>color</w:t>
      </w:r>
      <w:r w:rsidR="001C61A2" w:rsidRPr="002F51D8">
        <w:rPr>
          <w:rFonts w:ascii="Times" w:hAnsi="Times"/>
          <w:sz w:val="24"/>
          <w:szCs w:val="24"/>
        </w:rPr>
        <w:t xml:space="preserve"> (</w:t>
      </w:r>
      <w:r w:rsidRPr="002F51D8">
        <w:rPr>
          <w:rFonts w:ascii="Times" w:hAnsi="Times"/>
          <w:sz w:val="24"/>
          <w:szCs w:val="24"/>
        </w:rPr>
        <w:t>e.g.,</w:t>
      </w:r>
      <w:r w:rsidR="001C61A2" w:rsidRPr="002F51D8">
        <w:rPr>
          <w:rFonts w:ascii="Times" w:hAnsi="Times"/>
          <w:sz w:val="24"/>
          <w:szCs w:val="24"/>
        </w:rPr>
        <w:t xml:space="preserve"> Nemes</w:t>
      </w:r>
      <w:r w:rsidR="00155B8F" w:rsidRPr="002F51D8">
        <w:rPr>
          <w:rFonts w:ascii="Times" w:hAnsi="Times"/>
          <w:sz w:val="24"/>
          <w:szCs w:val="24"/>
        </w:rPr>
        <w:t xml:space="preserve"> et al.</w:t>
      </w:r>
      <w:r w:rsidR="001C61A2" w:rsidRPr="002F51D8">
        <w:rPr>
          <w:rFonts w:ascii="Times" w:hAnsi="Times"/>
          <w:sz w:val="24"/>
          <w:szCs w:val="24"/>
        </w:rPr>
        <w:t>, 2012), as well as more complex objects, such as faces (</w:t>
      </w:r>
      <w:r w:rsidRPr="002F51D8">
        <w:rPr>
          <w:rFonts w:ascii="Times" w:hAnsi="Times"/>
          <w:sz w:val="24"/>
          <w:szCs w:val="24"/>
        </w:rPr>
        <w:t>e.g.,</w:t>
      </w:r>
      <w:r w:rsidR="001C61A2" w:rsidRPr="002F51D8">
        <w:rPr>
          <w:rFonts w:ascii="Times" w:hAnsi="Times"/>
          <w:sz w:val="24"/>
          <w:szCs w:val="24"/>
        </w:rPr>
        <w:t xml:space="preserve"> Dolcos</w:t>
      </w:r>
      <w:r w:rsidR="00155B8F" w:rsidRPr="002F51D8">
        <w:rPr>
          <w:rFonts w:ascii="Times" w:hAnsi="Times"/>
          <w:sz w:val="24"/>
          <w:szCs w:val="24"/>
        </w:rPr>
        <w:t xml:space="preserve"> et al.</w:t>
      </w:r>
      <w:r w:rsidR="001C61A2" w:rsidRPr="002F51D8">
        <w:rPr>
          <w:rFonts w:ascii="Times" w:hAnsi="Times"/>
          <w:sz w:val="24"/>
          <w:szCs w:val="24"/>
        </w:rPr>
        <w:t>, 2007).</w:t>
      </w:r>
    </w:p>
    <w:p w14:paraId="4C6AFECC" w14:textId="6211B253" w:rsidR="001C61A2" w:rsidRPr="002F51D8" w:rsidRDefault="001C61A2" w:rsidP="001C61A2">
      <w:pPr>
        <w:spacing w:line="480" w:lineRule="auto"/>
        <w:ind w:firstLine="567"/>
        <w:rPr>
          <w:rFonts w:ascii="Times" w:hAnsi="Times"/>
          <w:sz w:val="24"/>
          <w:szCs w:val="24"/>
        </w:rPr>
      </w:pPr>
      <w:r w:rsidRPr="002F51D8">
        <w:rPr>
          <w:rFonts w:ascii="Times" w:hAnsi="Times"/>
          <w:sz w:val="24"/>
          <w:szCs w:val="24"/>
        </w:rPr>
        <w:t xml:space="preserve">Even though distractors are irrelevant and do not require a response, they may have a detrimental effect because they capture attention. </w:t>
      </w:r>
      <w:r w:rsidR="00F2453B" w:rsidRPr="002F51D8">
        <w:rPr>
          <w:rFonts w:ascii="Times" w:hAnsi="Times"/>
          <w:sz w:val="24"/>
          <w:szCs w:val="24"/>
        </w:rPr>
        <w:t>This has been demonstrated by s</w:t>
      </w:r>
      <w:r w:rsidRPr="002F51D8">
        <w:rPr>
          <w:rFonts w:ascii="Times" w:hAnsi="Times"/>
          <w:sz w:val="24"/>
          <w:szCs w:val="24"/>
        </w:rPr>
        <w:t>tudies on the visual suffix effect</w:t>
      </w:r>
      <w:r w:rsidR="00F2453B" w:rsidRPr="002F51D8">
        <w:rPr>
          <w:rFonts w:ascii="Times" w:hAnsi="Times"/>
          <w:sz w:val="24"/>
          <w:szCs w:val="24"/>
        </w:rPr>
        <w:t>, which</w:t>
      </w:r>
      <w:r w:rsidRPr="002F51D8">
        <w:rPr>
          <w:rFonts w:ascii="Times" w:hAnsi="Times"/>
          <w:sz w:val="24"/>
          <w:szCs w:val="24"/>
        </w:rPr>
        <w:t xml:space="preserve"> require participants to remember a set of targets</w:t>
      </w:r>
      <w:r w:rsidR="00F2453B" w:rsidRPr="002F51D8">
        <w:rPr>
          <w:rFonts w:ascii="Times" w:hAnsi="Times"/>
          <w:sz w:val="24"/>
          <w:szCs w:val="24"/>
        </w:rPr>
        <w:t xml:space="preserve"> that is</w:t>
      </w:r>
      <w:r w:rsidRPr="002F51D8">
        <w:rPr>
          <w:rFonts w:ascii="Times" w:hAnsi="Times"/>
          <w:sz w:val="24"/>
          <w:szCs w:val="24"/>
        </w:rPr>
        <w:t xml:space="preserve"> immediately </w:t>
      </w:r>
      <w:r w:rsidR="00F2453B" w:rsidRPr="002F51D8">
        <w:rPr>
          <w:rFonts w:ascii="Times" w:hAnsi="Times"/>
          <w:sz w:val="24"/>
          <w:szCs w:val="24"/>
        </w:rPr>
        <w:t xml:space="preserve">followed </w:t>
      </w:r>
      <w:r w:rsidRPr="002F51D8">
        <w:rPr>
          <w:rFonts w:ascii="Times" w:hAnsi="Times"/>
          <w:sz w:val="24"/>
          <w:szCs w:val="24"/>
        </w:rPr>
        <w:t>by an irrelevant distractor (the suffix; see Hitch</w:t>
      </w:r>
      <w:r w:rsidR="00155B8F" w:rsidRPr="002F51D8">
        <w:rPr>
          <w:rFonts w:ascii="Times" w:hAnsi="Times"/>
          <w:sz w:val="24"/>
          <w:szCs w:val="24"/>
        </w:rPr>
        <w:t xml:space="preserve"> et al.</w:t>
      </w:r>
      <w:r w:rsidRPr="002F51D8">
        <w:rPr>
          <w:rFonts w:ascii="Times" w:hAnsi="Times"/>
          <w:sz w:val="24"/>
          <w:szCs w:val="24"/>
        </w:rPr>
        <w:t xml:space="preserve">, </w:t>
      </w:r>
      <w:r w:rsidR="003C6690" w:rsidRPr="002F51D8">
        <w:rPr>
          <w:rFonts w:ascii="Times" w:hAnsi="Times"/>
          <w:sz w:val="24"/>
          <w:szCs w:val="24"/>
        </w:rPr>
        <w:t>2020</w:t>
      </w:r>
      <w:r w:rsidRPr="002F51D8">
        <w:rPr>
          <w:rFonts w:ascii="Times" w:hAnsi="Times"/>
          <w:sz w:val="24"/>
          <w:szCs w:val="24"/>
        </w:rPr>
        <w:t>, for a review). While participants are explicitly instructed to ignore this suffix, it disrupts both recognition (Ueno, Allen</w:t>
      </w:r>
      <w:r w:rsidR="007B327A" w:rsidRPr="002F51D8">
        <w:rPr>
          <w:rFonts w:ascii="Times" w:hAnsi="Times"/>
          <w:sz w:val="24"/>
          <w:szCs w:val="24"/>
        </w:rPr>
        <w:t>,</w:t>
      </w:r>
      <w:r w:rsidR="00155B8F" w:rsidRPr="002F51D8">
        <w:rPr>
          <w:rFonts w:ascii="Times" w:hAnsi="Times"/>
          <w:sz w:val="24"/>
          <w:szCs w:val="24"/>
        </w:rPr>
        <w:t xml:space="preserve"> et al.</w:t>
      </w:r>
      <w:r w:rsidRPr="002F51D8">
        <w:rPr>
          <w:rFonts w:ascii="Times" w:hAnsi="Times"/>
          <w:sz w:val="24"/>
          <w:szCs w:val="24"/>
        </w:rPr>
        <w:t>, 2011) and cued recall (Ueno, Mate</w:t>
      </w:r>
      <w:r w:rsidR="007B327A" w:rsidRPr="002F51D8">
        <w:rPr>
          <w:rFonts w:ascii="Times" w:hAnsi="Times"/>
          <w:sz w:val="24"/>
          <w:szCs w:val="24"/>
        </w:rPr>
        <w:t>, et al.</w:t>
      </w:r>
      <w:r w:rsidRPr="002F51D8">
        <w:rPr>
          <w:rFonts w:ascii="Times" w:hAnsi="Times"/>
          <w:sz w:val="24"/>
          <w:szCs w:val="24"/>
        </w:rPr>
        <w:t>, 2011). The suffix effect has also been reported with sequentially presented stimuli (Hu</w:t>
      </w:r>
      <w:r w:rsidR="007B327A" w:rsidRPr="002F51D8">
        <w:rPr>
          <w:rFonts w:ascii="Times" w:hAnsi="Times"/>
          <w:sz w:val="24"/>
          <w:szCs w:val="24"/>
        </w:rPr>
        <w:t xml:space="preserve"> et al.</w:t>
      </w:r>
      <w:r w:rsidRPr="002F51D8">
        <w:rPr>
          <w:rFonts w:ascii="Times" w:hAnsi="Times"/>
          <w:sz w:val="24"/>
          <w:szCs w:val="24"/>
        </w:rPr>
        <w:t xml:space="preserve">, 2014) and under different stimulus </w:t>
      </w:r>
      <w:r w:rsidR="006F2A5D" w:rsidRPr="002F51D8">
        <w:rPr>
          <w:rFonts w:ascii="Times" w:hAnsi="Times"/>
          <w:sz w:val="24"/>
          <w:szCs w:val="24"/>
        </w:rPr>
        <w:t>prioritization</w:t>
      </w:r>
      <w:r w:rsidRPr="002F51D8">
        <w:rPr>
          <w:rFonts w:ascii="Times" w:hAnsi="Times"/>
          <w:sz w:val="24"/>
          <w:szCs w:val="24"/>
        </w:rPr>
        <w:t xml:space="preserve"> instructions (Hitch</w:t>
      </w:r>
      <w:r w:rsidR="007B327A" w:rsidRPr="002F51D8">
        <w:rPr>
          <w:rFonts w:ascii="Times" w:hAnsi="Times"/>
          <w:sz w:val="24"/>
          <w:szCs w:val="24"/>
        </w:rPr>
        <w:t xml:space="preserve"> et al.</w:t>
      </w:r>
      <w:r w:rsidRPr="002F51D8">
        <w:rPr>
          <w:rFonts w:ascii="Times" w:hAnsi="Times"/>
          <w:sz w:val="24"/>
          <w:szCs w:val="24"/>
        </w:rPr>
        <w:t>, 2018), and may be a consequence of automatically encoding the distractor, or unsuccessfully attempting to prevent such encoding (Ueno, Allen, et al., 2011).</w:t>
      </w:r>
    </w:p>
    <w:p w14:paraId="09E03251" w14:textId="592225D8" w:rsidR="00F2453B" w:rsidRPr="002F51D8" w:rsidRDefault="001C61A2" w:rsidP="00A72E50">
      <w:pPr>
        <w:spacing w:line="480" w:lineRule="auto"/>
        <w:ind w:firstLine="567"/>
        <w:rPr>
          <w:rFonts w:ascii="Times" w:hAnsi="Times"/>
          <w:sz w:val="24"/>
          <w:szCs w:val="24"/>
        </w:rPr>
      </w:pPr>
      <w:r w:rsidRPr="002F51D8">
        <w:rPr>
          <w:rFonts w:ascii="Times" w:hAnsi="Times"/>
          <w:sz w:val="24"/>
          <w:szCs w:val="24"/>
        </w:rPr>
        <w:t xml:space="preserve">Distraction-based RI therefore plays a role in the loss of </w:t>
      </w:r>
      <w:r w:rsidR="00582B8A" w:rsidRPr="002F51D8">
        <w:rPr>
          <w:rFonts w:ascii="Times" w:hAnsi="Times"/>
          <w:sz w:val="24"/>
          <w:szCs w:val="24"/>
        </w:rPr>
        <w:t>VSTM</w:t>
      </w:r>
      <w:r w:rsidRPr="002F51D8">
        <w:rPr>
          <w:rFonts w:ascii="Times" w:hAnsi="Times"/>
          <w:sz w:val="24"/>
          <w:szCs w:val="24"/>
        </w:rPr>
        <w:t xml:space="preserve"> and may be an important forgetting mechanism. However, it remains poorly understood. Studies investigating distraction-based RI tend to be dispersed across the perception, </w:t>
      </w:r>
      <w:r w:rsidR="00DC1221" w:rsidRPr="002F51D8">
        <w:rPr>
          <w:rFonts w:ascii="Times" w:hAnsi="Times"/>
          <w:sz w:val="24"/>
          <w:szCs w:val="24"/>
        </w:rPr>
        <w:t>attention,</w:t>
      </w:r>
      <w:r w:rsidRPr="002F51D8">
        <w:rPr>
          <w:rFonts w:ascii="Times" w:hAnsi="Times"/>
          <w:sz w:val="24"/>
          <w:szCs w:val="24"/>
        </w:rPr>
        <w:t xml:space="preserve"> and </w:t>
      </w:r>
      <w:r w:rsidR="00582B8A" w:rsidRPr="002F51D8">
        <w:rPr>
          <w:rFonts w:ascii="Times" w:hAnsi="Times"/>
          <w:sz w:val="24"/>
          <w:szCs w:val="24"/>
        </w:rPr>
        <w:t>memory</w:t>
      </w:r>
      <w:r w:rsidRPr="002F51D8">
        <w:rPr>
          <w:rFonts w:ascii="Times" w:hAnsi="Times"/>
          <w:sz w:val="24"/>
          <w:szCs w:val="24"/>
        </w:rPr>
        <w:t xml:space="preserve"> literature, and </w:t>
      </w:r>
      <w:r w:rsidR="006F2A5D" w:rsidRPr="002F51D8">
        <w:rPr>
          <w:rFonts w:ascii="Times" w:hAnsi="Times"/>
          <w:sz w:val="24"/>
          <w:szCs w:val="24"/>
        </w:rPr>
        <w:t>utilize</w:t>
      </w:r>
      <w:r w:rsidRPr="002F51D8">
        <w:rPr>
          <w:rFonts w:ascii="Times" w:hAnsi="Times"/>
          <w:sz w:val="24"/>
          <w:szCs w:val="24"/>
        </w:rPr>
        <w:t xml:space="preserve"> diverse methodologies and stimuli. </w:t>
      </w:r>
      <w:r w:rsidR="00891408" w:rsidRPr="002F51D8">
        <w:rPr>
          <w:rFonts w:ascii="Times" w:hAnsi="Times"/>
          <w:sz w:val="24"/>
          <w:szCs w:val="24"/>
        </w:rPr>
        <w:t>Nonetheless, most studies require participants to remember an array of targets over an unfilled interval or a delay containing distractors</w:t>
      </w:r>
      <w:r w:rsidR="00F2453B" w:rsidRPr="002F51D8">
        <w:rPr>
          <w:rFonts w:ascii="Times" w:hAnsi="Times"/>
          <w:sz w:val="24"/>
          <w:szCs w:val="24"/>
        </w:rPr>
        <w:t xml:space="preserve">, with the latter producing a mild but detectable disruption to </w:t>
      </w:r>
      <w:r w:rsidR="006F2A5D" w:rsidRPr="002F51D8">
        <w:rPr>
          <w:rFonts w:ascii="Times" w:hAnsi="Times"/>
          <w:sz w:val="24"/>
          <w:szCs w:val="24"/>
        </w:rPr>
        <w:t>behavioral</w:t>
      </w:r>
      <w:r w:rsidR="00F2453B" w:rsidRPr="002F51D8">
        <w:rPr>
          <w:rFonts w:ascii="Times" w:hAnsi="Times"/>
          <w:sz w:val="24"/>
          <w:szCs w:val="24"/>
        </w:rPr>
        <w:t xml:space="preserve"> performance (see Lorenc et al., 2021, for a review). </w:t>
      </w:r>
    </w:p>
    <w:p w14:paraId="726E5FBF" w14:textId="3D0B85E3" w:rsidR="009906C0" w:rsidRPr="002F51D8" w:rsidRDefault="009F5916" w:rsidP="00866FAF">
      <w:pPr>
        <w:spacing w:line="480" w:lineRule="auto"/>
        <w:ind w:firstLine="567"/>
        <w:rPr>
          <w:rFonts w:ascii="Times" w:hAnsi="Times"/>
          <w:sz w:val="24"/>
          <w:szCs w:val="24"/>
        </w:rPr>
      </w:pPr>
      <w:r w:rsidRPr="002F51D8">
        <w:rPr>
          <w:rFonts w:ascii="Times" w:hAnsi="Times"/>
          <w:sz w:val="24"/>
          <w:szCs w:val="24"/>
        </w:rPr>
        <w:t xml:space="preserve">There is some evidence that distraction-based </w:t>
      </w:r>
      <w:r w:rsidR="005905A3" w:rsidRPr="002F51D8">
        <w:rPr>
          <w:rFonts w:ascii="Times" w:hAnsi="Times"/>
          <w:sz w:val="24"/>
          <w:szCs w:val="24"/>
        </w:rPr>
        <w:t>interference</w:t>
      </w:r>
      <w:r w:rsidRPr="002F51D8">
        <w:rPr>
          <w:rFonts w:ascii="Times" w:hAnsi="Times"/>
          <w:sz w:val="24"/>
          <w:szCs w:val="24"/>
        </w:rPr>
        <w:t xml:space="preserve"> may be selective. </w:t>
      </w:r>
      <w:r w:rsidR="005905A3" w:rsidRPr="002F51D8">
        <w:rPr>
          <w:rFonts w:ascii="Times" w:hAnsi="Times"/>
          <w:sz w:val="24"/>
          <w:szCs w:val="24"/>
        </w:rPr>
        <w:t xml:space="preserve">Logie </w:t>
      </w:r>
      <w:r w:rsidR="009906C0" w:rsidRPr="002F51D8">
        <w:rPr>
          <w:rFonts w:ascii="Times" w:hAnsi="Times"/>
          <w:sz w:val="24"/>
          <w:szCs w:val="24"/>
        </w:rPr>
        <w:t xml:space="preserve">et al. </w:t>
      </w:r>
      <w:r w:rsidR="005905A3" w:rsidRPr="002F51D8">
        <w:rPr>
          <w:rFonts w:ascii="Times" w:hAnsi="Times"/>
          <w:sz w:val="24"/>
          <w:szCs w:val="24"/>
        </w:rPr>
        <w:t>(</w:t>
      </w:r>
      <w:r w:rsidR="009906C0" w:rsidRPr="002F51D8">
        <w:rPr>
          <w:rFonts w:ascii="Times" w:hAnsi="Times"/>
          <w:sz w:val="24"/>
          <w:szCs w:val="24"/>
        </w:rPr>
        <w:t>1990</w:t>
      </w:r>
      <w:r w:rsidR="005905A3" w:rsidRPr="002F51D8">
        <w:rPr>
          <w:rFonts w:ascii="Times" w:hAnsi="Times"/>
          <w:sz w:val="24"/>
          <w:szCs w:val="24"/>
        </w:rPr>
        <w:t xml:space="preserve">) </w:t>
      </w:r>
      <w:r w:rsidR="00136382" w:rsidRPr="002F51D8">
        <w:rPr>
          <w:rFonts w:ascii="Times" w:hAnsi="Times"/>
          <w:sz w:val="24"/>
          <w:szCs w:val="24"/>
        </w:rPr>
        <w:t xml:space="preserve">showed that </w:t>
      </w:r>
      <w:r w:rsidR="005909E0" w:rsidRPr="002F51D8">
        <w:rPr>
          <w:rFonts w:ascii="Times" w:hAnsi="Times"/>
          <w:sz w:val="24"/>
          <w:szCs w:val="24"/>
        </w:rPr>
        <w:t xml:space="preserve">performance in a visual span </w:t>
      </w:r>
      <w:r w:rsidR="000921D6" w:rsidRPr="002F51D8">
        <w:rPr>
          <w:rFonts w:ascii="Times" w:hAnsi="Times"/>
          <w:sz w:val="24"/>
          <w:szCs w:val="24"/>
        </w:rPr>
        <w:t xml:space="preserve">test </w:t>
      </w:r>
      <w:r w:rsidR="005909E0" w:rsidRPr="002F51D8">
        <w:rPr>
          <w:rFonts w:ascii="Times" w:hAnsi="Times"/>
          <w:sz w:val="24"/>
          <w:szCs w:val="24"/>
        </w:rPr>
        <w:t xml:space="preserve">was more strongly affected by a visual </w:t>
      </w:r>
      <w:r w:rsidR="005909E0" w:rsidRPr="002F51D8">
        <w:rPr>
          <w:rFonts w:ascii="Times" w:hAnsi="Times"/>
          <w:sz w:val="24"/>
          <w:szCs w:val="24"/>
        </w:rPr>
        <w:lastRenderedPageBreak/>
        <w:t xml:space="preserve">imagery task, rather than mental arithmetic. Similarly, </w:t>
      </w:r>
      <w:r w:rsidR="00866FAF" w:rsidRPr="002F51D8">
        <w:rPr>
          <w:rFonts w:ascii="Times" w:hAnsi="Times"/>
          <w:sz w:val="24"/>
          <w:szCs w:val="24"/>
        </w:rPr>
        <w:t>van der Meulen</w:t>
      </w:r>
      <w:r w:rsidRPr="002F51D8">
        <w:rPr>
          <w:rFonts w:ascii="Times" w:hAnsi="Times"/>
          <w:sz w:val="24"/>
          <w:szCs w:val="24"/>
        </w:rPr>
        <w:t xml:space="preserve"> et al. (</w:t>
      </w:r>
      <w:r w:rsidR="007B21E0" w:rsidRPr="002F51D8">
        <w:rPr>
          <w:rFonts w:ascii="Times" w:hAnsi="Times"/>
          <w:sz w:val="24"/>
          <w:szCs w:val="24"/>
        </w:rPr>
        <w:t>2009</w:t>
      </w:r>
      <w:r w:rsidRPr="002F51D8">
        <w:rPr>
          <w:rFonts w:ascii="Times" w:hAnsi="Times"/>
          <w:sz w:val="24"/>
          <w:szCs w:val="24"/>
        </w:rPr>
        <w:t xml:space="preserve">) found that </w:t>
      </w:r>
      <w:r w:rsidR="00202F83" w:rsidRPr="002F51D8">
        <w:rPr>
          <w:rFonts w:ascii="Times" w:hAnsi="Times"/>
          <w:sz w:val="24"/>
          <w:szCs w:val="24"/>
        </w:rPr>
        <w:t>retention of visually presented letters</w:t>
      </w:r>
      <w:r w:rsidR="00D302E8" w:rsidRPr="002F51D8">
        <w:rPr>
          <w:rFonts w:ascii="Times" w:hAnsi="Times"/>
          <w:sz w:val="24"/>
          <w:szCs w:val="24"/>
        </w:rPr>
        <w:t>, which may be verbally encoded,</w:t>
      </w:r>
      <w:r w:rsidR="00202F83" w:rsidRPr="002F51D8">
        <w:rPr>
          <w:rFonts w:ascii="Times" w:hAnsi="Times"/>
          <w:sz w:val="24"/>
          <w:szCs w:val="24"/>
        </w:rPr>
        <w:t xml:space="preserve"> was not affected by the presentation of irrelevant pictures</w:t>
      </w:r>
      <w:r w:rsidR="0028412D" w:rsidRPr="002F51D8">
        <w:rPr>
          <w:rFonts w:ascii="Times" w:hAnsi="Times"/>
          <w:sz w:val="24"/>
          <w:szCs w:val="24"/>
        </w:rPr>
        <w:t>.</w:t>
      </w:r>
      <w:r w:rsidR="00866FAF" w:rsidRPr="002F51D8">
        <w:rPr>
          <w:rFonts w:ascii="Times" w:hAnsi="Times"/>
          <w:sz w:val="24"/>
          <w:szCs w:val="24"/>
        </w:rPr>
        <w:t xml:space="preserve"> </w:t>
      </w:r>
      <w:r w:rsidR="00C4100C" w:rsidRPr="002F51D8">
        <w:rPr>
          <w:rFonts w:ascii="Times" w:hAnsi="Times"/>
          <w:sz w:val="24"/>
          <w:szCs w:val="24"/>
        </w:rPr>
        <w:t>In terms of RI,</w:t>
      </w:r>
      <w:r w:rsidR="00866FAF" w:rsidRPr="002F51D8">
        <w:rPr>
          <w:rFonts w:ascii="Times" w:hAnsi="Times"/>
          <w:sz w:val="24"/>
          <w:szCs w:val="24"/>
        </w:rPr>
        <w:t xml:space="preserve"> </w:t>
      </w:r>
      <w:r w:rsidR="00C4100C" w:rsidRPr="002F51D8">
        <w:rPr>
          <w:rFonts w:ascii="Times" w:hAnsi="Times"/>
          <w:sz w:val="24"/>
          <w:szCs w:val="24"/>
        </w:rPr>
        <w:t>some studies have found</w:t>
      </w:r>
      <w:r w:rsidR="00866FAF" w:rsidRPr="002F51D8">
        <w:rPr>
          <w:rFonts w:ascii="Times" w:hAnsi="Times"/>
          <w:sz w:val="24"/>
          <w:szCs w:val="24"/>
        </w:rPr>
        <w:t xml:space="preserve"> that </w:t>
      </w:r>
      <w:r w:rsidR="00F2453B" w:rsidRPr="002F51D8">
        <w:rPr>
          <w:rFonts w:ascii="Times" w:hAnsi="Times"/>
          <w:sz w:val="24"/>
          <w:szCs w:val="24"/>
        </w:rPr>
        <w:t xml:space="preserve">distractors similar to the target memory are especially disruptive (e.g., Blalock, 2013; Borst et al., 2012; Nicholls et al., 2005), which has been termed the similarity assumption (see Sun et al., 2017) or, more broadly, the congruency effect (Lorenc et al., 2021). </w:t>
      </w:r>
    </w:p>
    <w:p w14:paraId="391C0403" w14:textId="1CA12D5A" w:rsidR="00891408" w:rsidRPr="002F51D8" w:rsidRDefault="00325848" w:rsidP="00866FAF">
      <w:pPr>
        <w:spacing w:line="480" w:lineRule="auto"/>
        <w:ind w:firstLine="567"/>
        <w:rPr>
          <w:rFonts w:ascii="Times" w:hAnsi="Times"/>
          <w:sz w:val="24"/>
          <w:szCs w:val="24"/>
        </w:rPr>
      </w:pPr>
      <w:r w:rsidRPr="002F51D8">
        <w:rPr>
          <w:rFonts w:ascii="Times" w:hAnsi="Times"/>
          <w:sz w:val="24"/>
          <w:szCs w:val="24"/>
        </w:rPr>
        <w:t xml:space="preserve">A clear demonstration of similarity-based RI in visual memory was reported by </w:t>
      </w:r>
      <w:r w:rsidR="00891408" w:rsidRPr="002F51D8">
        <w:rPr>
          <w:rFonts w:ascii="Times" w:hAnsi="Times"/>
          <w:sz w:val="24"/>
          <w:szCs w:val="24"/>
        </w:rPr>
        <w:t>Burin et al. (2007)</w:t>
      </w:r>
      <w:r w:rsidRPr="002F51D8">
        <w:rPr>
          <w:rFonts w:ascii="Times" w:hAnsi="Times"/>
          <w:sz w:val="24"/>
          <w:szCs w:val="24"/>
        </w:rPr>
        <w:t>, who</w:t>
      </w:r>
      <w:r w:rsidR="00891408" w:rsidRPr="002F51D8">
        <w:rPr>
          <w:rFonts w:ascii="Times" w:hAnsi="Times"/>
          <w:sz w:val="24"/>
          <w:szCs w:val="24"/>
        </w:rPr>
        <w:t xml:space="preserve"> </w:t>
      </w:r>
      <w:r w:rsidR="00A72E50" w:rsidRPr="002F51D8">
        <w:rPr>
          <w:rFonts w:ascii="Times" w:hAnsi="Times"/>
          <w:sz w:val="24"/>
          <w:szCs w:val="24"/>
        </w:rPr>
        <w:t>showed</w:t>
      </w:r>
      <w:r w:rsidR="00891408" w:rsidRPr="002F51D8">
        <w:rPr>
          <w:rFonts w:ascii="Times" w:hAnsi="Times"/>
          <w:sz w:val="24"/>
          <w:szCs w:val="24"/>
        </w:rPr>
        <w:t xml:space="preserve"> that retention of polygons was not affected by articulatory suppression or dynamic visual noise (DVN; a rapidly flickering matrix of black and white squares), but a complex, moving shape – similar to the polygons – did damage performance. Other studies have also shown that DVN </w:t>
      </w:r>
      <w:r w:rsidR="00A72E50" w:rsidRPr="002F51D8">
        <w:rPr>
          <w:rFonts w:ascii="Times" w:hAnsi="Times"/>
          <w:sz w:val="24"/>
          <w:szCs w:val="24"/>
        </w:rPr>
        <w:t xml:space="preserve">– very dissimilar to the targets – </w:t>
      </w:r>
      <w:r w:rsidR="00891408" w:rsidRPr="002F51D8">
        <w:rPr>
          <w:rFonts w:ascii="Times" w:hAnsi="Times"/>
          <w:sz w:val="24"/>
          <w:szCs w:val="24"/>
        </w:rPr>
        <w:t>does not act as a source of distraction when presented during the retention interval (</w:t>
      </w:r>
      <w:bookmarkStart w:id="0" w:name="_Hlk15050245"/>
      <w:r w:rsidR="00782DFB" w:rsidRPr="002F51D8">
        <w:rPr>
          <w:rFonts w:ascii="Times" w:hAnsi="Times"/>
          <w:sz w:val="24"/>
          <w:szCs w:val="24"/>
        </w:rPr>
        <w:t>e.g.,</w:t>
      </w:r>
      <w:r w:rsidR="00891408" w:rsidRPr="002F51D8">
        <w:rPr>
          <w:rFonts w:ascii="Times" w:hAnsi="Times"/>
          <w:sz w:val="24"/>
          <w:szCs w:val="24"/>
        </w:rPr>
        <w:t xml:space="preserve"> Andrade et al., 2002; Avons &amp; Sestieri, 2005; Quinn &amp; McConnell, 2006</w:t>
      </w:r>
      <w:bookmarkEnd w:id="0"/>
      <w:r w:rsidR="00891408" w:rsidRPr="002F51D8">
        <w:rPr>
          <w:rFonts w:ascii="Times" w:hAnsi="Times"/>
          <w:sz w:val="24"/>
          <w:szCs w:val="24"/>
        </w:rPr>
        <w:t xml:space="preserve">) and categorical overlap between the target object and distractor may be important. For instance, Dolcos et al. (2007) </w:t>
      </w:r>
      <w:r w:rsidR="00B64EAC" w:rsidRPr="002F51D8">
        <w:rPr>
          <w:rFonts w:ascii="Times" w:hAnsi="Times"/>
          <w:sz w:val="24"/>
          <w:szCs w:val="24"/>
        </w:rPr>
        <w:t>reported</w:t>
      </w:r>
      <w:r w:rsidR="00891408" w:rsidRPr="002F51D8">
        <w:rPr>
          <w:rFonts w:ascii="Times" w:hAnsi="Times"/>
          <w:sz w:val="24"/>
          <w:szCs w:val="24"/>
        </w:rPr>
        <w:t xml:space="preserve"> that memory for three faces was hindered by exposure to other faces during the retention interval, but not by scrambled face images (see also Kim et al., 2015). Yoon et al. (2006) had even greater categorical incongruence and showed that memory for faces was disrupted by exposure to another face, but not a natural outdoor scene (though memory for scenes was not disrupted by either a distractor scene or a distractor face). Other findings are consistent with these effects (</w:t>
      </w:r>
      <w:r w:rsidR="00F2453B" w:rsidRPr="002F51D8">
        <w:rPr>
          <w:rFonts w:ascii="Times" w:hAnsi="Times"/>
          <w:sz w:val="24"/>
          <w:szCs w:val="24"/>
        </w:rPr>
        <w:t>e.g.,</w:t>
      </w:r>
      <w:r w:rsidR="00891408" w:rsidRPr="002F51D8">
        <w:rPr>
          <w:rFonts w:ascii="Times" w:hAnsi="Times"/>
          <w:sz w:val="24"/>
          <w:szCs w:val="24"/>
        </w:rPr>
        <w:t xml:space="preserve"> Clapp et al., 2010; Derrfuss et al., 2017) and additional demonstrations of similarity-based </w:t>
      </w:r>
      <w:r w:rsidR="00A72E50" w:rsidRPr="002F51D8">
        <w:rPr>
          <w:rFonts w:ascii="Times" w:hAnsi="Times"/>
          <w:sz w:val="24"/>
          <w:szCs w:val="24"/>
        </w:rPr>
        <w:t>distraction</w:t>
      </w:r>
      <w:r w:rsidR="00891408" w:rsidRPr="002F51D8">
        <w:rPr>
          <w:rFonts w:ascii="Times" w:hAnsi="Times"/>
          <w:sz w:val="24"/>
          <w:szCs w:val="24"/>
        </w:rPr>
        <w:t xml:space="preserve"> have been documented (</w:t>
      </w:r>
      <w:r w:rsidR="00DD4698" w:rsidRPr="002F51D8">
        <w:rPr>
          <w:rFonts w:ascii="Times" w:hAnsi="Times"/>
          <w:sz w:val="24"/>
          <w:szCs w:val="24"/>
        </w:rPr>
        <w:t>e.g.,</w:t>
      </w:r>
      <w:r w:rsidR="00891408" w:rsidRPr="002F51D8">
        <w:rPr>
          <w:rFonts w:ascii="Times" w:hAnsi="Times"/>
          <w:sz w:val="24"/>
          <w:szCs w:val="24"/>
        </w:rPr>
        <w:t xml:space="preserve"> Fallon et al., 2018; Schroeder et al., 2018).</w:t>
      </w:r>
    </w:p>
    <w:p w14:paraId="20E855F5" w14:textId="4ABEF3F2" w:rsidR="00891408" w:rsidRPr="002F51D8" w:rsidRDefault="00891408" w:rsidP="00891408">
      <w:pPr>
        <w:spacing w:line="480" w:lineRule="auto"/>
        <w:ind w:firstLine="567"/>
        <w:rPr>
          <w:rFonts w:ascii="Times" w:hAnsi="Times"/>
          <w:b/>
          <w:bCs/>
          <w:sz w:val="24"/>
          <w:szCs w:val="24"/>
        </w:rPr>
      </w:pPr>
      <w:r w:rsidRPr="002F51D8">
        <w:rPr>
          <w:rFonts w:ascii="Times" w:hAnsi="Times"/>
          <w:sz w:val="24"/>
          <w:szCs w:val="24"/>
        </w:rPr>
        <w:t xml:space="preserve">It is therefore possible that </w:t>
      </w:r>
      <w:r w:rsidR="00582B8A" w:rsidRPr="002F51D8">
        <w:rPr>
          <w:rFonts w:ascii="Times" w:hAnsi="Times"/>
          <w:sz w:val="24"/>
          <w:szCs w:val="24"/>
        </w:rPr>
        <w:t>VSTM</w:t>
      </w:r>
      <w:r w:rsidRPr="002F51D8">
        <w:rPr>
          <w:rFonts w:ascii="Times" w:hAnsi="Times"/>
          <w:sz w:val="24"/>
          <w:szCs w:val="24"/>
        </w:rPr>
        <w:t xml:space="preserve"> </w:t>
      </w:r>
      <w:r w:rsidR="00B653F8" w:rsidRPr="002F51D8">
        <w:rPr>
          <w:rFonts w:ascii="Times" w:hAnsi="Times"/>
          <w:sz w:val="24"/>
          <w:szCs w:val="24"/>
        </w:rPr>
        <w:t>is most</w:t>
      </w:r>
      <w:r w:rsidR="00F3645D" w:rsidRPr="002F51D8">
        <w:rPr>
          <w:rFonts w:ascii="Times" w:hAnsi="Times"/>
          <w:sz w:val="24"/>
          <w:szCs w:val="24"/>
        </w:rPr>
        <w:t xml:space="preserve"> strongly</w:t>
      </w:r>
      <w:r w:rsidRPr="002F51D8">
        <w:rPr>
          <w:rFonts w:ascii="Times" w:hAnsi="Times"/>
          <w:sz w:val="24"/>
          <w:szCs w:val="24"/>
        </w:rPr>
        <w:t xml:space="preserve"> disrupted by distractors similar to the </w:t>
      </w:r>
      <w:r w:rsidR="00A72E50" w:rsidRPr="002F51D8">
        <w:rPr>
          <w:rFonts w:ascii="Times" w:hAnsi="Times"/>
          <w:sz w:val="24"/>
          <w:szCs w:val="24"/>
        </w:rPr>
        <w:t>to-be-remembered target</w:t>
      </w:r>
      <w:r w:rsidRPr="002F51D8">
        <w:rPr>
          <w:rFonts w:ascii="Times" w:hAnsi="Times"/>
          <w:sz w:val="24"/>
          <w:szCs w:val="24"/>
        </w:rPr>
        <w:t xml:space="preserve">. </w:t>
      </w:r>
      <w:r w:rsidR="00F2453B" w:rsidRPr="002F51D8">
        <w:rPr>
          <w:rFonts w:ascii="Times" w:hAnsi="Times"/>
          <w:sz w:val="24"/>
          <w:szCs w:val="24"/>
        </w:rPr>
        <w:t xml:space="preserve">This effect is predicted by certain models, including </w:t>
      </w:r>
      <w:r w:rsidRPr="002F51D8">
        <w:rPr>
          <w:rFonts w:ascii="Times" w:hAnsi="Times"/>
          <w:sz w:val="24"/>
          <w:szCs w:val="24"/>
        </w:rPr>
        <w:t>Johnson, Spencer, and Sch</w:t>
      </w:r>
      <w:r w:rsidRPr="002F51D8">
        <w:rPr>
          <w:rFonts w:ascii="Times" w:hAnsi="Times" w:cs="Arial"/>
          <w:sz w:val="24"/>
          <w:szCs w:val="24"/>
        </w:rPr>
        <w:t>ö</w:t>
      </w:r>
      <w:r w:rsidRPr="002F51D8">
        <w:rPr>
          <w:rFonts w:ascii="Times" w:hAnsi="Times"/>
          <w:sz w:val="24"/>
          <w:szCs w:val="24"/>
        </w:rPr>
        <w:t xml:space="preserve">ner’s (2009) dynamic field theory, which explains </w:t>
      </w:r>
      <w:r w:rsidR="00582B8A" w:rsidRPr="002F51D8">
        <w:rPr>
          <w:rFonts w:ascii="Times" w:hAnsi="Times"/>
          <w:sz w:val="24"/>
          <w:szCs w:val="24"/>
        </w:rPr>
        <w:t>visual memory</w:t>
      </w:r>
      <w:r w:rsidRPr="002F51D8">
        <w:rPr>
          <w:rFonts w:ascii="Times" w:hAnsi="Times"/>
          <w:sz w:val="24"/>
          <w:szCs w:val="24"/>
        </w:rPr>
        <w:t xml:space="preserve"> through </w:t>
      </w:r>
      <w:r w:rsidRPr="002F51D8">
        <w:rPr>
          <w:rFonts w:ascii="Times" w:hAnsi="Times"/>
          <w:sz w:val="24"/>
          <w:szCs w:val="24"/>
        </w:rPr>
        <w:lastRenderedPageBreak/>
        <w:t>inhibitory and excitatory processes (see also Johnson, Spencer, Luck, &amp; Sch</w:t>
      </w:r>
      <w:r w:rsidRPr="002F51D8">
        <w:rPr>
          <w:rFonts w:ascii="Times" w:hAnsi="Times" w:cs="Arial"/>
          <w:sz w:val="24"/>
          <w:szCs w:val="24"/>
        </w:rPr>
        <w:t>ö</w:t>
      </w:r>
      <w:r w:rsidRPr="002F51D8">
        <w:rPr>
          <w:rFonts w:ascii="Times" w:hAnsi="Times"/>
          <w:sz w:val="24"/>
          <w:szCs w:val="24"/>
        </w:rPr>
        <w:t xml:space="preserve">ner, 2009). A </w:t>
      </w:r>
      <w:r w:rsidR="00582B8A" w:rsidRPr="002F51D8">
        <w:rPr>
          <w:rFonts w:ascii="Times" w:hAnsi="Times"/>
          <w:sz w:val="24"/>
          <w:szCs w:val="24"/>
        </w:rPr>
        <w:t>visual event</w:t>
      </w:r>
      <w:r w:rsidRPr="002F51D8">
        <w:rPr>
          <w:rFonts w:ascii="Times" w:hAnsi="Times"/>
          <w:sz w:val="24"/>
          <w:szCs w:val="24"/>
        </w:rPr>
        <w:t xml:space="preserve"> is represented through an inhibitory response, and any new visual information highly similar to the current contents of </w:t>
      </w:r>
      <w:r w:rsidR="00582B8A" w:rsidRPr="002F51D8">
        <w:rPr>
          <w:rFonts w:ascii="Times" w:hAnsi="Times"/>
          <w:sz w:val="24"/>
          <w:szCs w:val="24"/>
        </w:rPr>
        <w:t>memory</w:t>
      </w:r>
      <w:r w:rsidRPr="002F51D8">
        <w:rPr>
          <w:rFonts w:ascii="Times" w:hAnsi="Times"/>
          <w:sz w:val="24"/>
          <w:szCs w:val="24"/>
        </w:rPr>
        <w:t xml:space="preserve"> will be inhibited. More dissimilar input leads to an excitatory response and the creation of a new representation. Whether this new input damages the existing content of </w:t>
      </w:r>
      <w:r w:rsidR="00582B8A" w:rsidRPr="002F51D8">
        <w:rPr>
          <w:rFonts w:ascii="Times" w:hAnsi="Times"/>
          <w:sz w:val="24"/>
          <w:szCs w:val="24"/>
        </w:rPr>
        <w:t>the memory buffer</w:t>
      </w:r>
      <w:r w:rsidRPr="002F51D8">
        <w:rPr>
          <w:rFonts w:ascii="Times" w:hAnsi="Times"/>
          <w:sz w:val="24"/>
          <w:szCs w:val="24"/>
        </w:rPr>
        <w:t xml:space="preserve"> depends on similarity – if the new input is very different to an existing memory, both can exist simultaneously as they take up different positions in the excitatory field. But if the items share some overlap, the original representation may be deleted by new input.</w:t>
      </w:r>
      <w:r w:rsidR="00F2453B" w:rsidRPr="002F51D8">
        <w:rPr>
          <w:rFonts w:ascii="Times" w:hAnsi="Times"/>
          <w:sz w:val="24"/>
          <w:szCs w:val="24"/>
        </w:rPr>
        <w:t xml:space="preserve"> </w:t>
      </w:r>
      <w:r w:rsidR="001D09F2" w:rsidRPr="002F51D8">
        <w:rPr>
          <w:rFonts w:ascii="Times" w:hAnsi="Times"/>
          <w:sz w:val="24"/>
          <w:szCs w:val="24"/>
        </w:rPr>
        <w:t>Correspondingly</w:t>
      </w:r>
      <w:r w:rsidR="003D620E" w:rsidRPr="002F51D8">
        <w:rPr>
          <w:rFonts w:ascii="Times" w:hAnsi="Times"/>
          <w:sz w:val="24"/>
          <w:szCs w:val="24"/>
        </w:rPr>
        <w:t>, sensory recruitment model</w:t>
      </w:r>
      <w:r w:rsidR="00E55E28" w:rsidRPr="002F51D8">
        <w:rPr>
          <w:rFonts w:ascii="Times" w:hAnsi="Times"/>
          <w:sz w:val="24"/>
          <w:szCs w:val="24"/>
        </w:rPr>
        <w:t>s</w:t>
      </w:r>
      <w:r w:rsidR="003D620E" w:rsidRPr="002F51D8">
        <w:rPr>
          <w:rFonts w:ascii="Times" w:hAnsi="Times"/>
          <w:sz w:val="24"/>
          <w:szCs w:val="24"/>
        </w:rPr>
        <w:t xml:space="preserve"> </w:t>
      </w:r>
      <w:r w:rsidR="0051365C" w:rsidRPr="002F51D8">
        <w:rPr>
          <w:rFonts w:ascii="Times" w:hAnsi="Times"/>
          <w:sz w:val="24"/>
          <w:szCs w:val="24"/>
        </w:rPr>
        <w:t>also predict similarity-dependent RI, as the target memory and the distractor may compete for shared neural resources</w:t>
      </w:r>
      <w:r w:rsidR="009361D1" w:rsidRPr="002F51D8">
        <w:rPr>
          <w:rFonts w:ascii="Times" w:hAnsi="Times"/>
          <w:sz w:val="24"/>
          <w:szCs w:val="24"/>
        </w:rPr>
        <w:t xml:space="preserve"> when they overlap</w:t>
      </w:r>
      <w:r w:rsidR="0051365C" w:rsidRPr="002F51D8">
        <w:rPr>
          <w:rFonts w:ascii="Times" w:hAnsi="Times"/>
          <w:sz w:val="24"/>
          <w:szCs w:val="24"/>
        </w:rPr>
        <w:t xml:space="preserve"> (see Lorenc et al., 2021). </w:t>
      </w:r>
    </w:p>
    <w:p w14:paraId="4723D2F3" w14:textId="786FDB69" w:rsidR="007A5811" w:rsidRPr="002F51D8" w:rsidRDefault="00245DD0" w:rsidP="001A06A0">
      <w:pPr>
        <w:spacing w:line="480" w:lineRule="auto"/>
        <w:ind w:firstLine="567"/>
        <w:rPr>
          <w:rFonts w:ascii="Times" w:hAnsi="Times"/>
          <w:b/>
          <w:bCs/>
          <w:sz w:val="24"/>
          <w:szCs w:val="24"/>
        </w:rPr>
      </w:pPr>
      <w:r w:rsidRPr="002F51D8">
        <w:rPr>
          <w:rFonts w:ascii="Times" w:hAnsi="Times"/>
          <w:sz w:val="24"/>
          <w:szCs w:val="24"/>
        </w:rPr>
        <w:t xml:space="preserve">Yet similarity can have complex effects on visual </w:t>
      </w:r>
      <w:r w:rsidR="009361D1" w:rsidRPr="002F51D8">
        <w:rPr>
          <w:rFonts w:ascii="Times" w:hAnsi="Times"/>
          <w:sz w:val="24"/>
          <w:szCs w:val="24"/>
        </w:rPr>
        <w:t>memory that are</w:t>
      </w:r>
      <w:r w:rsidR="00F90F96" w:rsidRPr="002F51D8">
        <w:rPr>
          <w:rFonts w:ascii="Times" w:hAnsi="Times"/>
          <w:sz w:val="24"/>
          <w:szCs w:val="24"/>
        </w:rPr>
        <w:t xml:space="preserve"> not always detrimental</w:t>
      </w:r>
      <w:r w:rsidR="008D4A12" w:rsidRPr="002F51D8">
        <w:rPr>
          <w:rFonts w:ascii="Times" w:hAnsi="Times"/>
          <w:sz w:val="24"/>
          <w:szCs w:val="24"/>
        </w:rPr>
        <w:t>.</w:t>
      </w:r>
      <w:r w:rsidR="00F90F96" w:rsidRPr="002F51D8">
        <w:rPr>
          <w:rFonts w:ascii="Times" w:hAnsi="Times"/>
          <w:sz w:val="24"/>
          <w:szCs w:val="24"/>
        </w:rPr>
        <w:t xml:space="preserve"> For instance, Lin and Luck (2009) showed that performance in a </w:t>
      </w:r>
      <w:r w:rsidR="006F2A5D" w:rsidRPr="002F51D8">
        <w:rPr>
          <w:rFonts w:ascii="Times" w:hAnsi="Times"/>
          <w:sz w:val="24"/>
          <w:szCs w:val="24"/>
        </w:rPr>
        <w:t>color</w:t>
      </w:r>
      <w:r w:rsidR="00F90F96" w:rsidRPr="002F51D8">
        <w:rPr>
          <w:rFonts w:ascii="Times" w:hAnsi="Times"/>
          <w:sz w:val="24"/>
          <w:szCs w:val="24"/>
        </w:rPr>
        <w:t xml:space="preserve"> change detection task was enhanced when </w:t>
      </w:r>
      <w:r w:rsidR="006641E7" w:rsidRPr="002F51D8">
        <w:rPr>
          <w:rFonts w:ascii="Times" w:hAnsi="Times"/>
          <w:sz w:val="24"/>
          <w:szCs w:val="24"/>
        </w:rPr>
        <w:t xml:space="preserve">target objects were similar to each other, rather than dissimilar. </w:t>
      </w:r>
      <w:r w:rsidR="001A06A0" w:rsidRPr="002F51D8">
        <w:rPr>
          <w:rFonts w:ascii="Times" w:hAnsi="Times"/>
          <w:sz w:val="24"/>
          <w:szCs w:val="24"/>
        </w:rPr>
        <w:t>Furthermore,</w:t>
      </w:r>
      <w:r w:rsidR="001A06A0" w:rsidRPr="002F51D8">
        <w:rPr>
          <w:rFonts w:ascii="Times" w:hAnsi="Times"/>
          <w:b/>
          <w:bCs/>
          <w:sz w:val="24"/>
          <w:szCs w:val="24"/>
        </w:rPr>
        <w:t xml:space="preserve"> </w:t>
      </w:r>
      <w:r w:rsidR="007A5811" w:rsidRPr="002F51D8">
        <w:rPr>
          <w:rFonts w:ascii="Times" w:hAnsi="Times"/>
          <w:sz w:val="24"/>
          <w:szCs w:val="24"/>
        </w:rPr>
        <w:t>there are some issues with the way in which target-distractor similarity has been manipulated in previous research</w:t>
      </w:r>
      <w:r w:rsidR="00F2453B" w:rsidRPr="002F51D8">
        <w:rPr>
          <w:rFonts w:ascii="Times" w:hAnsi="Times"/>
          <w:sz w:val="24"/>
          <w:szCs w:val="24"/>
        </w:rPr>
        <w:t>, which may have underestimated the role of RI</w:t>
      </w:r>
      <w:r w:rsidR="00AC58CA" w:rsidRPr="002F51D8">
        <w:rPr>
          <w:rFonts w:ascii="Times" w:hAnsi="Times"/>
          <w:sz w:val="24"/>
          <w:szCs w:val="24"/>
        </w:rPr>
        <w:t xml:space="preserve"> from distractors dissimilar to the target memory</w:t>
      </w:r>
      <w:r w:rsidR="007A5811" w:rsidRPr="002F51D8">
        <w:rPr>
          <w:rFonts w:ascii="Times" w:hAnsi="Times"/>
          <w:sz w:val="24"/>
          <w:szCs w:val="24"/>
        </w:rPr>
        <w:t xml:space="preserve">. </w:t>
      </w:r>
      <w:r w:rsidR="00907491" w:rsidRPr="002F51D8">
        <w:rPr>
          <w:rFonts w:ascii="Times" w:hAnsi="Times"/>
          <w:sz w:val="24"/>
          <w:szCs w:val="24"/>
        </w:rPr>
        <w:t>S</w:t>
      </w:r>
      <w:r w:rsidR="00F2453B" w:rsidRPr="002F51D8">
        <w:rPr>
          <w:rFonts w:ascii="Times" w:hAnsi="Times"/>
          <w:sz w:val="24"/>
          <w:szCs w:val="24"/>
        </w:rPr>
        <w:t xml:space="preserve">ome studies have used </w:t>
      </w:r>
      <w:r w:rsidR="001C61A2" w:rsidRPr="002F51D8">
        <w:rPr>
          <w:rFonts w:ascii="Times" w:hAnsi="Times"/>
          <w:sz w:val="24"/>
          <w:szCs w:val="24"/>
        </w:rPr>
        <w:t xml:space="preserve">the same stimuli </w:t>
      </w:r>
      <w:r w:rsidR="00F2453B" w:rsidRPr="002F51D8">
        <w:rPr>
          <w:rFonts w:ascii="Times" w:hAnsi="Times"/>
          <w:sz w:val="24"/>
          <w:szCs w:val="24"/>
        </w:rPr>
        <w:t>as</w:t>
      </w:r>
      <w:r w:rsidR="001C61A2" w:rsidRPr="002F51D8">
        <w:rPr>
          <w:rFonts w:ascii="Times" w:hAnsi="Times"/>
          <w:sz w:val="24"/>
          <w:szCs w:val="24"/>
        </w:rPr>
        <w:t xml:space="preserve"> target</w:t>
      </w:r>
      <w:r w:rsidR="00DA01B3" w:rsidRPr="002F51D8">
        <w:rPr>
          <w:rFonts w:ascii="Times" w:hAnsi="Times"/>
          <w:sz w:val="24"/>
          <w:szCs w:val="24"/>
        </w:rPr>
        <w:t>s</w:t>
      </w:r>
      <w:r w:rsidR="001C61A2" w:rsidRPr="002F51D8">
        <w:rPr>
          <w:rFonts w:ascii="Times" w:hAnsi="Times"/>
          <w:sz w:val="24"/>
          <w:szCs w:val="24"/>
        </w:rPr>
        <w:t xml:space="preserve"> and distractor</w:t>
      </w:r>
      <w:r w:rsidR="00DA01B3" w:rsidRPr="002F51D8">
        <w:rPr>
          <w:rFonts w:ascii="Times" w:hAnsi="Times"/>
          <w:sz w:val="24"/>
          <w:szCs w:val="24"/>
        </w:rPr>
        <w:t>s</w:t>
      </w:r>
      <w:r w:rsidR="00F2453B" w:rsidRPr="002F51D8">
        <w:rPr>
          <w:rFonts w:ascii="Times" w:hAnsi="Times"/>
          <w:sz w:val="24"/>
          <w:szCs w:val="24"/>
        </w:rPr>
        <w:t xml:space="preserve"> while varying</w:t>
      </w:r>
      <w:r w:rsidR="00DA01B3" w:rsidRPr="002F51D8">
        <w:rPr>
          <w:rFonts w:ascii="Times" w:hAnsi="Times"/>
          <w:sz w:val="24"/>
          <w:szCs w:val="24"/>
        </w:rPr>
        <w:t xml:space="preserve"> them on one specific feature</w:t>
      </w:r>
      <w:r w:rsidR="001C61A2" w:rsidRPr="002F51D8">
        <w:rPr>
          <w:rFonts w:ascii="Times" w:hAnsi="Times"/>
          <w:sz w:val="24"/>
          <w:szCs w:val="24"/>
        </w:rPr>
        <w:t xml:space="preserve"> (</w:t>
      </w:r>
      <w:r w:rsidR="004E6443" w:rsidRPr="002F51D8">
        <w:rPr>
          <w:rFonts w:ascii="Times" w:hAnsi="Times"/>
          <w:sz w:val="24"/>
          <w:szCs w:val="24"/>
        </w:rPr>
        <w:t>e.g.,</w:t>
      </w:r>
      <w:r w:rsidR="001C61A2" w:rsidRPr="002F51D8">
        <w:rPr>
          <w:rFonts w:ascii="Times" w:hAnsi="Times"/>
          <w:sz w:val="24"/>
          <w:szCs w:val="24"/>
        </w:rPr>
        <w:t xml:space="preserve"> Rademaker et al., 2015; Sun et al., 2017)</w:t>
      </w:r>
      <w:r w:rsidR="007A5811" w:rsidRPr="002F51D8">
        <w:rPr>
          <w:rFonts w:ascii="Times" w:hAnsi="Times"/>
          <w:sz w:val="24"/>
          <w:szCs w:val="24"/>
        </w:rPr>
        <w:t xml:space="preserve">. </w:t>
      </w:r>
      <w:r w:rsidR="00DA01B3" w:rsidRPr="002F51D8">
        <w:rPr>
          <w:rFonts w:ascii="Times" w:hAnsi="Times"/>
          <w:sz w:val="24"/>
          <w:szCs w:val="24"/>
        </w:rPr>
        <w:t xml:space="preserve">For example, targets and distractors may </w:t>
      </w:r>
      <w:r w:rsidR="00F2453B" w:rsidRPr="002F51D8">
        <w:rPr>
          <w:rFonts w:ascii="Times" w:hAnsi="Times"/>
          <w:sz w:val="24"/>
          <w:szCs w:val="24"/>
        </w:rPr>
        <w:t>differ</w:t>
      </w:r>
      <w:r w:rsidR="00DA01B3" w:rsidRPr="002F51D8">
        <w:rPr>
          <w:rFonts w:ascii="Times" w:hAnsi="Times"/>
          <w:sz w:val="24"/>
          <w:szCs w:val="24"/>
        </w:rPr>
        <w:t xml:space="preserve"> in </w:t>
      </w:r>
      <w:r w:rsidR="006F2A5D" w:rsidRPr="002F51D8">
        <w:rPr>
          <w:rFonts w:ascii="Times" w:hAnsi="Times"/>
          <w:sz w:val="24"/>
          <w:szCs w:val="24"/>
        </w:rPr>
        <w:t>color</w:t>
      </w:r>
      <w:r w:rsidR="00DA01B3" w:rsidRPr="002F51D8">
        <w:rPr>
          <w:rFonts w:ascii="Times" w:hAnsi="Times"/>
          <w:sz w:val="24"/>
          <w:szCs w:val="24"/>
        </w:rPr>
        <w:t xml:space="preserve">, but </w:t>
      </w:r>
      <w:r w:rsidR="00F2453B" w:rsidRPr="002F51D8">
        <w:rPr>
          <w:rFonts w:ascii="Times" w:hAnsi="Times"/>
          <w:sz w:val="24"/>
          <w:szCs w:val="24"/>
        </w:rPr>
        <w:t>be identical</w:t>
      </w:r>
      <w:r w:rsidR="00DA01B3" w:rsidRPr="002F51D8">
        <w:rPr>
          <w:rFonts w:ascii="Times" w:hAnsi="Times"/>
          <w:sz w:val="24"/>
          <w:szCs w:val="24"/>
        </w:rPr>
        <w:t xml:space="preserve"> in other ways (</w:t>
      </w:r>
      <w:r w:rsidR="004E6443" w:rsidRPr="002F51D8">
        <w:rPr>
          <w:rFonts w:ascii="Times" w:hAnsi="Times"/>
          <w:sz w:val="24"/>
          <w:szCs w:val="24"/>
        </w:rPr>
        <w:t>e.g.,</w:t>
      </w:r>
      <w:r w:rsidR="00DA01B3" w:rsidRPr="002F51D8">
        <w:rPr>
          <w:rFonts w:ascii="Times" w:hAnsi="Times"/>
          <w:sz w:val="24"/>
          <w:szCs w:val="24"/>
        </w:rPr>
        <w:t xml:space="preserve"> type of object and shape).</w:t>
      </w:r>
      <w:r w:rsidR="00F2453B" w:rsidRPr="002F51D8">
        <w:rPr>
          <w:rFonts w:ascii="Times" w:hAnsi="Times"/>
          <w:sz w:val="24"/>
          <w:szCs w:val="24"/>
        </w:rPr>
        <w:t xml:space="preserve"> In this scenario, a dissimilar distractor can still have a great deal of overlap with the target.</w:t>
      </w:r>
      <w:r w:rsidR="00DA01B3" w:rsidRPr="002F51D8">
        <w:rPr>
          <w:rFonts w:ascii="Times" w:hAnsi="Times"/>
          <w:sz w:val="24"/>
          <w:szCs w:val="24"/>
        </w:rPr>
        <w:t xml:space="preserve"> </w:t>
      </w:r>
      <w:r w:rsidR="007A5811" w:rsidRPr="002F51D8">
        <w:rPr>
          <w:rFonts w:ascii="Times" w:hAnsi="Times"/>
          <w:sz w:val="24"/>
          <w:szCs w:val="24"/>
        </w:rPr>
        <w:t xml:space="preserve">The other approach </w:t>
      </w:r>
      <w:r w:rsidR="00DA01B3" w:rsidRPr="002F51D8">
        <w:rPr>
          <w:rFonts w:ascii="Times" w:hAnsi="Times"/>
          <w:sz w:val="24"/>
          <w:szCs w:val="24"/>
        </w:rPr>
        <w:t>uses</w:t>
      </w:r>
      <w:r w:rsidR="007A5811" w:rsidRPr="002F51D8">
        <w:rPr>
          <w:rFonts w:ascii="Times" w:hAnsi="Times"/>
          <w:sz w:val="24"/>
          <w:szCs w:val="24"/>
        </w:rPr>
        <w:t xml:space="preserve"> radically different targets and distractors, such as stimuli from different semantic categories (</w:t>
      </w:r>
      <w:r w:rsidR="004E6443" w:rsidRPr="002F51D8">
        <w:rPr>
          <w:rFonts w:ascii="Times" w:hAnsi="Times"/>
          <w:sz w:val="24"/>
          <w:szCs w:val="24"/>
        </w:rPr>
        <w:t>e.g.,</w:t>
      </w:r>
      <w:r w:rsidR="007A5811" w:rsidRPr="002F51D8">
        <w:rPr>
          <w:rFonts w:ascii="Times" w:hAnsi="Times"/>
          <w:sz w:val="24"/>
          <w:szCs w:val="24"/>
        </w:rPr>
        <w:t xml:space="preserve"> faces and houses; Feredoes et al., 2011) or DVN (</w:t>
      </w:r>
      <w:r w:rsidR="00F2453B" w:rsidRPr="002F51D8">
        <w:rPr>
          <w:rFonts w:ascii="Times" w:hAnsi="Times"/>
          <w:sz w:val="24"/>
          <w:szCs w:val="24"/>
        </w:rPr>
        <w:t>e.g.,</w:t>
      </w:r>
      <w:r w:rsidR="007A5811" w:rsidRPr="002F51D8">
        <w:rPr>
          <w:rFonts w:ascii="Times" w:hAnsi="Times"/>
          <w:sz w:val="24"/>
          <w:szCs w:val="24"/>
        </w:rPr>
        <w:t xml:space="preserve"> Burin et al., 2007). However, use of familiar objects</w:t>
      </w:r>
      <w:r w:rsidR="009C6257" w:rsidRPr="002F51D8">
        <w:rPr>
          <w:rFonts w:ascii="Times" w:hAnsi="Times"/>
          <w:sz w:val="24"/>
          <w:szCs w:val="24"/>
        </w:rPr>
        <w:t>, such as images of houses,</w:t>
      </w:r>
      <w:r w:rsidR="007A5811" w:rsidRPr="002F51D8">
        <w:rPr>
          <w:rFonts w:ascii="Times" w:hAnsi="Times"/>
          <w:sz w:val="24"/>
          <w:szCs w:val="24"/>
        </w:rPr>
        <w:t xml:space="preserve"> may introduce long-term memory processes</w:t>
      </w:r>
      <w:r w:rsidR="00AF1E9E" w:rsidRPr="002F51D8">
        <w:rPr>
          <w:rFonts w:ascii="Times" w:hAnsi="Times"/>
          <w:sz w:val="24"/>
          <w:szCs w:val="24"/>
        </w:rPr>
        <w:t xml:space="preserve"> – an issue that has not been extensively explored within the context of interference in VSTM –</w:t>
      </w:r>
      <w:r w:rsidR="007A5811" w:rsidRPr="002F51D8">
        <w:rPr>
          <w:rFonts w:ascii="Times" w:hAnsi="Times"/>
          <w:sz w:val="24"/>
          <w:szCs w:val="24"/>
        </w:rPr>
        <w:t xml:space="preserve"> whereas faces are a more </w:t>
      </w:r>
      <w:r w:rsidR="006F2A5D" w:rsidRPr="002F51D8">
        <w:rPr>
          <w:rFonts w:ascii="Times" w:hAnsi="Times"/>
          <w:sz w:val="24"/>
          <w:szCs w:val="24"/>
        </w:rPr>
        <w:t>specialized</w:t>
      </w:r>
      <w:r w:rsidR="007A5811" w:rsidRPr="002F51D8">
        <w:rPr>
          <w:rFonts w:ascii="Times" w:hAnsi="Times"/>
          <w:sz w:val="24"/>
          <w:szCs w:val="24"/>
        </w:rPr>
        <w:t xml:space="preserve"> stimulus with dedicated underpinning neural systems (Evans &amp; </w:t>
      </w:r>
      <w:r w:rsidR="007A5811" w:rsidRPr="002F51D8">
        <w:rPr>
          <w:rFonts w:ascii="Times" w:hAnsi="Times"/>
          <w:sz w:val="24"/>
          <w:szCs w:val="24"/>
        </w:rPr>
        <w:lastRenderedPageBreak/>
        <w:t xml:space="preserve">Baddeley, 2018). </w:t>
      </w:r>
      <w:r w:rsidR="009C6257" w:rsidRPr="002F51D8">
        <w:rPr>
          <w:rFonts w:ascii="Times" w:hAnsi="Times"/>
          <w:sz w:val="24"/>
          <w:szCs w:val="24"/>
        </w:rPr>
        <w:t xml:space="preserve">The other common distractor, </w:t>
      </w:r>
      <w:r w:rsidR="007A5811" w:rsidRPr="002F51D8">
        <w:rPr>
          <w:rFonts w:ascii="Times" w:hAnsi="Times"/>
          <w:sz w:val="24"/>
          <w:szCs w:val="24"/>
        </w:rPr>
        <w:t>DVN</w:t>
      </w:r>
      <w:r w:rsidR="009C6257" w:rsidRPr="002F51D8">
        <w:rPr>
          <w:rFonts w:ascii="Times" w:hAnsi="Times"/>
          <w:sz w:val="24"/>
          <w:szCs w:val="24"/>
        </w:rPr>
        <w:t>,</w:t>
      </w:r>
      <w:r w:rsidR="007A5811" w:rsidRPr="002F51D8">
        <w:rPr>
          <w:rFonts w:ascii="Times" w:hAnsi="Times"/>
          <w:sz w:val="24"/>
          <w:szCs w:val="24"/>
        </w:rPr>
        <w:t xml:space="preserve"> may not be perceived as a single type of distracting event as it is the visual equivalent of white noise. </w:t>
      </w:r>
    </w:p>
    <w:p w14:paraId="59F20A00" w14:textId="69810931" w:rsidR="007A5811" w:rsidRPr="002F51D8" w:rsidRDefault="00480338" w:rsidP="00F2453B">
      <w:pPr>
        <w:spacing w:line="480" w:lineRule="auto"/>
        <w:ind w:firstLine="567"/>
        <w:rPr>
          <w:rFonts w:ascii="Times" w:hAnsi="Times"/>
          <w:sz w:val="24"/>
          <w:szCs w:val="24"/>
        </w:rPr>
      </w:pPr>
      <w:r w:rsidRPr="002F51D8">
        <w:rPr>
          <w:rFonts w:ascii="Times" w:hAnsi="Times"/>
          <w:sz w:val="24"/>
          <w:szCs w:val="24"/>
        </w:rPr>
        <w:t>Despite these issues, t</w:t>
      </w:r>
      <w:r w:rsidR="00F2453B" w:rsidRPr="002F51D8">
        <w:rPr>
          <w:rFonts w:ascii="Times" w:hAnsi="Times"/>
          <w:sz w:val="24"/>
          <w:szCs w:val="24"/>
        </w:rPr>
        <w:t xml:space="preserve">here is some evidence that </w:t>
      </w:r>
      <w:r w:rsidR="007A5811" w:rsidRPr="002F51D8">
        <w:rPr>
          <w:rFonts w:ascii="Times" w:hAnsi="Times"/>
          <w:sz w:val="24"/>
          <w:szCs w:val="24"/>
        </w:rPr>
        <w:t xml:space="preserve">dissimilar distractors can still be interfering. </w:t>
      </w:r>
      <w:bookmarkStart w:id="1" w:name="_Hlk44924899"/>
      <w:r w:rsidR="007A5811" w:rsidRPr="002F51D8">
        <w:rPr>
          <w:rFonts w:ascii="Times" w:hAnsi="Times"/>
          <w:sz w:val="24"/>
          <w:szCs w:val="24"/>
        </w:rPr>
        <w:t xml:space="preserve">Feredoes et al.’s (2011) </w:t>
      </w:r>
      <w:bookmarkEnd w:id="1"/>
      <w:r w:rsidR="007A5811" w:rsidRPr="002F51D8">
        <w:rPr>
          <w:rFonts w:ascii="Times" w:hAnsi="Times"/>
          <w:sz w:val="24"/>
          <w:szCs w:val="24"/>
        </w:rPr>
        <w:t xml:space="preserve">participants remembered three targets (either faces or houses) and distraction was introduced by inserting another three stimuli into the retention interval. Distractors were from the opposite category to the target, yet results revealed a trend towards poorer performance when distractors were present rather than absent. Additionally, </w:t>
      </w:r>
      <w:bookmarkStart w:id="2" w:name="_Hlk44924906"/>
      <w:r w:rsidR="007A5811" w:rsidRPr="002F51D8">
        <w:rPr>
          <w:rFonts w:ascii="Times" w:hAnsi="Times"/>
          <w:sz w:val="24"/>
          <w:szCs w:val="24"/>
        </w:rPr>
        <w:t>Dent (2010)</w:t>
      </w:r>
      <w:bookmarkEnd w:id="2"/>
      <w:r w:rsidR="007A5811" w:rsidRPr="002F51D8">
        <w:rPr>
          <w:rFonts w:ascii="Times" w:hAnsi="Times"/>
          <w:sz w:val="24"/>
          <w:szCs w:val="24"/>
        </w:rPr>
        <w:t xml:space="preserve"> and </w:t>
      </w:r>
      <w:bookmarkStart w:id="3" w:name="_Hlk44924912"/>
      <w:r w:rsidR="007A5811" w:rsidRPr="002F51D8">
        <w:rPr>
          <w:rFonts w:ascii="Times" w:hAnsi="Times"/>
          <w:sz w:val="24"/>
          <w:szCs w:val="24"/>
        </w:rPr>
        <w:t xml:space="preserve">Vasques et al. (2016) </w:t>
      </w:r>
      <w:bookmarkEnd w:id="3"/>
      <w:r w:rsidR="007A5811" w:rsidRPr="002F51D8">
        <w:rPr>
          <w:rFonts w:ascii="Times" w:hAnsi="Times"/>
          <w:sz w:val="24"/>
          <w:szCs w:val="24"/>
        </w:rPr>
        <w:t xml:space="preserve">showed that DVN is capable of disrupting memory for visual stimuli. </w:t>
      </w:r>
      <w:bookmarkStart w:id="4" w:name="_Hlk44924917"/>
      <w:r w:rsidR="007A5811" w:rsidRPr="002F51D8">
        <w:rPr>
          <w:rFonts w:ascii="Times" w:hAnsi="Times"/>
          <w:sz w:val="24"/>
          <w:szCs w:val="24"/>
        </w:rPr>
        <w:t xml:space="preserve">Hakun and Ravizza’s (2016) </w:t>
      </w:r>
      <w:bookmarkEnd w:id="4"/>
      <w:r w:rsidR="006F2A5D" w:rsidRPr="002F51D8">
        <w:rPr>
          <w:rFonts w:ascii="Times" w:hAnsi="Times"/>
          <w:sz w:val="24"/>
          <w:szCs w:val="24"/>
        </w:rPr>
        <w:t>behavioral</w:t>
      </w:r>
      <w:r w:rsidR="007A5811" w:rsidRPr="002F51D8">
        <w:rPr>
          <w:rFonts w:ascii="Times" w:hAnsi="Times"/>
          <w:sz w:val="24"/>
          <w:szCs w:val="24"/>
        </w:rPr>
        <w:t xml:space="preserve"> data also confirmed that RI can occur when there is less overlap between targets and distractors</w:t>
      </w:r>
      <w:r w:rsidR="007750F8" w:rsidRPr="002F51D8">
        <w:rPr>
          <w:rFonts w:ascii="Times" w:hAnsi="Times"/>
          <w:sz w:val="24"/>
          <w:szCs w:val="24"/>
        </w:rPr>
        <w:t>, as did</w:t>
      </w:r>
      <w:r w:rsidR="007A5811" w:rsidRPr="002F51D8">
        <w:rPr>
          <w:rFonts w:ascii="Times" w:hAnsi="Times"/>
          <w:sz w:val="24"/>
          <w:szCs w:val="24"/>
        </w:rPr>
        <w:t xml:space="preserve"> Sun et al. (2017) and Mercer (2018). In Sun et al.’s experiments, participants had to recall the </w:t>
      </w:r>
      <w:r w:rsidR="006F2A5D" w:rsidRPr="002F51D8">
        <w:rPr>
          <w:rFonts w:ascii="Times" w:hAnsi="Times"/>
          <w:sz w:val="24"/>
          <w:szCs w:val="24"/>
        </w:rPr>
        <w:t>color</w:t>
      </w:r>
      <w:r w:rsidR="007A5811" w:rsidRPr="002F51D8">
        <w:rPr>
          <w:rFonts w:ascii="Times" w:hAnsi="Times"/>
          <w:sz w:val="24"/>
          <w:szCs w:val="24"/>
        </w:rPr>
        <w:t xml:space="preserve"> of a single target (a real-world object) over a delay containing five distractors. The </w:t>
      </w:r>
      <w:r w:rsidR="006F2A5D" w:rsidRPr="002F51D8">
        <w:rPr>
          <w:rFonts w:ascii="Times" w:hAnsi="Times"/>
          <w:sz w:val="24"/>
          <w:szCs w:val="24"/>
        </w:rPr>
        <w:t>color</w:t>
      </w:r>
      <w:r w:rsidR="007A5811" w:rsidRPr="002F51D8">
        <w:rPr>
          <w:rFonts w:ascii="Times" w:hAnsi="Times"/>
          <w:sz w:val="24"/>
          <w:szCs w:val="24"/>
        </w:rPr>
        <w:t xml:space="preserve"> of the distractors was manipulated and could be either similar to the target, or dissimilar. It was the distractors with very different </w:t>
      </w:r>
      <w:r w:rsidR="006F2A5D" w:rsidRPr="002F51D8">
        <w:rPr>
          <w:rFonts w:ascii="Times" w:hAnsi="Times"/>
          <w:sz w:val="24"/>
          <w:szCs w:val="24"/>
        </w:rPr>
        <w:t>colors</w:t>
      </w:r>
      <w:r w:rsidR="007A5811" w:rsidRPr="002F51D8">
        <w:rPr>
          <w:rFonts w:ascii="Times" w:hAnsi="Times"/>
          <w:sz w:val="24"/>
          <w:szCs w:val="24"/>
        </w:rPr>
        <w:t xml:space="preserve"> that were most detrimental, increasing the probability of guess responses, whereas interference from distractors with similar </w:t>
      </w:r>
      <w:r w:rsidR="006F2A5D" w:rsidRPr="002F51D8">
        <w:rPr>
          <w:rFonts w:ascii="Times" w:hAnsi="Times"/>
          <w:sz w:val="24"/>
          <w:szCs w:val="24"/>
        </w:rPr>
        <w:t>colors</w:t>
      </w:r>
      <w:r w:rsidR="007A5811" w:rsidRPr="002F51D8">
        <w:rPr>
          <w:rFonts w:ascii="Times" w:hAnsi="Times"/>
          <w:sz w:val="24"/>
          <w:szCs w:val="24"/>
        </w:rPr>
        <w:t xml:space="preserve"> was less pronounced and could generally be resisted. Mercer (2018) found that a dissimilar distractor was more detrimental to recognition performance than a similar distractor</w:t>
      </w:r>
      <w:r w:rsidR="006A2C06" w:rsidRPr="002F51D8">
        <w:rPr>
          <w:rFonts w:ascii="Times" w:hAnsi="Times"/>
          <w:sz w:val="24"/>
          <w:szCs w:val="24"/>
        </w:rPr>
        <w:t xml:space="preserve"> (but see Mercer &amp; Barker, 2020, Experiment 2)</w:t>
      </w:r>
      <w:r w:rsidR="007A5811" w:rsidRPr="002F51D8">
        <w:rPr>
          <w:rFonts w:ascii="Times" w:hAnsi="Times"/>
          <w:sz w:val="24"/>
          <w:szCs w:val="24"/>
        </w:rPr>
        <w:t xml:space="preserve">, though the latter distractor was still </w:t>
      </w:r>
      <w:r w:rsidR="006A2C06" w:rsidRPr="002F51D8">
        <w:rPr>
          <w:rFonts w:ascii="Times" w:hAnsi="Times"/>
          <w:sz w:val="24"/>
          <w:szCs w:val="24"/>
        </w:rPr>
        <w:t xml:space="preserve">noticeably </w:t>
      </w:r>
      <w:r w:rsidR="007A5811" w:rsidRPr="002F51D8">
        <w:rPr>
          <w:rFonts w:ascii="Times" w:hAnsi="Times"/>
          <w:sz w:val="24"/>
          <w:szCs w:val="24"/>
        </w:rPr>
        <w:t>different to the target</w:t>
      </w:r>
      <w:r w:rsidR="006A2C06" w:rsidRPr="002F51D8">
        <w:rPr>
          <w:rFonts w:ascii="Times" w:hAnsi="Times"/>
          <w:sz w:val="24"/>
          <w:szCs w:val="24"/>
        </w:rPr>
        <w:t>.</w:t>
      </w:r>
    </w:p>
    <w:p w14:paraId="5BA490D9" w14:textId="2115B35F" w:rsidR="00B74BE1" w:rsidRPr="002F51D8" w:rsidRDefault="00B9759B" w:rsidP="00EC0980">
      <w:pPr>
        <w:spacing w:line="480" w:lineRule="auto"/>
        <w:ind w:firstLine="567"/>
        <w:rPr>
          <w:rFonts w:ascii="Times" w:hAnsi="Times"/>
          <w:sz w:val="24"/>
          <w:szCs w:val="24"/>
        </w:rPr>
      </w:pPr>
      <w:r w:rsidRPr="002F51D8">
        <w:rPr>
          <w:rFonts w:ascii="Times" w:hAnsi="Times"/>
          <w:sz w:val="24"/>
          <w:szCs w:val="24"/>
        </w:rPr>
        <w:t xml:space="preserve">Distractors dissimilar to the target memory may therefore still be disruptive, </w:t>
      </w:r>
      <w:r w:rsidR="008F00D9" w:rsidRPr="002F51D8">
        <w:rPr>
          <w:rFonts w:ascii="Times" w:hAnsi="Times"/>
          <w:sz w:val="24"/>
          <w:szCs w:val="24"/>
        </w:rPr>
        <w:t>but</w:t>
      </w:r>
      <w:r w:rsidRPr="002F51D8">
        <w:rPr>
          <w:rFonts w:ascii="Times" w:hAnsi="Times"/>
          <w:sz w:val="24"/>
          <w:szCs w:val="24"/>
        </w:rPr>
        <w:t xml:space="preserve"> this </w:t>
      </w:r>
      <w:r w:rsidR="00E07F32" w:rsidRPr="002F51D8">
        <w:rPr>
          <w:rFonts w:ascii="Times" w:hAnsi="Times"/>
          <w:sz w:val="24"/>
          <w:szCs w:val="24"/>
        </w:rPr>
        <w:t xml:space="preserve">may not </w:t>
      </w:r>
      <w:r w:rsidR="00A71DE8" w:rsidRPr="002F51D8">
        <w:rPr>
          <w:rFonts w:ascii="Times" w:hAnsi="Times"/>
          <w:sz w:val="24"/>
          <w:szCs w:val="24"/>
        </w:rPr>
        <w:t xml:space="preserve">be </w:t>
      </w:r>
      <w:r w:rsidR="008F00D9" w:rsidRPr="002F51D8">
        <w:rPr>
          <w:rFonts w:ascii="Times" w:hAnsi="Times"/>
          <w:sz w:val="24"/>
          <w:szCs w:val="24"/>
        </w:rPr>
        <w:t xml:space="preserve">attributed to </w:t>
      </w:r>
      <w:r w:rsidR="00A71DE8" w:rsidRPr="002F51D8">
        <w:rPr>
          <w:rFonts w:ascii="Times" w:hAnsi="Times"/>
          <w:sz w:val="24"/>
          <w:szCs w:val="24"/>
        </w:rPr>
        <w:t>the processes</w:t>
      </w:r>
      <w:r w:rsidRPr="002F51D8">
        <w:rPr>
          <w:rFonts w:ascii="Times" w:hAnsi="Times"/>
          <w:sz w:val="24"/>
          <w:szCs w:val="24"/>
        </w:rPr>
        <w:t xml:space="preserve"> that </w:t>
      </w:r>
      <w:r w:rsidR="0041460A" w:rsidRPr="002F51D8">
        <w:rPr>
          <w:rFonts w:ascii="Times" w:hAnsi="Times"/>
          <w:sz w:val="24"/>
          <w:szCs w:val="24"/>
        </w:rPr>
        <w:t>produce</w:t>
      </w:r>
      <w:r w:rsidR="00403B31" w:rsidRPr="002F51D8">
        <w:rPr>
          <w:rFonts w:ascii="Times" w:hAnsi="Times"/>
          <w:sz w:val="24"/>
          <w:szCs w:val="24"/>
        </w:rPr>
        <w:t xml:space="preserve"> similarity-based distraction</w:t>
      </w:r>
      <w:r w:rsidR="00EC0980" w:rsidRPr="002F51D8">
        <w:rPr>
          <w:rFonts w:ascii="Times" w:hAnsi="Times"/>
          <w:sz w:val="24"/>
          <w:szCs w:val="24"/>
        </w:rPr>
        <w:t xml:space="preserve">. </w:t>
      </w:r>
      <w:r w:rsidR="000645A4" w:rsidRPr="002F51D8">
        <w:rPr>
          <w:rFonts w:ascii="Times" w:hAnsi="Times"/>
          <w:sz w:val="24"/>
          <w:szCs w:val="24"/>
        </w:rPr>
        <w:t xml:space="preserve">Indeed, there is theoretical uncertainty about </w:t>
      </w:r>
      <w:r w:rsidR="003C7CAF" w:rsidRPr="002F51D8">
        <w:rPr>
          <w:rFonts w:ascii="Times" w:hAnsi="Times"/>
          <w:sz w:val="24"/>
          <w:szCs w:val="24"/>
        </w:rPr>
        <w:t xml:space="preserve">the </w:t>
      </w:r>
      <w:r w:rsidR="000645A4" w:rsidRPr="002F51D8">
        <w:rPr>
          <w:rFonts w:ascii="Times" w:hAnsi="Times"/>
          <w:sz w:val="24"/>
          <w:szCs w:val="24"/>
        </w:rPr>
        <w:t xml:space="preserve">RI produced by </w:t>
      </w:r>
      <w:r w:rsidR="00B21F56" w:rsidRPr="002F51D8">
        <w:rPr>
          <w:rFonts w:ascii="Times" w:hAnsi="Times"/>
          <w:sz w:val="24"/>
          <w:szCs w:val="24"/>
        </w:rPr>
        <w:t xml:space="preserve">dissimilar </w:t>
      </w:r>
      <w:r w:rsidR="000645A4" w:rsidRPr="002F51D8">
        <w:rPr>
          <w:rFonts w:ascii="Times" w:hAnsi="Times"/>
          <w:sz w:val="24"/>
          <w:szCs w:val="24"/>
        </w:rPr>
        <w:t>distractors</w:t>
      </w:r>
      <w:r w:rsidR="0041460A" w:rsidRPr="002F51D8">
        <w:rPr>
          <w:rFonts w:ascii="Times" w:hAnsi="Times"/>
          <w:sz w:val="24"/>
          <w:szCs w:val="24"/>
        </w:rPr>
        <w:t>, but</w:t>
      </w:r>
      <w:r w:rsidR="00727992" w:rsidRPr="002F51D8">
        <w:rPr>
          <w:rFonts w:ascii="Times" w:hAnsi="Times"/>
          <w:sz w:val="24"/>
          <w:szCs w:val="24"/>
        </w:rPr>
        <w:t xml:space="preserve"> </w:t>
      </w:r>
      <w:r w:rsidR="0041460A" w:rsidRPr="002F51D8">
        <w:rPr>
          <w:rFonts w:ascii="Times" w:hAnsi="Times"/>
          <w:sz w:val="24"/>
          <w:szCs w:val="24"/>
        </w:rPr>
        <w:t>i</w:t>
      </w:r>
      <w:r w:rsidR="00727992" w:rsidRPr="002F51D8">
        <w:rPr>
          <w:rFonts w:ascii="Times" w:hAnsi="Times"/>
          <w:sz w:val="24"/>
          <w:szCs w:val="24"/>
        </w:rPr>
        <w:t xml:space="preserve">n long-term memory, demonstrations of </w:t>
      </w:r>
      <w:r w:rsidR="003C7CAF" w:rsidRPr="002F51D8">
        <w:rPr>
          <w:rFonts w:ascii="Times" w:hAnsi="Times"/>
          <w:sz w:val="24"/>
          <w:szCs w:val="24"/>
        </w:rPr>
        <w:t>this form of</w:t>
      </w:r>
      <w:r w:rsidR="00727992" w:rsidRPr="002F51D8">
        <w:rPr>
          <w:rFonts w:ascii="Times" w:hAnsi="Times"/>
          <w:sz w:val="24"/>
          <w:szCs w:val="24"/>
        </w:rPr>
        <w:t xml:space="preserve"> RI have </w:t>
      </w:r>
      <w:r w:rsidR="00D00EE3" w:rsidRPr="002F51D8">
        <w:rPr>
          <w:rFonts w:ascii="Times" w:hAnsi="Times"/>
          <w:sz w:val="24"/>
          <w:szCs w:val="24"/>
        </w:rPr>
        <w:t>been linked to disrupted consolidation (e.g., Dewar et al., 2007; Wixted, 2004, 2005)</w:t>
      </w:r>
      <w:r w:rsidR="001A4412" w:rsidRPr="002F51D8">
        <w:rPr>
          <w:rFonts w:ascii="Times" w:hAnsi="Times"/>
          <w:sz w:val="24"/>
          <w:szCs w:val="24"/>
        </w:rPr>
        <w:t>. In this explanation, any distractor can produce interference</w:t>
      </w:r>
      <w:r w:rsidR="0026051B" w:rsidRPr="002F51D8">
        <w:rPr>
          <w:rFonts w:ascii="Times" w:hAnsi="Times"/>
          <w:sz w:val="24"/>
          <w:szCs w:val="24"/>
        </w:rPr>
        <w:t xml:space="preserve"> if it occurs </w:t>
      </w:r>
      <w:r w:rsidR="001A4412" w:rsidRPr="002F51D8">
        <w:rPr>
          <w:rFonts w:ascii="Times" w:hAnsi="Times"/>
          <w:sz w:val="24"/>
          <w:szCs w:val="24"/>
        </w:rPr>
        <w:t>before the completion of consolidation</w:t>
      </w:r>
      <w:r w:rsidR="0026051B" w:rsidRPr="002F51D8">
        <w:rPr>
          <w:rFonts w:ascii="Times" w:hAnsi="Times"/>
          <w:sz w:val="24"/>
          <w:szCs w:val="24"/>
        </w:rPr>
        <w:t xml:space="preserve"> (after consolidation, the memory will be resilient to RI)</w:t>
      </w:r>
      <w:r w:rsidR="001A4412" w:rsidRPr="002F51D8">
        <w:rPr>
          <w:rFonts w:ascii="Times" w:hAnsi="Times"/>
          <w:sz w:val="24"/>
          <w:szCs w:val="24"/>
        </w:rPr>
        <w:t xml:space="preserve">. </w:t>
      </w:r>
      <w:r w:rsidR="00B74BE1" w:rsidRPr="002F51D8">
        <w:rPr>
          <w:rFonts w:ascii="Times" w:hAnsi="Times"/>
          <w:sz w:val="24"/>
          <w:szCs w:val="24"/>
        </w:rPr>
        <w:t xml:space="preserve">However, in </w:t>
      </w:r>
      <w:r w:rsidR="006A5C74" w:rsidRPr="002F51D8">
        <w:rPr>
          <w:rFonts w:ascii="Times" w:hAnsi="Times"/>
          <w:sz w:val="24"/>
          <w:szCs w:val="24"/>
        </w:rPr>
        <w:t>VSTM,</w:t>
      </w:r>
      <w:r w:rsidR="00B74BE1" w:rsidRPr="002F51D8">
        <w:rPr>
          <w:rFonts w:ascii="Times" w:hAnsi="Times"/>
          <w:sz w:val="24"/>
          <w:szCs w:val="24"/>
        </w:rPr>
        <w:t xml:space="preserve"> consolidation occur</w:t>
      </w:r>
      <w:r w:rsidR="00EC2204" w:rsidRPr="002F51D8">
        <w:rPr>
          <w:rFonts w:ascii="Times" w:hAnsi="Times"/>
          <w:sz w:val="24"/>
          <w:szCs w:val="24"/>
        </w:rPr>
        <w:t>s</w:t>
      </w:r>
      <w:r w:rsidR="00B74BE1" w:rsidRPr="002F51D8">
        <w:rPr>
          <w:rFonts w:ascii="Times" w:hAnsi="Times"/>
          <w:sz w:val="24"/>
          <w:szCs w:val="24"/>
        </w:rPr>
        <w:t xml:space="preserve"> rapidly </w:t>
      </w:r>
      <w:r w:rsidR="00861813" w:rsidRPr="002F51D8">
        <w:rPr>
          <w:rFonts w:ascii="Times" w:hAnsi="Times"/>
          <w:sz w:val="24"/>
          <w:szCs w:val="24"/>
        </w:rPr>
        <w:t xml:space="preserve">(Vogel et </w:t>
      </w:r>
      <w:r w:rsidR="00861813" w:rsidRPr="002F51D8">
        <w:rPr>
          <w:rFonts w:ascii="Times" w:hAnsi="Times"/>
          <w:sz w:val="24"/>
          <w:szCs w:val="24"/>
        </w:rPr>
        <w:lastRenderedPageBreak/>
        <w:t>al., 2006)</w:t>
      </w:r>
      <w:r w:rsidR="00C92102" w:rsidRPr="002F51D8">
        <w:rPr>
          <w:rFonts w:ascii="Times" w:hAnsi="Times"/>
          <w:sz w:val="24"/>
          <w:szCs w:val="24"/>
        </w:rPr>
        <w:t>, yet there are demonstrations of distractors having a more detrimental impact when they occur</w:t>
      </w:r>
      <w:r w:rsidR="00EC2204" w:rsidRPr="002F51D8">
        <w:rPr>
          <w:rFonts w:ascii="Times" w:hAnsi="Times"/>
          <w:sz w:val="24"/>
          <w:szCs w:val="24"/>
        </w:rPr>
        <w:t>red</w:t>
      </w:r>
      <w:r w:rsidR="00C92102" w:rsidRPr="002F51D8">
        <w:rPr>
          <w:rFonts w:ascii="Times" w:hAnsi="Times"/>
          <w:sz w:val="24"/>
          <w:szCs w:val="24"/>
        </w:rPr>
        <w:t xml:space="preserve"> later</w:t>
      </w:r>
      <w:r w:rsidR="00AA0330" w:rsidRPr="002F51D8">
        <w:rPr>
          <w:rFonts w:ascii="Times" w:hAnsi="Times"/>
          <w:sz w:val="24"/>
          <w:szCs w:val="24"/>
        </w:rPr>
        <w:t xml:space="preserve"> in the retention interval</w:t>
      </w:r>
      <w:r w:rsidR="00C92102" w:rsidRPr="002F51D8">
        <w:rPr>
          <w:rFonts w:ascii="Times" w:hAnsi="Times"/>
          <w:sz w:val="24"/>
          <w:szCs w:val="24"/>
        </w:rPr>
        <w:t xml:space="preserve"> (i.e., </w:t>
      </w:r>
      <w:r w:rsidR="00697986" w:rsidRPr="002F51D8">
        <w:rPr>
          <w:rFonts w:ascii="Times" w:hAnsi="Times"/>
          <w:sz w:val="24"/>
          <w:szCs w:val="24"/>
        </w:rPr>
        <w:t>after the consolidation period</w:t>
      </w:r>
      <w:r w:rsidR="00C92102" w:rsidRPr="002F51D8">
        <w:rPr>
          <w:rFonts w:ascii="Times" w:hAnsi="Times"/>
          <w:sz w:val="24"/>
          <w:szCs w:val="24"/>
        </w:rPr>
        <w:t xml:space="preserve">; </w:t>
      </w:r>
      <w:r w:rsidR="004C4F0C" w:rsidRPr="002F51D8">
        <w:rPr>
          <w:rFonts w:ascii="Times" w:hAnsi="Times"/>
          <w:sz w:val="24"/>
          <w:szCs w:val="24"/>
        </w:rPr>
        <w:t xml:space="preserve">Mercer, 2018). </w:t>
      </w:r>
      <w:r w:rsidR="00B74BE1" w:rsidRPr="002F51D8">
        <w:rPr>
          <w:rFonts w:ascii="Times" w:hAnsi="Times"/>
          <w:sz w:val="24"/>
          <w:szCs w:val="24"/>
        </w:rPr>
        <w:t xml:space="preserve"> </w:t>
      </w:r>
    </w:p>
    <w:p w14:paraId="667A9634" w14:textId="6FA764A3" w:rsidR="0058240A" w:rsidRPr="002F51D8" w:rsidRDefault="00816F33" w:rsidP="0058240A">
      <w:pPr>
        <w:spacing w:line="480" w:lineRule="auto"/>
        <w:ind w:firstLine="567"/>
        <w:rPr>
          <w:rFonts w:ascii="Times" w:hAnsi="Times"/>
          <w:sz w:val="24"/>
          <w:szCs w:val="24"/>
        </w:rPr>
      </w:pPr>
      <w:r w:rsidRPr="002F51D8">
        <w:rPr>
          <w:rFonts w:ascii="Times" w:hAnsi="Times"/>
          <w:sz w:val="24"/>
          <w:szCs w:val="24"/>
        </w:rPr>
        <w:t xml:space="preserve">An alternative approach to understanding the impact of dissimilar distractors concerns novelty and surprise. </w:t>
      </w:r>
      <w:r w:rsidR="00765441" w:rsidRPr="002F51D8">
        <w:rPr>
          <w:rFonts w:ascii="Times" w:hAnsi="Times"/>
          <w:sz w:val="24"/>
          <w:szCs w:val="24"/>
        </w:rPr>
        <w:t xml:space="preserve">In </w:t>
      </w:r>
      <w:r w:rsidR="0058240A" w:rsidRPr="002F51D8">
        <w:rPr>
          <w:rFonts w:ascii="Times" w:hAnsi="Times"/>
          <w:sz w:val="24"/>
          <w:szCs w:val="24"/>
        </w:rPr>
        <w:t xml:space="preserve">the updating and feature overwriting model (UFO), which was originally developed as a model of auditory memory for timbre (McKeown et al., 2011; McKeown &amp; Wellsted, 2009; Mercer &amp; McKeown, 2010a, 2010b), distraction is produced by two processes: a highly selective form of feature overwriting (which accounts for </w:t>
      </w:r>
      <w:r w:rsidR="00C4739C" w:rsidRPr="002F51D8">
        <w:rPr>
          <w:rFonts w:ascii="Times" w:hAnsi="Times"/>
          <w:sz w:val="24"/>
          <w:szCs w:val="24"/>
        </w:rPr>
        <w:t>RI from similar distractors</w:t>
      </w:r>
      <w:r w:rsidR="0058240A" w:rsidRPr="002F51D8">
        <w:rPr>
          <w:rFonts w:ascii="Times" w:hAnsi="Times"/>
          <w:sz w:val="24"/>
          <w:szCs w:val="24"/>
        </w:rPr>
        <w:t>) and more general updating</w:t>
      </w:r>
      <w:r w:rsidR="00D70ABC" w:rsidRPr="002F51D8">
        <w:rPr>
          <w:rFonts w:ascii="Times" w:hAnsi="Times"/>
          <w:sz w:val="24"/>
          <w:szCs w:val="24"/>
        </w:rPr>
        <w:t xml:space="preserve"> (</w:t>
      </w:r>
      <w:r w:rsidR="00C4739C" w:rsidRPr="002F51D8">
        <w:rPr>
          <w:rFonts w:ascii="Times" w:hAnsi="Times"/>
          <w:sz w:val="24"/>
          <w:szCs w:val="24"/>
        </w:rPr>
        <w:t>which accounts for RI from dissimilar distractors</w:t>
      </w:r>
      <w:r w:rsidR="00D70ABC" w:rsidRPr="002F51D8">
        <w:rPr>
          <w:rFonts w:ascii="Times" w:hAnsi="Times"/>
          <w:sz w:val="24"/>
          <w:szCs w:val="24"/>
        </w:rPr>
        <w:t>)</w:t>
      </w:r>
      <w:r w:rsidR="0058240A" w:rsidRPr="002F51D8">
        <w:rPr>
          <w:rFonts w:ascii="Times" w:hAnsi="Times"/>
          <w:sz w:val="24"/>
          <w:szCs w:val="24"/>
        </w:rPr>
        <w:t xml:space="preserve">. The latter occurs when any new events happen, </w:t>
      </w:r>
      <w:r w:rsidR="0091262F" w:rsidRPr="002F51D8">
        <w:rPr>
          <w:rFonts w:ascii="Times" w:hAnsi="Times"/>
          <w:sz w:val="24"/>
          <w:szCs w:val="24"/>
        </w:rPr>
        <w:t>creating</w:t>
      </w:r>
      <w:r w:rsidR="0058240A" w:rsidRPr="002F51D8">
        <w:rPr>
          <w:rFonts w:ascii="Times" w:hAnsi="Times"/>
          <w:sz w:val="24"/>
          <w:szCs w:val="24"/>
        </w:rPr>
        <w:t xml:space="preserve"> a</w:t>
      </w:r>
      <w:r w:rsidR="00223DAF" w:rsidRPr="002F51D8">
        <w:rPr>
          <w:rFonts w:ascii="Times" w:hAnsi="Times"/>
          <w:sz w:val="24"/>
          <w:szCs w:val="24"/>
        </w:rPr>
        <w:t>nother</w:t>
      </w:r>
      <w:r w:rsidR="0058240A" w:rsidRPr="002F51D8">
        <w:rPr>
          <w:rFonts w:ascii="Times" w:hAnsi="Times"/>
          <w:sz w:val="24"/>
          <w:szCs w:val="24"/>
        </w:rPr>
        <w:t xml:space="preserve"> representation </w:t>
      </w:r>
      <w:r w:rsidR="0091262F" w:rsidRPr="002F51D8">
        <w:rPr>
          <w:rFonts w:ascii="Times" w:hAnsi="Times"/>
          <w:sz w:val="24"/>
          <w:szCs w:val="24"/>
        </w:rPr>
        <w:t xml:space="preserve">that forces </w:t>
      </w:r>
      <w:r w:rsidR="0058240A" w:rsidRPr="002F51D8">
        <w:rPr>
          <w:rFonts w:ascii="Times" w:hAnsi="Times"/>
          <w:sz w:val="24"/>
          <w:szCs w:val="24"/>
        </w:rPr>
        <w:t>the contents of the memory buffer</w:t>
      </w:r>
      <w:r w:rsidR="0091262F" w:rsidRPr="002F51D8">
        <w:rPr>
          <w:rFonts w:ascii="Times" w:hAnsi="Times"/>
          <w:sz w:val="24"/>
          <w:szCs w:val="24"/>
        </w:rPr>
        <w:t xml:space="preserve"> to be updated</w:t>
      </w:r>
      <w:r w:rsidR="00223DAF" w:rsidRPr="002F51D8">
        <w:rPr>
          <w:rFonts w:ascii="Times" w:hAnsi="Times"/>
          <w:sz w:val="24"/>
          <w:szCs w:val="24"/>
        </w:rPr>
        <w:t>. This updating process makes</w:t>
      </w:r>
      <w:r w:rsidR="0058240A" w:rsidRPr="002F51D8">
        <w:rPr>
          <w:rFonts w:ascii="Times" w:hAnsi="Times"/>
          <w:sz w:val="24"/>
          <w:szCs w:val="24"/>
        </w:rPr>
        <w:t xml:space="preserve"> it difficult to retrieve elements of previously encountered objects. This notion that new items are given preference has some overlap with a mechanism outlined by Hitch et al. (2020), in which the most recent</w:t>
      </w:r>
      <w:r w:rsidR="00BF3D1D" w:rsidRPr="002F51D8">
        <w:rPr>
          <w:rFonts w:ascii="Times" w:hAnsi="Times"/>
          <w:sz w:val="24"/>
          <w:szCs w:val="24"/>
        </w:rPr>
        <w:t>ly encountered</w:t>
      </w:r>
      <w:r w:rsidR="0058240A" w:rsidRPr="002F51D8">
        <w:rPr>
          <w:rFonts w:ascii="Times" w:hAnsi="Times"/>
          <w:sz w:val="24"/>
          <w:szCs w:val="24"/>
        </w:rPr>
        <w:t xml:space="preserve"> stimulus is given special preference, perhaps by being held in the focus of attention. </w:t>
      </w:r>
    </w:p>
    <w:p w14:paraId="301DF677" w14:textId="4915E2DF" w:rsidR="005E2078" w:rsidRPr="002F51D8" w:rsidRDefault="00015D40" w:rsidP="005E2078">
      <w:pPr>
        <w:spacing w:line="480" w:lineRule="auto"/>
        <w:ind w:firstLine="567"/>
        <w:rPr>
          <w:rFonts w:ascii="Times" w:hAnsi="Times"/>
          <w:sz w:val="24"/>
          <w:szCs w:val="24"/>
        </w:rPr>
      </w:pPr>
      <w:r w:rsidRPr="002F51D8">
        <w:rPr>
          <w:rFonts w:ascii="Times" w:hAnsi="Times"/>
          <w:sz w:val="24"/>
          <w:szCs w:val="24"/>
        </w:rPr>
        <w:t xml:space="preserve">Related to this point, </w:t>
      </w:r>
      <w:r w:rsidR="00B74BE1" w:rsidRPr="002F51D8">
        <w:rPr>
          <w:rFonts w:ascii="Times" w:hAnsi="Times"/>
          <w:sz w:val="24"/>
          <w:szCs w:val="24"/>
        </w:rPr>
        <w:t xml:space="preserve">distractors dissimilar to </w:t>
      </w:r>
      <w:r w:rsidR="004C4F0C" w:rsidRPr="002F51D8">
        <w:rPr>
          <w:rFonts w:ascii="Times" w:hAnsi="Times"/>
          <w:sz w:val="24"/>
          <w:szCs w:val="24"/>
        </w:rPr>
        <w:t xml:space="preserve">the </w:t>
      </w:r>
      <w:r w:rsidRPr="002F51D8">
        <w:rPr>
          <w:rFonts w:ascii="Times" w:hAnsi="Times"/>
          <w:sz w:val="24"/>
          <w:szCs w:val="24"/>
        </w:rPr>
        <w:t>existing content of memory may be</w:t>
      </w:r>
      <w:r w:rsidR="004C4F0C" w:rsidRPr="002F51D8">
        <w:rPr>
          <w:rFonts w:ascii="Times" w:hAnsi="Times"/>
          <w:sz w:val="24"/>
          <w:szCs w:val="24"/>
        </w:rPr>
        <w:t xml:space="preserve"> perceived as novel</w:t>
      </w:r>
      <w:r w:rsidR="00B33A67" w:rsidRPr="002F51D8">
        <w:rPr>
          <w:rFonts w:ascii="Times" w:hAnsi="Times"/>
          <w:sz w:val="24"/>
          <w:szCs w:val="24"/>
        </w:rPr>
        <w:t xml:space="preserve"> or surprising</w:t>
      </w:r>
      <w:r w:rsidR="004C4F0C" w:rsidRPr="002F51D8">
        <w:rPr>
          <w:rFonts w:ascii="Times" w:hAnsi="Times"/>
          <w:sz w:val="24"/>
          <w:szCs w:val="24"/>
        </w:rPr>
        <w:t>,</w:t>
      </w:r>
      <w:r w:rsidR="00C9358F" w:rsidRPr="002F51D8">
        <w:rPr>
          <w:rFonts w:ascii="Times" w:hAnsi="Times"/>
          <w:sz w:val="24"/>
          <w:szCs w:val="24"/>
        </w:rPr>
        <w:t xml:space="preserve"> “standing out” from </w:t>
      </w:r>
      <w:r w:rsidR="00040C72" w:rsidRPr="002F51D8">
        <w:rPr>
          <w:rFonts w:ascii="Times" w:hAnsi="Times"/>
          <w:sz w:val="24"/>
          <w:szCs w:val="24"/>
        </w:rPr>
        <w:t>previous input</w:t>
      </w:r>
      <w:r w:rsidR="00C9358F" w:rsidRPr="002F51D8">
        <w:rPr>
          <w:rFonts w:ascii="Times" w:hAnsi="Times"/>
          <w:sz w:val="24"/>
          <w:szCs w:val="24"/>
        </w:rPr>
        <w:t xml:space="preserve"> and capturing attention (see Theeuwes, 2019). </w:t>
      </w:r>
      <w:r w:rsidR="00040C72" w:rsidRPr="002F51D8">
        <w:rPr>
          <w:rFonts w:ascii="Times" w:hAnsi="Times"/>
          <w:sz w:val="24"/>
          <w:szCs w:val="24"/>
        </w:rPr>
        <w:t>E</w:t>
      </w:r>
      <w:r w:rsidR="005E2078" w:rsidRPr="002F51D8">
        <w:rPr>
          <w:rFonts w:ascii="Times" w:hAnsi="Times"/>
          <w:sz w:val="24"/>
          <w:szCs w:val="24"/>
        </w:rPr>
        <w:t xml:space="preserve">vidence </w:t>
      </w:r>
      <w:r w:rsidR="00B33A67" w:rsidRPr="002F51D8">
        <w:rPr>
          <w:rFonts w:ascii="Times" w:hAnsi="Times"/>
          <w:sz w:val="24"/>
          <w:szCs w:val="24"/>
        </w:rPr>
        <w:t>for surprising stimuli capturing visual attention was reported by</w:t>
      </w:r>
      <w:r w:rsidR="005E2078" w:rsidRPr="002F51D8">
        <w:rPr>
          <w:rFonts w:ascii="Times" w:hAnsi="Times"/>
          <w:sz w:val="24"/>
          <w:szCs w:val="24"/>
        </w:rPr>
        <w:t xml:space="preserve"> Horstmann and Herwig (2015)</w:t>
      </w:r>
      <w:r w:rsidR="00B33A67" w:rsidRPr="002F51D8">
        <w:rPr>
          <w:rFonts w:ascii="Times" w:hAnsi="Times"/>
          <w:sz w:val="24"/>
          <w:szCs w:val="24"/>
        </w:rPr>
        <w:t>, who</w:t>
      </w:r>
      <w:r w:rsidR="005E2078" w:rsidRPr="002F51D8">
        <w:rPr>
          <w:rFonts w:ascii="Times" w:hAnsi="Times"/>
          <w:sz w:val="24"/>
          <w:szCs w:val="24"/>
        </w:rPr>
        <w:t xml:space="preserve"> presented an array of eight discs, each containing a letter. The task was to detect specific letters within the array. Initially, all discs were presented in the same </w:t>
      </w:r>
      <w:r w:rsidR="006F2A5D" w:rsidRPr="002F51D8">
        <w:rPr>
          <w:rFonts w:ascii="Times" w:hAnsi="Times"/>
          <w:sz w:val="24"/>
          <w:szCs w:val="24"/>
        </w:rPr>
        <w:t>color</w:t>
      </w:r>
      <w:r w:rsidR="005E2078" w:rsidRPr="002F51D8">
        <w:rPr>
          <w:rFonts w:ascii="Times" w:hAnsi="Times"/>
          <w:sz w:val="24"/>
          <w:szCs w:val="24"/>
        </w:rPr>
        <w:t xml:space="preserve">, but this was followed by a critical trial, in which the target was shown in a different </w:t>
      </w:r>
      <w:r w:rsidR="006F2A5D" w:rsidRPr="002F51D8">
        <w:rPr>
          <w:rFonts w:ascii="Times" w:hAnsi="Times"/>
          <w:sz w:val="24"/>
          <w:szCs w:val="24"/>
        </w:rPr>
        <w:t>color</w:t>
      </w:r>
      <w:r w:rsidR="005E2078" w:rsidRPr="002F51D8">
        <w:rPr>
          <w:rFonts w:ascii="Times" w:hAnsi="Times"/>
          <w:sz w:val="24"/>
          <w:szCs w:val="24"/>
        </w:rPr>
        <w:t xml:space="preserve"> to the distractors. This surprising event appeared to capture attention through attracting and binding eye gaze, suggested that a novel, surprising event allows rapid reorientation of attention. Other evidence </w:t>
      </w:r>
      <w:r w:rsidR="00A7571F" w:rsidRPr="002F51D8">
        <w:rPr>
          <w:rFonts w:ascii="Times" w:hAnsi="Times"/>
          <w:sz w:val="24"/>
          <w:szCs w:val="24"/>
        </w:rPr>
        <w:t>is consistent with this interpretation</w:t>
      </w:r>
      <w:r w:rsidR="005E2078" w:rsidRPr="002F51D8">
        <w:rPr>
          <w:rFonts w:ascii="Times" w:hAnsi="Times"/>
          <w:sz w:val="24"/>
          <w:szCs w:val="24"/>
        </w:rPr>
        <w:t xml:space="preserve"> (e.g., Horstmann, 2005</w:t>
      </w:r>
      <w:r w:rsidR="00930DCB" w:rsidRPr="002F51D8">
        <w:rPr>
          <w:rFonts w:ascii="Times" w:hAnsi="Times"/>
          <w:sz w:val="24"/>
          <w:szCs w:val="24"/>
        </w:rPr>
        <w:t>,</w:t>
      </w:r>
      <w:r w:rsidR="005E2078" w:rsidRPr="002F51D8">
        <w:rPr>
          <w:rFonts w:ascii="Times" w:hAnsi="Times"/>
          <w:sz w:val="24"/>
          <w:szCs w:val="24"/>
        </w:rPr>
        <w:t xml:space="preserve"> 2006; Horstmann &amp; Becker, 2008</w:t>
      </w:r>
      <w:r w:rsidR="00930DCB" w:rsidRPr="002F51D8">
        <w:rPr>
          <w:rFonts w:ascii="Times" w:hAnsi="Times"/>
          <w:sz w:val="24"/>
          <w:szCs w:val="24"/>
        </w:rPr>
        <w:t>,</w:t>
      </w:r>
      <w:r w:rsidR="005E2078" w:rsidRPr="002F51D8">
        <w:rPr>
          <w:rFonts w:ascii="Times" w:hAnsi="Times"/>
          <w:sz w:val="24"/>
          <w:szCs w:val="24"/>
        </w:rPr>
        <w:t xml:space="preserve"> 2011). </w:t>
      </w:r>
    </w:p>
    <w:p w14:paraId="7413D48B" w14:textId="740E8351" w:rsidR="005E2078" w:rsidRPr="002F51D8" w:rsidRDefault="005E2078" w:rsidP="005E2078">
      <w:pPr>
        <w:spacing w:line="480" w:lineRule="auto"/>
        <w:ind w:firstLine="567"/>
        <w:rPr>
          <w:rFonts w:ascii="Times" w:hAnsi="Times"/>
          <w:sz w:val="24"/>
          <w:szCs w:val="24"/>
        </w:rPr>
      </w:pPr>
      <w:r w:rsidRPr="002F51D8">
        <w:rPr>
          <w:rFonts w:ascii="Times" w:hAnsi="Times"/>
          <w:sz w:val="24"/>
          <w:szCs w:val="24"/>
        </w:rPr>
        <w:lastRenderedPageBreak/>
        <w:t xml:space="preserve">Demonstrations of surprise-induced blindness </w:t>
      </w:r>
      <w:r w:rsidR="0067297B" w:rsidRPr="002F51D8">
        <w:rPr>
          <w:rFonts w:ascii="Times" w:hAnsi="Times"/>
          <w:sz w:val="24"/>
          <w:szCs w:val="24"/>
        </w:rPr>
        <w:t xml:space="preserve">also </w:t>
      </w:r>
      <w:r w:rsidRPr="002F51D8">
        <w:rPr>
          <w:rFonts w:ascii="Times" w:hAnsi="Times"/>
          <w:sz w:val="24"/>
          <w:szCs w:val="24"/>
        </w:rPr>
        <w:t xml:space="preserve">highlight the role that unexpected events can have on visual attention. For example, Asplund et al. (2010) used a rapid serial visual presentation task, displaying stimuli in a rapid sequence, with the task being to identify whether a target had been presented. On rare occasions, a surprising stimulus was shown in the sequence (this would be selected from a different semantic category to the other stimuli, such as a face presented in a sequence of letters, or vice versa). The surprising stimulus had a strong, detrimental effect </w:t>
      </w:r>
      <w:r w:rsidR="003D10FC" w:rsidRPr="002F51D8">
        <w:rPr>
          <w:rFonts w:ascii="Times" w:hAnsi="Times"/>
          <w:sz w:val="24"/>
          <w:szCs w:val="24"/>
        </w:rPr>
        <w:t xml:space="preserve">on </w:t>
      </w:r>
      <w:r w:rsidRPr="002F51D8">
        <w:rPr>
          <w:rFonts w:ascii="Times" w:hAnsi="Times"/>
          <w:sz w:val="24"/>
          <w:szCs w:val="24"/>
        </w:rPr>
        <w:t>target</w:t>
      </w:r>
      <w:r w:rsidR="003D10FC" w:rsidRPr="002F51D8">
        <w:rPr>
          <w:rFonts w:ascii="Times" w:hAnsi="Times"/>
          <w:sz w:val="24"/>
          <w:szCs w:val="24"/>
        </w:rPr>
        <w:t xml:space="preserve"> detection</w:t>
      </w:r>
      <w:r w:rsidRPr="002F51D8">
        <w:rPr>
          <w:rFonts w:ascii="Times" w:hAnsi="Times"/>
          <w:sz w:val="24"/>
          <w:szCs w:val="24"/>
        </w:rPr>
        <w:t xml:space="preserve">, at least at short stimulus onset asynchronies. </w:t>
      </w:r>
    </w:p>
    <w:p w14:paraId="08760100" w14:textId="39EEACA9" w:rsidR="000645A4" w:rsidRPr="002F51D8" w:rsidRDefault="0067297B" w:rsidP="00EC0980">
      <w:pPr>
        <w:spacing w:line="480" w:lineRule="auto"/>
        <w:ind w:firstLine="567"/>
        <w:rPr>
          <w:rFonts w:ascii="Times" w:hAnsi="Times"/>
          <w:sz w:val="24"/>
          <w:szCs w:val="24"/>
        </w:rPr>
      </w:pPr>
      <w:r w:rsidRPr="002F51D8">
        <w:rPr>
          <w:rFonts w:ascii="Times" w:hAnsi="Times"/>
          <w:sz w:val="24"/>
          <w:szCs w:val="24"/>
        </w:rPr>
        <w:t xml:space="preserve">Surprising events can capture attention, and within the context of RI, distractors dissimilar to the target may </w:t>
      </w:r>
      <w:r w:rsidR="00A86DC0" w:rsidRPr="002F51D8">
        <w:rPr>
          <w:rFonts w:ascii="Times" w:hAnsi="Times"/>
          <w:sz w:val="24"/>
          <w:szCs w:val="24"/>
        </w:rPr>
        <w:t>capture attention and lead to inadvertent encoding</w:t>
      </w:r>
      <w:r w:rsidR="00D7263F" w:rsidRPr="002F51D8">
        <w:rPr>
          <w:rFonts w:ascii="Times" w:hAnsi="Times"/>
          <w:sz w:val="24"/>
          <w:szCs w:val="24"/>
        </w:rPr>
        <w:t xml:space="preserve"> – i.e., the distractor type may be important</w:t>
      </w:r>
      <w:r w:rsidR="00A86DC0" w:rsidRPr="002F51D8">
        <w:rPr>
          <w:rFonts w:ascii="Times" w:hAnsi="Times"/>
          <w:sz w:val="24"/>
          <w:szCs w:val="24"/>
        </w:rPr>
        <w:t xml:space="preserve">. This would add </w:t>
      </w:r>
      <w:r w:rsidR="00D00CD7" w:rsidRPr="002F51D8">
        <w:rPr>
          <w:rFonts w:ascii="Times" w:hAnsi="Times"/>
          <w:sz w:val="24"/>
          <w:szCs w:val="24"/>
        </w:rPr>
        <w:t>a new representation to the memory buffer</w:t>
      </w:r>
      <w:r w:rsidR="00C9358F" w:rsidRPr="002F51D8">
        <w:rPr>
          <w:rFonts w:ascii="Times" w:hAnsi="Times"/>
          <w:sz w:val="24"/>
          <w:szCs w:val="24"/>
        </w:rPr>
        <w:t xml:space="preserve"> </w:t>
      </w:r>
      <w:r w:rsidR="002B0515" w:rsidRPr="002F51D8">
        <w:rPr>
          <w:rFonts w:ascii="Times" w:hAnsi="Times"/>
          <w:sz w:val="24"/>
          <w:szCs w:val="24"/>
        </w:rPr>
        <w:t xml:space="preserve">(an updating process), and this may </w:t>
      </w:r>
      <w:r w:rsidR="00D00CD7" w:rsidRPr="002F51D8">
        <w:rPr>
          <w:rFonts w:ascii="Times" w:hAnsi="Times"/>
          <w:sz w:val="24"/>
          <w:szCs w:val="24"/>
        </w:rPr>
        <w:t>disrupt the existing contents of that buffer (memory for target stimuli)</w:t>
      </w:r>
      <w:r w:rsidR="003D10FC" w:rsidRPr="002F51D8">
        <w:rPr>
          <w:rFonts w:ascii="Times" w:hAnsi="Times"/>
          <w:sz w:val="24"/>
          <w:szCs w:val="24"/>
        </w:rPr>
        <w:t xml:space="preserve">, but </w:t>
      </w:r>
      <w:r w:rsidR="00865E6F" w:rsidRPr="002F51D8">
        <w:rPr>
          <w:rFonts w:ascii="Times" w:hAnsi="Times"/>
          <w:sz w:val="24"/>
          <w:szCs w:val="24"/>
        </w:rPr>
        <w:t>further testing of this account is needed.</w:t>
      </w:r>
      <w:r w:rsidR="00E81D78" w:rsidRPr="002F51D8">
        <w:rPr>
          <w:rFonts w:ascii="Times" w:hAnsi="Times"/>
          <w:sz w:val="24"/>
          <w:szCs w:val="24"/>
        </w:rPr>
        <w:t xml:space="preserve"> </w:t>
      </w:r>
    </w:p>
    <w:p w14:paraId="3BF5B671" w14:textId="1462AB8F" w:rsidR="00181C40" w:rsidRPr="002F51D8" w:rsidRDefault="00E81D78" w:rsidP="00AD01F3">
      <w:pPr>
        <w:spacing w:line="480" w:lineRule="auto"/>
        <w:ind w:firstLine="567"/>
        <w:rPr>
          <w:rFonts w:ascii="Times" w:hAnsi="Times"/>
          <w:sz w:val="24"/>
          <w:szCs w:val="24"/>
        </w:rPr>
      </w:pPr>
      <w:r w:rsidRPr="002F51D8">
        <w:rPr>
          <w:rFonts w:ascii="Times" w:hAnsi="Times"/>
          <w:sz w:val="24"/>
          <w:szCs w:val="24"/>
        </w:rPr>
        <w:t xml:space="preserve">In summary, </w:t>
      </w:r>
      <w:r w:rsidR="00AD01F3" w:rsidRPr="002F51D8">
        <w:rPr>
          <w:rFonts w:ascii="Times" w:hAnsi="Times"/>
          <w:sz w:val="24"/>
          <w:szCs w:val="24"/>
        </w:rPr>
        <w:t>there are some plausible explanations for RI</w:t>
      </w:r>
      <w:r w:rsidR="00454517" w:rsidRPr="002F51D8">
        <w:rPr>
          <w:rFonts w:ascii="Times" w:hAnsi="Times"/>
          <w:sz w:val="24"/>
          <w:szCs w:val="24"/>
        </w:rPr>
        <w:t xml:space="preserve"> produced by distractors dissimilar to target memories,</w:t>
      </w:r>
      <w:r w:rsidR="00AD01F3" w:rsidRPr="002F51D8">
        <w:rPr>
          <w:rFonts w:ascii="Times" w:hAnsi="Times"/>
          <w:sz w:val="24"/>
          <w:szCs w:val="24"/>
        </w:rPr>
        <w:t xml:space="preserve"> but these need further testing</w:t>
      </w:r>
      <w:r w:rsidR="00454517" w:rsidRPr="002F51D8">
        <w:rPr>
          <w:rFonts w:ascii="Times" w:hAnsi="Times"/>
          <w:sz w:val="24"/>
          <w:szCs w:val="24"/>
        </w:rPr>
        <w:t>.</w:t>
      </w:r>
      <w:r w:rsidR="00AD01F3" w:rsidRPr="002F51D8">
        <w:rPr>
          <w:rFonts w:ascii="Times" w:hAnsi="Times"/>
          <w:sz w:val="24"/>
          <w:szCs w:val="24"/>
        </w:rPr>
        <w:t xml:space="preserve"> </w:t>
      </w:r>
      <w:r w:rsidR="00454517" w:rsidRPr="002F51D8">
        <w:rPr>
          <w:rFonts w:ascii="Times" w:hAnsi="Times"/>
          <w:sz w:val="24"/>
          <w:szCs w:val="24"/>
        </w:rPr>
        <w:t>T</w:t>
      </w:r>
      <w:r w:rsidR="00AD01F3" w:rsidRPr="002F51D8">
        <w:rPr>
          <w:rFonts w:ascii="Times" w:hAnsi="Times"/>
          <w:sz w:val="24"/>
          <w:szCs w:val="24"/>
        </w:rPr>
        <w:t xml:space="preserve">he issue has been </w:t>
      </w:r>
      <w:r w:rsidR="00454517" w:rsidRPr="002F51D8">
        <w:rPr>
          <w:rFonts w:ascii="Times" w:hAnsi="Times"/>
          <w:sz w:val="24"/>
          <w:szCs w:val="24"/>
        </w:rPr>
        <w:t xml:space="preserve">further </w:t>
      </w:r>
      <w:r w:rsidR="00AD01F3" w:rsidRPr="002F51D8">
        <w:rPr>
          <w:rFonts w:ascii="Times" w:hAnsi="Times"/>
          <w:sz w:val="24"/>
          <w:szCs w:val="24"/>
        </w:rPr>
        <w:t xml:space="preserve">complicated by empirical uncertainty about </w:t>
      </w:r>
      <w:r w:rsidR="00665044" w:rsidRPr="002F51D8">
        <w:rPr>
          <w:rFonts w:ascii="Times" w:hAnsi="Times"/>
          <w:sz w:val="24"/>
          <w:szCs w:val="24"/>
        </w:rPr>
        <w:t xml:space="preserve">the robustness of </w:t>
      </w:r>
      <w:r w:rsidR="00AD01F3" w:rsidRPr="002F51D8">
        <w:rPr>
          <w:rFonts w:ascii="Times" w:hAnsi="Times"/>
          <w:sz w:val="24"/>
          <w:szCs w:val="24"/>
        </w:rPr>
        <w:t xml:space="preserve">dissimilar RI, </w:t>
      </w:r>
      <w:r w:rsidR="00EC0980" w:rsidRPr="002F51D8">
        <w:rPr>
          <w:rFonts w:ascii="Times" w:hAnsi="Times"/>
          <w:sz w:val="24"/>
          <w:szCs w:val="24"/>
        </w:rPr>
        <w:t>given contradictory findings concerning its effects.</w:t>
      </w:r>
      <w:r w:rsidR="00403B31" w:rsidRPr="002F51D8">
        <w:rPr>
          <w:rFonts w:ascii="Times" w:hAnsi="Times"/>
          <w:sz w:val="24"/>
          <w:szCs w:val="24"/>
        </w:rPr>
        <w:t xml:space="preserve"> </w:t>
      </w:r>
      <w:r w:rsidR="007A5811" w:rsidRPr="002F51D8">
        <w:rPr>
          <w:rFonts w:ascii="Times" w:hAnsi="Times"/>
          <w:sz w:val="24"/>
          <w:szCs w:val="24"/>
        </w:rPr>
        <w:t xml:space="preserve">It is therefore necessary to </w:t>
      </w:r>
      <w:r w:rsidR="00234BCA" w:rsidRPr="002F51D8">
        <w:rPr>
          <w:rFonts w:ascii="Times" w:hAnsi="Times"/>
          <w:sz w:val="24"/>
          <w:szCs w:val="24"/>
        </w:rPr>
        <w:t>gain a better understanding of both the magnitude of this source of interference</w:t>
      </w:r>
      <w:r w:rsidR="0064622A" w:rsidRPr="002F51D8">
        <w:rPr>
          <w:rFonts w:ascii="Times" w:hAnsi="Times"/>
          <w:sz w:val="24"/>
          <w:szCs w:val="24"/>
        </w:rPr>
        <w:t xml:space="preserve"> and its underlying mechanisms</w:t>
      </w:r>
      <w:r w:rsidR="00646EF4" w:rsidRPr="002F51D8">
        <w:rPr>
          <w:rFonts w:ascii="Times" w:hAnsi="Times"/>
          <w:sz w:val="24"/>
          <w:szCs w:val="24"/>
        </w:rPr>
        <w:t>, which</w:t>
      </w:r>
      <w:r w:rsidR="0064622A" w:rsidRPr="002F51D8">
        <w:rPr>
          <w:rFonts w:ascii="Times" w:hAnsi="Times"/>
          <w:sz w:val="24"/>
          <w:szCs w:val="24"/>
        </w:rPr>
        <w:t xml:space="preserve"> was the </w:t>
      </w:r>
      <w:r w:rsidR="00876C8F" w:rsidRPr="002F51D8">
        <w:rPr>
          <w:rFonts w:ascii="Times" w:hAnsi="Times"/>
          <w:sz w:val="24"/>
          <w:szCs w:val="24"/>
        </w:rPr>
        <w:t>aim</w:t>
      </w:r>
      <w:r w:rsidR="0064622A" w:rsidRPr="002F51D8">
        <w:rPr>
          <w:rFonts w:ascii="Times" w:hAnsi="Times"/>
          <w:sz w:val="24"/>
          <w:szCs w:val="24"/>
        </w:rPr>
        <w:t xml:space="preserve"> of the present study. The first experiment aimed to </w:t>
      </w:r>
      <w:r w:rsidR="00646EF4" w:rsidRPr="002F51D8">
        <w:rPr>
          <w:rFonts w:ascii="Times" w:hAnsi="Times"/>
          <w:sz w:val="24"/>
          <w:szCs w:val="24"/>
        </w:rPr>
        <w:t>measure the impact of</w:t>
      </w:r>
      <w:r w:rsidR="0064622A" w:rsidRPr="002F51D8">
        <w:rPr>
          <w:rFonts w:ascii="Times" w:hAnsi="Times"/>
          <w:sz w:val="24"/>
          <w:szCs w:val="24"/>
        </w:rPr>
        <w:t xml:space="preserve"> dissimilar R</w:t>
      </w:r>
      <w:r w:rsidR="009616B8" w:rsidRPr="002F51D8">
        <w:rPr>
          <w:rFonts w:ascii="Times" w:hAnsi="Times"/>
          <w:sz w:val="24"/>
          <w:szCs w:val="24"/>
        </w:rPr>
        <w:t>I</w:t>
      </w:r>
      <w:r w:rsidR="002D5C7F" w:rsidRPr="002F51D8">
        <w:rPr>
          <w:rFonts w:ascii="Times" w:hAnsi="Times"/>
          <w:sz w:val="24"/>
          <w:szCs w:val="24"/>
        </w:rPr>
        <w:t xml:space="preserve"> and</w:t>
      </w:r>
      <w:r w:rsidR="0064622A" w:rsidRPr="002F51D8">
        <w:rPr>
          <w:rFonts w:ascii="Times" w:hAnsi="Times"/>
          <w:sz w:val="24"/>
          <w:szCs w:val="24"/>
        </w:rPr>
        <w:t xml:space="preserve"> assess its limits</w:t>
      </w:r>
      <w:r w:rsidR="00876C8F" w:rsidRPr="002F51D8">
        <w:rPr>
          <w:rFonts w:ascii="Times" w:hAnsi="Times"/>
          <w:sz w:val="24"/>
          <w:szCs w:val="24"/>
        </w:rPr>
        <w:t>, measuring whether</w:t>
      </w:r>
      <w:r w:rsidR="002D5C7F" w:rsidRPr="002F51D8">
        <w:rPr>
          <w:rFonts w:ascii="Times" w:hAnsi="Times"/>
          <w:sz w:val="24"/>
          <w:szCs w:val="24"/>
        </w:rPr>
        <w:t xml:space="preserve"> </w:t>
      </w:r>
      <w:r w:rsidR="00876C8F" w:rsidRPr="002F51D8">
        <w:rPr>
          <w:rFonts w:ascii="Times" w:hAnsi="Times"/>
          <w:sz w:val="24"/>
          <w:szCs w:val="24"/>
        </w:rPr>
        <w:t>“</w:t>
      </w:r>
      <w:r w:rsidR="002D5C7F" w:rsidRPr="002F51D8">
        <w:rPr>
          <w:rFonts w:ascii="Times" w:hAnsi="Times"/>
          <w:sz w:val="24"/>
          <w:szCs w:val="24"/>
        </w:rPr>
        <w:t>extreme</w:t>
      </w:r>
      <w:r w:rsidR="00876C8F" w:rsidRPr="002F51D8">
        <w:rPr>
          <w:rFonts w:ascii="Times" w:hAnsi="Times"/>
          <w:sz w:val="24"/>
          <w:szCs w:val="24"/>
        </w:rPr>
        <w:t>”</w:t>
      </w:r>
      <w:r w:rsidR="002D5C7F" w:rsidRPr="002F51D8">
        <w:rPr>
          <w:rFonts w:ascii="Times" w:hAnsi="Times"/>
          <w:sz w:val="24"/>
          <w:szCs w:val="24"/>
        </w:rPr>
        <w:t xml:space="preserve"> dissimilarity </w:t>
      </w:r>
      <w:r w:rsidR="00876C8F" w:rsidRPr="002F51D8">
        <w:rPr>
          <w:rFonts w:ascii="Times" w:hAnsi="Times"/>
          <w:sz w:val="24"/>
          <w:szCs w:val="24"/>
        </w:rPr>
        <w:t>would</w:t>
      </w:r>
      <w:r w:rsidR="002D5C7F" w:rsidRPr="002F51D8">
        <w:rPr>
          <w:rFonts w:ascii="Times" w:hAnsi="Times"/>
          <w:sz w:val="24"/>
          <w:szCs w:val="24"/>
        </w:rPr>
        <w:t xml:space="preserve"> lessen any impact of the distractor</w:t>
      </w:r>
      <w:r w:rsidR="00940626" w:rsidRPr="002F51D8">
        <w:rPr>
          <w:rFonts w:ascii="Times" w:hAnsi="Times"/>
          <w:sz w:val="24"/>
          <w:szCs w:val="24"/>
        </w:rPr>
        <w:t xml:space="preserve"> </w:t>
      </w:r>
      <w:r w:rsidR="00876C8F" w:rsidRPr="002F51D8">
        <w:rPr>
          <w:rFonts w:ascii="Times" w:hAnsi="Times"/>
          <w:sz w:val="24"/>
          <w:szCs w:val="24"/>
        </w:rPr>
        <w:t>(</w:t>
      </w:r>
      <w:r w:rsidR="00940626" w:rsidRPr="002F51D8">
        <w:rPr>
          <w:rFonts w:ascii="Times" w:hAnsi="Times"/>
          <w:sz w:val="24"/>
          <w:szCs w:val="24"/>
        </w:rPr>
        <w:t>Burin et al., 2007; Feredoes et al., 2011)</w:t>
      </w:r>
      <w:r w:rsidR="00EB4FF3" w:rsidRPr="002F51D8">
        <w:rPr>
          <w:rFonts w:ascii="Times" w:hAnsi="Times"/>
          <w:sz w:val="24"/>
          <w:szCs w:val="24"/>
        </w:rPr>
        <w:t xml:space="preserve">. </w:t>
      </w:r>
      <w:r w:rsidR="00646EF4" w:rsidRPr="002F51D8">
        <w:rPr>
          <w:rFonts w:ascii="Times" w:hAnsi="Times"/>
          <w:sz w:val="24"/>
          <w:szCs w:val="24"/>
        </w:rPr>
        <w:t>Experiments 2</w:t>
      </w:r>
      <w:r w:rsidR="00C95717" w:rsidRPr="002F51D8">
        <w:rPr>
          <w:rFonts w:ascii="Times" w:hAnsi="Times"/>
          <w:sz w:val="24"/>
          <w:szCs w:val="24"/>
        </w:rPr>
        <w:t>-4</w:t>
      </w:r>
      <w:r w:rsidR="00646EF4" w:rsidRPr="002F51D8">
        <w:rPr>
          <w:rFonts w:ascii="Times" w:hAnsi="Times"/>
          <w:sz w:val="24"/>
          <w:szCs w:val="24"/>
        </w:rPr>
        <w:t xml:space="preserve"> then </w:t>
      </w:r>
      <w:r w:rsidR="00876C8F" w:rsidRPr="002F51D8">
        <w:rPr>
          <w:rFonts w:ascii="Times" w:hAnsi="Times"/>
          <w:sz w:val="24"/>
          <w:szCs w:val="24"/>
        </w:rPr>
        <w:t>assessed possible</w:t>
      </w:r>
      <w:r w:rsidR="00646EF4" w:rsidRPr="002F51D8">
        <w:rPr>
          <w:rFonts w:ascii="Times" w:hAnsi="Times"/>
          <w:sz w:val="24"/>
          <w:szCs w:val="24"/>
        </w:rPr>
        <w:t xml:space="preserve"> mechanisms of dissimilar RI, </w:t>
      </w:r>
      <w:r w:rsidR="006F2A5D" w:rsidRPr="002F51D8">
        <w:rPr>
          <w:rFonts w:ascii="Times" w:hAnsi="Times"/>
          <w:sz w:val="24"/>
          <w:szCs w:val="24"/>
        </w:rPr>
        <w:t>focusing</w:t>
      </w:r>
      <w:r w:rsidR="00646EF4" w:rsidRPr="002F51D8">
        <w:rPr>
          <w:rFonts w:ascii="Times" w:hAnsi="Times"/>
          <w:sz w:val="24"/>
          <w:szCs w:val="24"/>
        </w:rPr>
        <w:t xml:space="preserve"> on the role of novelt</w:t>
      </w:r>
      <w:r w:rsidR="00441253" w:rsidRPr="002F51D8">
        <w:rPr>
          <w:rFonts w:ascii="Times" w:hAnsi="Times"/>
          <w:sz w:val="24"/>
          <w:szCs w:val="24"/>
        </w:rPr>
        <w:t xml:space="preserve">y and </w:t>
      </w:r>
      <w:r w:rsidR="00D530AD" w:rsidRPr="002F51D8">
        <w:rPr>
          <w:rFonts w:ascii="Times" w:hAnsi="Times"/>
          <w:sz w:val="24"/>
          <w:szCs w:val="24"/>
        </w:rPr>
        <w:t>expectations</w:t>
      </w:r>
      <w:r w:rsidR="00441253" w:rsidRPr="002F51D8">
        <w:rPr>
          <w:rFonts w:ascii="Times" w:hAnsi="Times"/>
          <w:sz w:val="24"/>
          <w:szCs w:val="24"/>
        </w:rPr>
        <w:t xml:space="preserve">. </w:t>
      </w:r>
    </w:p>
    <w:p w14:paraId="32D14203" w14:textId="20DE40A3" w:rsidR="009714B2" w:rsidRPr="002F51D8" w:rsidRDefault="009714B2" w:rsidP="009714B2">
      <w:pPr>
        <w:spacing w:line="480" w:lineRule="auto"/>
        <w:rPr>
          <w:rFonts w:ascii="Times" w:hAnsi="Times"/>
          <w:sz w:val="24"/>
          <w:szCs w:val="24"/>
        </w:rPr>
      </w:pPr>
    </w:p>
    <w:p w14:paraId="212F34ED" w14:textId="56581491" w:rsidR="009714B2" w:rsidRPr="002F51D8" w:rsidRDefault="00834289" w:rsidP="009714B2">
      <w:pPr>
        <w:spacing w:line="480" w:lineRule="auto"/>
        <w:jc w:val="center"/>
        <w:rPr>
          <w:rFonts w:ascii="Times" w:hAnsi="Times"/>
          <w:b/>
          <w:sz w:val="24"/>
          <w:szCs w:val="24"/>
        </w:rPr>
      </w:pPr>
      <w:r w:rsidRPr="002F51D8">
        <w:rPr>
          <w:rFonts w:ascii="Times" w:hAnsi="Times"/>
          <w:b/>
          <w:sz w:val="24"/>
          <w:szCs w:val="24"/>
        </w:rPr>
        <w:t>Experiment</w:t>
      </w:r>
      <w:r w:rsidR="009714B2" w:rsidRPr="002F51D8">
        <w:rPr>
          <w:rFonts w:ascii="Times" w:hAnsi="Times"/>
          <w:b/>
          <w:sz w:val="24"/>
          <w:szCs w:val="24"/>
        </w:rPr>
        <w:t xml:space="preserve"> 1</w:t>
      </w:r>
    </w:p>
    <w:p w14:paraId="0C19E747" w14:textId="58CA5826" w:rsidR="00181C40" w:rsidRPr="002F51D8" w:rsidRDefault="00181C40" w:rsidP="009714B2">
      <w:pPr>
        <w:spacing w:line="480" w:lineRule="auto"/>
        <w:jc w:val="center"/>
        <w:rPr>
          <w:rFonts w:ascii="Times" w:hAnsi="Times"/>
          <w:b/>
          <w:sz w:val="24"/>
          <w:szCs w:val="24"/>
        </w:rPr>
      </w:pPr>
    </w:p>
    <w:p w14:paraId="42B6694C" w14:textId="41A8FFF6" w:rsidR="00F547C7" w:rsidRPr="002207FE" w:rsidRDefault="00181C40" w:rsidP="00F547C7">
      <w:pPr>
        <w:spacing w:line="480" w:lineRule="auto"/>
        <w:ind w:firstLine="567"/>
        <w:rPr>
          <w:rFonts w:ascii="Times" w:hAnsi="Times"/>
          <w:sz w:val="24"/>
          <w:szCs w:val="24"/>
        </w:rPr>
      </w:pPr>
      <w:r w:rsidRPr="002F51D8">
        <w:rPr>
          <w:rFonts w:ascii="Times" w:hAnsi="Times"/>
          <w:bCs/>
          <w:sz w:val="24"/>
          <w:szCs w:val="24"/>
        </w:rPr>
        <w:lastRenderedPageBreak/>
        <w:tab/>
        <w:t xml:space="preserve">The </w:t>
      </w:r>
      <w:r w:rsidR="0046585B" w:rsidRPr="002F51D8">
        <w:rPr>
          <w:rFonts w:ascii="Times" w:hAnsi="Times"/>
          <w:bCs/>
          <w:sz w:val="24"/>
          <w:szCs w:val="24"/>
        </w:rPr>
        <w:t xml:space="preserve">first experiment </w:t>
      </w:r>
      <w:r w:rsidR="00A062EC" w:rsidRPr="002F51D8">
        <w:rPr>
          <w:rFonts w:ascii="Times" w:hAnsi="Times"/>
          <w:bCs/>
          <w:sz w:val="24"/>
          <w:szCs w:val="24"/>
        </w:rPr>
        <w:t xml:space="preserve">modified </w:t>
      </w:r>
      <w:r w:rsidR="00906CB9" w:rsidRPr="002F51D8">
        <w:rPr>
          <w:rFonts w:ascii="Times" w:hAnsi="Times"/>
          <w:bCs/>
          <w:sz w:val="24"/>
          <w:szCs w:val="24"/>
        </w:rPr>
        <w:t>a</w:t>
      </w:r>
      <w:r w:rsidR="00A062EC" w:rsidRPr="002F51D8">
        <w:rPr>
          <w:rFonts w:ascii="Times" w:hAnsi="Times"/>
          <w:bCs/>
          <w:sz w:val="24"/>
          <w:szCs w:val="24"/>
        </w:rPr>
        <w:t xml:space="preserve"> procedure used by Mercer (2018)</w:t>
      </w:r>
      <w:r w:rsidR="00906CB9" w:rsidRPr="002F51D8">
        <w:rPr>
          <w:rFonts w:ascii="Times" w:hAnsi="Times"/>
          <w:bCs/>
          <w:sz w:val="24"/>
          <w:szCs w:val="24"/>
        </w:rPr>
        <w:t xml:space="preserve"> and required</w:t>
      </w:r>
      <w:r w:rsidR="00A062EC" w:rsidRPr="002F51D8">
        <w:rPr>
          <w:rFonts w:ascii="Times" w:hAnsi="Times"/>
          <w:bCs/>
          <w:sz w:val="24"/>
          <w:szCs w:val="24"/>
        </w:rPr>
        <w:t xml:space="preserve"> </w:t>
      </w:r>
      <w:r w:rsidR="00906CB9" w:rsidRPr="002F51D8">
        <w:rPr>
          <w:rFonts w:ascii="Times" w:hAnsi="Times"/>
          <w:sz w:val="24"/>
          <w:szCs w:val="24"/>
        </w:rPr>
        <w:t>p</w:t>
      </w:r>
      <w:r w:rsidR="00A062EC" w:rsidRPr="002F51D8">
        <w:rPr>
          <w:rFonts w:ascii="Times" w:hAnsi="Times"/>
          <w:sz w:val="24"/>
          <w:szCs w:val="24"/>
        </w:rPr>
        <w:t xml:space="preserve">articipants </w:t>
      </w:r>
      <w:r w:rsidR="00906CB9" w:rsidRPr="002F51D8">
        <w:rPr>
          <w:rFonts w:ascii="Times" w:hAnsi="Times"/>
          <w:sz w:val="24"/>
          <w:szCs w:val="24"/>
        </w:rPr>
        <w:t xml:space="preserve">to compare </w:t>
      </w:r>
      <w:r w:rsidR="00A062EC" w:rsidRPr="002F51D8">
        <w:rPr>
          <w:rFonts w:ascii="Times" w:hAnsi="Times"/>
          <w:sz w:val="24"/>
          <w:szCs w:val="24"/>
        </w:rPr>
        <w:t xml:space="preserve">single target and probe objects over a </w:t>
      </w:r>
      <w:r w:rsidR="00453EC9" w:rsidRPr="002F51D8">
        <w:rPr>
          <w:rFonts w:ascii="Times" w:hAnsi="Times"/>
          <w:sz w:val="24"/>
          <w:szCs w:val="24"/>
        </w:rPr>
        <w:t>brief</w:t>
      </w:r>
      <w:r w:rsidR="00A062EC" w:rsidRPr="002F51D8">
        <w:rPr>
          <w:rFonts w:ascii="Times" w:hAnsi="Times"/>
          <w:sz w:val="24"/>
          <w:szCs w:val="24"/>
        </w:rPr>
        <w:t xml:space="preserve"> retention interval. </w:t>
      </w:r>
      <w:r w:rsidR="00B355C5" w:rsidRPr="002F51D8">
        <w:rPr>
          <w:rFonts w:ascii="Times" w:hAnsi="Times"/>
          <w:sz w:val="24"/>
          <w:szCs w:val="24"/>
        </w:rPr>
        <w:t>All targets and probes were selected from</w:t>
      </w:r>
      <w:r w:rsidR="00F547C7" w:rsidRPr="002F51D8">
        <w:rPr>
          <w:rFonts w:ascii="Times" w:hAnsi="Times"/>
          <w:sz w:val="24"/>
          <w:szCs w:val="24"/>
        </w:rPr>
        <w:t xml:space="preserve"> the</w:t>
      </w:r>
      <w:r w:rsidR="00B355C5" w:rsidRPr="002F51D8">
        <w:rPr>
          <w:rFonts w:ascii="Times" w:hAnsi="Times"/>
          <w:sz w:val="24"/>
          <w:szCs w:val="24"/>
        </w:rPr>
        <w:t xml:space="preserve"> </w:t>
      </w:r>
      <w:r w:rsidR="00F547C7" w:rsidRPr="002F51D8">
        <w:rPr>
          <w:rFonts w:ascii="Times" w:hAnsi="Times"/>
          <w:sz w:val="24"/>
          <w:szCs w:val="24"/>
        </w:rPr>
        <w:t xml:space="preserve">set of objects known as Fribbles (stimulus images courtesy of Michael J. Tarr, Center for </w:t>
      </w:r>
      <w:r w:rsidR="00F547C7" w:rsidRPr="002207FE">
        <w:rPr>
          <w:rFonts w:ascii="Times" w:hAnsi="Times"/>
          <w:sz w:val="24"/>
          <w:szCs w:val="24"/>
        </w:rPr>
        <w:t>the Neural Basis o</w:t>
      </w:r>
      <w:r w:rsidR="00F547C7" w:rsidRPr="004A7404">
        <w:rPr>
          <w:rFonts w:ascii="Times" w:hAnsi="Times"/>
          <w:sz w:val="24"/>
          <w:szCs w:val="24"/>
        </w:rPr>
        <w:t xml:space="preserve">f Cognition and Department of Psychology, Carnegie Mellon University, </w:t>
      </w:r>
      <w:hyperlink r:id="rId10" w:history="1">
        <w:r w:rsidR="00F547C7" w:rsidRPr="004A7404">
          <w:rPr>
            <w:rStyle w:val="Hyperlink"/>
            <w:rFonts w:ascii="Times" w:hAnsi="Times"/>
            <w:sz w:val="24"/>
            <w:szCs w:val="24"/>
          </w:rPr>
          <w:t>http://www.tarrlab.org</w:t>
        </w:r>
      </w:hyperlink>
      <w:r w:rsidR="00F547C7">
        <w:rPr>
          <w:rFonts w:ascii="Times" w:hAnsi="Times"/>
          <w:sz w:val="24"/>
          <w:szCs w:val="24"/>
        </w:rPr>
        <w:t>)</w:t>
      </w:r>
      <w:r w:rsidR="0092661A">
        <w:rPr>
          <w:rFonts w:ascii="Times" w:hAnsi="Times"/>
          <w:sz w:val="24"/>
          <w:szCs w:val="24"/>
        </w:rPr>
        <w:t xml:space="preserve">, </w:t>
      </w:r>
      <w:r w:rsidR="0092661A" w:rsidRPr="002207FE">
        <w:rPr>
          <w:rFonts w:ascii="Times" w:hAnsi="Times"/>
          <w:sz w:val="24"/>
          <w:szCs w:val="24"/>
        </w:rPr>
        <w:t>which</w:t>
      </w:r>
      <w:r w:rsidR="00F547C7" w:rsidRPr="002207FE">
        <w:rPr>
          <w:rFonts w:ascii="Times" w:hAnsi="Times"/>
          <w:sz w:val="24"/>
          <w:szCs w:val="24"/>
        </w:rPr>
        <w:t xml:space="preserve"> are complex shapes consisting of a central body with four appendages. They are </w:t>
      </w:r>
      <w:r w:rsidR="006F2A5D" w:rsidRPr="002207FE">
        <w:rPr>
          <w:rFonts w:ascii="Times" w:hAnsi="Times"/>
          <w:sz w:val="24"/>
          <w:szCs w:val="24"/>
        </w:rPr>
        <w:t>organized</w:t>
      </w:r>
      <w:r w:rsidR="00F547C7" w:rsidRPr="002207FE">
        <w:rPr>
          <w:rFonts w:ascii="Times" w:hAnsi="Times"/>
          <w:sz w:val="24"/>
          <w:szCs w:val="24"/>
        </w:rPr>
        <w:t xml:space="preserve"> into three different families, each of which </w:t>
      </w:r>
      <w:r w:rsidR="008B43E8" w:rsidRPr="002207FE">
        <w:rPr>
          <w:rFonts w:ascii="Times" w:hAnsi="Times"/>
          <w:sz w:val="24"/>
          <w:szCs w:val="24"/>
        </w:rPr>
        <w:t>have</w:t>
      </w:r>
      <w:r w:rsidR="00F547C7" w:rsidRPr="002207FE">
        <w:rPr>
          <w:rFonts w:ascii="Times" w:hAnsi="Times"/>
          <w:sz w:val="24"/>
          <w:szCs w:val="24"/>
        </w:rPr>
        <w:t xml:space="preserve"> completely different bodies and appendages. Within each family are four species</w:t>
      </w:r>
      <w:r w:rsidR="0092661A" w:rsidRPr="002207FE">
        <w:rPr>
          <w:rFonts w:ascii="Times" w:hAnsi="Times"/>
          <w:sz w:val="24"/>
          <w:szCs w:val="24"/>
        </w:rPr>
        <w:t xml:space="preserve"> that</w:t>
      </w:r>
      <w:r w:rsidR="00F547C7" w:rsidRPr="002207FE">
        <w:rPr>
          <w:rFonts w:ascii="Times" w:hAnsi="Times"/>
          <w:sz w:val="24"/>
          <w:szCs w:val="24"/>
        </w:rPr>
        <w:t xml:space="preserve"> all share the same body, but have very different appendages (e.g., in location, shape, </w:t>
      </w:r>
      <w:r w:rsidR="006F2A5D" w:rsidRPr="002207FE">
        <w:rPr>
          <w:rFonts w:ascii="Times" w:hAnsi="Times"/>
          <w:sz w:val="24"/>
          <w:szCs w:val="24"/>
        </w:rPr>
        <w:t>color</w:t>
      </w:r>
      <w:r w:rsidR="00F547C7" w:rsidRPr="002207FE">
        <w:rPr>
          <w:rFonts w:ascii="Times" w:hAnsi="Times"/>
          <w:sz w:val="24"/>
          <w:szCs w:val="24"/>
        </w:rPr>
        <w:t xml:space="preserve">, etc.). Finally, each species has 81 exemplars, all of which have slightly differing appendages, but these are similar in their position on the central body. </w:t>
      </w:r>
    </w:p>
    <w:p w14:paraId="050EC76C" w14:textId="4BA70FD1" w:rsidR="00544405" w:rsidRPr="002207FE" w:rsidRDefault="00B355C5" w:rsidP="00A062EC">
      <w:pPr>
        <w:spacing w:line="480" w:lineRule="auto"/>
        <w:ind w:firstLine="567"/>
        <w:rPr>
          <w:rFonts w:ascii="Times" w:hAnsi="Times"/>
          <w:sz w:val="24"/>
          <w:szCs w:val="24"/>
        </w:rPr>
      </w:pPr>
      <w:r w:rsidRPr="002207FE">
        <w:rPr>
          <w:rFonts w:ascii="Times" w:hAnsi="Times"/>
          <w:sz w:val="24"/>
          <w:szCs w:val="24"/>
        </w:rPr>
        <w:t xml:space="preserve"> </w:t>
      </w:r>
      <w:r w:rsidR="00A062EC" w:rsidRPr="002207FE">
        <w:rPr>
          <w:rFonts w:ascii="Times" w:hAnsi="Times"/>
          <w:sz w:val="24"/>
          <w:szCs w:val="24"/>
        </w:rPr>
        <w:t xml:space="preserve">Single items were used </w:t>
      </w:r>
      <w:r w:rsidR="0092661A" w:rsidRPr="002207FE">
        <w:rPr>
          <w:rFonts w:ascii="Times" w:hAnsi="Times"/>
          <w:sz w:val="24"/>
          <w:szCs w:val="24"/>
        </w:rPr>
        <w:t xml:space="preserve">as targets </w:t>
      </w:r>
      <w:r w:rsidR="00544405" w:rsidRPr="002207FE">
        <w:rPr>
          <w:rFonts w:ascii="Times" w:hAnsi="Times"/>
          <w:sz w:val="24"/>
          <w:szCs w:val="24"/>
        </w:rPr>
        <w:t xml:space="preserve">to </w:t>
      </w:r>
      <w:r w:rsidR="006F2A5D" w:rsidRPr="002207FE">
        <w:rPr>
          <w:rFonts w:ascii="Times" w:hAnsi="Times"/>
          <w:sz w:val="24"/>
          <w:szCs w:val="24"/>
        </w:rPr>
        <w:t>minimize</w:t>
      </w:r>
      <w:r w:rsidR="00544405" w:rsidRPr="002207FE">
        <w:rPr>
          <w:rFonts w:ascii="Times" w:hAnsi="Times"/>
          <w:sz w:val="24"/>
          <w:szCs w:val="24"/>
        </w:rPr>
        <w:t xml:space="preserve"> </w:t>
      </w:r>
      <w:r w:rsidR="00A062EC" w:rsidRPr="002207FE">
        <w:rPr>
          <w:rFonts w:ascii="Times" w:hAnsi="Times"/>
          <w:sz w:val="24"/>
          <w:szCs w:val="24"/>
        </w:rPr>
        <w:t xml:space="preserve">concurrent interference and allow RI effects to be isolated. While most previous studies use several objects, other distraction studies have used individual items (e.g., Rademaker et al., 2015). However, the </w:t>
      </w:r>
      <w:r w:rsidR="00981B9C" w:rsidRPr="002207FE">
        <w:rPr>
          <w:rFonts w:ascii="Times" w:hAnsi="Times"/>
          <w:sz w:val="24"/>
          <w:szCs w:val="24"/>
        </w:rPr>
        <w:t>objects used here still contained</w:t>
      </w:r>
      <w:r w:rsidR="00A062EC" w:rsidRPr="002207FE">
        <w:rPr>
          <w:rFonts w:ascii="Times" w:hAnsi="Times"/>
          <w:sz w:val="24"/>
          <w:szCs w:val="24"/>
        </w:rPr>
        <w:t xml:space="preserve"> several components</w:t>
      </w:r>
      <w:r w:rsidR="00544405" w:rsidRPr="002207FE">
        <w:rPr>
          <w:rFonts w:ascii="Times" w:hAnsi="Times"/>
          <w:sz w:val="24"/>
          <w:szCs w:val="24"/>
        </w:rPr>
        <w:t xml:space="preserve"> (the four appendages)</w:t>
      </w:r>
      <w:r w:rsidR="00981B9C" w:rsidRPr="002207FE">
        <w:rPr>
          <w:rFonts w:ascii="Times" w:hAnsi="Times"/>
          <w:sz w:val="24"/>
          <w:szCs w:val="24"/>
        </w:rPr>
        <w:t xml:space="preserve">, meaning that concurrent RI could be </w:t>
      </w:r>
      <w:r w:rsidR="00D43D18" w:rsidRPr="002207FE">
        <w:rPr>
          <w:rFonts w:ascii="Times" w:hAnsi="Times"/>
          <w:sz w:val="24"/>
          <w:szCs w:val="24"/>
        </w:rPr>
        <w:t>lessened</w:t>
      </w:r>
      <w:r w:rsidR="00981B9C" w:rsidRPr="002207FE">
        <w:rPr>
          <w:rFonts w:ascii="Times" w:hAnsi="Times"/>
          <w:sz w:val="24"/>
          <w:szCs w:val="24"/>
        </w:rPr>
        <w:t xml:space="preserve"> while simultaneously ensuring the stimuli were complex enough to place demands on </w:t>
      </w:r>
      <w:r w:rsidR="009270BB" w:rsidRPr="002207FE">
        <w:rPr>
          <w:rFonts w:ascii="Times" w:hAnsi="Times"/>
          <w:sz w:val="24"/>
          <w:szCs w:val="24"/>
        </w:rPr>
        <w:t>memory</w:t>
      </w:r>
      <w:r w:rsidR="00A062EC" w:rsidRPr="002207FE">
        <w:rPr>
          <w:rFonts w:ascii="Times" w:hAnsi="Times"/>
          <w:sz w:val="24"/>
          <w:szCs w:val="24"/>
        </w:rPr>
        <w:t xml:space="preserve">. </w:t>
      </w:r>
    </w:p>
    <w:p w14:paraId="41294458" w14:textId="77777777" w:rsidR="0072737B" w:rsidRPr="002207FE" w:rsidRDefault="00544405" w:rsidP="0072737B">
      <w:pPr>
        <w:spacing w:line="480" w:lineRule="auto"/>
        <w:ind w:firstLine="567"/>
        <w:rPr>
          <w:rFonts w:ascii="Times" w:hAnsi="Times"/>
          <w:sz w:val="24"/>
          <w:szCs w:val="24"/>
        </w:rPr>
      </w:pPr>
      <w:r w:rsidRPr="002207FE">
        <w:rPr>
          <w:rFonts w:ascii="Times" w:hAnsi="Times"/>
          <w:sz w:val="24"/>
          <w:szCs w:val="24"/>
        </w:rPr>
        <w:t xml:space="preserve">To </w:t>
      </w:r>
      <w:r w:rsidR="00105836" w:rsidRPr="002207FE">
        <w:rPr>
          <w:rFonts w:ascii="Times" w:hAnsi="Times"/>
          <w:sz w:val="24"/>
          <w:szCs w:val="24"/>
        </w:rPr>
        <w:t>manipulate RI, t</w:t>
      </w:r>
      <w:r w:rsidR="00A062EC" w:rsidRPr="002207FE">
        <w:rPr>
          <w:rFonts w:ascii="Times" w:hAnsi="Times"/>
          <w:sz w:val="24"/>
          <w:szCs w:val="24"/>
        </w:rPr>
        <w:t>he interval separating the target and probe sometimes contained a single, irrelevant distractor (in the control condition, the distractor was removed). When a distractor was present, it occurred 1.5 s after the target offset</w:t>
      </w:r>
      <w:r w:rsidR="008E2B65" w:rsidRPr="002207FE">
        <w:rPr>
          <w:rFonts w:ascii="Times" w:hAnsi="Times"/>
          <w:sz w:val="24"/>
          <w:szCs w:val="24"/>
        </w:rPr>
        <w:t xml:space="preserve"> (s</w:t>
      </w:r>
      <w:r w:rsidR="00A062EC" w:rsidRPr="002207FE">
        <w:rPr>
          <w:rFonts w:ascii="Times" w:hAnsi="Times"/>
          <w:sz w:val="24"/>
          <w:szCs w:val="24"/>
        </w:rPr>
        <w:t>ee Figure 1 for a diagram of the procedure</w:t>
      </w:r>
      <w:r w:rsidR="008E2B65" w:rsidRPr="002207FE">
        <w:rPr>
          <w:rFonts w:ascii="Times" w:hAnsi="Times"/>
          <w:sz w:val="24"/>
          <w:szCs w:val="24"/>
        </w:rPr>
        <w:t>)</w:t>
      </w:r>
      <w:r w:rsidR="00A062EC" w:rsidRPr="002207FE">
        <w:rPr>
          <w:rFonts w:ascii="Times" w:hAnsi="Times"/>
          <w:sz w:val="24"/>
          <w:szCs w:val="24"/>
        </w:rPr>
        <w:t xml:space="preserve">. </w:t>
      </w:r>
      <w:r w:rsidR="003572A1" w:rsidRPr="002207FE">
        <w:rPr>
          <w:rFonts w:ascii="Times" w:hAnsi="Times"/>
          <w:sz w:val="24"/>
          <w:szCs w:val="24"/>
        </w:rPr>
        <w:t xml:space="preserve">Four </w:t>
      </w:r>
      <w:r w:rsidR="00CC3A17" w:rsidRPr="002207FE">
        <w:rPr>
          <w:rFonts w:ascii="Times" w:hAnsi="Times"/>
          <w:sz w:val="24"/>
          <w:szCs w:val="24"/>
        </w:rPr>
        <w:t xml:space="preserve">different distractor types were </w:t>
      </w:r>
      <w:r w:rsidR="00AC74B5" w:rsidRPr="002207FE">
        <w:rPr>
          <w:rFonts w:ascii="Times" w:hAnsi="Times"/>
          <w:sz w:val="24"/>
          <w:szCs w:val="24"/>
        </w:rPr>
        <w:t xml:space="preserve">created for this experiment and the intention was to assess the “limits” of dissimilar RI. </w:t>
      </w:r>
      <w:r w:rsidR="00BF3D99" w:rsidRPr="002207FE">
        <w:rPr>
          <w:rFonts w:ascii="Times" w:hAnsi="Times"/>
          <w:sz w:val="24"/>
          <w:szCs w:val="24"/>
        </w:rPr>
        <w:t>One distractor was designed to be highly similar to the target</w:t>
      </w:r>
      <w:r w:rsidR="00BD58C3" w:rsidRPr="002207FE">
        <w:rPr>
          <w:rFonts w:ascii="Times" w:hAnsi="Times"/>
          <w:sz w:val="24"/>
          <w:szCs w:val="24"/>
        </w:rPr>
        <w:t xml:space="preserve"> and </w:t>
      </w:r>
      <w:r w:rsidR="00FA6013" w:rsidRPr="002207FE">
        <w:rPr>
          <w:rFonts w:ascii="Times" w:hAnsi="Times"/>
          <w:sz w:val="24"/>
          <w:szCs w:val="24"/>
        </w:rPr>
        <w:t xml:space="preserve">came from the same family and species as the target, though its four appendages were unique. This was named the </w:t>
      </w:r>
      <w:r w:rsidR="00603138" w:rsidRPr="002207FE">
        <w:rPr>
          <w:rFonts w:ascii="Times" w:hAnsi="Times"/>
          <w:sz w:val="24"/>
          <w:szCs w:val="24"/>
        </w:rPr>
        <w:t>h</w:t>
      </w:r>
      <w:r w:rsidR="00F21C2A" w:rsidRPr="002207FE">
        <w:rPr>
          <w:rFonts w:ascii="Times" w:hAnsi="Times"/>
          <w:sz w:val="24"/>
          <w:szCs w:val="24"/>
        </w:rPr>
        <w:t>igh similarity</w:t>
      </w:r>
      <w:r w:rsidR="00FA6013" w:rsidRPr="002207FE">
        <w:rPr>
          <w:rFonts w:ascii="Times" w:hAnsi="Times"/>
          <w:sz w:val="24"/>
          <w:szCs w:val="24"/>
        </w:rPr>
        <w:t xml:space="preserve"> condition. Another distract</w:t>
      </w:r>
      <w:r w:rsidR="00693238" w:rsidRPr="002207FE">
        <w:rPr>
          <w:rFonts w:ascii="Times" w:hAnsi="Times"/>
          <w:sz w:val="24"/>
          <w:szCs w:val="24"/>
        </w:rPr>
        <w:t xml:space="preserve">or </w:t>
      </w:r>
      <w:r w:rsidR="0072737B" w:rsidRPr="002207FE">
        <w:rPr>
          <w:rFonts w:ascii="Times" w:hAnsi="Times"/>
          <w:sz w:val="24"/>
          <w:szCs w:val="24"/>
        </w:rPr>
        <w:t xml:space="preserve">was also chosen from the Fribbles set, but it came from a different family and species. This </w:t>
      </w:r>
      <w:r w:rsidR="0072737B" w:rsidRPr="002207FE">
        <w:rPr>
          <w:rFonts w:ascii="Times" w:hAnsi="Times"/>
          <w:sz w:val="24"/>
          <w:szCs w:val="24"/>
        </w:rPr>
        <w:lastRenderedPageBreak/>
        <w:t xml:space="preserve">was named the low similarity distractor condition and matched an equivalent condition in Mercer (2018). </w:t>
      </w:r>
    </w:p>
    <w:p w14:paraId="78855785" w14:textId="672FB0B1" w:rsidR="0072737B" w:rsidRDefault="0072737B" w:rsidP="00AA30D8">
      <w:pPr>
        <w:spacing w:line="480" w:lineRule="auto"/>
        <w:ind w:firstLine="567"/>
        <w:rPr>
          <w:rFonts w:ascii="Times" w:hAnsi="Times"/>
          <w:sz w:val="24"/>
          <w:szCs w:val="24"/>
        </w:rPr>
      </w:pPr>
    </w:p>
    <w:p w14:paraId="010A70D8" w14:textId="77777777" w:rsidR="0072737B" w:rsidRDefault="0072737B" w:rsidP="0072737B">
      <w:pPr>
        <w:spacing w:line="480" w:lineRule="auto"/>
        <w:rPr>
          <w:rFonts w:ascii="Times" w:hAnsi="Times"/>
          <w:b/>
          <w:sz w:val="24"/>
          <w:szCs w:val="24"/>
        </w:rPr>
      </w:pPr>
      <w:r w:rsidRPr="004D7919">
        <w:rPr>
          <w:rFonts w:ascii="Times" w:hAnsi="Times"/>
          <w:b/>
          <w:sz w:val="24"/>
          <w:szCs w:val="24"/>
        </w:rPr>
        <w:t>Figure 1</w:t>
      </w:r>
    </w:p>
    <w:p w14:paraId="0897B583" w14:textId="77777777" w:rsidR="0072737B" w:rsidRPr="004D7919" w:rsidRDefault="0072737B" w:rsidP="0072737B">
      <w:pPr>
        <w:spacing w:line="480" w:lineRule="auto"/>
        <w:rPr>
          <w:rFonts w:ascii="Times" w:hAnsi="Times"/>
          <w:b/>
          <w:i/>
          <w:iCs/>
          <w:sz w:val="24"/>
          <w:szCs w:val="24"/>
        </w:rPr>
      </w:pPr>
      <w:r w:rsidRPr="004D7919">
        <w:rPr>
          <w:rFonts w:ascii="Times" w:hAnsi="Times"/>
          <w:bCs/>
          <w:i/>
          <w:iCs/>
          <w:sz w:val="24"/>
          <w:szCs w:val="24"/>
        </w:rPr>
        <w:t xml:space="preserve">Diagram Depicting an Example Distractor Trial </w:t>
      </w:r>
    </w:p>
    <w:p w14:paraId="3F1B080E" w14:textId="77777777" w:rsidR="0072737B" w:rsidRDefault="0072737B" w:rsidP="0072737B">
      <w:pPr>
        <w:spacing w:line="480" w:lineRule="auto"/>
        <w:rPr>
          <w:rFonts w:ascii="Times" w:hAnsi="Times"/>
          <w:sz w:val="24"/>
          <w:szCs w:val="24"/>
        </w:rPr>
      </w:pPr>
      <w:r>
        <w:rPr>
          <w:noProof/>
        </w:rPr>
        <w:drawing>
          <wp:inline distT="0" distB="0" distL="0" distR="0" wp14:anchorId="215C4FDB" wp14:editId="6D704A2A">
            <wp:extent cx="6462074"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6244" cy="4117455"/>
                    </a:xfrm>
                    <a:prstGeom prst="rect">
                      <a:avLst/>
                    </a:prstGeom>
                    <a:noFill/>
                    <a:ln>
                      <a:noFill/>
                    </a:ln>
                  </pic:spPr>
                </pic:pic>
              </a:graphicData>
            </a:graphic>
          </wp:inline>
        </w:drawing>
      </w:r>
    </w:p>
    <w:p w14:paraId="0B10DF89" w14:textId="2A9F284A" w:rsidR="0072737B" w:rsidRPr="002F51D8" w:rsidRDefault="0072737B" w:rsidP="0072737B">
      <w:pPr>
        <w:spacing w:line="480" w:lineRule="auto"/>
        <w:rPr>
          <w:rFonts w:ascii="Times" w:hAnsi="Times"/>
          <w:bCs/>
          <w:sz w:val="24"/>
          <w:szCs w:val="24"/>
        </w:rPr>
      </w:pPr>
      <w:r>
        <w:rPr>
          <w:rFonts w:ascii="Times" w:hAnsi="Times"/>
          <w:bCs/>
          <w:i/>
          <w:iCs/>
          <w:sz w:val="24"/>
          <w:szCs w:val="24"/>
        </w:rPr>
        <w:t xml:space="preserve">Note. </w:t>
      </w:r>
      <w:r w:rsidRPr="002F51D8">
        <w:rPr>
          <w:rFonts w:ascii="Times" w:hAnsi="Times"/>
          <w:bCs/>
          <w:sz w:val="24"/>
          <w:szCs w:val="24"/>
        </w:rPr>
        <w:t xml:space="preserve">On </w:t>
      </w:r>
      <w:r w:rsidR="004E4EAC" w:rsidRPr="002F51D8">
        <w:rPr>
          <w:rFonts w:ascii="Times" w:hAnsi="Times"/>
          <w:bCs/>
          <w:sz w:val="24"/>
          <w:szCs w:val="24"/>
        </w:rPr>
        <w:t>distractor-free</w:t>
      </w:r>
      <w:r w:rsidRPr="002F51D8">
        <w:rPr>
          <w:rFonts w:ascii="Times" w:hAnsi="Times"/>
          <w:bCs/>
          <w:sz w:val="24"/>
          <w:szCs w:val="24"/>
        </w:rPr>
        <w:t xml:space="preserve"> trials, the retention was unfilled except for the mask. In this example, the target and probe are the same and the distractor is selected from the low similarity condition. </w:t>
      </w:r>
    </w:p>
    <w:p w14:paraId="506F3211" w14:textId="5FC10489" w:rsidR="0072737B" w:rsidRPr="002F51D8" w:rsidRDefault="0072737B">
      <w:pPr>
        <w:rPr>
          <w:rFonts w:ascii="Times" w:hAnsi="Times"/>
          <w:sz w:val="24"/>
          <w:szCs w:val="24"/>
        </w:rPr>
      </w:pPr>
    </w:p>
    <w:p w14:paraId="0AD7D52A" w14:textId="77777777" w:rsidR="0072737B" w:rsidRPr="002F51D8" w:rsidRDefault="0072737B">
      <w:pPr>
        <w:rPr>
          <w:rFonts w:ascii="Times" w:hAnsi="Times"/>
          <w:sz w:val="24"/>
          <w:szCs w:val="24"/>
        </w:rPr>
      </w:pPr>
    </w:p>
    <w:p w14:paraId="43C28037" w14:textId="782B644A" w:rsidR="00CC3A17" w:rsidRPr="002F51D8" w:rsidRDefault="00220F10" w:rsidP="00B4466E">
      <w:pPr>
        <w:spacing w:line="480" w:lineRule="auto"/>
        <w:ind w:firstLine="567"/>
        <w:rPr>
          <w:rFonts w:ascii="Times" w:hAnsi="Times"/>
          <w:sz w:val="24"/>
          <w:szCs w:val="24"/>
        </w:rPr>
      </w:pPr>
      <w:r w:rsidRPr="002F51D8">
        <w:rPr>
          <w:rFonts w:ascii="Times" w:hAnsi="Times"/>
          <w:sz w:val="24"/>
          <w:szCs w:val="24"/>
        </w:rPr>
        <w:t>T</w:t>
      </w:r>
      <w:r w:rsidR="00AA30D8" w:rsidRPr="002F51D8">
        <w:rPr>
          <w:rFonts w:ascii="Times" w:hAnsi="Times"/>
          <w:sz w:val="24"/>
          <w:szCs w:val="24"/>
        </w:rPr>
        <w:t xml:space="preserve">he </w:t>
      </w:r>
      <w:r w:rsidR="00603138" w:rsidRPr="002F51D8">
        <w:rPr>
          <w:rFonts w:ascii="Times" w:hAnsi="Times"/>
          <w:sz w:val="24"/>
          <w:szCs w:val="24"/>
        </w:rPr>
        <w:t>l</w:t>
      </w:r>
      <w:r w:rsidR="00AA30D8" w:rsidRPr="002F51D8">
        <w:rPr>
          <w:rFonts w:ascii="Times" w:hAnsi="Times"/>
          <w:sz w:val="24"/>
          <w:szCs w:val="24"/>
        </w:rPr>
        <w:t xml:space="preserve">ow </w:t>
      </w:r>
      <w:r w:rsidR="00603138" w:rsidRPr="002F51D8">
        <w:rPr>
          <w:rFonts w:ascii="Times" w:hAnsi="Times"/>
          <w:sz w:val="24"/>
          <w:szCs w:val="24"/>
        </w:rPr>
        <w:t>s</w:t>
      </w:r>
      <w:r w:rsidR="00AA30D8" w:rsidRPr="002F51D8">
        <w:rPr>
          <w:rFonts w:ascii="Times" w:hAnsi="Times"/>
          <w:sz w:val="24"/>
          <w:szCs w:val="24"/>
        </w:rPr>
        <w:t xml:space="preserve">imilarity </w:t>
      </w:r>
      <w:r w:rsidR="00865E6F" w:rsidRPr="002F51D8">
        <w:rPr>
          <w:rFonts w:ascii="Times" w:hAnsi="Times"/>
          <w:sz w:val="24"/>
          <w:szCs w:val="24"/>
        </w:rPr>
        <w:t xml:space="preserve">distractor still had a degree of </w:t>
      </w:r>
      <w:r w:rsidR="00FD37E7" w:rsidRPr="002F51D8">
        <w:rPr>
          <w:rFonts w:ascii="Times" w:hAnsi="Times"/>
          <w:sz w:val="24"/>
          <w:szCs w:val="24"/>
        </w:rPr>
        <w:t xml:space="preserve">structural </w:t>
      </w:r>
      <w:r w:rsidR="00865E6F" w:rsidRPr="002F51D8">
        <w:rPr>
          <w:rFonts w:ascii="Times" w:hAnsi="Times"/>
          <w:sz w:val="24"/>
          <w:szCs w:val="24"/>
        </w:rPr>
        <w:t>overlap with the target,</w:t>
      </w:r>
      <w:r w:rsidR="00AA30D8" w:rsidRPr="002F51D8">
        <w:rPr>
          <w:rFonts w:ascii="Times" w:hAnsi="Times"/>
          <w:sz w:val="24"/>
          <w:szCs w:val="24"/>
        </w:rPr>
        <w:t xml:space="preserve"> </w:t>
      </w:r>
      <w:r w:rsidR="00865E6F" w:rsidRPr="002F51D8">
        <w:rPr>
          <w:rFonts w:ascii="Times" w:hAnsi="Times"/>
          <w:sz w:val="24"/>
          <w:szCs w:val="24"/>
        </w:rPr>
        <w:t xml:space="preserve">belonging to </w:t>
      </w:r>
      <w:r w:rsidR="00396E17" w:rsidRPr="002F51D8">
        <w:rPr>
          <w:rFonts w:ascii="Times" w:hAnsi="Times"/>
          <w:sz w:val="24"/>
          <w:szCs w:val="24"/>
        </w:rPr>
        <w:t>the same stimulus set. To assess more “extreme” dissimilarity, t</w:t>
      </w:r>
      <w:r w:rsidR="000E1451" w:rsidRPr="002F51D8">
        <w:rPr>
          <w:rFonts w:ascii="Times" w:hAnsi="Times"/>
          <w:sz w:val="24"/>
          <w:szCs w:val="24"/>
        </w:rPr>
        <w:t>wo further distractor conditions were added</w:t>
      </w:r>
      <w:r w:rsidR="00B4466E" w:rsidRPr="002F51D8">
        <w:rPr>
          <w:rFonts w:ascii="Times" w:hAnsi="Times"/>
          <w:sz w:val="24"/>
          <w:szCs w:val="24"/>
        </w:rPr>
        <w:t xml:space="preserve"> that were even more distinct from the target. These two distractor types were </w:t>
      </w:r>
      <w:r w:rsidR="00396E17" w:rsidRPr="002F51D8">
        <w:rPr>
          <w:rFonts w:ascii="Times" w:hAnsi="Times"/>
          <w:sz w:val="24"/>
          <w:szCs w:val="24"/>
        </w:rPr>
        <w:t>also used</w:t>
      </w:r>
      <w:r w:rsidR="000E1451" w:rsidRPr="002F51D8">
        <w:rPr>
          <w:rFonts w:ascii="Times" w:hAnsi="Times"/>
          <w:sz w:val="24"/>
          <w:szCs w:val="24"/>
        </w:rPr>
        <w:t xml:space="preserve"> to</w:t>
      </w:r>
      <w:r w:rsidR="00865E6F" w:rsidRPr="002F51D8">
        <w:rPr>
          <w:rFonts w:ascii="Times" w:hAnsi="Times"/>
          <w:sz w:val="24"/>
          <w:szCs w:val="24"/>
        </w:rPr>
        <w:t xml:space="preserve"> assess</w:t>
      </w:r>
      <w:r w:rsidR="000E1451" w:rsidRPr="002F51D8">
        <w:rPr>
          <w:rFonts w:ascii="Times" w:hAnsi="Times"/>
          <w:sz w:val="24"/>
          <w:szCs w:val="24"/>
        </w:rPr>
        <w:t xml:space="preserve"> </w:t>
      </w:r>
      <w:r w:rsidR="003475CC" w:rsidRPr="002F51D8">
        <w:rPr>
          <w:rFonts w:ascii="Times" w:hAnsi="Times"/>
          <w:sz w:val="24"/>
          <w:szCs w:val="24"/>
        </w:rPr>
        <w:t xml:space="preserve">the role of </w:t>
      </w:r>
      <w:r w:rsidR="00077E3F" w:rsidRPr="002F51D8">
        <w:rPr>
          <w:rFonts w:ascii="Times" w:hAnsi="Times"/>
          <w:sz w:val="24"/>
          <w:szCs w:val="24"/>
        </w:rPr>
        <w:t xml:space="preserve">distractor </w:t>
      </w:r>
      <w:r w:rsidR="000E1451" w:rsidRPr="002F51D8">
        <w:rPr>
          <w:rFonts w:ascii="Times" w:hAnsi="Times"/>
          <w:sz w:val="24"/>
          <w:szCs w:val="24"/>
        </w:rPr>
        <w:t xml:space="preserve">familiarity </w:t>
      </w:r>
      <w:r w:rsidR="00C66FDD" w:rsidRPr="002F51D8">
        <w:rPr>
          <w:rFonts w:ascii="Times" w:hAnsi="Times"/>
          <w:sz w:val="24"/>
          <w:szCs w:val="24"/>
        </w:rPr>
        <w:t xml:space="preserve">in </w:t>
      </w:r>
      <w:r w:rsidR="000E1451" w:rsidRPr="002F51D8">
        <w:rPr>
          <w:rFonts w:ascii="Times" w:hAnsi="Times"/>
          <w:sz w:val="24"/>
          <w:szCs w:val="24"/>
        </w:rPr>
        <w:t xml:space="preserve">dissimilar RI. </w:t>
      </w:r>
      <w:r w:rsidR="00CC3A17" w:rsidRPr="002F51D8">
        <w:rPr>
          <w:rFonts w:ascii="Times" w:hAnsi="Times"/>
          <w:bCs/>
          <w:sz w:val="24"/>
          <w:szCs w:val="24"/>
        </w:rPr>
        <w:t xml:space="preserve">Past </w:t>
      </w:r>
      <w:r w:rsidR="00CC3A17" w:rsidRPr="002F51D8">
        <w:rPr>
          <w:rFonts w:ascii="Times" w:hAnsi="Times"/>
          <w:bCs/>
          <w:sz w:val="24"/>
          <w:szCs w:val="24"/>
        </w:rPr>
        <w:lastRenderedPageBreak/>
        <w:t>work has suggested that semantic incongruence between the target and distractor eliminates interference (e.g., Yoon et al., 2006), yet some prior studies investigating highly dissimilar distractors have used familiar stimuli</w:t>
      </w:r>
      <w:r w:rsidR="00C66FDD" w:rsidRPr="002F51D8">
        <w:rPr>
          <w:rFonts w:ascii="Times" w:hAnsi="Times"/>
          <w:bCs/>
          <w:sz w:val="24"/>
          <w:szCs w:val="24"/>
        </w:rPr>
        <w:t>. D</w:t>
      </w:r>
      <w:r w:rsidR="00CC3A17" w:rsidRPr="002F51D8">
        <w:rPr>
          <w:rFonts w:ascii="Times" w:hAnsi="Times"/>
          <w:bCs/>
          <w:sz w:val="24"/>
          <w:szCs w:val="24"/>
        </w:rPr>
        <w:t xml:space="preserve">istractors that have no prior familiarity </w:t>
      </w:r>
      <w:r w:rsidR="00F77A79" w:rsidRPr="002F51D8">
        <w:rPr>
          <w:rFonts w:ascii="Times" w:hAnsi="Times"/>
          <w:bCs/>
          <w:sz w:val="24"/>
          <w:szCs w:val="24"/>
        </w:rPr>
        <w:t>(i.e., they have never been encountered before</w:t>
      </w:r>
      <w:r w:rsidR="00981630" w:rsidRPr="002F51D8">
        <w:rPr>
          <w:rFonts w:ascii="Times" w:hAnsi="Times"/>
          <w:bCs/>
          <w:sz w:val="24"/>
          <w:szCs w:val="24"/>
        </w:rPr>
        <w:t>, either within or outside the experimental context</w:t>
      </w:r>
      <w:r w:rsidR="00F77A79" w:rsidRPr="002F51D8">
        <w:rPr>
          <w:rFonts w:ascii="Times" w:hAnsi="Times"/>
          <w:bCs/>
          <w:sz w:val="24"/>
          <w:szCs w:val="24"/>
        </w:rPr>
        <w:t xml:space="preserve">) </w:t>
      </w:r>
      <w:r w:rsidR="00CC3A17" w:rsidRPr="002F51D8">
        <w:rPr>
          <w:rFonts w:ascii="Times" w:hAnsi="Times"/>
          <w:bCs/>
          <w:sz w:val="24"/>
          <w:szCs w:val="24"/>
        </w:rPr>
        <w:t xml:space="preserve">may be particularly disruptive, whereas distractors with broader, prior familiarity may have less impact. </w:t>
      </w:r>
      <w:r w:rsidR="00911E78" w:rsidRPr="002F51D8">
        <w:rPr>
          <w:rFonts w:ascii="Times" w:hAnsi="Times"/>
          <w:bCs/>
          <w:sz w:val="24"/>
          <w:szCs w:val="24"/>
        </w:rPr>
        <w:t xml:space="preserve">To assess this, </w:t>
      </w:r>
      <w:r w:rsidR="00F77A79" w:rsidRPr="002F51D8">
        <w:rPr>
          <w:rFonts w:ascii="Times" w:hAnsi="Times"/>
          <w:bCs/>
          <w:sz w:val="24"/>
          <w:szCs w:val="24"/>
        </w:rPr>
        <w:t>t</w:t>
      </w:r>
      <w:r w:rsidR="00CC3A17" w:rsidRPr="002F51D8">
        <w:rPr>
          <w:rFonts w:ascii="Times" w:hAnsi="Times"/>
          <w:bCs/>
          <w:sz w:val="24"/>
          <w:szCs w:val="24"/>
        </w:rPr>
        <w:t xml:space="preserve">he </w:t>
      </w:r>
      <w:r w:rsidR="005A62AB" w:rsidRPr="002F51D8">
        <w:rPr>
          <w:rFonts w:ascii="Times" w:hAnsi="Times"/>
          <w:bCs/>
          <w:sz w:val="24"/>
          <w:szCs w:val="24"/>
        </w:rPr>
        <w:t>l</w:t>
      </w:r>
      <w:r w:rsidR="00F21C2A" w:rsidRPr="002F51D8">
        <w:rPr>
          <w:rFonts w:ascii="Times" w:hAnsi="Times"/>
          <w:bCs/>
          <w:sz w:val="24"/>
          <w:szCs w:val="24"/>
        </w:rPr>
        <w:t>ow familiarity</w:t>
      </w:r>
      <w:r w:rsidR="00CC3A17" w:rsidRPr="002F51D8">
        <w:rPr>
          <w:rFonts w:ascii="Times" w:hAnsi="Times"/>
          <w:bCs/>
          <w:sz w:val="24"/>
          <w:szCs w:val="24"/>
        </w:rPr>
        <w:t xml:space="preserve"> distractor used images of real-world stimul</w:t>
      </w:r>
      <w:r w:rsidR="00981630" w:rsidRPr="002F51D8">
        <w:rPr>
          <w:rFonts w:ascii="Times" w:hAnsi="Times"/>
          <w:bCs/>
          <w:sz w:val="24"/>
          <w:szCs w:val="24"/>
        </w:rPr>
        <w:t>i that</w:t>
      </w:r>
      <w:r w:rsidR="00CC3A17" w:rsidRPr="002F51D8">
        <w:rPr>
          <w:rFonts w:ascii="Times" w:hAnsi="Times"/>
          <w:bCs/>
          <w:sz w:val="24"/>
          <w:szCs w:val="24"/>
        </w:rPr>
        <w:t xml:space="preserve"> were unfamiliar and not commonly encountered. Conversely, the </w:t>
      </w:r>
      <w:r w:rsidR="005A62AB" w:rsidRPr="002F51D8">
        <w:rPr>
          <w:rFonts w:ascii="Times" w:hAnsi="Times"/>
          <w:bCs/>
          <w:sz w:val="24"/>
          <w:szCs w:val="24"/>
        </w:rPr>
        <w:t>h</w:t>
      </w:r>
      <w:r w:rsidR="00F21C2A" w:rsidRPr="002F51D8">
        <w:rPr>
          <w:rFonts w:ascii="Times" w:hAnsi="Times"/>
          <w:bCs/>
          <w:sz w:val="24"/>
          <w:szCs w:val="24"/>
        </w:rPr>
        <w:t>igh familiarity</w:t>
      </w:r>
      <w:r w:rsidR="00CC3A17" w:rsidRPr="002F51D8">
        <w:rPr>
          <w:rFonts w:ascii="Times" w:hAnsi="Times"/>
          <w:bCs/>
          <w:sz w:val="24"/>
          <w:szCs w:val="24"/>
        </w:rPr>
        <w:t xml:space="preserve"> distractor included images of easily identifiable real-world objects, such as highly recognizable gadgets, tools</w:t>
      </w:r>
      <w:r w:rsidR="00362D45" w:rsidRPr="002F51D8">
        <w:rPr>
          <w:rFonts w:ascii="Times" w:hAnsi="Times"/>
          <w:bCs/>
          <w:sz w:val="24"/>
          <w:szCs w:val="24"/>
        </w:rPr>
        <w:t>,</w:t>
      </w:r>
      <w:r w:rsidR="00CC3A17" w:rsidRPr="002F51D8">
        <w:rPr>
          <w:rFonts w:ascii="Times" w:hAnsi="Times"/>
          <w:bCs/>
          <w:sz w:val="24"/>
          <w:szCs w:val="24"/>
        </w:rPr>
        <w:t xml:space="preserve"> and appliances. Both these distractors were highly dissimilar to the target yet differed in their prior familiarity</w:t>
      </w:r>
      <w:r w:rsidR="00911E78" w:rsidRPr="002F51D8">
        <w:rPr>
          <w:rFonts w:ascii="Times" w:hAnsi="Times"/>
          <w:bCs/>
          <w:sz w:val="24"/>
          <w:szCs w:val="24"/>
        </w:rPr>
        <w:t xml:space="preserve">. Examples of </w:t>
      </w:r>
      <w:r w:rsidR="003572A1" w:rsidRPr="002F51D8">
        <w:rPr>
          <w:rFonts w:ascii="Times" w:hAnsi="Times"/>
          <w:bCs/>
          <w:sz w:val="24"/>
          <w:szCs w:val="24"/>
        </w:rPr>
        <w:t xml:space="preserve">the different distractor types </w:t>
      </w:r>
      <w:r w:rsidR="00034147" w:rsidRPr="002F51D8">
        <w:rPr>
          <w:rFonts w:ascii="Times" w:hAnsi="Times"/>
          <w:bCs/>
          <w:sz w:val="24"/>
          <w:szCs w:val="24"/>
        </w:rPr>
        <w:t>are</w:t>
      </w:r>
      <w:r w:rsidR="003572A1" w:rsidRPr="002F51D8">
        <w:rPr>
          <w:rFonts w:ascii="Times" w:hAnsi="Times"/>
          <w:bCs/>
          <w:sz w:val="24"/>
          <w:szCs w:val="24"/>
        </w:rPr>
        <w:t xml:space="preserve"> shown in Figure 2.</w:t>
      </w:r>
      <w:r w:rsidR="00CC3A17" w:rsidRPr="002F51D8">
        <w:rPr>
          <w:rFonts w:ascii="Times" w:hAnsi="Times"/>
          <w:bCs/>
          <w:sz w:val="24"/>
          <w:szCs w:val="24"/>
        </w:rPr>
        <w:t xml:space="preserve"> </w:t>
      </w:r>
    </w:p>
    <w:p w14:paraId="17BDA8E8" w14:textId="06B54A6F" w:rsidR="00CC3A17" w:rsidRPr="002207FE" w:rsidRDefault="00CC3A17" w:rsidP="00CC3A17">
      <w:pPr>
        <w:spacing w:line="480" w:lineRule="auto"/>
        <w:ind w:firstLine="567"/>
        <w:rPr>
          <w:rFonts w:ascii="Times" w:hAnsi="Times"/>
          <w:bCs/>
          <w:sz w:val="24"/>
          <w:szCs w:val="24"/>
        </w:rPr>
      </w:pPr>
      <w:r w:rsidRPr="002F51D8">
        <w:rPr>
          <w:rFonts w:ascii="Times" w:hAnsi="Times"/>
          <w:bCs/>
          <w:sz w:val="24"/>
          <w:szCs w:val="24"/>
        </w:rPr>
        <w:t xml:space="preserve">If interference can be produced by any type of dissimilar distractor, </w:t>
      </w:r>
      <w:r w:rsidR="005A62AB" w:rsidRPr="002F51D8">
        <w:rPr>
          <w:rFonts w:ascii="Times" w:hAnsi="Times"/>
          <w:bCs/>
          <w:sz w:val="24"/>
          <w:szCs w:val="24"/>
        </w:rPr>
        <w:t>l</w:t>
      </w:r>
      <w:r w:rsidRPr="002F51D8">
        <w:rPr>
          <w:rFonts w:ascii="Times" w:hAnsi="Times"/>
          <w:bCs/>
          <w:sz w:val="24"/>
          <w:szCs w:val="24"/>
        </w:rPr>
        <w:t xml:space="preserve">ow </w:t>
      </w:r>
      <w:r w:rsidR="005A62AB" w:rsidRPr="002F51D8">
        <w:rPr>
          <w:rFonts w:ascii="Times" w:hAnsi="Times"/>
          <w:bCs/>
          <w:sz w:val="24"/>
          <w:szCs w:val="24"/>
        </w:rPr>
        <w:t>s</w:t>
      </w:r>
      <w:r w:rsidRPr="002F51D8">
        <w:rPr>
          <w:rFonts w:ascii="Times" w:hAnsi="Times"/>
          <w:bCs/>
          <w:sz w:val="24"/>
          <w:szCs w:val="24"/>
        </w:rPr>
        <w:t xml:space="preserve">imilarity, </w:t>
      </w:r>
      <w:r w:rsidR="005A62AB" w:rsidRPr="002F51D8">
        <w:rPr>
          <w:rFonts w:ascii="Times" w:hAnsi="Times"/>
          <w:bCs/>
          <w:sz w:val="24"/>
          <w:szCs w:val="24"/>
        </w:rPr>
        <w:t>l</w:t>
      </w:r>
      <w:r w:rsidR="00F21C2A" w:rsidRPr="002F51D8">
        <w:rPr>
          <w:rFonts w:ascii="Times" w:hAnsi="Times"/>
          <w:bCs/>
          <w:sz w:val="24"/>
          <w:szCs w:val="24"/>
        </w:rPr>
        <w:t xml:space="preserve">ow </w:t>
      </w:r>
      <w:r w:rsidR="005A62AB" w:rsidRPr="002F51D8">
        <w:rPr>
          <w:rFonts w:ascii="Times" w:hAnsi="Times"/>
          <w:bCs/>
          <w:sz w:val="24"/>
          <w:szCs w:val="24"/>
        </w:rPr>
        <w:t>familiarity,</w:t>
      </w:r>
      <w:r w:rsidRPr="002F51D8">
        <w:rPr>
          <w:rFonts w:ascii="Times" w:hAnsi="Times"/>
          <w:bCs/>
          <w:sz w:val="24"/>
          <w:szCs w:val="24"/>
        </w:rPr>
        <w:t xml:space="preserve"> and </w:t>
      </w:r>
      <w:r w:rsidR="005A62AB" w:rsidRPr="002F51D8">
        <w:rPr>
          <w:rFonts w:ascii="Times" w:hAnsi="Times"/>
          <w:bCs/>
          <w:sz w:val="24"/>
          <w:szCs w:val="24"/>
        </w:rPr>
        <w:t>h</w:t>
      </w:r>
      <w:r w:rsidR="00F21C2A" w:rsidRPr="002F51D8">
        <w:rPr>
          <w:rFonts w:ascii="Times" w:hAnsi="Times"/>
          <w:bCs/>
          <w:sz w:val="24"/>
          <w:szCs w:val="24"/>
        </w:rPr>
        <w:t>igh familiarity</w:t>
      </w:r>
      <w:r w:rsidRPr="002F51D8">
        <w:rPr>
          <w:rFonts w:ascii="Times" w:hAnsi="Times"/>
          <w:bCs/>
          <w:sz w:val="24"/>
          <w:szCs w:val="24"/>
        </w:rPr>
        <w:t xml:space="preserve"> conditions should all impair recognition when compared with the distractor-free control. But if prior familiarity with a distractor reduces interference, the </w:t>
      </w:r>
      <w:r w:rsidR="005A62AB" w:rsidRPr="002F51D8">
        <w:rPr>
          <w:rFonts w:ascii="Times" w:hAnsi="Times"/>
          <w:bCs/>
          <w:sz w:val="24"/>
          <w:szCs w:val="24"/>
        </w:rPr>
        <w:t>h</w:t>
      </w:r>
      <w:r w:rsidR="00F21C2A" w:rsidRPr="002F51D8">
        <w:rPr>
          <w:rFonts w:ascii="Times" w:hAnsi="Times"/>
          <w:bCs/>
          <w:sz w:val="24"/>
          <w:szCs w:val="24"/>
        </w:rPr>
        <w:t>igh familiarity</w:t>
      </w:r>
      <w:r w:rsidRPr="002F51D8">
        <w:rPr>
          <w:rFonts w:ascii="Times" w:hAnsi="Times"/>
          <w:bCs/>
          <w:sz w:val="24"/>
          <w:szCs w:val="24"/>
        </w:rPr>
        <w:t xml:space="preserve"> distractor may have little </w:t>
      </w:r>
      <w:r w:rsidRPr="002207FE">
        <w:rPr>
          <w:rFonts w:ascii="Times" w:hAnsi="Times"/>
          <w:bCs/>
          <w:sz w:val="24"/>
          <w:szCs w:val="24"/>
        </w:rPr>
        <w:t>impact in comparison to the distractor-free control condition.</w:t>
      </w:r>
      <w:r w:rsidR="003572A1" w:rsidRPr="002207FE">
        <w:rPr>
          <w:rFonts w:ascii="Times" w:hAnsi="Times"/>
          <w:bCs/>
          <w:sz w:val="24"/>
          <w:szCs w:val="24"/>
        </w:rPr>
        <w:t xml:space="preserve"> </w:t>
      </w:r>
      <w:r w:rsidR="001537C7" w:rsidRPr="002207FE">
        <w:rPr>
          <w:rFonts w:ascii="Times" w:hAnsi="Times"/>
          <w:bCs/>
          <w:sz w:val="24"/>
          <w:szCs w:val="24"/>
        </w:rPr>
        <w:t>The strongest distraction may</w:t>
      </w:r>
      <w:r w:rsidR="003572A1" w:rsidRPr="002207FE">
        <w:rPr>
          <w:rFonts w:ascii="Times" w:hAnsi="Times"/>
          <w:bCs/>
          <w:sz w:val="24"/>
          <w:szCs w:val="24"/>
        </w:rPr>
        <w:t xml:space="preserve"> be produced by the </w:t>
      </w:r>
      <w:r w:rsidR="00603138" w:rsidRPr="002207FE">
        <w:rPr>
          <w:rFonts w:ascii="Times" w:hAnsi="Times"/>
          <w:bCs/>
          <w:sz w:val="24"/>
          <w:szCs w:val="24"/>
        </w:rPr>
        <w:t>h</w:t>
      </w:r>
      <w:r w:rsidR="00F21C2A" w:rsidRPr="002207FE">
        <w:rPr>
          <w:rFonts w:ascii="Times" w:hAnsi="Times"/>
          <w:bCs/>
          <w:sz w:val="24"/>
          <w:szCs w:val="24"/>
        </w:rPr>
        <w:t>igh similarity</w:t>
      </w:r>
      <w:r w:rsidR="003572A1" w:rsidRPr="002207FE">
        <w:rPr>
          <w:rFonts w:ascii="Times" w:hAnsi="Times"/>
          <w:bCs/>
          <w:sz w:val="24"/>
          <w:szCs w:val="24"/>
        </w:rPr>
        <w:t xml:space="preserve"> distractor, in line with </w:t>
      </w:r>
      <w:r w:rsidR="00291862" w:rsidRPr="002207FE">
        <w:rPr>
          <w:rFonts w:ascii="Times" w:hAnsi="Times"/>
          <w:bCs/>
          <w:sz w:val="24"/>
          <w:szCs w:val="24"/>
        </w:rPr>
        <w:t xml:space="preserve">the </w:t>
      </w:r>
      <w:r w:rsidR="003572A1" w:rsidRPr="002207FE">
        <w:rPr>
          <w:rFonts w:ascii="Times" w:hAnsi="Times"/>
          <w:bCs/>
          <w:sz w:val="24"/>
          <w:szCs w:val="24"/>
        </w:rPr>
        <w:t>similari</w:t>
      </w:r>
      <w:r w:rsidR="00291862" w:rsidRPr="002207FE">
        <w:rPr>
          <w:rFonts w:ascii="Times" w:hAnsi="Times"/>
          <w:bCs/>
          <w:sz w:val="24"/>
          <w:szCs w:val="24"/>
        </w:rPr>
        <w:t>ty assumption and the congruency effect</w:t>
      </w:r>
      <w:r w:rsidR="003572A1" w:rsidRPr="002207FE">
        <w:rPr>
          <w:rFonts w:ascii="Times" w:hAnsi="Times"/>
          <w:bCs/>
          <w:sz w:val="24"/>
          <w:szCs w:val="24"/>
        </w:rPr>
        <w:t xml:space="preserve">. </w:t>
      </w:r>
    </w:p>
    <w:p w14:paraId="62058779" w14:textId="77777777" w:rsidR="00CC3A17" w:rsidRPr="002207FE" w:rsidRDefault="00CC3A17" w:rsidP="00CC3A17">
      <w:pPr>
        <w:spacing w:line="480" w:lineRule="auto"/>
        <w:rPr>
          <w:rFonts w:ascii="Times" w:hAnsi="Times"/>
          <w:bCs/>
          <w:sz w:val="24"/>
          <w:szCs w:val="24"/>
        </w:rPr>
      </w:pPr>
    </w:p>
    <w:p w14:paraId="092B19D5" w14:textId="77777777" w:rsidR="00CC3A17" w:rsidRPr="002207FE" w:rsidRDefault="00CC3A17" w:rsidP="00CC3A17">
      <w:pPr>
        <w:spacing w:line="480" w:lineRule="auto"/>
        <w:rPr>
          <w:rFonts w:ascii="Times" w:hAnsi="Times"/>
          <w:b/>
          <w:sz w:val="24"/>
          <w:szCs w:val="24"/>
        </w:rPr>
      </w:pPr>
      <w:r w:rsidRPr="002207FE">
        <w:rPr>
          <w:rFonts w:ascii="Times" w:hAnsi="Times"/>
          <w:b/>
          <w:sz w:val="24"/>
          <w:szCs w:val="24"/>
        </w:rPr>
        <w:t>Method</w:t>
      </w:r>
    </w:p>
    <w:p w14:paraId="558AB0EE" w14:textId="77777777" w:rsidR="00CC3A17" w:rsidRPr="002207FE" w:rsidRDefault="00CC3A17" w:rsidP="00CC3A17">
      <w:pPr>
        <w:spacing w:line="480" w:lineRule="auto"/>
        <w:rPr>
          <w:rFonts w:ascii="Times" w:hAnsi="Times"/>
          <w:bCs/>
          <w:sz w:val="24"/>
          <w:szCs w:val="24"/>
        </w:rPr>
      </w:pPr>
    </w:p>
    <w:p w14:paraId="44B28F46" w14:textId="12DB378D" w:rsidR="00CC3A17" w:rsidRDefault="00CC3A17" w:rsidP="006A757A">
      <w:pPr>
        <w:spacing w:line="480" w:lineRule="auto"/>
        <w:ind w:firstLine="567"/>
        <w:rPr>
          <w:rFonts w:ascii="Times" w:hAnsi="Times"/>
          <w:bCs/>
          <w:sz w:val="24"/>
          <w:szCs w:val="24"/>
        </w:rPr>
      </w:pPr>
      <w:r w:rsidRPr="002207FE">
        <w:rPr>
          <w:rFonts w:ascii="Times" w:hAnsi="Times"/>
          <w:b/>
          <w:sz w:val="24"/>
          <w:szCs w:val="24"/>
        </w:rPr>
        <w:t xml:space="preserve">Participants. </w:t>
      </w:r>
      <w:r w:rsidR="00221851" w:rsidRPr="002207FE">
        <w:rPr>
          <w:rFonts w:ascii="Times" w:hAnsi="Times"/>
          <w:sz w:val="24"/>
          <w:szCs w:val="24"/>
        </w:rPr>
        <w:t xml:space="preserve">A power analysis was performed with 95% power to detect an effect at an alpha of 0.05 </w:t>
      </w:r>
      <w:r w:rsidR="00C05C94" w:rsidRPr="002207FE">
        <w:rPr>
          <w:rFonts w:ascii="Times" w:hAnsi="Times"/>
          <w:sz w:val="24"/>
          <w:szCs w:val="24"/>
        </w:rPr>
        <w:t>based on a one-way repeated measures</w:t>
      </w:r>
      <w:r w:rsidR="00221851" w:rsidRPr="002207FE">
        <w:rPr>
          <w:rFonts w:ascii="Times" w:hAnsi="Times"/>
          <w:sz w:val="24"/>
          <w:szCs w:val="24"/>
        </w:rPr>
        <w:t xml:space="preserve"> ANOVA</w:t>
      </w:r>
      <w:r w:rsidR="00C05C94" w:rsidRPr="002207FE">
        <w:rPr>
          <w:rFonts w:ascii="Times" w:hAnsi="Times"/>
          <w:sz w:val="24"/>
          <w:szCs w:val="24"/>
        </w:rPr>
        <w:t xml:space="preserve"> design</w:t>
      </w:r>
      <w:r w:rsidR="00221851" w:rsidRPr="002207FE">
        <w:rPr>
          <w:rFonts w:ascii="Times" w:hAnsi="Times"/>
          <w:sz w:val="24"/>
          <w:szCs w:val="24"/>
        </w:rPr>
        <w:t>. The effect size was estimated from a similar study (Mercer, 2018, Experiment 1</w:t>
      </w:r>
      <w:r w:rsidR="00221851" w:rsidRPr="002207FE">
        <w:rPr>
          <w:rFonts w:ascii="Times" w:hAnsi="Times"/>
          <w:bCs/>
          <w:sz w:val="24"/>
          <w:szCs w:val="24"/>
        </w:rPr>
        <w:t>,</w:t>
      </w:r>
      <w:r w:rsidR="00221851" w:rsidRPr="002207FE">
        <w:rPr>
          <w:rFonts w:ascii="Times" w:hAnsi="Times"/>
          <w:b/>
          <w:bCs/>
          <w:sz w:val="24"/>
          <w:szCs w:val="24"/>
        </w:rPr>
        <w:t xml:space="preserve"> </w:t>
      </w:r>
      <w:r w:rsidR="00221851" w:rsidRPr="002207FE">
        <w:rPr>
          <w:rFonts w:ascii="Times" w:hAnsi="Times"/>
          <w:sz w:val="24"/>
          <w:szCs w:val="24"/>
        </w:rPr>
        <w:sym w:font="Symbol" w:char="F068"/>
      </w:r>
      <w:r w:rsidR="00221851" w:rsidRPr="002207FE">
        <w:rPr>
          <w:rFonts w:ascii="Times" w:hAnsi="Times"/>
          <w:sz w:val="24"/>
          <w:szCs w:val="24"/>
          <w:vertAlign w:val="subscript"/>
        </w:rPr>
        <w:t>p</w:t>
      </w:r>
      <w:r w:rsidR="00221851" w:rsidRPr="002207FE">
        <w:rPr>
          <w:rFonts w:ascii="Times" w:hAnsi="Times"/>
          <w:sz w:val="24"/>
          <w:szCs w:val="24"/>
          <w:vertAlign w:val="superscript"/>
        </w:rPr>
        <w:t xml:space="preserve">2 </w:t>
      </w:r>
      <w:r w:rsidR="00221851" w:rsidRPr="002207FE">
        <w:rPr>
          <w:rFonts w:ascii="Times" w:hAnsi="Times"/>
          <w:sz w:val="24"/>
          <w:szCs w:val="24"/>
        </w:rPr>
        <w:t xml:space="preserve">= 0.17) and </w:t>
      </w:r>
      <w:r w:rsidR="00321CF5" w:rsidRPr="002207FE">
        <w:rPr>
          <w:rFonts w:ascii="Times" w:hAnsi="Times"/>
          <w:sz w:val="24"/>
          <w:szCs w:val="24"/>
        </w:rPr>
        <w:t>25</w:t>
      </w:r>
      <w:r w:rsidR="00221851" w:rsidRPr="002207FE">
        <w:rPr>
          <w:rFonts w:ascii="Times" w:hAnsi="Times"/>
          <w:sz w:val="24"/>
          <w:szCs w:val="24"/>
        </w:rPr>
        <w:t xml:space="preserve"> participants were required</w:t>
      </w:r>
      <w:r w:rsidR="001C79DC" w:rsidRPr="002207FE">
        <w:rPr>
          <w:rFonts w:ascii="Times" w:hAnsi="Times"/>
          <w:sz w:val="24"/>
          <w:szCs w:val="24"/>
        </w:rPr>
        <w:t xml:space="preserve"> (</w:t>
      </w:r>
      <w:r w:rsidR="00321CF5" w:rsidRPr="002207FE">
        <w:rPr>
          <w:rFonts w:ascii="Times" w:hAnsi="Times"/>
          <w:sz w:val="24"/>
          <w:szCs w:val="24"/>
        </w:rPr>
        <w:t>or</w:t>
      </w:r>
      <w:r w:rsidR="001C79DC" w:rsidRPr="002207FE">
        <w:rPr>
          <w:rFonts w:ascii="Times" w:hAnsi="Times"/>
          <w:sz w:val="24"/>
          <w:szCs w:val="24"/>
        </w:rPr>
        <w:t xml:space="preserve"> </w:t>
      </w:r>
      <w:r w:rsidR="00321CF5" w:rsidRPr="002207FE">
        <w:rPr>
          <w:rFonts w:ascii="Times" w:hAnsi="Times"/>
          <w:sz w:val="24"/>
          <w:szCs w:val="24"/>
        </w:rPr>
        <w:t>17</w:t>
      </w:r>
      <w:r w:rsidR="001C79DC" w:rsidRPr="002207FE">
        <w:rPr>
          <w:rFonts w:ascii="Times" w:hAnsi="Times"/>
          <w:sz w:val="24"/>
          <w:szCs w:val="24"/>
        </w:rPr>
        <w:t xml:space="preserve"> for 80% power)</w:t>
      </w:r>
      <w:r w:rsidR="00221851" w:rsidRPr="002207FE">
        <w:rPr>
          <w:rFonts w:ascii="Times" w:hAnsi="Times"/>
          <w:sz w:val="24"/>
          <w:szCs w:val="24"/>
        </w:rPr>
        <w:t>.</w:t>
      </w:r>
      <w:r w:rsidR="006A757A" w:rsidRPr="002207FE">
        <w:rPr>
          <w:rFonts w:ascii="Times" w:hAnsi="Times"/>
          <w:b/>
          <w:sz w:val="24"/>
          <w:szCs w:val="24"/>
        </w:rPr>
        <w:t xml:space="preserve"> </w:t>
      </w:r>
      <w:r w:rsidR="00D26185" w:rsidRPr="002207FE">
        <w:rPr>
          <w:rFonts w:ascii="Times" w:hAnsi="Times"/>
          <w:bCs/>
          <w:sz w:val="24"/>
          <w:szCs w:val="24"/>
        </w:rPr>
        <w:t xml:space="preserve">Twenty-eight participants were tested, but </w:t>
      </w:r>
      <w:r w:rsidR="002460DE" w:rsidRPr="002207FE">
        <w:rPr>
          <w:rFonts w:ascii="Times" w:hAnsi="Times"/>
          <w:bCs/>
          <w:sz w:val="24"/>
          <w:szCs w:val="24"/>
        </w:rPr>
        <w:t xml:space="preserve">data from four individuals were lost because 15%+ of their responses were missing or invalid. </w:t>
      </w:r>
      <w:r w:rsidR="006A757A" w:rsidRPr="002207FE">
        <w:rPr>
          <w:rFonts w:ascii="Times" w:hAnsi="Times"/>
          <w:bCs/>
          <w:sz w:val="24"/>
          <w:szCs w:val="24"/>
        </w:rPr>
        <w:t>T</w:t>
      </w:r>
      <w:r w:rsidRPr="002207FE">
        <w:rPr>
          <w:rFonts w:ascii="Times" w:hAnsi="Times"/>
          <w:bCs/>
          <w:sz w:val="24"/>
          <w:szCs w:val="24"/>
        </w:rPr>
        <w:t xml:space="preserve">he final </w:t>
      </w:r>
      <w:r w:rsidRPr="002207FE">
        <w:rPr>
          <w:rFonts w:ascii="Times" w:hAnsi="Times"/>
          <w:bCs/>
          <w:sz w:val="24"/>
          <w:szCs w:val="24"/>
        </w:rPr>
        <w:lastRenderedPageBreak/>
        <w:t>sample included 24 psychology students (16 female, six male and two unrecorded) from the University of Wolverhampton. Participants were aged between 18 and 52 (</w:t>
      </w:r>
      <w:r w:rsidRPr="002207FE">
        <w:rPr>
          <w:rFonts w:ascii="Times" w:hAnsi="Times"/>
          <w:bCs/>
          <w:i/>
          <w:iCs/>
          <w:sz w:val="24"/>
          <w:szCs w:val="24"/>
        </w:rPr>
        <w:t xml:space="preserve">M </w:t>
      </w:r>
      <w:r w:rsidRPr="002207FE">
        <w:rPr>
          <w:rFonts w:ascii="Times" w:hAnsi="Times"/>
          <w:bCs/>
          <w:sz w:val="24"/>
          <w:szCs w:val="24"/>
        </w:rPr>
        <w:t xml:space="preserve">= 25.23, </w:t>
      </w:r>
      <w:r w:rsidRPr="002207FE">
        <w:rPr>
          <w:rFonts w:ascii="Times" w:hAnsi="Times"/>
          <w:bCs/>
          <w:i/>
          <w:iCs/>
          <w:sz w:val="24"/>
          <w:szCs w:val="24"/>
        </w:rPr>
        <w:t xml:space="preserve">SD </w:t>
      </w:r>
      <w:r w:rsidRPr="002207FE">
        <w:rPr>
          <w:rFonts w:ascii="Times" w:hAnsi="Times"/>
          <w:bCs/>
          <w:sz w:val="24"/>
          <w:szCs w:val="24"/>
        </w:rPr>
        <w:t>= 8.24, two ages unrecorded</w:t>
      </w:r>
      <w:r w:rsidR="002460DE" w:rsidRPr="002207FE">
        <w:rPr>
          <w:rFonts w:ascii="Times" w:hAnsi="Times"/>
          <w:bCs/>
          <w:sz w:val="24"/>
          <w:szCs w:val="24"/>
        </w:rPr>
        <w:t>) and they</w:t>
      </w:r>
      <w:r w:rsidR="00207F28" w:rsidRPr="002207FE">
        <w:rPr>
          <w:rFonts w:ascii="Times" w:hAnsi="Times"/>
          <w:bCs/>
          <w:sz w:val="24"/>
          <w:szCs w:val="24"/>
        </w:rPr>
        <w:t xml:space="preserve"> </w:t>
      </w:r>
      <w:r w:rsidRPr="002207FE">
        <w:rPr>
          <w:rFonts w:ascii="Times" w:hAnsi="Times"/>
          <w:bCs/>
          <w:sz w:val="24"/>
          <w:szCs w:val="24"/>
        </w:rPr>
        <w:t xml:space="preserve">provided written informed consent before undertaking the procedure. </w:t>
      </w:r>
    </w:p>
    <w:p w14:paraId="18513F46" w14:textId="67F7CFB6" w:rsidR="0072737B" w:rsidRDefault="0072737B" w:rsidP="0072737B">
      <w:pPr>
        <w:spacing w:line="480" w:lineRule="auto"/>
        <w:rPr>
          <w:rFonts w:ascii="Times" w:hAnsi="Times"/>
          <w:bCs/>
          <w:sz w:val="24"/>
          <w:szCs w:val="24"/>
        </w:rPr>
      </w:pPr>
    </w:p>
    <w:p w14:paraId="76F96DAF" w14:textId="77777777" w:rsidR="0072737B" w:rsidRDefault="0072737B" w:rsidP="0072737B">
      <w:pPr>
        <w:spacing w:line="480" w:lineRule="auto"/>
        <w:rPr>
          <w:rFonts w:ascii="Times" w:hAnsi="Times"/>
          <w:b/>
          <w:bCs/>
          <w:sz w:val="24"/>
          <w:szCs w:val="24"/>
        </w:rPr>
      </w:pPr>
      <w:r>
        <w:rPr>
          <w:rFonts w:ascii="Times" w:hAnsi="Times"/>
          <w:b/>
          <w:bCs/>
          <w:sz w:val="24"/>
          <w:szCs w:val="24"/>
        </w:rPr>
        <w:t>Figure 2</w:t>
      </w:r>
    </w:p>
    <w:p w14:paraId="59F1DCF7" w14:textId="77777777" w:rsidR="0072737B" w:rsidRPr="00344DE0" w:rsidRDefault="0072737B" w:rsidP="0072737B">
      <w:pPr>
        <w:spacing w:line="480" w:lineRule="auto"/>
        <w:rPr>
          <w:rFonts w:ascii="Times" w:hAnsi="Times"/>
          <w:i/>
          <w:iCs/>
          <w:sz w:val="24"/>
          <w:szCs w:val="24"/>
        </w:rPr>
      </w:pPr>
      <w:r w:rsidRPr="00344DE0">
        <w:rPr>
          <w:rFonts w:ascii="Times" w:hAnsi="Times"/>
          <w:i/>
          <w:iCs/>
          <w:sz w:val="24"/>
          <w:szCs w:val="24"/>
        </w:rPr>
        <w:t>Diagram Showing Four Major Distractor Types</w:t>
      </w:r>
    </w:p>
    <w:p w14:paraId="2EB6DC74" w14:textId="77777777" w:rsidR="0072737B" w:rsidRPr="004B4240" w:rsidRDefault="0072737B" w:rsidP="0072737B">
      <w:pPr>
        <w:spacing w:line="480" w:lineRule="auto"/>
        <w:jc w:val="center"/>
        <w:rPr>
          <w:rFonts w:ascii="Times" w:hAnsi="Times"/>
          <w:i/>
          <w:iCs/>
          <w:color w:val="4472C4" w:themeColor="accent1"/>
          <w:sz w:val="24"/>
          <w:szCs w:val="24"/>
        </w:rPr>
      </w:pPr>
      <w:r>
        <w:rPr>
          <w:noProof/>
        </w:rPr>
        <w:drawing>
          <wp:inline distT="0" distB="0" distL="0" distR="0" wp14:anchorId="003C9DE2" wp14:editId="0F59A910">
            <wp:extent cx="4600575" cy="31550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9264" cy="3161037"/>
                    </a:xfrm>
                    <a:prstGeom prst="rect">
                      <a:avLst/>
                    </a:prstGeom>
                    <a:noFill/>
                    <a:ln>
                      <a:noFill/>
                    </a:ln>
                  </pic:spPr>
                </pic:pic>
              </a:graphicData>
            </a:graphic>
          </wp:inline>
        </w:drawing>
      </w:r>
    </w:p>
    <w:p w14:paraId="4B366AD8" w14:textId="3201B3A9" w:rsidR="0072737B" w:rsidRDefault="0072737B">
      <w:pPr>
        <w:rPr>
          <w:rFonts w:ascii="Times" w:hAnsi="Times"/>
          <w:bCs/>
          <w:sz w:val="24"/>
          <w:szCs w:val="24"/>
        </w:rPr>
      </w:pPr>
    </w:p>
    <w:p w14:paraId="0008036E" w14:textId="77777777" w:rsidR="0072737B" w:rsidRPr="002207FE" w:rsidRDefault="0072737B" w:rsidP="006A757A">
      <w:pPr>
        <w:spacing w:line="480" w:lineRule="auto"/>
        <w:ind w:firstLine="567"/>
        <w:rPr>
          <w:rFonts w:ascii="Times" w:hAnsi="Times"/>
          <w:b/>
          <w:sz w:val="24"/>
          <w:szCs w:val="24"/>
        </w:rPr>
      </w:pPr>
    </w:p>
    <w:p w14:paraId="47EDB2CC" w14:textId="7614D407" w:rsidR="00892EFE" w:rsidRPr="002207FE" w:rsidRDefault="00CC3A17" w:rsidP="00892EFE">
      <w:pPr>
        <w:spacing w:line="480" w:lineRule="auto"/>
        <w:ind w:firstLine="567"/>
        <w:rPr>
          <w:rFonts w:ascii="Times" w:hAnsi="Times"/>
          <w:bCs/>
          <w:sz w:val="24"/>
          <w:szCs w:val="24"/>
        </w:rPr>
      </w:pPr>
      <w:r w:rsidRPr="002207FE">
        <w:rPr>
          <w:rFonts w:ascii="Times" w:hAnsi="Times"/>
          <w:b/>
          <w:sz w:val="24"/>
          <w:szCs w:val="24"/>
        </w:rPr>
        <w:t xml:space="preserve">Materials. </w:t>
      </w:r>
      <w:r w:rsidRPr="002207FE">
        <w:rPr>
          <w:rFonts w:ascii="Times" w:hAnsi="Times"/>
          <w:bCs/>
          <w:sz w:val="24"/>
          <w:szCs w:val="24"/>
        </w:rPr>
        <w:t>Fribbles served as the targets</w:t>
      </w:r>
      <w:r w:rsidR="00892EFE" w:rsidRPr="002207FE">
        <w:rPr>
          <w:rFonts w:ascii="Times" w:hAnsi="Times"/>
          <w:bCs/>
          <w:sz w:val="24"/>
          <w:szCs w:val="24"/>
        </w:rPr>
        <w:t>,</w:t>
      </w:r>
      <w:r w:rsidRPr="002207FE">
        <w:rPr>
          <w:rFonts w:ascii="Times" w:hAnsi="Times"/>
          <w:bCs/>
          <w:sz w:val="24"/>
          <w:szCs w:val="24"/>
        </w:rPr>
        <w:t xml:space="preserve"> probes</w:t>
      </w:r>
      <w:r w:rsidR="00892EFE" w:rsidRPr="002207FE">
        <w:rPr>
          <w:rFonts w:ascii="Times" w:hAnsi="Times"/>
          <w:bCs/>
          <w:sz w:val="24"/>
          <w:szCs w:val="24"/>
        </w:rPr>
        <w:t xml:space="preserve">, and </w:t>
      </w:r>
      <w:r w:rsidR="00603138" w:rsidRPr="002207FE">
        <w:rPr>
          <w:rFonts w:ascii="Times" w:hAnsi="Times"/>
          <w:bCs/>
          <w:sz w:val="24"/>
          <w:szCs w:val="24"/>
        </w:rPr>
        <w:t>h</w:t>
      </w:r>
      <w:r w:rsidRPr="002207FE">
        <w:rPr>
          <w:rFonts w:ascii="Times" w:hAnsi="Times"/>
          <w:bCs/>
          <w:sz w:val="24"/>
          <w:szCs w:val="24"/>
        </w:rPr>
        <w:t xml:space="preserve">igh and </w:t>
      </w:r>
      <w:r w:rsidR="00603138" w:rsidRPr="002207FE">
        <w:rPr>
          <w:rFonts w:ascii="Times" w:hAnsi="Times"/>
          <w:bCs/>
          <w:sz w:val="24"/>
          <w:szCs w:val="24"/>
        </w:rPr>
        <w:t>l</w:t>
      </w:r>
      <w:r w:rsidRPr="002207FE">
        <w:rPr>
          <w:rFonts w:ascii="Times" w:hAnsi="Times"/>
          <w:bCs/>
          <w:sz w:val="24"/>
          <w:szCs w:val="24"/>
        </w:rPr>
        <w:t xml:space="preserve">ow </w:t>
      </w:r>
      <w:r w:rsidR="00603138" w:rsidRPr="002207FE">
        <w:rPr>
          <w:rFonts w:ascii="Times" w:hAnsi="Times"/>
          <w:bCs/>
          <w:sz w:val="24"/>
          <w:szCs w:val="24"/>
        </w:rPr>
        <w:t>s</w:t>
      </w:r>
      <w:r w:rsidRPr="002207FE">
        <w:rPr>
          <w:rFonts w:ascii="Times" w:hAnsi="Times"/>
          <w:bCs/>
          <w:sz w:val="24"/>
          <w:szCs w:val="24"/>
        </w:rPr>
        <w:t xml:space="preserve">imilarity distractors. </w:t>
      </w:r>
      <w:r w:rsidR="00892EFE" w:rsidRPr="002207FE">
        <w:rPr>
          <w:rFonts w:ascii="Times" w:hAnsi="Times"/>
          <w:bCs/>
          <w:sz w:val="24"/>
          <w:szCs w:val="24"/>
        </w:rPr>
        <w:t xml:space="preserve">The </w:t>
      </w:r>
      <w:r w:rsidR="008022A6" w:rsidRPr="002207FE">
        <w:rPr>
          <w:rFonts w:ascii="Times" w:hAnsi="Times"/>
          <w:bCs/>
          <w:sz w:val="24"/>
          <w:szCs w:val="24"/>
        </w:rPr>
        <w:t>three</w:t>
      </w:r>
      <w:r w:rsidR="00892EFE" w:rsidRPr="002207FE">
        <w:rPr>
          <w:rFonts w:ascii="Times" w:hAnsi="Times"/>
          <w:bCs/>
          <w:sz w:val="24"/>
          <w:szCs w:val="24"/>
        </w:rPr>
        <w:t xml:space="preserve"> major </w:t>
      </w:r>
      <w:r w:rsidR="00D97690" w:rsidRPr="002207FE">
        <w:rPr>
          <w:rFonts w:ascii="Times" w:hAnsi="Times"/>
          <w:bCs/>
          <w:sz w:val="24"/>
          <w:szCs w:val="24"/>
        </w:rPr>
        <w:t xml:space="preserve">Fribble </w:t>
      </w:r>
      <w:r w:rsidR="008022A6" w:rsidRPr="002207FE">
        <w:rPr>
          <w:rFonts w:ascii="Times" w:hAnsi="Times"/>
          <w:bCs/>
          <w:sz w:val="24"/>
          <w:szCs w:val="24"/>
        </w:rPr>
        <w:t>families</w:t>
      </w:r>
      <w:r w:rsidR="00892EFE" w:rsidRPr="002207FE">
        <w:rPr>
          <w:rFonts w:ascii="Times" w:hAnsi="Times"/>
          <w:bCs/>
          <w:sz w:val="24"/>
          <w:szCs w:val="24"/>
        </w:rPr>
        <w:t xml:space="preserve"> were equally represented</w:t>
      </w:r>
      <w:r w:rsidR="00DB3536" w:rsidRPr="002207FE">
        <w:rPr>
          <w:rFonts w:ascii="Times" w:hAnsi="Times"/>
          <w:bCs/>
          <w:sz w:val="24"/>
          <w:szCs w:val="24"/>
        </w:rPr>
        <w:t xml:space="preserve"> and</w:t>
      </w:r>
      <w:r w:rsidR="00892EFE" w:rsidRPr="002207FE">
        <w:rPr>
          <w:rFonts w:ascii="Times" w:hAnsi="Times"/>
          <w:bCs/>
          <w:sz w:val="24"/>
          <w:szCs w:val="24"/>
        </w:rPr>
        <w:t xml:space="preserve"> </w:t>
      </w:r>
      <w:r w:rsidR="00DB3536" w:rsidRPr="002207FE">
        <w:rPr>
          <w:rFonts w:ascii="Times" w:hAnsi="Times"/>
          <w:bCs/>
          <w:sz w:val="24"/>
          <w:szCs w:val="24"/>
        </w:rPr>
        <w:t>w</w:t>
      </w:r>
      <w:r w:rsidR="00892EFE" w:rsidRPr="002207FE">
        <w:rPr>
          <w:rFonts w:ascii="Times" w:hAnsi="Times"/>
          <w:bCs/>
          <w:sz w:val="24"/>
          <w:szCs w:val="24"/>
        </w:rPr>
        <w:t xml:space="preserve">hen the target and probe differed, they came from the same family/species but varied in two of their four appendages. </w:t>
      </w:r>
      <w:r w:rsidR="00892EFE" w:rsidRPr="002207FE">
        <w:rPr>
          <w:rFonts w:ascii="Times" w:hAnsi="Times"/>
          <w:sz w:val="24"/>
          <w:szCs w:val="24"/>
        </w:rPr>
        <w:t>This approach has been used in previous experiments and allows the task to be difficult, while avoiding floor and ceiling effects (Mercer, 2014, 2018).</w:t>
      </w:r>
      <w:r w:rsidR="00892EFE" w:rsidRPr="002207FE">
        <w:rPr>
          <w:rFonts w:ascii="Times" w:hAnsi="Times"/>
          <w:bCs/>
          <w:sz w:val="24"/>
          <w:szCs w:val="24"/>
        </w:rPr>
        <w:t xml:space="preserve"> As each Fribble has four appendages, changing two appendages on Different trials meant there were six possible permutations, and each occurred </w:t>
      </w:r>
      <w:r w:rsidR="003B77FF" w:rsidRPr="002207FE">
        <w:rPr>
          <w:rFonts w:ascii="Times" w:hAnsi="Times"/>
          <w:bCs/>
          <w:sz w:val="24"/>
          <w:szCs w:val="24"/>
        </w:rPr>
        <w:t>three times</w:t>
      </w:r>
      <w:r w:rsidR="00892EFE" w:rsidRPr="002207FE">
        <w:rPr>
          <w:rFonts w:ascii="Times" w:hAnsi="Times"/>
          <w:bCs/>
          <w:sz w:val="24"/>
          <w:szCs w:val="24"/>
        </w:rPr>
        <w:t xml:space="preserve"> in a condition. A mask stimulus from Mercer </w:t>
      </w:r>
      <w:r w:rsidR="00892EFE" w:rsidRPr="002207FE">
        <w:rPr>
          <w:rFonts w:ascii="Times" w:hAnsi="Times"/>
          <w:bCs/>
          <w:sz w:val="24"/>
          <w:szCs w:val="24"/>
        </w:rPr>
        <w:lastRenderedPageBreak/>
        <w:t xml:space="preserve">(2014) and a black fixation cross (Tahoma size 48) were also used and stimuli were presented in the </w:t>
      </w:r>
      <w:r w:rsidR="006F2A5D" w:rsidRPr="002207FE">
        <w:rPr>
          <w:rFonts w:ascii="Times" w:hAnsi="Times"/>
          <w:bCs/>
          <w:sz w:val="24"/>
          <w:szCs w:val="24"/>
        </w:rPr>
        <w:t>center</w:t>
      </w:r>
      <w:r w:rsidR="00892EFE" w:rsidRPr="002207FE">
        <w:rPr>
          <w:rFonts w:ascii="Times" w:hAnsi="Times"/>
          <w:bCs/>
          <w:sz w:val="24"/>
          <w:szCs w:val="24"/>
        </w:rPr>
        <w:t xml:space="preserve"> of a white background (see Figure 1). </w:t>
      </w:r>
    </w:p>
    <w:p w14:paraId="112F5117" w14:textId="3D253AAD" w:rsidR="00CC3A17" w:rsidRPr="002207FE" w:rsidRDefault="004E26B3" w:rsidP="004E26B3">
      <w:pPr>
        <w:spacing w:line="480" w:lineRule="auto"/>
        <w:ind w:firstLine="567"/>
        <w:rPr>
          <w:rFonts w:ascii="Times" w:hAnsi="Times"/>
          <w:bCs/>
          <w:sz w:val="24"/>
          <w:szCs w:val="24"/>
        </w:rPr>
      </w:pPr>
      <w:r w:rsidRPr="002207FE">
        <w:rPr>
          <w:rFonts w:ascii="Times" w:hAnsi="Times"/>
          <w:bCs/>
          <w:sz w:val="24"/>
          <w:szCs w:val="24"/>
        </w:rPr>
        <w:t xml:space="preserve">To create the </w:t>
      </w:r>
      <w:r w:rsidR="005A62AB" w:rsidRPr="002207FE">
        <w:rPr>
          <w:rFonts w:ascii="Times" w:hAnsi="Times"/>
          <w:bCs/>
          <w:sz w:val="24"/>
          <w:szCs w:val="24"/>
        </w:rPr>
        <w:t>h</w:t>
      </w:r>
      <w:r w:rsidR="00F21C2A" w:rsidRPr="002207FE">
        <w:rPr>
          <w:rFonts w:ascii="Times" w:hAnsi="Times"/>
          <w:bCs/>
          <w:sz w:val="24"/>
          <w:szCs w:val="24"/>
        </w:rPr>
        <w:t>igh similarity</w:t>
      </w:r>
      <w:r w:rsidRPr="002207FE">
        <w:rPr>
          <w:rFonts w:ascii="Times" w:hAnsi="Times"/>
          <w:bCs/>
          <w:sz w:val="24"/>
          <w:szCs w:val="24"/>
        </w:rPr>
        <w:t xml:space="preserve"> distractor condition, </w:t>
      </w:r>
      <w:r w:rsidRPr="002207FE">
        <w:rPr>
          <w:rFonts w:ascii="Times" w:hAnsi="Times"/>
          <w:sz w:val="24"/>
          <w:szCs w:val="24"/>
        </w:rPr>
        <w:t xml:space="preserve">the distractor was from the same family and species as the target, but its four appendages were unique. </w:t>
      </w:r>
      <w:r w:rsidR="00CC207F" w:rsidRPr="002207FE">
        <w:rPr>
          <w:rFonts w:ascii="Times" w:hAnsi="Times"/>
          <w:sz w:val="24"/>
          <w:szCs w:val="24"/>
        </w:rPr>
        <w:t xml:space="preserve">To create the </w:t>
      </w:r>
      <w:r w:rsidR="005A62AB" w:rsidRPr="002207FE">
        <w:rPr>
          <w:rFonts w:ascii="Times" w:hAnsi="Times"/>
          <w:sz w:val="24"/>
          <w:szCs w:val="24"/>
        </w:rPr>
        <w:t>l</w:t>
      </w:r>
      <w:r w:rsidR="00CC207F" w:rsidRPr="002207FE">
        <w:rPr>
          <w:rFonts w:ascii="Times" w:hAnsi="Times"/>
          <w:sz w:val="24"/>
          <w:szCs w:val="24"/>
        </w:rPr>
        <w:t xml:space="preserve">ow </w:t>
      </w:r>
      <w:r w:rsidR="005A62AB" w:rsidRPr="002207FE">
        <w:rPr>
          <w:rFonts w:ascii="Times" w:hAnsi="Times"/>
          <w:sz w:val="24"/>
          <w:szCs w:val="24"/>
        </w:rPr>
        <w:t>s</w:t>
      </w:r>
      <w:r w:rsidR="00CC207F" w:rsidRPr="002207FE">
        <w:rPr>
          <w:rFonts w:ascii="Times" w:hAnsi="Times"/>
          <w:sz w:val="24"/>
          <w:szCs w:val="24"/>
        </w:rPr>
        <w:t>imilarity distractor condition, the target and distractor came from a different</w:t>
      </w:r>
      <w:r w:rsidR="00355ED6" w:rsidRPr="002207FE">
        <w:rPr>
          <w:rFonts w:ascii="Times" w:hAnsi="Times"/>
          <w:sz w:val="24"/>
          <w:szCs w:val="24"/>
        </w:rPr>
        <w:t xml:space="preserve"> Fribble</w:t>
      </w:r>
      <w:r w:rsidR="00CC207F" w:rsidRPr="002207FE">
        <w:rPr>
          <w:rFonts w:ascii="Times" w:hAnsi="Times"/>
          <w:sz w:val="24"/>
          <w:szCs w:val="24"/>
        </w:rPr>
        <w:t xml:space="preserve"> family and species. </w:t>
      </w:r>
      <w:r w:rsidR="00CC3A17" w:rsidRPr="002207FE">
        <w:rPr>
          <w:rFonts w:ascii="Times" w:hAnsi="Times"/>
          <w:bCs/>
          <w:sz w:val="24"/>
          <w:szCs w:val="24"/>
        </w:rPr>
        <w:t xml:space="preserve">The </w:t>
      </w:r>
      <w:r w:rsidR="00603138" w:rsidRPr="002207FE">
        <w:rPr>
          <w:rFonts w:ascii="Times" w:hAnsi="Times"/>
          <w:bCs/>
          <w:sz w:val="24"/>
          <w:szCs w:val="24"/>
        </w:rPr>
        <w:t>l</w:t>
      </w:r>
      <w:r w:rsidR="00F21C2A" w:rsidRPr="002207FE">
        <w:rPr>
          <w:rFonts w:ascii="Times" w:hAnsi="Times"/>
          <w:bCs/>
          <w:sz w:val="24"/>
          <w:szCs w:val="24"/>
        </w:rPr>
        <w:t>ow familiarity</w:t>
      </w:r>
      <w:r w:rsidR="00CC3A17" w:rsidRPr="002207FE">
        <w:rPr>
          <w:rFonts w:ascii="Times" w:hAnsi="Times"/>
          <w:bCs/>
          <w:sz w:val="24"/>
          <w:szCs w:val="24"/>
        </w:rPr>
        <w:t xml:space="preserve"> distractors were selected from Horst and Hout’s (2016) Novel Object and Noun database (NOUN;</w:t>
      </w:r>
      <w:r w:rsidR="00402054" w:rsidRPr="00402054">
        <w:t xml:space="preserve"> </w:t>
      </w:r>
      <w:hyperlink r:id="rId13" w:history="1">
        <w:r w:rsidR="00402054" w:rsidRPr="004F27BD">
          <w:rPr>
            <w:rStyle w:val="Hyperlink"/>
            <w:rFonts w:ascii="Times" w:hAnsi="Times"/>
            <w:bCs/>
            <w:sz w:val="24"/>
            <w:szCs w:val="24"/>
          </w:rPr>
          <w:t>http://www.sussex.ac.uk/wordlab/noun</w:t>
        </w:r>
      </w:hyperlink>
      <w:r w:rsidR="00402054">
        <w:rPr>
          <w:rFonts w:ascii="Times" w:hAnsi="Times"/>
          <w:bCs/>
          <w:sz w:val="24"/>
          <w:szCs w:val="24"/>
        </w:rPr>
        <w:t>)</w:t>
      </w:r>
      <w:r w:rsidR="00CC3A17" w:rsidRPr="002207FE">
        <w:rPr>
          <w:rFonts w:ascii="Times" w:hAnsi="Times"/>
          <w:sz w:val="24"/>
          <w:szCs w:val="24"/>
        </w:rPr>
        <w:t>.</w:t>
      </w:r>
      <w:r w:rsidR="00CC3A17" w:rsidRPr="002207FE">
        <w:rPr>
          <w:rFonts w:ascii="Times" w:hAnsi="Times"/>
          <w:bCs/>
          <w:sz w:val="24"/>
          <w:szCs w:val="24"/>
        </w:rPr>
        <w:t xml:space="preserve"> This includes novel images of unfamiliar real objects (</w:t>
      </w:r>
      <w:r w:rsidR="00892EFE" w:rsidRPr="002207FE">
        <w:rPr>
          <w:rFonts w:ascii="Times" w:hAnsi="Times"/>
          <w:bCs/>
          <w:sz w:val="24"/>
          <w:szCs w:val="24"/>
        </w:rPr>
        <w:t>e.g.,</w:t>
      </w:r>
      <w:r w:rsidR="00CC3A17" w:rsidRPr="002207FE">
        <w:rPr>
          <w:rFonts w:ascii="Times" w:hAnsi="Times"/>
          <w:bCs/>
          <w:sz w:val="24"/>
          <w:szCs w:val="24"/>
        </w:rPr>
        <w:t xml:space="preserve"> unusual toys) and 36 images were randomly selected. The </w:t>
      </w:r>
      <w:r w:rsidR="00603138" w:rsidRPr="002207FE">
        <w:rPr>
          <w:rFonts w:ascii="Times" w:hAnsi="Times"/>
          <w:bCs/>
          <w:sz w:val="24"/>
          <w:szCs w:val="24"/>
        </w:rPr>
        <w:t>h</w:t>
      </w:r>
      <w:r w:rsidR="00F21C2A" w:rsidRPr="002207FE">
        <w:rPr>
          <w:rFonts w:ascii="Times" w:hAnsi="Times"/>
          <w:bCs/>
          <w:sz w:val="24"/>
          <w:szCs w:val="24"/>
        </w:rPr>
        <w:t>igh familiarity</w:t>
      </w:r>
      <w:r w:rsidR="00CC3A17" w:rsidRPr="002207FE">
        <w:rPr>
          <w:rFonts w:ascii="Times" w:hAnsi="Times"/>
          <w:bCs/>
          <w:sz w:val="24"/>
          <w:szCs w:val="24"/>
        </w:rPr>
        <w:t xml:space="preserve"> distractor</w:t>
      </w:r>
      <w:r w:rsidR="00201EF9" w:rsidRPr="002207FE">
        <w:rPr>
          <w:rFonts w:ascii="Times" w:hAnsi="Times"/>
          <w:bCs/>
          <w:sz w:val="24"/>
          <w:szCs w:val="24"/>
        </w:rPr>
        <w:t xml:space="preserve"> condition</w:t>
      </w:r>
      <w:r w:rsidR="00CC3A17" w:rsidRPr="002207FE">
        <w:rPr>
          <w:rFonts w:ascii="Times" w:hAnsi="Times"/>
          <w:bCs/>
          <w:sz w:val="24"/>
          <w:szCs w:val="24"/>
        </w:rPr>
        <w:t xml:space="preserve"> featured images of common and easily </w:t>
      </w:r>
      <w:r w:rsidR="006F2A5D" w:rsidRPr="002207FE">
        <w:rPr>
          <w:rFonts w:ascii="Times" w:hAnsi="Times"/>
          <w:bCs/>
          <w:sz w:val="24"/>
          <w:szCs w:val="24"/>
        </w:rPr>
        <w:t>recognizable</w:t>
      </w:r>
      <w:r w:rsidR="00CC3A17" w:rsidRPr="002207FE">
        <w:rPr>
          <w:rFonts w:ascii="Times" w:hAnsi="Times"/>
          <w:bCs/>
          <w:sz w:val="24"/>
          <w:szCs w:val="24"/>
        </w:rPr>
        <w:t xml:space="preserve"> objects, which were found online</w:t>
      </w:r>
      <w:r w:rsidR="00CC3A17" w:rsidRPr="002207FE">
        <w:rPr>
          <w:rStyle w:val="FootnoteReference"/>
          <w:rFonts w:ascii="Times" w:hAnsi="Times"/>
          <w:bCs/>
          <w:sz w:val="24"/>
          <w:szCs w:val="24"/>
        </w:rPr>
        <w:footnoteReference w:id="2"/>
      </w:r>
      <w:r w:rsidR="00CC3A17" w:rsidRPr="002207FE">
        <w:rPr>
          <w:rFonts w:ascii="Times" w:hAnsi="Times"/>
          <w:bCs/>
          <w:sz w:val="24"/>
          <w:szCs w:val="24"/>
        </w:rPr>
        <w:t xml:space="preserve">. </w:t>
      </w:r>
    </w:p>
    <w:p w14:paraId="65018664" w14:textId="273D951E" w:rsidR="00DB3536" w:rsidRPr="002207FE" w:rsidRDefault="00DB3536" w:rsidP="00CC3A17">
      <w:pPr>
        <w:spacing w:line="480" w:lineRule="auto"/>
        <w:ind w:firstLine="567"/>
        <w:rPr>
          <w:rFonts w:ascii="Times" w:hAnsi="Times"/>
          <w:bCs/>
          <w:sz w:val="24"/>
          <w:szCs w:val="24"/>
        </w:rPr>
      </w:pPr>
      <w:r w:rsidRPr="002207FE">
        <w:rPr>
          <w:rFonts w:ascii="Times" w:hAnsi="Times"/>
          <w:bCs/>
          <w:sz w:val="24"/>
          <w:szCs w:val="24"/>
        </w:rPr>
        <w:t xml:space="preserve">The experiment was designed and run on a PC using SuperLab 4.5 software (Cedrus, </w:t>
      </w:r>
      <w:hyperlink r:id="rId14" w:history="1">
        <w:r w:rsidR="00402054" w:rsidRPr="004F27BD">
          <w:rPr>
            <w:rStyle w:val="Hyperlink"/>
            <w:rFonts w:ascii="Times" w:hAnsi="Times"/>
            <w:bCs/>
            <w:sz w:val="24"/>
            <w:szCs w:val="24"/>
          </w:rPr>
          <w:t>https://www.cedrus.com/superlab/</w:t>
        </w:r>
      </w:hyperlink>
      <w:r w:rsidR="00402054" w:rsidRPr="00402054">
        <w:rPr>
          <w:rFonts w:ascii="Times" w:hAnsi="Times"/>
          <w:bCs/>
          <w:sz w:val="24"/>
          <w:szCs w:val="24"/>
        </w:rPr>
        <w:t>)</w:t>
      </w:r>
      <w:r w:rsidR="00402054">
        <w:rPr>
          <w:rFonts w:ascii="Times" w:hAnsi="Times"/>
          <w:bCs/>
          <w:sz w:val="24"/>
          <w:szCs w:val="24"/>
        </w:rPr>
        <w:t xml:space="preserve">, </w:t>
      </w:r>
      <w:r w:rsidRPr="002207FE">
        <w:rPr>
          <w:rFonts w:ascii="Times" w:hAnsi="Times"/>
          <w:bCs/>
          <w:sz w:val="24"/>
          <w:szCs w:val="24"/>
        </w:rPr>
        <w:t>and displayed on a HannsG HP191 19” LCD monitor (Hannspree Europe Holdings B. V.;</w:t>
      </w:r>
      <w:r w:rsidR="00402054" w:rsidRPr="00402054">
        <w:t xml:space="preserve"> </w:t>
      </w:r>
      <w:hyperlink r:id="rId15" w:history="1">
        <w:r w:rsidR="00402054" w:rsidRPr="004F27BD">
          <w:rPr>
            <w:rStyle w:val="Hyperlink"/>
            <w:rFonts w:ascii="Times" w:hAnsi="Times"/>
            <w:bCs/>
            <w:sz w:val="24"/>
            <w:szCs w:val="24"/>
          </w:rPr>
          <w:t>https://www.hannspree.eu</w:t>
        </w:r>
      </w:hyperlink>
      <w:r w:rsidRPr="002207FE">
        <w:rPr>
          <w:rFonts w:ascii="Times" w:hAnsi="Times"/>
          <w:bCs/>
          <w:sz w:val="24"/>
          <w:szCs w:val="24"/>
        </w:rPr>
        <w:t>).</w:t>
      </w:r>
      <w:r w:rsidR="00402054">
        <w:rPr>
          <w:rFonts w:ascii="Times" w:hAnsi="Times"/>
          <w:bCs/>
          <w:sz w:val="24"/>
          <w:szCs w:val="24"/>
        </w:rPr>
        <w:t xml:space="preserve"> </w:t>
      </w:r>
      <w:r w:rsidRPr="002207FE">
        <w:rPr>
          <w:rFonts w:ascii="Times" w:hAnsi="Times"/>
          <w:bCs/>
          <w:sz w:val="24"/>
          <w:szCs w:val="24"/>
        </w:rPr>
        <w:t>Participants were seated approximately 60 cm from the screen and responded using a keyboard.</w:t>
      </w:r>
    </w:p>
    <w:p w14:paraId="28C6BBB0" w14:textId="68C263F7" w:rsidR="00C96775" w:rsidRPr="002207FE" w:rsidRDefault="00CC3A17" w:rsidP="00C96775">
      <w:pPr>
        <w:spacing w:line="480" w:lineRule="auto"/>
        <w:ind w:firstLine="567"/>
        <w:rPr>
          <w:rFonts w:ascii="Times" w:hAnsi="Times"/>
          <w:sz w:val="24"/>
          <w:szCs w:val="24"/>
        </w:rPr>
      </w:pPr>
      <w:r w:rsidRPr="002207FE">
        <w:rPr>
          <w:rFonts w:ascii="Times" w:hAnsi="Times"/>
          <w:b/>
          <w:sz w:val="24"/>
          <w:szCs w:val="24"/>
        </w:rPr>
        <w:t xml:space="preserve">Design and Procedure. </w:t>
      </w:r>
      <w:r w:rsidR="00C96775" w:rsidRPr="002207FE">
        <w:rPr>
          <w:rFonts w:ascii="Times" w:hAnsi="Times"/>
          <w:sz w:val="24"/>
          <w:szCs w:val="24"/>
        </w:rPr>
        <w:t>The main manipulation was the type of distractor</w:t>
      </w:r>
      <w:r w:rsidR="00C96775" w:rsidRPr="002F51D8">
        <w:rPr>
          <w:rFonts w:ascii="Times" w:hAnsi="Times"/>
          <w:sz w:val="24"/>
          <w:szCs w:val="24"/>
        </w:rPr>
        <w:t xml:space="preserve">, </w:t>
      </w:r>
      <w:r w:rsidR="007929E7" w:rsidRPr="002F51D8">
        <w:rPr>
          <w:rFonts w:ascii="Times" w:hAnsi="Times"/>
          <w:sz w:val="24"/>
          <w:szCs w:val="24"/>
        </w:rPr>
        <w:t>which was</w:t>
      </w:r>
      <w:r w:rsidR="00C96775" w:rsidRPr="002F51D8">
        <w:rPr>
          <w:rFonts w:ascii="Times" w:hAnsi="Times"/>
          <w:sz w:val="24"/>
          <w:szCs w:val="24"/>
        </w:rPr>
        <w:t xml:space="preserve"> a within-groups variable. Each trial began with a fixation cross (for 100 ms) followed by the target (for 700 ms). The mask was presented 250 ms after target offset for 100 ms. </w:t>
      </w:r>
      <w:r w:rsidR="007B2D46" w:rsidRPr="002F51D8">
        <w:rPr>
          <w:rFonts w:ascii="Times" w:hAnsi="Times"/>
          <w:sz w:val="24"/>
          <w:szCs w:val="24"/>
        </w:rPr>
        <w:t xml:space="preserve">The timings for the mask </w:t>
      </w:r>
      <w:r w:rsidR="00BE4474" w:rsidRPr="002F51D8">
        <w:rPr>
          <w:rFonts w:ascii="Times" w:hAnsi="Times"/>
          <w:sz w:val="24"/>
          <w:szCs w:val="24"/>
        </w:rPr>
        <w:t xml:space="preserve">matched those used by Ricker and Cowan (2010) and </w:t>
      </w:r>
      <w:r w:rsidR="00BE051E" w:rsidRPr="002F51D8">
        <w:rPr>
          <w:rFonts w:ascii="Times" w:hAnsi="Times"/>
          <w:sz w:val="24"/>
          <w:szCs w:val="24"/>
        </w:rPr>
        <w:t>it</w:t>
      </w:r>
      <w:r w:rsidR="00BE4474" w:rsidRPr="002F51D8">
        <w:rPr>
          <w:rFonts w:ascii="Times" w:hAnsi="Times"/>
          <w:sz w:val="24"/>
          <w:szCs w:val="24"/>
        </w:rPr>
        <w:t xml:space="preserve"> was designed to eliminate any sensory memory </w:t>
      </w:r>
      <w:r w:rsidR="008701FD" w:rsidRPr="002F51D8">
        <w:rPr>
          <w:rFonts w:ascii="Times" w:hAnsi="Times"/>
          <w:sz w:val="24"/>
          <w:szCs w:val="24"/>
        </w:rPr>
        <w:t>(see Saults &amp; Cowan, 2007)</w:t>
      </w:r>
      <w:r w:rsidR="00BE4474" w:rsidRPr="002F51D8">
        <w:rPr>
          <w:rFonts w:ascii="Times" w:hAnsi="Times"/>
          <w:sz w:val="24"/>
          <w:szCs w:val="24"/>
        </w:rPr>
        <w:t>.</w:t>
      </w:r>
      <w:r w:rsidR="007B2D46" w:rsidRPr="002F51D8">
        <w:rPr>
          <w:rFonts w:ascii="Times" w:hAnsi="Times"/>
          <w:sz w:val="24"/>
          <w:szCs w:val="24"/>
        </w:rPr>
        <w:t xml:space="preserve"> </w:t>
      </w:r>
      <w:r w:rsidR="00C96775" w:rsidRPr="002F51D8">
        <w:rPr>
          <w:rFonts w:ascii="Times" w:hAnsi="Times"/>
          <w:sz w:val="24"/>
          <w:szCs w:val="24"/>
        </w:rPr>
        <w:t xml:space="preserve">After a further </w:t>
      </w:r>
      <w:r w:rsidR="00AD72EA" w:rsidRPr="002F51D8">
        <w:rPr>
          <w:rFonts w:ascii="Times" w:hAnsi="Times"/>
          <w:sz w:val="24"/>
          <w:szCs w:val="24"/>
        </w:rPr>
        <w:t>3</w:t>
      </w:r>
      <w:r w:rsidR="00C96775" w:rsidRPr="002F51D8">
        <w:rPr>
          <w:rFonts w:ascii="Times" w:hAnsi="Times"/>
          <w:sz w:val="24"/>
          <w:szCs w:val="24"/>
        </w:rPr>
        <w:t>.75 s de</w:t>
      </w:r>
      <w:r w:rsidR="00C96775" w:rsidRPr="002207FE">
        <w:rPr>
          <w:rFonts w:ascii="Times" w:hAnsi="Times"/>
          <w:sz w:val="24"/>
          <w:szCs w:val="24"/>
        </w:rPr>
        <w:t xml:space="preserve">lay, the probe was presented and remained on screen for 3 s or until the participant made a response on the keyboard (“S” for Same and “D” for Different). Participants were encouraged to </w:t>
      </w:r>
      <w:r w:rsidR="00C96775" w:rsidRPr="002207FE">
        <w:rPr>
          <w:rFonts w:ascii="Times" w:hAnsi="Times"/>
          <w:sz w:val="24"/>
          <w:szCs w:val="24"/>
        </w:rPr>
        <w:lastRenderedPageBreak/>
        <w:t xml:space="preserve">respond quickly and within 3 s, but without sacrificing accuracy. Once they responded, the next trial began after a </w:t>
      </w:r>
      <w:r w:rsidR="00AD72EA" w:rsidRPr="002207FE">
        <w:rPr>
          <w:rFonts w:ascii="Times" w:hAnsi="Times"/>
          <w:sz w:val="24"/>
          <w:szCs w:val="24"/>
        </w:rPr>
        <w:t>3</w:t>
      </w:r>
      <w:r w:rsidR="00C96775" w:rsidRPr="002207FE">
        <w:rPr>
          <w:rFonts w:ascii="Times" w:hAnsi="Times"/>
          <w:sz w:val="24"/>
          <w:szCs w:val="24"/>
        </w:rPr>
        <w:t xml:space="preserve"> s delay.</w:t>
      </w:r>
    </w:p>
    <w:p w14:paraId="6B1B1BBD" w14:textId="4D44620C" w:rsidR="00C96775" w:rsidRPr="002207FE" w:rsidRDefault="00C96775" w:rsidP="00C96775">
      <w:pPr>
        <w:spacing w:line="480" w:lineRule="auto"/>
        <w:ind w:firstLine="567"/>
        <w:rPr>
          <w:rFonts w:ascii="Times" w:hAnsi="Times"/>
          <w:sz w:val="24"/>
          <w:szCs w:val="24"/>
        </w:rPr>
      </w:pPr>
      <w:r w:rsidRPr="002207FE">
        <w:rPr>
          <w:rFonts w:ascii="Times" w:hAnsi="Times"/>
          <w:sz w:val="24"/>
          <w:szCs w:val="24"/>
        </w:rPr>
        <w:t>On no</w:t>
      </w:r>
      <w:r w:rsidR="004E4EAC">
        <w:rPr>
          <w:rFonts w:ascii="Times" w:hAnsi="Times"/>
          <w:sz w:val="24"/>
          <w:szCs w:val="24"/>
        </w:rPr>
        <w:t xml:space="preserve"> </w:t>
      </w:r>
      <w:r w:rsidRPr="002207FE">
        <w:rPr>
          <w:rFonts w:ascii="Times" w:hAnsi="Times"/>
          <w:sz w:val="24"/>
          <w:szCs w:val="24"/>
        </w:rPr>
        <w:t xml:space="preserve">distractor trials, the retention interval was empty apart from the mask, whereas on distractor trials another </w:t>
      </w:r>
      <w:r w:rsidR="00AD72EA" w:rsidRPr="002207FE">
        <w:rPr>
          <w:rFonts w:ascii="Times" w:hAnsi="Times"/>
          <w:sz w:val="24"/>
          <w:szCs w:val="24"/>
        </w:rPr>
        <w:t>object</w:t>
      </w:r>
      <w:r w:rsidRPr="002207FE">
        <w:rPr>
          <w:rFonts w:ascii="Times" w:hAnsi="Times"/>
          <w:sz w:val="24"/>
          <w:szCs w:val="24"/>
        </w:rPr>
        <w:t xml:space="preserve"> was presented 1.5 s after the target offset, for 700 ms. Participants were instructed to ignore the distractor but requested to look at the screen throughout the entire trial and not close their eyes, ensuring that the distractor was perceived (see Ueno, Allen, et al., 2011). They were also told that the distractor would vary in its similarity to the target but were not offered any further information about this manipulation.</w:t>
      </w:r>
    </w:p>
    <w:p w14:paraId="0BB8CAE2" w14:textId="3F5325B4" w:rsidR="00ED59BE" w:rsidRPr="002207FE" w:rsidRDefault="00ED59BE" w:rsidP="00ED59BE">
      <w:pPr>
        <w:spacing w:line="480" w:lineRule="auto"/>
        <w:ind w:firstLine="567"/>
        <w:rPr>
          <w:rFonts w:ascii="Times" w:hAnsi="Times"/>
          <w:bCs/>
          <w:sz w:val="24"/>
          <w:szCs w:val="24"/>
        </w:rPr>
      </w:pPr>
      <w:r w:rsidRPr="002207FE">
        <w:rPr>
          <w:rFonts w:ascii="Times" w:hAnsi="Times"/>
          <w:sz w:val="24"/>
          <w:szCs w:val="24"/>
        </w:rPr>
        <w:t xml:space="preserve">Each condition had 36 trials (18 Same and 18 Different). </w:t>
      </w:r>
      <w:r w:rsidRPr="002207FE">
        <w:rPr>
          <w:rFonts w:ascii="Times" w:hAnsi="Times"/>
          <w:bCs/>
          <w:sz w:val="24"/>
          <w:szCs w:val="24"/>
        </w:rPr>
        <w:t xml:space="preserve">Trials were arranged into three blocks and those with a distractor were completed separately to those without a distractor, </w:t>
      </w:r>
      <w:r w:rsidRPr="002207FE">
        <w:rPr>
          <w:rFonts w:ascii="Times" w:hAnsi="Times"/>
          <w:sz w:val="24"/>
          <w:szCs w:val="24"/>
        </w:rPr>
        <w:t>so that participants could differentiate the distractor and probe</w:t>
      </w:r>
      <w:r w:rsidRPr="002207FE">
        <w:rPr>
          <w:rFonts w:ascii="Times" w:hAnsi="Times"/>
          <w:bCs/>
          <w:sz w:val="24"/>
          <w:szCs w:val="24"/>
        </w:rPr>
        <w:t xml:space="preserve">. Two of the blocks included </w:t>
      </w:r>
      <w:r w:rsidR="00877C49" w:rsidRPr="00A94F39">
        <w:rPr>
          <w:rFonts w:ascii="Times" w:hAnsi="Times"/>
          <w:bCs/>
          <w:sz w:val="24"/>
          <w:szCs w:val="24"/>
        </w:rPr>
        <w:t>72</w:t>
      </w:r>
      <w:r w:rsidRPr="002207FE">
        <w:rPr>
          <w:rFonts w:ascii="Times" w:hAnsi="Times"/>
          <w:bCs/>
          <w:sz w:val="24"/>
          <w:szCs w:val="24"/>
        </w:rPr>
        <w:t xml:space="preserve"> distractor trials, with all different distractor types being present. There were six different block combinations and participants were pseudo-randomly allocated to one order, with the requirement that each combination would be undertaken by at least four individuals. Trials within the blocks were fully </w:t>
      </w:r>
      <w:r w:rsidR="006F2A5D" w:rsidRPr="002207FE">
        <w:rPr>
          <w:rFonts w:ascii="Times" w:hAnsi="Times"/>
          <w:bCs/>
          <w:sz w:val="24"/>
          <w:szCs w:val="24"/>
        </w:rPr>
        <w:t>randomized</w:t>
      </w:r>
      <w:r w:rsidRPr="002207FE">
        <w:rPr>
          <w:rFonts w:ascii="Times" w:hAnsi="Times"/>
          <w:bCs/>
          <w:sz w:val="24"/>
          <w:szCs w:val="24"/>
        </w:rPr>
        <w:t xml:space="preserve"> and the procedure lasted approximately 35 minutes. </w:t>
      </w:r>
      <w:r w:rsidR="00C8194D" w:rsidRPr="002207FE">
        <w:rPr>
          <w:rFonts w:ascii="Times" w:hAnsi="Times"/>
          <w:sz w:val="24"/>
          <w:szCs w:val="24"/>
        </w:rPr>
        <w:t>Optional breaks were provided</w:t>
      </w:r>
      <w:r w:rsidR="008E69E6" w:rsidRPr="002207FE">
        <w:rPr>
          <w:rFonts w:ascii="Times" w:hAnsi="Times"/>
          <w:sz w:val="24"/>
          <w:szCs w:val="24"/>
        </w:rPr>
        <w:t>,</w:t>
      </w:r>
      <w:r w:rsidR="00C8194D" w:rsidRPr="002207FE">
        <w:rPr>
          <w:rFonts w:ascii="Times" w:hAnsi="Times"/>
          <w:sz w:val="24"/>
          <w:szCs w:val="24"/>
        </w:rPr>
        <w:t xml:space="preserve"> and no feedback was given on performance. Participants were tested individually within an experimental room and began the procedure with </w:t>
      </w:r>
      <w:r w:rsidR="002571E3" w:rsidRPr="002207FE">
        <w:rPr>
          <w:rFonts w:ascii="Times" w:hAnsi="Times"/>
          <w:sz w:val="24"/>
          <w:szCs w:val="24"/>
        </w:rPr>
        <w:t>six</w:t>
      </w:r>
      <w:r w:rsidR="00C8194D" w:rsidRPr="002207FE">
        <w:rPr>
          <w:rFonts w:ascii="Times" w:hAnsi="Times"/>
          <w:sz w:val="24"/>
          <w:szCs w:val="24"/>
        </w:rPr>
        <w:t xml:space="preserve"> practice trials. Response times and task accuracy were recorded on each trial.</w:t>
      </w:r>
    </w:p>
    <w:p w14:paraId="3D1F1966" w14:textId="77777777" w:rsidR="00CC3A17" w:rsidRPr="002207FE" w:rsidRDefault="00CC3A17" w:rsidP="00CC3A17">
      <w:pPr>
        <w:spacing w:line="480" w:lineRule="auto"/>
        <w:rPr>
          <w:rFonts w:ascii="Times" w:hAnsi="Times"/>
          <w:b/>
          <w:sz w:val="24"/>
          <w:szCs w:val="24"/>
        </w:rPr>
      </w:pPr>
    </w:p>
    <w:p w14:paraId="6D1E429B" w14:textId="7DAFA8F9" w:rsidR="00CC3A17" w:rsidRPr="002207FE" w:rsidRDefault="00CC3A17" w:rsidP="00CC3A17">
      <w:pPr>
        <w:spacing w:line="480" w:lineRule="auto"/>
        <w:rPr>
          <w:rFonts w:ascii="Times" w:hAnsi="Times"/>
          <w:b/>
          <w:sz w:val="24"/>
          <w:szCs w:val="24"/>
        </w:rPr>
      </w:pPr>
      <w:r w:rsidRPr="002207FE">
        <w:rPr>
          <w:rFonts w:ascii="Times" w:hAnsi="Times"/>
          <w:b/>
          <w:sz w:val="24"/>
          <w:szCs w:val="24"/>
        </w:rPr>
        <w:t>Results</w:t>
      </w:r>
    </w:p>
    <w:p w14:paraId="56F24986" w14:textId="77777777" w:rsidR="008E69E6" w:rsidRPr="002207FE" w:rsidRDefault="008E69E6" w:rsidP="00CC3A17">
      <w:pPr>
        <w:spacing w:line="480" w:lineRule="auto"/>
        <w:rPr>
          <w:rFonts w:ascii="Times" w:hAnsi="Times"/>
          <w:b/>
          <w:sz w:val="24"/>
          <w:szCs w:val="24"/>
        </w:rPr>
      </w:pPr>
    </w:p>
    <w:p w14:paraId="3ACFC3AB" w14:textId="4B621F44" w:rsidR="003836CF" w:rsidRPr="002207FE" w:rsidRDefault="00CC3A17" w:rsidP="003836CF">
      <w:pPr>
        <w:spacing w:line="480" w:lineRule="auto"/>
        <w:ind w:firstLine="567"/>
        <w:rPr>
          <w:rFonts w:ascii="Times" w:hAnsi="Times"/>
          <w:bCs/>
          <w:sz w:val="24"/>
          <w:szCs w:val="24"/>
        </w:rPr>
      </w:pPr>
      <w:r w:rsidRPr="002207FE">
        <w:rPr>
          <w:rFonts w:ascii="Times" w:hAnsi="Times"/>
          <w:bCs/>
          <w:sz w:val="24"/>
          <w:szCs w:val="24"/>
        </w:rPr>
        <w:t>Missing responses (</w:t>
      </w:r>
      <w:r w:rsidRPr="002207FE">
        <w:rPr>
          <w:rFonts w:ascii="Times" w:hAnsi="Times"/>
          <w:bCs/>
          <w:i/>
          <w:iCs/>
          <w:sz w:val="24"/>
          <w:szCs w:val="24"/>
        </w:rPr>
        <w:t xml:space="preserve">M </w:t>
      </w:r>
      <w:r w:rsidRPr="002207FE">
        <w:rPr>
          <w:rFonts w:ascii="Times" w:hAnsi="Times"/>
          <w:bCs/>
          <w:sz w:val="24"/>
          <w:szCs w:val="24"/>
        </w:rPr>
        <w:t>= 1.74%) and invalid responses (</w:t>
      </w:r>
      <w:r w:rsidRPr="002207FE">
        <w:rPr>
          <w:rFonts w:ascii="Times" w:hAnsi="Times"/>
          <w:bCs/>
          <w:i/>
          <w:iCs/>
          <w:sz w:val="24"/>
          <w:szCs w:val="24"/>
        </w:rPr>
        <w:t xml:space="preserve">M </w:t>
      </w:r>
      <w:r w:rsidRPr="002207FE">
        <w:rPr>
          <w:rFonts w:ascii="Times" w:hAnsi="Times"/>
          <w:bCs/>
          <w:sz w:val="24"/>
          <w:szCs w:val="24"/>
        </w:rPr>
        <w:t xml:space="preserve">= 0.3%) were removed, </w:t>
      </w:r>
      <w:r w:rsidR="00364B68" w:rsidRPr="002207FE">
        <w:rPr>
          <w:rFonts w:ascii="Times" w:hAnsi="Times"/>
          <w:bCs/>
          <w:sz w:val="24"/>
          <w:szCs w:val="24"/>
        </w:rPr>
        <w:t>though these were relatively rare.</w:t>
      </w:r>
      <w:r w:rsidR="00643024" w:rsidRPr="002207FE">
        <w:rPr>
          <w:rFonts w:ascii="Times" w:hAnsi="Times"/>
          <w:bCs/>
          <w:sz w:val="24"/>
          <w:szCs w:val="24"/>
        </w:rPr>
        <w:t xml:space="preserve"> The proportion of hits (</w:t>
      </w:r>
      <w:r w:rsidR="00643024" w:rsidRPr="002207FE">
        <w:rPr>
          <w:rFonts w:ascii="Times" w:hAnsi="Times"/>
          <w:sz w:val="24"/>
          <w:szCs w:val="24"/>
        </w:rPr>
        <w:t xml:space="preserve">correctly responding “Same” on Same trials) and false alarms (incorrectly responding “Same” on Different trials) were then used to calculate </w:t>
      </w:r>
      <w:r w:rsidR="00643024" w:rsidRPr="002207FE">
        <w:rPr>
          <w:rFonts w:ascii="Times" w:hAnsi="Times"/>
          <w:iCs/>
          <w:sz w:val="24"/>
          <w:szCs w:val="24"/>
        </w:rPr>
        <w:t>A’</w:t>
      </w:r>
      <w:r w:rsidR="00C67C4D" w:rsidRPr="002207FE">
        <w:rPr>
          <w:rFonts w:ascii="Times" w:hAnsi="Times"/>
          <w:iCs/>
          <w:sz w:val="24"/>
          <w:szCs w:val="24"/>
        </w:rPr>
        <w:t xml:space="preserve">. This was calculated using </w:t>
      </w:r>
      <w:r w:rsidR="00AC52AE" w:rsidRPr="002207FE">
        <w:rPr>
          <w:rFonts w:ascii="Times" w:hAnsi="Times"/>
          <w:iCs/>
          <w:sz w:val="24"/>
          <w:szCs w:val="24"/>
        </w:rPr>
        <w:t>Mueller and Zhang’s (2006)</w:t>
      </w:r>
      <w:r w:rsidR="00C67C4D" w:rsidRPr="002207FE">
        <w:rPr>
          <w:rFonts w:ascii="Times" w:hAnsi="Times"/>
          <w:iCs/>
          <w:sz w:val="24"/>
          <w:szCs w:val="24"/>
        </w:rPr>
        <w:t xml:space="preserve"> technique and </w:t>
      </w:r>
      <w:r w:rsidR="003836CF" w:rsidRPr="002207FE">
        <w:rPr>
          <w:rFonts w:ascii="Times" w:hAnsi="Times"/>
          <w:iCs/>
          <w:sz w:val="24"/>
          <w:szCs w:val="24"/>
        </w:rPr>
        <w:lastRenderedPageBreak/>
        <w:t xml:space="preserve">offers </w:t>
      </w:r>
      <w:r w:rsidR="00364B68" w:rsidRPr="002207FE">
        <w:rPr>
          <w:rFonts w:ascii="Times" w:hAnsi="Times"/>
          <w:sz w:val="24"/>
          <w:szCs w:val="24"/>
        </w:rPr>
        <w:t xml:space="preserve">a bias-free index of sensitivity (values of 0.5 and 1 denote chance and perfect performance, respectively). </w:t>
      </w:r>
      <w:r w:rsidR="00364B68" w:rsidRPr="002207FE">
        <w:rPr>
          <w:rFonts w:ascii="Times" w:hAnsi="Times"/>
          <w:i/>
          <w:sz w:val="24"/>
          <w:szCs w:val="24"/>
        </w:rPr>
        <w:t xml:space="preserve">A’ </w:t>
      </w:r>
      <w:r w:rsidR="00364B68" w:rsidRPr="002207FE">
        <w:rPr>
          <w:rFonts w:ascii="Times" w:hAnsi="Times"/>
          <w:sz w:val="24"/>
          <w:szCs w:val="24"/>
        </w:rPr>
        <w:t xml:space="preserve">is preferable to the more common </w:t>
      </w:r>
      <w:r w:rsidR="00364B68" w:rsidRPr="002207FE">
        <w:rPr>
          <w:rFonts w:ascii="Times" w:hAnsi="Times"/>
          <w:i/>
          <w:sz w:val="24"/>
          <w:szCs w:val="24"/>
        </w:rPr>
        <w:t xml:space="preserve">d’ </w:t>
      </w:r>
      <w:r w:rsidR="00364B68" w:rsidRPr="002207FE">
        <w:rPr>
          <w:rFonts w:ascii="Times" w:hAnsi="Times"/>
          <w:sz w:val="24"/>
          <w:szCs w:val="24"/>
        </w:rPr>
        <w:t>when the number of trials may be relatively low or where there are cases of perfect performance (e.g., a hit rate of 1 or a false alarm rate of 0).</w:t>
      </w:r>
      <w:r w:rsidR="00364B68" w:rsidRPr="002207FE">
        <w:rPr>
          <w:rFonts w:ascii="Times" w:hAnsi="Times"/>
          <w:bCs/>
          <w:sz w:val="24"/>
          <w:szCs w:val="24"/>
        </w:rPr>
        <w:t xml:space="preserve"> An overall </w:t>
      </w:r>
      <w:r w:rsidR="00364B68" w:rsidRPr="002207FE">
        <w:rPr>
          <w:rFonts w:ascii="Times" w:hAnsi="Times"/>
          <w:bCs/>
          <w:i/>
          <w:sz w:val="24"/>
          <w:szCs w:val="24"/>
        </w:rPr>
        <w:t>A’</w:t>
      </w:r>
      <w:r w:rsidR="00364B68" w:rsidRPr="002207FE">
        <w:rPr>
          <w:rFonts w:ascii="Times" w:hAnsi="Times"/>
          <w:bCs/>
          <w:sz w:val="24"/>
          <w:szCs w:val="24"/>
        </w:rPr>
        <w:t xml:space="preserve"> – based on average performance – was created and used to assess for outliers</w:t>
      </w:r>
      <w:r w:rsidR="003836CF" w:rsidRPr="002207FE">
        <w:rPr>
          <w:rFonts w:ascii="Times" w:hAnsi="Times"/>
          <w:bCs/>
          <w:sz w:val="24"/>
          <w:szCs w:val="24"/>
        </w:rPr>
        <w:t xml:space="preserve">, but none </w:t>
      </w:r>
      <w:r w:rsidRPr="002207FE">
        <w:rPr>
          <w:rFonts w:ascii="Times" w:hAnsi="Times"/>
          <w:bCs/>
          <w:sz w:val="24"/>
          <w:szCs w:val="24"/>
        </w:rPr>
        <w:t>were detected</w:t>
      </w:r>
      <w:r w:rsidR="003836CF" w:rsidRPr="002207FE">
        <w:rPr>
          <w:rFonts w:ascii="Times" w:hAnsi="Times"/>
          <w:bCs/>
          <w:sz w:val="24"/>
          <w:szCs w:val="24"/>
        </w:rPr>
        <w:t>.</w:t>
      </w:r>
      <w:r w:rsidRPr="002207FE">
        <w:rPr>
          <w:rFonts w:ascii="Times" w:hAnsi="Times"/>
          <w:bCs/>
          <w:sz w:val="24"/>
          <w:szCs w:val="24"/>
        </w:rPr>
        <w:t xml:space="preserve"> </w:t>
      </w:r>
    </w:p>
    <w:p w14:paraId="41F3C779" w14:textId="326D95E3" w:rsidR="00D36FC3" w:rsidRPr="002207FE" w:rsidRDefault="003836CF" w:rsidP="00031CCB">
      <w:pPr>
        <w:spacing w:line="480" w:lineRule="auto"/>
        <w:ind w:firstLine="567"/>
        <w:rPr>
          <w:rFonts w:ascii="Times" w:hAnsi="Times"/>
          <w:b/>
          <w:sz w:val="24"/>
          <w:szCs w:val="24"/>
        </w:rPr>
      </w:pPr>
      <w:r w:rsidRPr="002207FE">
        <w:rPr>
          <w:rFonts w:ascii="Times" w:hAnsi="Times"/>
          <w:bCs/>
          <w:i/>
          <w:iCs/>
          <w:sz w:val="24"/>
          <w:szCs w:val="24"/>
        </w:rPr>
        <w:t xml:space="preserve">A’ </w:t>
      </w:r>
      <w:r w:rsidRPr="002207FE">
        <w:rPr>
          <w:rFonts w:ascii="Times" w:hAnsi="Times"/>
          <w:bCs/>
          <w:sz w:val="24"/>
          <w:szCs w:val="24"/>
        </w:rPr>
        <w:t>data</w:t>
      </w:r>
      <w:r w:rsidR="009B6002" w:rsidRPr="002207FE">
        <w:rPr>
          <w:rFonts w:ascii="Times" w:hAnsi="Times"/>
          <w:bCs/>
          <w:sz w:val="24"/>
          <w:szCs w:val="24"/>
        </w:rPr>
        <w:t>, along with hits and false alarms,</w:t>
      </w:r>
      <w:r w:rsidRPr="002207FE">
        <w:rPr>
          <w:rFonts w:ascii="Times" w:hAnsi="Times"/>
          <w:bCs/>
          <w:sz w:val="24"/>
          <w:szCs w:val="24"/>
        </w:rPr>
        <w:t xml:space="preserve"> are shown in Figure </w:t>
      </w:r>
      <w:r w:rsidR="00E91716" w:rsidRPr="002207FE">
        <w:rPr>
          <w:rFonts w:ascii="Times" w:hAnsi="Times"/>
          <w:bCs/>
          <w:sz w:val="24"/>
          <w:szCs w:val="24"/>
        </w:rPr>
        <w:t>3</w:t>
      </w:r>
      <w:r w:rsidR="009B6002" w:rsidRPr="002207FE">
        <w:rPr>
          <w:rFonts w:ascii="Times" w:hAnsi="Times"/>
          <w:bCs/>
          <w:sz w:val="24"/>
          <w:szCs w:val="24"/>
        </w:rPr>
        <w:t xml:space="preserve">. Generally, all distractors </w:t>
      </w:r>
      <w:r w:rsidR="00576FC0" w:rsidRPr="002207FE">
        <w:rPr>
          <w:rFonts w:ascii="Times" w:hAnsi="Times"/>
          <w:bCs/>
          <w:sz w:val="24"/>
          <w:szCs w:val="24"/>
        </w:rPr>
        <w:t xml:space="preserve">lowered </w:t>
      </w:r>
      <w:r w:rsidR="00576FC0" w:rsidRPr="002207FE">
        <w:rPr>
          <w:rFonts w:ascii="Times" w:hAnsi="Times"/>
          <w:bCs/>
          <w:i/>
          <w:iCs/>
          <w:sz w:val="24"/>
          <w:szCs w:val="24"/>
        </w:rPr>
        <w:t xml:space="preserve">A’ </w:t>
      </w:r>
      <w:r w:rsidR="00576FC0" w:rsidRPr="002207FE">
        <w:rPr>
          <w:rFonts w:ascii="Times" w:hAnsi="Times"/>
          <w:bCs/>
          <w:sz w:val="24"/>
          <w:szCs w:val="24"/>
        </w:rPr>
        <w:t xml:space="preserve">scores in relation to the distractor-free </w:t>
      </w:r>
      <w:r w:rsidR="00F36270" w:rsidRPr="002207FE">
        <w:rPr>
          <w:rFonts w:ascii="Times" w:hAnsi="Times"/>
          <w:bCs/>
          <w:sz w:val="24"/>
          <w:szCs w:val="24"/>
        </w:rPr>
        <w:t>control and</w:t>
      </w:r>
      <w:r w:rsidR="00576FC0" w:rsidRPr="002207FE">
        <w:rPr>
          <w:rFonts w:ascii="Times" w:hAnsi="Times"/>
          <w:bCs/>
          <w:sz w:val="24"/>
          <w:szCs w:val="24"/>
        </w:rPr>
        <w:t xml:space="preserve"> increased false alarms. </w:t>
      </w:r>
      <w:r w:rsidRPr="002207FE">
        <w:rPr>
          <w:rFonts w:ascii="Times" w:hAnsi="Times"/>
          <w:bCs/>
          <w:sz w:val="24"/>
          <w:szCs w:val="24"/>
        </w:rPr>
        <w:t xml:space="preserve">To assess </w:t>
      </w:r>
      <w:r w:rsidR="00576FC0" w:rsidRPr="002207FE">
        <w:rPr>
          <w:rFonts w:ascii="Times" w:hAnsi="Times"/>
          <w:bCs/>
          <w:sz w:val="24"/>
          <w:szCs w:val="24"/>
        </w:rPr>
        <w:t>this</w:t>
      </w:r>
      <w:r w:rsidR="00031CCB" w:rsidRPr="002207FE">
        <w:rPr>
          <w:rFonts w:ascii="Times" w:hAnsi="Times"/>
          <w:bCs/>
          <w:sz w:val="24"/>
          <w:szCs w:val="24"/>
        </w:rPr>
        <w:t xml:space="preserve"> distractor effect, </w:t>
      </w:r>
      <w:r w:rsidR="00CC3A17" w:rsidRPr="002207FE">
        <w:rPr>
          <w:rFonts w:ascii="Times" w:hAnsi="Times"/>
          <w:bCs/>
          <w:sz w:val="24"/>
          <w:szCs w:val="24"/>
        </w:rPr>
        <w:t xml:space="preserve">a one-way repeated measures ANOVA, which met the sphericity requirement, </w:t>
      </w:r>
      <w:r w:rsidR="00031CCB" w:rsidRPr="002207FE">
        <w:rPr>
          <w:rFonts w:ascii="Times" w:hAnsi="Times"/>
          <w:bCs/>
          <w:sz w:val="24"/>
          <w:szCs w:val="24"/>
        </w:rPr>
        <w:t xml:space="preserve">was performed. </w:t>
      </w:r>
      <w:r w:rsidR="00706FC5" w:rsidRPr="002207FE">
        <w:rPr>
          <w:rFonts w:ascii="Times" w:hAnsi="Times"/>
          <w:sz w:val="24"/>
          <w:szCs w:val="24"/>
        </w:rPr>
        <w:t xml:space="preserve">This was supplemented with a Bayesian ANOVA performed using JASP (JASP Team, 2018; Wagenmakers et al., 2018), plus Bayesian pairwise comparisons based on Dienes (2014, </w:t>
      </w:r>
      <w:r w:rsidR="00CA6967" w:rsidRPr="002207FE">
        <w:rPr>
          <w:rFonts w:ascii="Times" w:hAnsi="Times"/>
          <w:sz w:val="24"/>
          <w:szCs w:val="24"/>
        </w:rPr>
        <w:t>2019</w:t>
      </w:r>
      <w:r w:rsidR="00706FC5" w:rsidRPr="002207FE">
        <w:rPr>
          <w:rFonts w:ascii="Times" w:hAnsi="Times"/>
          <w:sz w:val="24"/>
          <w:szCs w:val="24"/>
        </w:rPr>
        <w:t>)</w:t>
      </w:r>
      <w:r w:rsidR="00706FC5" w:rsidRPr="002207FE">
        <w:rPr>
          <w:rStyle w:val="FootnoteReference"/>
          <w:rFonts w:ascii="Times" w:hAnsi="Times"/>
          <w:sz w:val="24"/>
          <w:szCs w:val="24"/>
        </w:rPr>
        <w:footnoteReference w:id="3"/>
      </w:r>
      <w:r w:rsidR="00706FC5" w:rsidRPr="002207FE">
        <w:rPr>
          <w:rFonts w:ascii="Times" w:hAnsi="Times"/>
          <w:sz w:val="24"/>
          <w:szCs w:val="24"/>
        </w:rPr>
        <w:t>. Bayes factors (BF</w:t>
      </w:r>
      <w:r w:rsidR="00706FC5" w:rsidRPr="002207FE">
        <w:rPr>
          <w:rFonts w:ascii="Times" w:hAnsi="Times"/>
          <w:sz w:val="24"/>
          <w:szCs w:val="24"/>
          <w:vertAlign w:val="superscript"/>
        </w:rPr>
        <w:t>10</w:t>
      </w:r>
      <w:r w:rsidR="00706FC5" w:rsidRPr="002207FE">
        <w:rPr>
          <w:rFonts w:ascii="Times" w:hAnsi="Times"/>
          <w:sz w:val="24"/>
          <w:szCs w:val="24"/>
        </w:rPr>
        <w:t>) above 1 indicate support for the alternative over the null hypothesis, but a BF</w:t>
      </w:r>
      <w:r w:rsidR="00706FC5" w:rsidRPr="002207FE">
        <w:rPr>
          <w:rFonts w:ascii="Times" w:hAnsi="Times"/>
          <w:sz w:val="24"/>
          <w:szCs w:val="24"/>
          <w:vertAlign w:val="superscript"/>
        </w:rPr>
        <w:t>10</w:t>
      </w:r>
      <w:r w:rsidR="00706FC5" w:rsidRPr="002207FE">
        <w:rPr>
          <w:rFonts w:ascii="Times" w:hAnsi="Times"/>
          <w:sz w:val="24"/>
          <w:szCs w:val="24"/>
        </w:rPr>
        <w:t xml:space="preserve"> of 3 is often used to denote </w:t>
      </w:r>
      <w:r w:rsidR="00E91716" w:rsidRPr="002207FE">
        <w:rPr>
          <w:rFonts w:ascii="Times" w:hAnsi="Times"/>
          <w:sz w:val="24"/>
          <w:szCs w:val="24"/>
        </w:rPr>
        <w:t>clearer</w:t>
      </w:r>
      <w:r w:rsidR="00706FC5" w:rsidRPr="002207FE">
        <w:rPr>
          <w:rFonts w:ascii="Times" w:hAnsi="Times"/>
          <w:sz w:val="24"/>
          <w:szCs w:val="24"/>
        </w:rPr>
        <w:t xml:space="preserve"> evidence for the alternative hypothesis (and values below 0.33 support the null hypothesis; see Dienes, 2014, for a discussion).</w:t>
      </w:r>
    </w:p>
    <w:p w14:paraId="542394CB" w14:textId="737E5002" w:rsidR="00F72B60" w:rsidRDefault="00D36FC3" w:rsidP="00031CCB">
      <w:pPr>
        <w:spacing w:line="480" w:lineRule="auto"/>
        <w:ind w:firstLine="567"/>
        <w:rPr>
          <w:rFonts w:ascii="Times" w:hAnsi="Times"/>
          <w:sz w:val="24"/>
          <w:szCs w:val="24"/>
        </w:rPr>
      </w:pPr>
      <w:r w:rsidRPr="002207FE">
        <w:rPr>
          <w:rFonts w:ascii="Times" w:hAnsi="Times"/>
          <w:bCs/>
          <w:sz w:val="24"/>
          <w:szCs w:val="24"/>
        </w:rPr>
        <w:t xml:space="preserve">The ANOVAs </w:t>
      </w:r>
      <w:r w:rsidR="00CC3A17" w:rsidRPr="002207FE">
        <w:rPr>
          <w:rFonts w:ascii="Times" w:hAnsi="Times"/>
          <w:bCs/>
          <w:sz w:val="24"/>
          <w:szCs w:val="24"/>
        </w:rPr>
        <w:t xml:space="preserve">found a significant effect of distractor type, with </w:t>
      </w:r>
      <w:r w:rsidR="000325A4" w:rsidRPr="002207FE">
        <w:rPr>
          <w:rFonts w:ascii="Times" w:hAnsi="Times"/>
          <w:bCs/>
          <w:sz w:val="24"/>
          <w:szCs w:val="24"/>
        </w:rPr>
        <w:t xml:space="preserve">extreme </w:t>
      </w:r>
      <w:r w:rsidR="00CC3A17" w:rsidRPr="002207FE">
        <w:rPr>
          <w:rFonts w:ascii="Times" w:hAnsi="Times"/>
          <w:bCs/>
          <w:sz w:val="24"/>
          <w:szCs w:val="24"/>
        </w:rPr>
        <w:t xml:space="preserve">support for the alternative hypothesis, </w:t>
      </w:r>
      <w:r w:rsidR="00CC3A17" w:rsidRPr="002207FE">
        <w:rPr>
          <w:rFonts w:ascii="Times" w:hAnsi="Times"/>
          <w:i/>
          <w:sz w:val="24"/>
          <w:szCs w:val="24"/>
        </w:rPr>
        <w:t>F</w:t>
      </w:r>
      <w:r w:rsidR="00CC3A17" w:rsidRPr="002207FE">
        <w:rPr>
          <w:rFonts w:ascii="Times" w:hAnsi="Times"/>
          <w:sz w:val="24"/>
          <w:szCs w:val="24"/>
        </w:rPr>
        <w:t>(4, 92) = 4.</w:t>
      </w:r>
      <w:r w:rsidR="00D91D08" w:rsidRPr="002207FE">
        <w:rPr>
          <w:rFonts w:ascii="Times" w:hAnsi="Times"/>
          <w:sz w:val="24"/>
          <w:szCs w:val="24"/>
        </w:rPr>
        <w:t>39</w:t>
      </w:r>
      <w:r w:rsidR="00CC3A17" w:rsidRPr="002207FE">
        <w:rPr>
          <w:rFonts w:ascii="Times" w:hAnsi="Times"/>
          <w:sz w:val="24"/>
          <w:szCs w:val="24"/>
        </w:rPr>
        <w:t xml:space="preserve">, </w:t>
      </w:r>
      <w:r w:rsidR="00CC3A17" w:rsidRPr="002207FE">
        <w:rPr>
          <w:rFonts w:ascii="Times" w:hAnsi="Times"/>
          <w:i/>
          <w:sz w:val="24"/>
          <w:szCs w:val="24"/>
        </w:rPr>
        <w:t xml:space="preserve">p </w:t>
      </w:r>
      <w:r w:rsidR="00CC3A17" w:rsidRPr="002207FE">
        <w:rPr>
          <w:rFonts w:ascii="Times" w:hAnsi="Times"/>
          <w:sz w:val="24"/>
          <w:szCs w:val="24"/>
        </w:rPr>
        <w:t>= .00</w:t>
      </w:r>
      <w:r w:rsidR="00B04A17" w:rsidRPr="002207FE">
        <w:rPr>
          <w:rFonts w:ascii="Times" w:hAnsi="Times"/>
          <w:sz w:val="24"/>
          <w:szCs w:val="24"/>
        </w:rPr>
        <w:t>3</w:t>
      </w:r>
      <w:r w:rsidR="00CC3A17" w:rsidRPr="002207FE">
        <w:rPr>
          <w:rFonts w:ascii="Times" w:hAnsi="Times"/>
          <w:sz w:val="24"/>
          <w:szCs w:val="24"/>
        </w:rPr>
        <w:t xml:space="preserve">, </w:t>
      </w:r>
      <w:r w:rsidR="00CC3A17" w:rsidRPr="002207FE">
        <w:rPr>
          <w:rFonts w:ascii="Times" w:hAnsi="Times"/>
          <w:sz w:val="24"/>
          <w:szCs w:val="24"/>
        </w:rPr>
        <w:sym w:font="Symbol" w:char="F068"/>
      </w:r>
      <w:r w:rsidR="00CC3A17" w:rsidRPr="002207FE">
        <w:rPr>
          <w:rFonts w:ascii="Times" w:hAnsi="Times"/>
          <w:sz w:val="24"/>
          <w:szCs w:val="24"/>
          <w:vertAlign w:val="subscript"/>
        </w:rPr>
        <w:t>p</w:t>
      </w:r>
      <w:r w:rsidR="00CC3A17" w:rsidRPr="002207FE">
        <w:rPr>
          <w:rFonts w:ascii="Times" w:hAnsi="Times"/>
          <w:sz w:val="24"/>
          <w:szCs w:val="24"/>
          <w:vertAlign w:val="superscript"/>
        </w:rPr>
        <w:t xml:space="preserve">2 </w:t>
      </w:r>
      <w:r w:rsidR="00CC3A17" w:rsidRPr="002207FE">
        <w:rPr>
          <w:rFonts w:ascii="Times" w:hAnsi="Times"/>
          <w:sz w:val="24"/>
          <w:szCs w:val="24"/>
        </w:rPr>
        <w:t>= 0.1</w:t>
      </w:r>
      <w:r w:rsidR="00B04A17" w:rsidRPr="002207FE">
        <w:rPr>
          <w:rFonts w:ascii="Times" w:hAnsi="Times"/>
          <w:sz w:val="24"/>
          <w:szCs w:val="24"/>
        </w:rPr>
        <w:t>6</w:t>
      </w:r>
      <w:r w:rsidR="00CC3A17" w:rsidRPr="002207FE">
        <w:rPr>
          <w:rFonts w:ascii="Times" w:hAnsi="Times"/>
          <w:sz w:val="24"/>
          <w:szCs w:val="24"/>
        </w:rPr>
        <w:t>, BF</w:t>
      </w:r>
      <w:r w:rsidR="00CC3A17" w:rsidRPr="002207FE">
        <w:rPr>
          <w:rFonts w:ascii="Times" w:hAnsi="Times"/>
          <w:sz w:val="24"/>
          <w:szCs w:val="24"/>
          <w:vertAlign w:val="superscript"/>
        </w:rPr>
        <w:t>10</w:t>
      </w:r>
      <w:r w:rsidR="00CC3A17" w:rsidRPr="002207FE">
        <w:rPr>
          <w:rFonts w:ascii="Times" w:hAnsi="Times"/>
          <w:i/>
          <w:sz w:val="24"/>
          <w:szCs w:val="24"/>
        </w:rPr>
        <w:t xml:space="preserve"> </w:t>
      </w:r>
      <w:r w:rsidR="00CC3A17" w:rsidRPr="002207FE">
        <w:rPr>
          <w:rFonts w:ascii="Times" w:hAnsi="Times"/>
          <w:sz w:val="24"/>
          <w:szCs w:val="24"/>
        </w:rPr>
        <w:t xml:space="preserve">= </w:t>
      </w:r>
      <w:r w:rsidR="004B7DE8" w:rsidRPr="002207FE">
        <w:rPr>
          <w:rFonts w:ascii="Times" w:hAnsi="Times"/>
          <w:sz w:val="24"/>
          <w:szCs w:val="24"/>
        </w:rPr>
        <w:t>1.30 x 10</w:t>
      </w:r>
      <w:r w:rsidR="000325A4" w:rsidRPr="002207FE">
        <w:rPr>
          <w:rFonts w:ascii="Times" w:hAnsi="Times"/>
          <w:sz w:val="24"/>
          <w:szCs w:val="24"/>
          <w:vertAlign w:val="superscript"/>
        </w:rPr>
        <w:t>15</w:t>
      </w:r>
      <w:r w:rsidR="00CC3A17" w:rsidRPr="002207FE">
        <w:rPr>
          <w:rFonts w:ascii="Times" w:hAnsi="Times"/>
          <w:sz w:val="24"/>
          <w:szCs w:val="24"/>
        </w:rPr>
        <w:t xml:space="preserve">. Simple planned contrasts were then used to compare each distractor condition against the control, to assess RI (see Table </w:t>
      </w:r>
      <w:r w:rsidR="00031CCB" w:rsidRPr="002207FE">
        <w:rPr>
          <w:rFonts w:ascii="Times" w:hAnsi="Times"/>
          <w:sz w:val="24"/>
          <w:szCs w:val="24"/>
        </w:rPr>
        <w:t>1</w:t>
      </w:r>
      <w:r w:rsidR="00CC3A17" w:rsidRPr="002207FE">
        <w:rPr>
          <w:rFonts w:ascii="Times" w:hAnsi="Times"/>
          <w:sz w:val="24"/>
          <w:szCs w:val="24"/>
        </w:rPr>
        <w:t xml:space="preserve">). Only unfamiliar dissimilar distractors – </w:t>
      </w:r>
      <w:r w:rsidR="00311047" w:rsidRPr="002207FE">
        <w:rPr>
          <w:rFonts w:ascii="Times" w:hAnsi="Times"/>
          <w:sz w:val="24"/>
          <w:szCs w:val="24"/>
        </w:rPr>
        <w:t>l</w:t>
      </w:r>
      <w:r w:rsidR="00CC3A17" w:rsidRPr="002207FE">
        <w:rPr>
          <w:rFonts w:ascii="Times" w:hAnsi="Times"/>
          <w:sz w:val="24"/>
          <w:szCs w:val="24"/>
        </w:rPr>
        <w:t xml:space="preserve">ow </w:t>
      </w:r>
      <w:r w:rsidR="00311047" w:rsidRPr="002207FE">
        <w:rPr>
          <w:rFonts w:ascii="Times" w:hAnsi="Times"/>
          <w:sz w:val="24"/>
          <w:szCs w:val="24"/>
        </w:rPr>
        <w:t>s</w:t>
      </w:r>
      <w:r w:rsidR="00CC3A17" w:rsidRPr="002207FE">
        <w:rPr>
          <w:rFonts w:ascii="Times" w:hAnsi="Times"/>
          <w:sz w:val="24"/>
          <w:szCs w:val="24"/>
        </w:rPr>
        <w:t xml:space="preserve">imilarity and </w:t>
      </w:r>
      <w:r w:rsidR="00311047" w:rsidRPr="002207FE">
        <w:rPr>
          <w:rFonts w:ascii="Times" w:hAnsi="Times"/>
          <w:sz w:val="24"/>
          <w:szCs w:val="24"/>
        </w:rPr>
        <w:t>l</w:t>
      </w:r>
      <w:r w:rsidR="00F21C2A" w:rsidRPr="002207FE">
        <w:rPr>
          <w:rFonts w:ascii="Times" w:hAnsi="Times"/>
          <w:sz w:val="24"/>
          <w:szCs w:val="24"/>
        </w:rPr>
        <w:t>ow familiarity</w:t>
      </w:r>
      <w:r w:rsidR="00CC3A17" w:rsidRPr="002207FE">
        <w:rPr>
          <w:rFonts w:ascii="Times" w:hAnsi="Times"/>
          <w:sz w:val="24"/>
          <w:szCs w:val="24"/>
        </w:rPr>
        <w:t xml:space="preserve"> – produced significant disruption and </w:t>
      </w:r>
      <w:r w:rsidR="00F72B60" w:rsidRPr="002207FE">
        <w:rPr>
          <w:rFonts w:ascii="Times" w:hAnsi="Times"/>
          <w:sz w:val="24"/>
          <w:szCs w:val="24"/>
        </w:rPr>
        <w:t xml:space="preserve">for these comparisons there was </w:t>
      </w:r>
      <w:r w:rsidR="00CC3A17" w:rsidRPr="002207FE">
        <w:rPr>
          <w:rFonts w:ascii="Times" w:hAnsi="Times"/>
          <w:sz w:val="24"/>
          <w:szCs w:val="24"/>
        </w:rPr>
        <w:t>convincing evidence for the alternative hypothesis</w:t>
      </w:r>
      <w:r w:rsidR="002137B7" w:rsidRPr="002207FE">
        <w:rPr>
          <w:rFonts w:ascii="Times" w:hAnsi="Times"/>
          <w:sz w:val="24"/>
          <w:szCs w:val="24"/>
        </w:rPr>
        <w:t>.</w:t>
      </w:r>
      <w:r w:rsidR="00CC3A17" w:rsidRPr="002207FE">
        <w:rPr>
          <w:rFonts w:ascii="Times" w:hAnsi="Times"/>
          <w:sz w:val="24"/>
          <w:szCs w:val="24"/>
        </w:rPr>
        <w:t xml:space="preserve"> </w:t>
      </w:r>
      <w:r w:rsidR="002137B7" w:rsidRPr="002207FE">
        <w:rPr>
          <w:rFonts w:ascii="Times" w:hAnsi="Times"/>
          <w:sz w:val="24"/>
          <w:szCs w:val="24"/>
        </w:rPr>
        <w:t>T</w:t>
      </w:r>
      <w:r w:rsidR="00CC3A17" w:rsidRPr="002207FE">
        <w:rPr>
          <w:rFonts w:ascii="Times" w:hAnsi="Times"/>
          <w:sz w:val="24"/>
          <w:szCs w:val="24"/>
        </w:rPr>
        <w:t xml:space="preserve">he </w:t>
      </w:r>
      <w:r w:rsidR="00311047" w:rsidRPr="002207FE">
        <w:rPr>
          <w:rFonts w:ascii="Times" w:hAnsi="Times"/>
          <w:sz w:val="24"/>
          <w:szCs w:val="24"/>
        </w:rPr>
        <w:t>h</w:t>
      </w:r>
      <w:r w:rsidR="00F21C2A" w:rsidRPr="002207FE">
        <w:rPr>
          <w:rFonts w:ascii="Times" w:hAnsi="Times"/>
          <w:sz w:val="24"/>
          <w:szCs w:val="24"/>
        </w:rPr>
        <w:t>igh similarity</w:t>
      </w:r>
      <w:r w:rsidR="00CC3A17" w:rsidRPr="002207FE">
        <w:rPr>
          <w:rFonts w:ascii="Times" w:hAnsi="Times"/>
          <w:sz w:val="24"/>
          <w:szCs w:val="24"/>
        </w:rPr>
        <w:t xml:space="preserve"> and </w:t>
      </w:r>
      <w:r w:rsidR="00311047" w:rsidRPr="002207FE">
        <w:rPr>
          <w:rFonts w:ascii="Times" w:hAnsi="Times"/>
          <w:sz w:val="24"/>
          <w:szCs w:val="24"/>
        </w:rPr>
        <w:t>h</w:t>
      </w:r>
      <w:r w:rsidR="00F21C2A" w:rsidRPr="002207FE">
        <w:rPr>
          <w:rFonts w:ascii="Times" w:hAnsi="Times"/>
          <w:sz w:val="24"/>
          <w:szCs w:val="24"/>
        </w:rPr>
        <w:t>igh familiarity</w:t>
      </w:r>
      <w:r w:rsidR="00CC3A17" w:rsidRPr="002207FE">
        <w:rPr>
          <w:rFonts w:ascii="Times" w:hAnsi="Times"/>
          <w:sz w:val="24"/>
          <w:szCs w:val="24"/>
        </w:rPr>
        <w:t xml:space="preserve"> </w:t>
      </w:r>
      <w:r w:rsidR="00571426" w:rsidRPr="002207FE">
        <w:rPr>
          <w:rFonts w:ascii="Times" w:hAnsi="Times"/>
          <w:sz w:val="24"/>
          <w:szCs w:val="24"/>
        </w:rPr>
        <w:t xml:space="preserve">RI </w:t>
      </w:r>
      <w:r w:rsidR="00CC3A17" w:rsidRPr="002207FE">
        <w:rPr>
          <w:rFonts w:ascii="Times" w:hAnsi="Times"/>
          <w:sz w:val="24"/>
          <w:szCs w:val="24"/>
        </w:rPr>
        <w:t xml:space="preserve">effects were </w:t>
      </w:r>
      <w:r w:rsidR="002137B7" w:rsidRPr="002207FE">
        <w:rPr>
          <w:rFonts w:ascii="Times" w:hAnsi="Times"/>
          <w:sz w:val="24"/>
          <w:szCs w:val="24"/>
        </w:rPr>
        <w:t>non-</w:t>
      </w:r>
      <w:r w:rsidR="00F72B60" w:rsidRPr="002207FE">
        <w:rPr>
          <w:rFonts w:ascii="Times" w:hAnsi="Times"/>
          <w:sz w:val="24"/>
          <w:szCs w:val="24"/>
        </w:rPr>
        <w:t>significant,</w:t>
      </w:r>
      <w:r w:rsidR="002137B7" w:rsidRPr="002207FE">
        <w:rPr>
          <w:rFonts w:ascii="Times" w:hAnsi="Times"/>
          <w:sz w:val="24"/>
          <w:szCs w:val="24"/>
        </w:rPr>
        <w:t xml:space="preserve"> </w:t>
      </w:r>
      <w:r w:rsidR="00F72B60" w:rsidRPr="002207FE">
        <w:rPr>
          <w:rFonts w:ascii="Times" w:hAnsi="Times"/>
          <w:sz w:val="24"/>
          <w:szCs w:val="24"/>
        </w:rPr>
        <w:t>but</w:t>
      </w:r>
      <w:r w:rsidR="002137B7" w:rsidRPr="002207FE">
        <w:rPr>
          <w:rFonts w:ascii="Times" w:hAnsi="Times"/>
          <w:sz w:val="24"/>
          <w:szCs w:val="24"/>
        </w:rPr>
        <w:t xml:space="preserve"> close to the .05 threshold</w:t>
      </w:r>
      <w:r w:rsidR="00F72B60" w:rsidRPr="002207FE">
        <w:rPr>
          <w:rFonts w:ascii="Times" w:hAnsi="Times"/>
          <w:sz w:val="24"/>
          <w:szCs w:val="24"/>
        </w:rPr>
        <w:t>.</w:t>
      </w:r>
      <w:r w:rsidR="002137B7" w:rsidRPr="002207FE">
        <w:rPr>
          <w:rFonts w:ascii="Times" w:hAnsi="Times"/>
          <w:sz w:val="24"/>
          <w:szCs w:val="24"/>
        </w:rPr>
        <w:t xml:space="preserve"> </w:t>
      </w:r>
      <w:r w:rsidR="00F72B60" w:rsidRPr="002207FE">
        <w:rPr>
          <w:rFonts w:ascii="Times" w:hAnsi="Times"/>
          <w:sz w:val="24"/>
          <w:szCs w:val="24"/>
        </w:rPr>
        <w:t>T</w:t>
      </w:r>
      <w:r w:rsidR="002137B7" w:rsidRPr="002207FE">
        <w:rPr>
          <w:rFonts w:ascii="Times" w:hAnsi="Times"/>
          <w:sz w:val="24"/>
          <w:szCs w:val="24"/>
        </w:rPr>
        <w:t xml:space="preserve">he Bayesian analysis showed </w:t>
      </w:r>
      <w:r w:rsidR="00F72B60" w:rsidRPr="002207FE">
        <w:rPr>
          <w:rFonts w:ascii="Times" w:hAnsi="Times"/>
          <w:sz w:val="24"/>
          <w:szCs w:val="24"/>
        </w:rPr>
        <w:t xml:space="preserve">support </w:t>
      </w:r>
      <w:r w:rsidR="00F72B60" w:rsidRPr="002207FE">
        <w:rPr>
          <w:rFonts w:ascii="Times" w:hAnsi="Times"/>
          <w:sz w:val="24"/>
          <w:szCs w:val="24"/>
        </w:rPr>
        <w:lastRenderedPageBreak/>
        <w:t xml:space="preserve">for the alternative hypothesis for both remaining comparisons, though this was insensitive for the </w:t>
      </w:r>
      <w:r w:rsidR="00311047" w:rsidRPr="002207FE">
        <w:rPr>
          <w:rFonts w:ascii="Times" w:hAnsi="Times"/>
          <w:sz w:val="24"/>
          <w:szCs w:val="24"/>
        </w:rPr>
        <w:t>h</w:t>
      </w:r>
      <w:r w:rsidR="00F21C2A" w:rsidRPr="002207FE">
        <w:rPr>
          <w:rFonts w:ascii="Times" w:hAnsi="Times"/>
          <w:sz w:val="24"/>
          <w:szCs w:val="24"/>
        </w:rPr>
        <w:t>igh similarity</w:t>
      </w:r>
      <w:r w:rsidR="00F72B60" w:rsidRPr="002207FE">
        <w:rPr>
          <w:rFonts w:ascii="Times" w:hAnsi="Times"/>
          <w:sz w:val="24"/>
          <w:szCs w:val="24"/>
        </w:rPr>
        <w:t xml:space="preserve"> distractor.</w:t>
      </w:r>
    </w:p>
    <w:p w14:paraId="1F5E3C85" w14:textId="37E439ED" w:rsidR="0072737B" w:rsidRDefault="0072737B" w:rsidP="0072737B">
      <w:pPr>
        <w:spacing w:line="480" w:lineRule="auto"/>
        <w:rPr>
          <w:rFonts w:ascii="Times" w:hAnsi="Times"/>
          <w:sz w:val="24"/>
          <w:szCs w:val="24"/>
        </w:rPr>
      </w:pPr>
    </w:p>
    <w:p w14:paraId="0DF39419" w14:textId="77777777" w:rsidR="0072737B" w:rsidRPr="004F39FA" w:rsidRDefault="0072737B" w:rsidP="0072737B">
      <w:pPr>
        <w:spacing w:line="480" w:lineRule="auto"/>
        <w:rPr>
          <w:rFonts w:ascii="Times" w:hAnsi="Times"/>
          <w:b/>
          <w:sz w:val="24"/>
          <w:szCs w:val="24"/>
        </w:rPr>
      </w:pPr>
      <w:r w:rsidRPr="004F39FA">
        <w:rPr>
          <w:rFonts w:ascii="Times" w:hAnsi="Times"/>
          <w:b/>
          <w:sz w:val="24"/>
          <w:szCs w:val="24"/>
        </w:rPr>
        <w:t>Figure 3</w:t>
      </w:r>
    </w:p>
    <w:p w14:paraId="54854D69" w14:textId="77777777" w:rsidR="0072737B" w:rsidRDefault="0072737B" w:rsidP="0072737B">
      <w:pPr>
        <w:spacing w:line="480" w:lineRule="auto"/>
        <w:rPr>
          <w:rFonts w:ascii="Times" w:hAnsi="Times"/>
          <w:bCs/>
          <w:i/>
          <w:iCs/>
          <w:sz w:val="24"/>
          <w:szCs w:val="24"/>
        </w:rPr>
      </w:pPr>
      <w:r>
        <w:rPr>
          <w:rFonts w:ascii="Times" w:hAnsi="Times"/>
          <w:bCs/>
          <w:i/>
          <w:iCs/>
          <w:sz w:val="24"/>
          <w:szCs w:val="24"/>
        </w:rPr>
        <w:t>Mean A’, Hits and False Alarms According to Distractor Type in Experiment 1</w:t>
      </w:r>
    </w:p>
    <w:p w14:paraId="18F7962E" w14:textId="77777777" w:rsidR="0072737B" w:rsidRDefault="0072737B" w:rsidP="0072737B">
      <w:pPr>
        <w:spacing w:line="480" w:lineRule="auto"/>
        <w:rPr>
          <w:rFonts w:ascii="Times" w:hAnsi="Times"/>
          <w:bCs/>
          <w:i/>
          <w:iCs/>
          <w:sz w:val="24"/>
          <w:szCs w:val="24"/>
        </w:rPr>
      </w:pPr>
      <w:r>
        <w:rPr>
          <w:noProof/>
        </w:rPr>
        <w:drawing>
          <wp:inline distT="0" distB="0" distL="0" distR="0" wp14:anchorId="292F923D" wp14:editId="2109FA11">
            <wp:extent cx="6403903"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9567" cy="2879094"/>
                    </a:xfrm>
                    <a:prstGeom prst="rect">
                      <a:avLst/>
                    </a:prstGeom>
                    <a:noFill/>
                    <a:ln>
                      <a:noFill/>
                    </a:ln>
                  </pic:spPr>
                </pic:pic>
              </a:graphicData>
            </a:graphic>
          </wp:inline>
        </w:drawing>
      </w:r>
    </w:p>
    <w:p w14:paraId="6D491ECD" w14:textId="77777777" w:rsidR="0072737B" w:rsidRDefault="0072737B" w:rsidP="0072737B">
      <w:pPr>
        <w:spacing w:line="480" w:lineRule="auto"/>
        <w:rPr>
          <w:rFonts w:ascii="Times" w:hAnsi="Times"/>
          <w:bCs/>
          <w:sz w:val="24"/>
          <w:szCs w:val="24"/>
        </w:rPr>
      </w:pPr>
      <w:r>
        <w:rPr>
          <w:rFonts w:ascii="Times" w:hAnsi="Times"/>
          <w:bCs/>
          <w:i/>
          <w:iCs/>
          <w:sz w:val="24"/>
          <w:szCs w:val="24"/>
        </w:rPr>
        <w:t xml:space="preserve">Note. </w:t>
      </w:r>
      <w:r>
        <w:rPr>
          <w:rFonts w:ascii="Times" w:hAnsi="Times"/>
          <w:bCs/>
          <w:sz w:val="24"/>
          <w:szCs w:val="24"/>
        </w:rPr>
        <w:t xml:space="preserve">Error bars show 95% </w:t>
      </w:r>
      <w:r>
        <w:rPr>
          <w:rFonts w:ascii="Times" w:hAnsi="Times"/>
          <w:bCs/>
          <w:i/>
          <w:iCs/>
          <w:sz w:val="24"/>
          <w:szCs w:val="24"/>
        </w:rPr>
        <w:t>CI</w:t>
      </w:r>
      <w:r>
        <w:rPr>
          <w:rFonts w:ascii="Times" w:hAnsi="Times"/>
          <w:bCs/>
          <w:sz w:val="24"/>
          <w:szCs w:val="24"/>
        </w:rPr>
        <w:t xml:space="preserve">s calculated using the approach outlined by Jarmasz and Hollands (2009). </w:t>
      </w:r>
    </w:p>
    <w:p w14:paraId="46C8BBC8" w14:textId="2738C069" w:rsidR="0072737B" w:rsidRDefault="0072737B">
      <w:pPr>
        <w:rPr>
          <w:rFonts w:ascii="Times" w:hAnsi="Times"/>
          <w:sz w:val="24"/>
          <w:szCs w:val="24"/>
        </w:rPr>
      </w:pPr>
    </w:p>
    <w:p w14:paraId="6C2C9102" w14:textId="77777777" w:rsidR="001766B6" w:rsidRPr="00D337A1" w:rsidRDefault="001766B6" w:rsidP="001766B6">
      <w:pPr>
        <w:spacing w:line="480" w:lineRule="auto"/>
        <w:rPr>
          <w:rFonts w:ascii="Times" w:hAnsi="Times" w:cs="Times New Roman"/>
          <w:bCs/>
          <w:sz w:val="24"/>
          <w:szCs w:val="24"/>
        </w:rPr>
      </w:pPr>
      <w:r w:rsidRPr="00D337A1">
        <w:rPr>
          <w:rFonts w:ascii="Times" w:hAnsi="Times" w:cs="Times New Roman"/>
          <w:bCs/>
          <w:sz w:val="24"/>
          <w:szCs w:val="24"/>
        </w:rPr>
        <w:t>Table 1</w:t>
      </w:r>
    </w:p>
    <w:p w14:paraId="04C3FBBB" w14:textId="5571DF84" w:rsidR="001766B6" w:rsidRPr="00D337A1" w:rsidRDefault="001766B6" w:rsidP="001766B6">
      <w:pPr>
        <w:spacing w:line="480" w:lineRule="auto"/>
        <w:rPr>
          <w:rFonts w:ascii="Times" w:hAnsi="Times" w:cs="Times New Roman"/>
          <w:i/>
          <w:sz w:val="24"/>
          <w:szCs w:val="24"/>
        </w:rPr>
      </w:pPr>
      <w:r w:rsidRPr="00D337A1">
        <w:rPr>
          <w:rFonts w:ascii="Times" w:hAnsi="Times" w:cs="Times New Roman"/>
          <w:i/>
          <w:sz w:val="24"/>
          <w:szCs w:val="24"/>
        </w:rPr>
        <w:t>Simple Planned Contrasts Comparing A’ for Each Distractor Type Against the No</w:t>
      </w:r>
      <w:r w:rsidR="00E65DE4">
        <w:rPr>
          <w:rFonts w:ascii="Times" w:hAnsi="Times" w:cs="Times New Roman"/>
          <w:i/>
          <w:sz w:val="24"/>
          <w:szCs w:val="24"/>
        </w:rPr>
        <w:t xml:space="preserve"> </w:t>
      </w:r>
      <w:r w:rsidRPr="00D337A1">
        <w:rPr>
          <w:rFonts w:ascii="Times" w:hAnsi="Times" w:cs="Times New Roman"/>
          <w:i/>
          <w:sz w:val="24"/>
          <w:szCs w:val="24"/>
        </w:rPr>
        <w:t>Distractor Control Condition in Experiment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6"/>
        <w:gridCol w:w="880"/>
        <w:gridCol w:w="863"/>
        <w:gridCol w:w="876"/>
      </w:tblGrid>
      <w:tr w:rsidR="001766B6" w:rsidRPr="00B2762E" w14:paraId="37A47740" w14:textId="77777777" w:rsidTr="002763C2">
        <w:tc>
          <w:tcPr>
            <w:tcW w:w="3544" w:type="dxa"/>
            <w:tcBorders>
              <w:top w:val="single" w:sz="4" w:space="0" w:color="auto"/>
              <w:bottom w:val="single" w:sz="4" w:space="0" w:color="auto"/>
            </w:tcBorders>
          </w:tcPr>
          <w:p w14:paraId="6D9CEE1A" w14:textId="77777777" w:rsidR="001766B6" w:rsidRPr="00D337A1" w:rsidRDefault="001766B6" w:rsidP="002763C2">
            <w:pPr>
              <w:spacing w:line="480" w:lineRule="auto"/>
              <w:rPr>
                <w:rFonts w:ascii="Times" w:hAnsi="Times" w:cs="Times New Roman"/>
                <w:bCs/>
                <w:lang w:val="en-GB"/>
              </w:rPr>
            </w:pPr>
            <w:r w:rsidRPr="00D337A1">
              <w:rPr>
                <w:rFonts w:ascii="Times" w:hAnsi="Times" w:cs="Times New Roman"/>
                <w:bCs/>
                <w:lang w:val="en-GB"/>
              </w:rPr>
              <w:t>Comparison</w:t>
            </w:r>
          </w:p>
        </w:tc>
        <w:tc>
          <w:tcPr>
            <w:tcW w:w="756" w:type="dxa"/>
            <w:tcBorders>
              <w:top w:val="single" w:sz="4" w:space="0" w:color="auto"/>
              <w:bottom w:val="single" w:sz="4" w:space="0" w:color="auto"/>
            </w:tcBorders>
          </w:tcPr>
          <w:p w14:paraId="38674BFD" w14:textId="77777777" w:rsidR="001766B6" w:rsidRPr="00D337A1" w:rsidRDefault="001766B6" w:rsidP="002763C2">
            <w:pPr>
              <w:spacing w:line="480" w:lineRule="auto"/>
              <w:jc w:val="center"/>
              <w:rPr>
                <w:rFonts w:ascii="Times" w:hAnsi="Times" w:cs="Times New Roman"/>
                <w:i/>
                <w:lang w:val="en-GB"/>
              </w:rPr>
            </w:pPr>
            <w:r w:rsidRPr="00D337A1">
              <w:rPr>
                <w:rFonts w:ascii="Times" w:hAnsi="Times" w:cs="Times New Roman"/>
                <w:i/>
                <w:lang w:val="en-GB"/>
              </w:rPr>
              <w:t>F</w:t>
            </w:r>
          </w:p>
        </w:tc>
        <w:tc>
          <w:tcPr>
            <w:tcW w:w="880" w:type="dxa"/>
            <w:tcBorders>
              <w:top w:val="single" w:sz="4" w:space="0" w:color="auto"/>
              <w:bottom w:val="single" w:sz="4" w:space="0" w:color="auto"/>
            </w:tcBorders>
          </w:tcPr>
          <w:p w14:paraId="6DDAFC27" w14:textId="77777777" w:rsidR="001766B6" w:rsidRPr="00D337A1" w:rsidRDefault="001766B6" w:rsidP="002763C2">
            <w:pPr>
              <w:spacing w:line="480" w:lineRule="auto"/>
              <w:jc w:val="center"/>
              <w:rPr>
                <w:rFonts w:ascii="Times" w:hAnsi="Times" w:cs="Times New Roman"/>
                <w:i/>
                <w:lang w:val="en-GB"/>
              </w:rPr>
            </w:pPr>
            <w:r w:rsidRPr="00D337A1">
              <w:rPr>
                <w:rFonts w:ascii="Times" w:hAnsi="Times" w:cs="Times New Roman"/>
                <w:i/>
                <w:lang w:val="en-GB"/>
              </w:rPr>
              <w:t>p</w:t>
            </w:r>
          </w:p>
        </w:tc>
        <w:tc>
          <w:tcPr>
            <w:tcW w:w="863" w:type="dxa"/>
            <w:tcBorders>
              <w:top w:val="single" w:sz="4" w:space="0" w:color="auto"/>
              <w:bottom w:val="single" w:sz="4" w:space="0" w:color="auto"/>
            </w:tcBorders>
          </w:tcPr>
          <w:p w14:paraId="05085CCE"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sym w:font="Symbol" w:char="F068"/>
            </w:r>
            <w:r w:rsidRPr="00D337A1">
              <w:rPr>
                <w:rFonts w:ascii="Times" w:hAnsi="Times" w:cs="Times New Roman"/>
                <w:vertAlign w:val="subscript"/>
                <w:lang w:val="en-GB"/>
              </w:rPr>
              <w:t>p</w:t>
            </w:r>
            <w:r w:rsidRPr="00D337A1">
              <w:rPr>
                <w:rFonts w:ascii="Times" w:hAnsi="Times" w:cs="Times New Roman"/>
                <w:vertAlign w:val="superscript"/>
                <w:lang w:val="en-GB"/>
              </w:rPr>
              <w:t>2</w:t>
            </w:r>
          </w:p>
        </w:tc>
        <w:tc>
          <w:tcPr>
            <w:tcW w:w="876" w:type="dxa"/>
            <w:tcBorders>
              <w:top w:val="single" w:sz="4" w:space="0" w:color="auto"/>
              <w:bottom w:val="single" w:sz="4" w:space="0" w:color="auto"/>
            </w:tcBorders>
          </w:tcPr>
          <w:p w14:paraId="2CDD0F66" w14:textId="77777777" w:rsidR="001766B6" w:rsidRPr="00A565E5" w:rsidRDefault="001766B6" w:rsidP="002763C2">
            <w:pPr>
              <w:spacing w:line="480" w:lineRule="auto"/>
              <w:jc w:val="center"/>
              <w:rPr>
                <w:rFonts w:ascii="Times" w:hAnsi="Times" w:cs="Times New Roman"/>
                <w:lang w:val="en-GB"/>
              </w:rPr>
            </w:pPr>
            <w:r w:rsidRPr="00A565E5">
              <w:rPr>
                <w:rFonts w:ascii="Times" w:hAnsi="Times" w:cs="Times New Roman"/>
                <w:lang w:val="en-GB"/>
              </w:rPr>
              <w:t>BF</w:t>
            </w:r>
            <w:r w:rsidRPr="00A565E5">
              <w:rPr>
                <w:rFonts w:ascii="Times" w:hAnsi="Times" w:cs="Times New Roman"/>
                <w:vertAlign w:val="superscript"/>
                <w:lang w:val="en-GB"/>
              </w:rPr>
              <w:t>10</w:t>
            </w:r>
          </w:p>
        </w:tc>
      </w:tr>
      <w:tr w:rsidR="001766B6" w:rsidRPr="004A7404" w14:paraId="0C81BC70" w14:textId="77777777" w:rsidTr="002763C2">
        <w:tc>
          <w:tcPr>
            <w:tcW w:w="3544" w:type="dxa"/>
            <w:tcBorders>
              <w:top w:val="single" w:sz="4" w:space="0" w:color="auto"/>
            </w:tcBorders>
          </w:tcPr>
          <w:p w14:paraId="3B7F98C2" w14:textId="77777777" w:rsidR="001766B6" w:rsidRPr="00D337A1" w:rsidRDefault="001766B6" w:rsidP="002763C2">
            <w:pPr>
              <w:spacing w:line="480" w:lineRule="auto"/>
              <w:rPr>
                <w:rFonts w:ascii="Times" w:hAnsi="Times" w:cs="Times New Roman"/>
                <w:lang w:val="en-GB"/>
              </w:rPr>
            </w:pPr>
            <w:r w:rsidRPr="00D337A1">
              <w:rPr>
                <w:rFonts w:ascii="Times" w:hAnsi="Times" w:cs="Times New Roman"/>
                <w:lang w:val="en-GB"/>
              </w:rPr>
              <w:t>No Distractor vs. High similarity</w:t>
            </w:r>
          </w:p>
        </w:tc>
        <w:tc>
          <w:tcPr>
            <w:tcW w:w="756" w:type="dxa"/>
            <w:tcBorders>
              <w:top w:val="single" w:sz="4" w:space="0" w:color="auto"/>
            </w:tcBorders>
          </w:tcPr>
          <w:p w14:paraId="29142165"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3.46</w:t>
            </w:r>
          </w:p>
        </w:tc>
        <w:tc>
          <w:tcPr>
            <w:tcW w:w="880" w:type="dxa"/>
            <w:tcBorders>
              <w:top w:val="single" w:sz="4" w:space="0" w:color="auto"/>
            </w:tcBorders>
          </w:tcPr>
          <w:p w14:paraId="0451EE25"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.076</w:t>
            </w:r>
          </w:p>
        </w:tc>
        <w:tc>
          <w:tcPr>
            <w:tcW w:w="863" w:type="dxa"/>
            <w:tcBorders>
              <w:top w:val="single" w:sz="4" w:space="0" w:color="auto"/>
            </w:tcBorders>
          </w:tcPr>
          <w:p w14:paraId="5629BBBC"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0.13</w:t>
            </w:r>
          </w:p>
        </w:tc>
        <w:tc>
          <w:tcPr>
            <w:tcW w:w="876" w:type="dxa"/>
            <w:tcBorders>
              <w:top w:val="single" w:sz="4" w:space="0" w:color="auto"/>
            </w:tcBorders>
          </w:tcPr>
          <w:p w14:paraId="1A140147" w14:textId="77777777" w:rsidR="001766B6" w:rsidRPr="00A565E5" w:rsidRDefault="001766B6" w:rsidP="002763C2">
            <w:pPr>
              <w:spacing w:line="480" w:lineRule="auto"/>
              <w:jc w:val="center"/>
              <w:rPr>
                <w:rFonts w:ascii="Times" w:hAnsi="Times" w:cs="Times New Roman"/>
                <w:lang w:val="en-GB"/>
              </w:rPr>
            </w:pPr>
            <w:r w:rsidRPr="00A565E5">
              <w:rPr>
                <w:rFonts w:ascii="Times" w:hAnsi="Times" w:cs="Times New Roman"/>
                <w:lang w:val="en-GB"/>
              </w:rPr>
              <w:t>2.23</w:t>
            </w:r>
          </w:p>
        </w:tc>
      </w:tr>
      <w:tr w:rsidR="001766B6" w:rsidRPr="004A7404" w14:paraId="52A483E5" w14:textId="77777777" w:rsidTr="002763C2">
        <w:tc>
          <w:tcPr>
            <w:tcW w:w="3544" w:type="dxa"/>
          </w:tcPr>
          <w:p w14:paraId="6826DEA4" w14:textId="77777777" w:rsidR="001766B6" w:rsidRPr="00D337A1" w:rsidRDefault="001766B6" w:rsidP="002763C2">
            <w:pPr>
              <w:spacing w:line="480" w:lineRule="auto"/>
              <w:rPr>
                <w:rFonts w:ascii="Times" w:hAnsi="Times" w:cs="Times New Roman"/>
                <w:lang w:val="en-GB"/>
              </w:rPr>
            </w:pPr>
            <w:r w:rsidRPr="00D337A1">
              <w:rPr>
                <w:rFonts w:ascii="Times" w:hAnsi="Times" w:cs="Times New Roman"/>
                <w:lang w:val="en-GB"/>
              </w:rPr>
              <w:t>No Distractor vs. Low similarity</w:t>
            </w:r>
          </w:p>
        </w:tc>
        <w:tc>
          <w:tcPr>
            <w:tcW w:w="756" w:type="dxa"/>
          </w:tcPr>
          <w:p w14:paraId="36381E22"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16.66</w:t>
            </w:r>
          </w:p>
        </w:tc>
        <w:tc>
          <w:tcPr>
            <w:tcW w:w="880" w:type="dxa"/>
          </w:tcPr>
          <w:p w14:paraId="21E8CF0D"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&lt;.001</w:t>
            </w:r>
          </w:p>
        </w:tc>
        <w:tc>
          <w:tcPr>
            <w:tcW w:w="863" w:type="dxa"/>
          </w:tcPr>
          <w:p w14:paraId="7B5BF13F"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0.42</w:t>
            </w:r>
          </w:p>
        </w:tc>
        <w:tc>
          <w:tcPr>
            <w:tcW w:w="876" w:type="dxa"/>
          </w:tcPr>
          <w:p w14:paraId="114301B0" w14:textId="77777777" w:rsidR="001766B6" w:rsidRPr="00A565E5" w:rsidRDefault="001766B6" w:rsidP="002763C2">
            <w:pPr>
              <w:spacing w:line="480" w:lineRule="auto"/>
              <w:jc w:val="center"/>
              <w:rPr>
                <w:rFonts w:ascii="Times" w:hAnsi="Times" w:cs="Times New Roman"/>
                <w:lang w:val="en-GB"/>
              </w:rPr>
            </w:pPr>
            <w:r w:rsidRPr="00A565E5">
              <w:rPr>
                <w:rFonts w:ascii="Times" w:hAnsi="Times" w:cs="Times New Roman"/>
                <w:lang w:val="en-GB"/>
              </w:rPr>
              <w:t>254.60</w:t>
            </w:r>
          </w:p>
        </w:tc>
      </w:tr>
      <w:tr w:rsidR="001766B6" w:rsidRPr="004A7404" w14:paraId="395D4AC2" w14:textId="77777777" w:rsidTr="002763C2">
        <w:tc>
          <w:tcPr>
            <w:tcW w:w="3544" w:type="dxa"/>
          </w:tcPr>
          <w:p w14:paraId="0C64C28F" w14:textId="77777777" w:rsidR="001766B6" w:rsidRPr="00D337A1" w:rsidRDefault="001766B6" w:rsidP="002763C2">
            <w:pPr>
              <w:spacing w:line="480" w:lineRule="auto"/>
              <w:rPr>
                <w:rFonts w:ascii="Times" w:hAnsi="Times" w:cs="Times New Roman"/>
                <w:lang w:val="en-GB"/>
              </w:rPr>
            </w:pPr>
            <w:r w:rsidRPr="00D337A1">
              <w:rPr>
                <w:rFonts w:ascii="Times" w:hAnsi="Times" w:cs="Times New Roman"/>
                <w:lang w:val="en-GB"/>
              </w:rPr>
              <w:t xml:space="preserve">No Distractor vs. Low familiarity </w:t>
            </w:r>
          </w:p>
        </w:tc>
        <w:tc>
          <w:tcPr>
            <w:tcW w:w="756" w:type="dxa"/>
          </w:tcPr>
          <w:p w14:paraId="10889DAD"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5.55</w:t>
            </w:r>
          </w:p>
        </w:tc>
        <w:tc>
          <w:tcPr>
            <w:tcW w:w="880" w:type="dxa"/>
          </w:tcPr>
          <w:p w14:paraId="6415B263"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.027</w:t>
            </w:r>
          </w:p>
        </w:tc>
        <w:tc>
          <w:tcPr>
            <w:tcW w:w="863" w:type="dxa"/>
          </w:tcPr>
          <w:p w14:paraId="2F69772D"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0.19</w:t>
            </w:r>
          </w:p>
        </w:tc>
        <w:tc>
          <w:tcPr>
            <w:tcW w:w="876" w:type="dxa"/>
          </w:tcPr>
          <w:p w14:paraId="7C0DD2CF" w14:textId="77777777" w:rsidR="001766B6" w:rsidRPr="00A565E5" w:rsidRDefault="001766B6" w:rsidP="002763C2">
            <w:pPr>
              <w:spacing w:line="480" w:lineRule="auto"/>
              <w:jc w:val="center"/>
              <w:rPr>
                <w:rFonts w:ascii="Times" w:hAnsi="Times" w:cs="Times New Roman"/>
                <w:lang w:val="en-GB"/>
              </w:rPr>
            </w:pPr>
            <w:r w:rsidRPr="00A565E5">
              <w:rPr>
                <w:rFonts w:ascii="Times" w:hAnsi="Times" w:cs="Times New Roman"/>
                <w:lang w:val="en-GB"/>
              </w:rPr>
              <w:t>7.53</w:t>
            </w:r>
          </w:p>
        </w:tc>
      </w:tr>
      <w:tr w:rsidR="001766B6" w:rsidRPr="004A7404" w14:paraId="645632A2" w14:textId="77777777" w:rsidTr="002763C2">
        <w:tc>
          <w:tcPr>
            <w:tcW w:w="3544" w:type="dxa"/>
          </w:tcPr>
          <w:p w14:paraId="4B09BC2F" w14:textId="77777777" w:rsidR="001766B6" w:rsidRPr="00D337A1" w:rsidRDefault="001766B6" w:rsidP="002763C2">
            <w:pPr>
              <w:spacing w:line="480" w:lineRule="auto"/>
              <w:rPr>
                <w:rFonts w:ascii="Times" w:hAnsi="Times" w:cs="Times New Roman"/>
                <w:lang w:val="en-GB"/>
              </w:rPr>
            </w:pPr>
            <w:r w:rsidRPr="00D337A1">
              <w:rPr>
                <w:rFonts w:ascii="Times" w:hAnsi="Times" w:cs="Times New Roman"/>
                <w:lang w:val="en-GB"/>
              </w:rPr>
              <w:t>No Distractor vs. High familiarity</w:t>
            </w:r>
          </w:p>
        </w:tc>
        <w:tc>
          <w:tcPr>
            <w:tcW w:w="756" w:type="dxa"/>
          </w:tcPr>
          <w:p w14:paraId="4F852A65"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3.65</w:t>
            </w:r>
          </w:p>
        </w:tc>
        <w:tc>
          <w:tcPr>
            <w:tcW w:w="880" w:type="dxa"/>
          </w:tcPr>
          <w:p w14:paraId="42B83DEE"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.069</w:t>
            </w:r>
          </w:p>
        </w:tc>
        <w:tc>
          <w:tcPr>
            <w:tcW w:w="863" w:type="dxa"/>
          </w:tcPr>
          <w:p w14:paraId="312CBA1D" w14:textId="77777777" w:rsidR="001766B6" w:rsidRPr="00D337A1" w:rsidRDefault="001766B6" w:rsidP="002763C2">
            <w:pPr>
              <w:spacing w:line="480" w:lineRule="auto"/>
              <w:jc w:val="center"/>
              <w:rPr>
                <w:rFonts w:ascii="Times" w:hAnsi="Times" w:cs="Times New Roman"/>
                <w:lang w:val="en-GB"/>
              </w:rPr>
            </w:pPr>
            <w:r w:rsidRPr="00D337A1">
              <w:rPr>
                <w:rFonts w:ascii="Times" w:hAnsi="Times" w:cs="Times New Roman"/>
                <w:lang w:val="en-GB"/>
              </w:rPr>
              <w:t>0.14</w:t>
            </w:r>
          </w:p>
        </w:tc>
        <w:tc>
          <w:tcPr>
            <w:tcW w:w="876" w:type="dxa"/>
          </w:tcPr>
          <w:p w14:paraId="1BECBE88" w14:textId="77777777" w:rsidR="001766B6" w:rsidRPr="00A565E5" w:rsidRDefault="001766B6" w:rsidP="002763C2">
            <w:pPr>
              <w:spacing w:line="480" w:lineRule="auto"/>
              <w:jc w:val="center"/>
              <w:rPr>
                <w:rFonts w:ascii="Times" w:hAnsi="Times" w:cs="Times New Roman"/>
                <w:lang w:val="en-GB"/>
              </w:rPr>
            </w:pPr>
            <w:r w:rsidRPr="00A565E5">
              <w:rPr>
                <w:rFonts w:ascii="Times" w:hAnsi="Times" w:cs="Times New Roman"/>
                <w:lang w:val="en-GB"/>
              </w:rPr>
              <w:t>3.10</w:t>
            </w:r>
          </w:p>
        </w:tc>
      </w:tr>
    </w:tbl>
    <w:p w14:paraId="59E158C7" w14:textId="77777777" w:rsidR="001766B6" w:rsidRPr="004A7404" w:rsidRDefault="001766B6" w:rsidP="001766B6">
      <w:pPr>
        <w:spacing w:line="480" w:lineRule="auto"/>
        <w:rPr>
          <w:rFonts w:ascii="Times" w:hAnsi="Times" w:cs="Times New Roman"/>
          <w:bCs/>
          <w:sz w:val="24"/>
          <w:szCs w:val="24"/>
        </w:rPr>
      </w:pPr>
    </w:p>
    <w:p w14:paraId="22021A1A" w14:textId="77777777" w:rsidR="0072737B" w:rsidRPr="002207FE" w:rsidRDefault="0072737B" w:rsidP="00031CCB">
      <w:pPr>
        <w:spacing w:line="480" w:lineRule="auto"/>
        <w:ind w:firstLine="567"/>
        <w:rPr>
          <w:rFonts w:ascii="Times" w:hAnsi="Times"/>
          <w:sz w:val="24"/>
          <w:szCs w:val="24"/>
        </w:rPr>
      </w:pPr>
    </w:p>
    <w:p w14:paraId="2A738FD5" w14:textId="5ADD6528" w:rsidR="00CC3A17" w:rsidRPr="002207FE" w:rsidRDefault="00CC3A17" w:rsidP="00CC3A17">
      <w:pPr>
        <w:spacing w:line="480" w:lineRule="auto"/>
        <w:ind w:firstLine="567"/>
        <w:rPr>
          <w:rFonts w:ascii="Times" w:hAnsi="Times"/>
          <w:sz w:val="24"/>
          <w:szCs w:val="24"/>
        </w:rPr>
      </w:pPr>
      <w:r w:rsidRPr="002207FE">
        <w:rPr>
          <w:rFonts w:ascii="Times" w:hAnsi="Times"/>
          <w:sz w:val="24"/>
          <w:szCs w:val="24"/>
        </w:rPr>
        <w:t xml:space="preserve">Lastly, the impact of distractor type on hits and false alarms was explored, but this yielded no effects (False alarms: </w:t>
      </w:r>
      <w:r w:rsidRPr="002207FE">
        <w:rPr>
          <w:rFonts w:ascii="Times" w:hAnsi="Times"/>
          <w:i/>
          <w:sz w:val="24"/>
          <w:szCs w:val="24"/>
        </w:rPr>
        <w:t>F</w:t>
      </w:r>
      <w:r w:rsidRPr="002207FE">
        <w:rPr>
          <w:rFonts w:ascii="Times" w:hAnsi="Times"/>
          <w:sz w:val="24"/>
          <w:szCs w:val="24"/>
        </w:rPr>
        <w:t xml:space="preserve">[4, 92] = 1.80, </w:t>
      </w:r>
      <w:r w:rsidRPr="002207FE">
        <w:rPr>
          <w:rFonts w:ascii="Times" w:hAnsi="Times"/>
          <w:i/>
          <w:sz w:val="24"/>
          <w:szCs w:val="24"/>
        </w:rPr>
        <w:t xml:space="preserve">p </w:t>
      </w:r>
      <w:r w:rsidRPr="002207FE">
        <w:rPr>
          <w:rFonts w:ascii="Times" w:hAnsi="Times"/>
          <w:sz w:val="24"/>
          <w:szCs w:val="24"/>
        </w:rPr>
        <w:t xml:space="preserve">= .136,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Pr="002207FE">
        <w:rPr>
          <w:rFonts w:ascii="Times" w:hAnsi="Times"/>
          <w:sz w:val="24"/>
          <w:szCs w:val="24"/>
        </w:rPr>
        <w:t>= 0.07,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xml:space="preserve">= 0.36; Hits: </w:t>
      </w:r>
      <w:r w:rsidRPr="002207FE">
        <w:rPr>
          <w:rFonts w:ascii="Times" w:hAnsi="Times"/>
          <w:i/>
          <w:sz w:val="24"/>
          <w:szCs w:val="24"/>
        </w:rPr>
        <w:t>F</w:t>
      </w:r>
      <w:r w:rsidRPr="002207FE">
        <w:rPr>
          <w:rFonts w:ascii="Times" w:hAnsi="Times"/>
          <w:sz w:val="24"/>
          <w:szCs w:val="24"/>
        </w:rPr>
        <w:t xml:space="preserve">[4, 92] = 1.48, </w:t>
      </w:r>
      <w:r w:rsidRPr="002207FE">
        <w:rPr>
          <w:rFonts w:ascii="Times" w:hAnsi="Times"/>
          <w:i/>
          <w:sz w:val="24"/>
          <w:szCs w:val="24"/>
        </w:rPr>
        <w:t xml:space="preserve">p </w:t>
      </w:r>
      <w:r w:rsidRPr="002207FE">
        <w:rPr>
          <w:rFonts w:ascii="Times" w:hAnsi="Times"/>
          <w:sz w:val="24"/>
          <w:szCs w:val="24"/>
        </w:rPr>
        <w:t xml:space="preserve">= .213,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Pr="002207FE">
        <w:rPr>
          <w:rFonts w:ascii="Times" w:hAnsi="Times"/>
          <w:sz w:val="24"/>
          <w:szCs w:val="24"/>
        </w:rPr>
        <w:t>= 0.06,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xml:space="preserve">= 0.23). </w:t>
      </w:r>
    </w:p>
    <w:p w14:paraId="4DCB40B0" w14:textId="77777777" w:rsidR="00CC3A17" w:rsidRPr="00F27BF2" w:rsidRDefault="00CC3A17" w:rsidP="00CC3A17">
      <w:pPr>
        <w:spacing w:line="480" w:lineRule="auto"/>
        <w:rPr>
          <w:rFonts w:ascii="Times" w:hAnsi="Times"/>
          <w:sz w:val="24"/>
          <w:szCs w:val="24"/>
        </w:rPr>
      </w:pPr>
    </w:p>
    <w:p w14:paraId="097D7C7A" w14:textId="77777777" w:rsidR="00CC3A17" w:rsidRPr="004A7404" w:rsidRDefault="00CC3A17" w:rsidP="00CC3A17">
      <w:pPr>
        <w:spacing w:line="480" w:lineRule="auto"/>
        <w:rPr>
          <w:rFonts w:ascii="Times" w:hAnsi="Times"/>
          <w:b/>
          <w:bCs/>
          <w:sz w:val="24"/>
          <w:szCs w:val="24"/>
        </w:rPr>
      </w:pPr>
      <w:r>
        <w:rPr>
          <w:rFonts w:ascii="Times" w:hAnsi="Times"/>
          <w:b/>
          <w:bCs/>
          <w:sz w:val="24"/>
          <w:szCs w:val="24"/>
        </w:rPr>
        <w:t>Discussion</w:t>
      </w:r>
    </w:p>
    <w:p w14:paraId="2E1D144F" w14:textId="77777777" w:rsidR="00CC3A17" w:rsidRPr="004A7404" w:rsidRDefault="00CC3A17" w:rsidP="00CC3A17">
      <w:pPr>
        <w:spacing w:line="480" w:lineRule="auto"/>
        <w:ind w:firstLine="567"/>
        <w:rPr>
          <w:rFonts w:ascii="Times" w:hAnsi="Times"/>
          <w:b/>
          <w:bCs/>
          <w:sz w:val="24"/>
          <w:szCs w:val="24"/>
        </w:rPr>
      </w:pPr>
    </w:p>
    <w:p w14:paraId="4120B680" w14:textId="3D9A7068" w:rsidR="00184BE1" w:rsidRPr="002207FE" w:rsidRDefault="006075A5" w:rsidP="00184BE1">
      <w:pPr>
        <w:spacing w:line="480" w:lineRule="auto"/>
        <w:ind w:firstLine="720"/>
        <w:rPr>
          <w:rFonts w:ascii="Times" w:hAnsi="Times"/>
          <w:sz w:val="24"/>
          <w:szCs w:val="24"/>
        </w:rPr>
      </w:pPr>
      <w:r w:rsidRPr="002207FE">
        <w:rPr>
          <w:rFonts w:ascii="Times" w:hAnsi="Times"/>
          <w:sz w:val="24"/>
          <w:szCs w:val="24"/>
        </w:rPr>
        <w:t>Overall, a</w:t>
      </w:r>
      <w:r w:rsidR="00CC3A17" w:rsidRPr="002207FE">
        <w:rPr>
          <w:rFonts w:ascii="Times" w:hAnsi="Times"/>
          <w:sz w:val="24"/>
          <w:szCs w:val="24"/>
        </w:rPr>
        <w:t xml:space="preserve"> damaging effect of distraction-based RI in relation to the control condition was uncovered</w:t>
      </w:r>
      <w:r w:rsidR="00141C08" w:rsidRPr="002207FE">
        <w:rPr>
          <w:rFonts w:ascii="Times" w:hAnsi="Times"/>
          <w:sz w:val="24"/>
          <w:szCs w:val="24"/>
        </w:rPr>
        <w:t>. All distractors lowered task accuracy in comparison to the distractor-free control, though this was significant for only two of the distractors (</w:t>
      </w:r>
      <w:r w:rsidR="00793897" w:rsidRPr="002207FE">
        <w:rPr>
          <w:rFonts w:ascii="Times" w:hAnsi="Times"/>
          <w:sz w:val="24"/>
          <w:szCs w:val="24"/>
        </w:rPr>
        <w:t>l</w:t>
      </w:r>
      <w:r w:rsidR="00141C08" w:rsidRPr="002207FE">
        <w:rPr>
          <w:rFonts w:ascii="Times" w:hAnsi="Times"/>
          <w:sz w:val="24"/>
          <w:szCs w:val="24"/>
        </w:rPr>
        <w:t xml:space="preserve">ow </w:t>
      </w:r>
      <w:r w:rsidR="00793897" w:rsidRPr="002207FE">
        <w:rPr>
          <w:rFonts w:ascii="Times" w:hAnsi="Times"/>
          <w:sz w:val="24"/>
          <w:szCs w:val="24"/>
        </w:rPr>
        <w:t>s</w:t>
      </w:r>
      <w:r w:rsidR="00141C08" w:rsidRPr="002207FE">
        <w:rPr>
          <w:rFonts w:ascii="Times" w:hAnsi="Times"/>
          <w:sz w:val="24"/>
          <w:szCs w:val="24"/>
        </w:rPr>
        <w:t xml:space="preserve">imilarity and </w:t>
      </w:r>
      <w:r w:rsidR="00793897" w:rsidRPr="002207FE">
        <w:rPr>
          <w:rFonts w:ascii="Times" w:hAnsi="Times"/>
          <w:sz w:val="24"/>
          <w:szCs w:val="24"/>
        </w:rPr>
        <w:t>l</w:t>
      </w:r>
      <w:r w:rsidR="00F21C2A" w:rsidRPr="002207FE">
        <w:rPr>
          <w:rFonts w:ascii="Times" w:hAnsi="Times"/>
          <w:sz w:val="24"/>
          <w:szCs w:val="24"/>
        </w:rPr>
        <w:t>ow familiarity</w:t>
      </w:r>
      <w:r w:rsidR="00141C08" w:rsidRPr="002207FE">
        <w:rPr>
          <w:rFonts w:ascii="Times" w:hAnsi="Times"/>
          <w:sz w:val="24"/>
          <w:szCs w:val="24"/>
        </w:rPr>
        <w:t xml:space="preserve">). However, the Bayesian analysis indicated </w:t>
      </w:r>
      <w:r w:rsidR="00E63479" w:rsidRPr="002207FE">
        <w:rPr>
          <w:rFonts w:ascii="Times" w:hAnsi="Times"/>
          <w:sz w:val="24"/>
          <w:szCs w:val="24"/>
        </w:rPr>
        <w:t xml:space="preserve">an RI effect from the </w:t>
      </w:r>
      <w:r w:rsidR="00793897" w:rsidRPr="002207FE">
        <w:rPr>
          <w:rFonts w:ascii="Times" w:hAnsi="Times"/>
          <w:sz w:val="24"/>
          <w:szCs w:val="24"/>
        </w:rPr>
        <w:t>h</w:t>
      </w:r>
      <w:r w:rsidR="00F21C2A" w:rsidRPr="002207FE">
        <w:rPr>
          <w:rFonts w:ascii="Times" w:hAnsi="Times"/>
          <w:sz w:val="24"/>
          <w:szCs w:val="24"/>
        </w:rPr>
        <w:t>igh familiarity</w:t>
      </w:r>
      <w:r w:rsidR="00E63479" w:rsidRPr="002207FE">
        <w:rPr>
          <w:rFonts w:ascii="Times" w:hAnsi="Times"/>
          <w:sz w:val="24"/>
          <w:szCs w:val="24"/>
        </w:rPr>
        <w:t xml:space="preserve"> distractor</w:t>
      </w:r>
      <w:r w:rsidR="00A07B39" w:rsidRPr="002207FE">
        <w:rPr>
          <w:rFonts w:ascii="Times" w:hAnsi="Times"/>
          <w:sz w:val="24"/>
          <w:szCs w:val="24"/>
        </w:rPr>
        <w:t xml:space="preserve"> too</w:t>
      </w:r>
      <w:r w:rsidR="00E63479" w:rsidRPr="002207FE">
        <w:rPr>
          <w:rFonts w:ascii="Times" w:hAnsi="Times"/>
          <w:sz w:val="24"/>
          <w:szCs w:val="24"/>
        </w:rPr>
        <w:t>.</w:t>
      </w:r>
      <w:r w:rsidR="00141C08" w:rsidRPr="002207FE">
        <w:rPr>
          <w:rFonts w:ascii="Times" w:hAnsi="Times"/>
          <w:sz w:val="24"/>
          <w:szCs w:val="24"/>
        </w:rPr>
        <w:t xml:space="preserve"> </w:t>
      </w:r>
      <w:r w:rsidR="00E63479" w:rsidRPr="002207FE">
        <w:rPr>
          <w:rFonts w:ascii="Times" w:hAnsi="Times"/>
          <w:sz w:val="24"/>
          <w:szCs w:val="24"/>
        </w:rPr>
        <w:t xml:space="preserve">Generally, then, dissimilar distractors were </w:t>
      </w:r>
      <w:r w:rsidR="005B14AC" w:rsidRPr="002207FE">
        <w:rPr>
          <w:rFonts w:ascii="Times" w:hAnsi="Times"/>
          <w:sz w:val="24"/>
          <w:szCs w:val="24"/>
        </w:rPr>
        <w:t>harming</w:t>
      </w:r>
      <w:r w:rsidR="00E63479" w:rsidRPr="002207FE">
        <w:rPr>
          <w:rFonts w:ascii="Times" w:hAnsi="Times"/>
          <w:sz w:val="24"/>
          <w:szCs w:val="24"/>
        </w:rPr>
        <w:t xml:space="preserve"> </w:t>
      </w:r>
      <w:r w:rsidR="005B14AC" w:rsidRPr="002207FE">
        <w:rPr>
          <w:rFonts w:ascii="Times" w:hAnsi="Times"/>
          <w:sz w:val="24"/>
          <w:szCs w:val="24"/>
        </w:rPr>
        <w:t>VSTM</w:t>
      </w:r>
      <w:r w:rsidR="00E63479" w:rsidRPr="002207FE">
        <w:rPr>
          <w:rFonts w:ascii="Times" w:hAnsi="Times"/>
          <w:sz w:val="24"/>
          <w:szCs w:val="24"/>
        </w:rPr>
        <w:t>.</w:t>
      </w:r>
      <w:r w:rsidR="00DD0050" w:rsidRPr="002207FE">
        <w:rPr>
          <w:rFonts w:ascii="Times" w:hAnsi="Times"/>
          <w:sz w:val="24"/>
          <w:szCs w:val="24"/>
        </w:rPr>
        <w:t xml:space="preserve"> </w:t>
      </w:r>
    </w:p>
    <w:p w14:paraId="5F848BE4" w14:textId="2451B975" w:rsidR="00805594" w:rsidRPr="002207FE" w:rsidRDefault="00184BE1" w:rsidP="00184BE1">
      <w:pPr>
        <w:spacing w:line="480" w:lineRule="auto"/>
        <w:ind w:firstLine="720"/>
        <w:rPr>
          <w:rFonts w:ascii="Times" w:hAnsi="Times"/>
          <w:sz w:val="24"/>
          <w:szCs w:val="24"/>
        </w:rPr>
      </w:pPr>
      <w:r w:rsidRPr="002207FE">
        <w:rPr>
          <w:rFonts w:ascii="Times" w:hAnsi="Times"/>
          <w:sz w:val="24"/>
          <w:szCs w:val="24"/>
        </w:rPr>
        <w:t>The discovery that</w:t>
      </w:r>
      <w:r w:rsidR="00805594" w:rsidRPr="002207FE">
        <w:rPr>
          <w:rFonts w:ascii="Times" w:hAnsi="Times"/>
          <w:sz w:val="24"/>
          <w:szCs w:val="24"/>
        </w:rPr>
        <w:t xml:space="preserve"> </w:t>
      </w:r>
      <w:r w:rsidRPr="002207FE">
        <w:rPr>
          <w:rFonts w:ascii="Times" w:hAnsi="Times"/>
          <w:sz w:val="24"/>
          <w:szCs w:val="24"/>
        </w:rPr>
        <w:t xml:space="preserve">distractors </w:t>
      </w:r>
      <w:r w:rsidR="00805594" w:rsidRPr="002207FE">
        <w:rPr>
          <w:rFonts w:ascii="Times" w:hAnsi="Times"/>
          <w:sz w:val="24"/>
          <w:szCs w:val="24"/>
        </w:rPr>
        <w:t xml:space="preserve">highly dissimilar to the target </w:t>
      </w:r>
      <w:r w:rsidR="008032D0" w:rsidRPr="002207FE">
        <w:rPr>
          <w:rFonts w:ascii="Times" w:hAnsi="Times"/>
          <w:sz w:val="24"/>
          <w:szCs w:val="24"/>
        </w:rPr>
        <w:t>can impair recognition performance</w:t>
      </w:r>
      <w:r w:rsidR="008E22A8" w:rsidRPr="002207FE">
        <w:rPr>
          <w:rFonts w:ascii="Times" w:hAnsi="Times"/>
          <w:sz w:val="24"/>
          <w:szCs w:val="24"/>
        </w:rPr>
        <w:t xml:space="preserve"> supported some previous findings (</w:t>
      </w:r>
      <w:r w:rsidR="002571E3" w:rsidRPr="002207FE">
        <w:rPr>
          <w:rFonts w:ascii="Times" w:hAnsi="Times"/>
          <w:sz w:val="24"/>
          <w:szCs w:val="24"/>
        </w:rPr>
        <w:t xml:space="preserve">e.g., </w:t>
      </w:r>
      <w:r w:rsidR="004965F3" w:rsidRPr="002207FE">
        <w:rPr>
          <w:rFonts w:ascii="Times" w:hAnsi="Times"/>
          <w:sz w:val="24"/>
          <w:szCs w:val="24"/>
        </w:rPr>
        <w:t xml:space="preserve">Dent, 2010; Hakun &amp; Ravizza, 2016; </w:t>
      </w:r>
      <w:r w:rsidR="002571E3" w:rsidRPr="002207FE">
        <w:rPr>
          <w:rFonts w:ascii="Times" w:hAnsi="Times"/>
          <w:sz w:val="24"/>
          <w:szCs w:val="24"/>
        </w:rPr>
        <w:t>Sun et al., 2017</w:t>
      </w:r>
      <w:r w:rsidR="004965F3" w:rsidRPr="002207FE">
        <w:rPr>
          <w:rFonts w:ascii="Times" w:hAnsi="Times"/>
          <w:sz w:val="24"/>
          <w:szCs w:val="24"/>
        </w:rPr>
        <w:t>; Vasques et al., 2016</w:t>
      </w:r>
      <w:r w:rsidR="008E22A8" w:rsidRPr="002207FE">
        <w:rPr>
          <w:rFonts w:ascii="Times" w:hAnsi="Times"/>
          <w:sz w:val="24"/>
          <w:szCs w:val="24"/>
        </w:rPr>
        <w:t>)</w:t>
      </w:r>
      <w:r w:rsidR="008032D0" w:rsidRPr="002207FE">
        <w:rPr>
          <w:rFonts w:ascii="Times" w:hAnsi="Times"/>
          <w:sz w:val="24"/>
          <w:szCs w:val="24"/>
        </w:rPr>
        <w:t xml:space="preserve">. </w:t>
      </w:r>
      <w:r w:rsidR="00C27F9E" w:rsidRPr="002207FE">
        <w:rPr>
          <w:rFonts w:ascii="Times" w:hAnsi="Times"/>
          <w:sz w:val="24"/>
          <w:szCs w:val="24"/>
        </w:rPr>
        <w:t xml:space="preserve">In a </w:t>
      </w:r>
      <w:r w:rsidR="00C57293" w:rsidRPr="002207FE">
        <w:rPr>
          <w:rFonts w:ascii="Times" w:hAnsi="Times"/>
          <w:sz w:val="24"/>
          <w:szCs w:val="24"/>
        </w:rPr>
        <w:t>related</w:t>
      </w:r>
      <w:r w:rsidR="00C27F9E" w:rsidRPr="002207FE">
        <w:rPr>
          <w:rFonts w:ascii="Times" w:hAnsi="Times"/>
          <w:sz w:val="24"/>
          <w:szCs w:val="24"/>
        </w:rPr>
        <w:t xml:space="preserve"> study </w:t>
      </w:r>
      <w:r w:rsidR="008032D0" w:rsidRPr="002207FE">
        <w:rPr>
          <w:rFonts w:ascii="Times" w:hAnsi="Times"/>
          <w:sz w:val="24"/>
          <w:szCs w:val="24"/>
        </w:rPr>
        <w:t xml:space="preserve">(Mercer, 2018), </w:t>
      </w:r>
      <w:r w:rsidR="00C27F9E" w:rsidRPr="002207FE">
        <w:rPr>
          <w:rFonts w:ascii="Times" w:hAnsi="Times"/>
          <w:sz w:val="24"/>
          <w:szCs w:val="24"/>
        </w:rPr>
        <w:t>dissimilar RI</w:t>
      </w:r>
      <w:r w:rsidR="00BD4EA6" w:rsidRPr="002207FE">
        <w:rPr>
          <w:rFonts w:ascii="Times" w:hAnsi="Times"/>
          <w:sz w:val="24"/>
          <w:szCs w:val="24"/>
        </w:rPr>
        <w:t xml:space="preserve"> was reported</w:t>
      </w:r>
      <w:r w:rsidR="00C27F9E" w:rsidRPr="002207FE">
        <w:rPr>
          <w:rFonts w:ascii="Times" w:hAnsi="Times"/>
          <w:sz w:val="24"/>
          <w:szCs w:val="24"/>
        </w:rPr>
        <w:t xml:space="preserve">, but </w:t>
      </w:r>
      <w:r w:rsidR="008B5258" w:rsidRPr="002207FE">
        <w:rPr>
          <w:rFonts w:ascii="Times" w:hAnsi="Times"/>
          <w:sz w:val="24"/>
          <w:szCs w:val="24"/>
        </w:rPr>
        <w:t>all stimuli were drawn from the same set of items (Fribbles)</w:t>
      </w:r>
      <w:r w:rsidR="008A24C7" w:rsidRPr="002207FE">
        <w:rPr>
          <w:rFonts w:ascii="Times" w:hAnsi="Times"/>
          <w:sz w:val="24"/>
          <w:szCs w:val="24"/>
        </w:rPr>
        <w:t xml:space="preserve">, meaning that the distractor still had structural </w:t>
      </w:r>
      <w:r w:rsidR="007D2221" w:rsidRPr="002207FE">
        <w:rPr>
          <w:rFonts w:ascii="Times" w:hAnsi="Times"/>
          <w:sz w:val="24"/>
          <w:szCs w:val="24"/>
        </w:rPr>
        <w:t>overlap</w:t>
      </w:r>
      <w:r w:rsidR="008B5258" w:rsidRPr="002207FE">
        <w:rPr>
          <w:rFonts w:ascii="Times" w:hAnsi="Times"/>
          <w:sz w:val="24"/>
          <w:szCs w:val="24"/>
        </w:rPr>
        <w:t xml:space="preserve"> </w:t>
      </w:r>
      <w:r w:rsidR="008A24C7" w:rsidRPr="002207FE">
        <w:rPr>
          <w:rFonts w:ascii="Times" w:hAnsi="Times"/>
          <w:sz w:val="24"/>
          <w:szCs w:val="24"/>
        </w:rPr>
        <w:t>with the target</w:t>
      </w:r>
      <w:r w:rsidR="00986132" w:rsidRPr="002207FE">
        <w:rPr>
          <w:rFonts w:ascii="Times" w:hAnsi="Times"/>
          <w:sz w:val="24"/>
          <w:szCs w:val="24"/>
        </w:rPr>
        <w:t xml:space="preserve">. Here, the </w:t>
      </w:r>
      <w:r w:rsidR="009D0671" w:rsidRPr="002207FE">
        <w:rPr>
          <w:rFonts w:ascii="Times" w:hAnsi="Times"/>
          <w:sz w:val="24"/>
          <w:szCs w:val="24"/>
        </w:rPr>
        <w:t>l</w:t>
      </w:r>
      <w:r w:rsidR="00F21C2A" w:rsidRPr="002207FE">
        <w:rPr>
          <w:rFonts w:ascii="Times" w:hAnsi="Times"/>
          <w:sz w:val="24"/>
          <w:szCs w:val="24"/>
        </w:rPr>
        <w:t>ow familiarity</w:t>
      </w:r>
      <w:r w:rsidR="00986132" w:rsidRPr="002207FE">
        <w:rPr>
          <w:rFonts w:ascii="Times" w:hAnsi="Times"/>
          <w:sz w:val="24"/>
          <w:szCs w:val="24"/>
        </w:rPr>
        <w:t xml:space="preserve"> distractor was an entirely different type of object to the target stimulus, </w:t>
      </w:r>
      <w:r w:rsidR="00781128">
        <w:rPr>
          <w:rFonts w:ascii="Times" w:hAnsi="Times"/>
          <w:sz w:val="24"/>
          <w:szCs w:val="24"/>
        </w:rPr>
        <w:t>but</w:t>
      </w:r>
      <w:r w:rsidR="00F00486" w:rsidRPr="002207FE">
        <w:rPr>
          <w:rFonts w:ascii="Times" w:hAnsi="Times"/>
          <w:sz w:val="24"/>
          <w:szCs w:val="24"/>
        </w:rPr>
        <w:t xml:space="preserve"> it</w:t>
      </w:r>
      <w:r w:rsidR="00986132" w:rsidRPr="002207FE">
        <w:rPr>
          <w:rFonts w:ascii="Times" w:hAnsi="Times"/>
          <w:sz w:val="24"/>
          <w:szCs w:val="24"/>
        </w:rPr>
        <w:t xml:space="preserve"> </w:t>
      </w:r>
      <w:r w:rsidR="00781128">
        <w:rPr>
          <w:rFonts w:ascii="Times" w:hAnsi="Times"/>
          <w:sz w:val="24"/>
          <w:szCs w:val="24"/>
        </w:rPr>
        <w:t xml:space="preserve">was </w:t>
      </w:r>
      <w:r w:rsidR="00986132" w:rsidRPr="002207FE">
        <w:rPr>
          <w:rFonts w:ascii="Times" w:hAnsi="Times"/>
          <w:sz w:val="24"/>
          <w:szCs w:val="24"/>
        </w:rPr>
        <w:t xml:space="preserve">still </w:t>
      </w:r>
      <w:r w:rsidR="00F00486" w:rsidRPr="002207FE">
        <w:rPr>
          <w:rFonts w:ascii="Times" w:hAnsi="Times"/>
          <w:sz w:val="24"/>
          <w:szCs w:val="24"/>
        </w:rPr>
        <w:t xml:space="preserve">capable of impairing recognition </w:t>
      </w:r>
      <w:r w:rsidR="00986132" w:rsidRPr="002207FE">
        <w:rPr>
          <w:rFonts w:ascii="Times" w:hAnsi="Times"/>
          <w:sz w:val="24"/>
          <w:szCs w:val="24"/>
        </w:rPr>
        <w:t>performance.</w:t>
      </w:r>
      <w:r w:rsidR="00F5247E" w:rsidRPr="002207FE">
        <w:rPr>
          <w:rFonts w:ascii="Times" w:hAnsi="Times"/>
          <w:sz w:val="24"/>
          <w:szCs w:val="24"/>
        </w:rPr>
        <w:t xml:space="preserve"> </w:t>
      </w:r>
      <w:r w:rsidR="007D2221" w:rsidRPr="002207FE">
        <w:rPr>
          <w:rFonts w:ascii="Times" w:hAnsi="Times"/>
          <w:sz w:val="24"/>
          <w:szCs w:val="24"/>
        </w:rPr>
        <w:t>D</w:t>
      </w:r>
      <w:r w:rsidR="00F5247E" w:rsidRPr="002207FE">
        <w:rPr>
          <w:rFonts w:ascii="Times" w:hAnsi="Times"/>
          <w:sz w:val="24"/>
          <w:szCs w:val="24"/>
        </w:rPr>
        <w:t xml:space="preserve">issimilar RI </w:t>
      </w:r>
      <w:r w:rsidR="007D2221" w:rsidRPr="002207FE">
        <w:rPr>
          <w:rFonts w:ascii="Times" w:hAnsi="Times"/>
          <w:sz w:val="24"/>
          <w:szCs w:val="24"/>
        </w:rPr>
        <w:t xml:space="preserve">appears to </w:t>
      </w:r>
      <w:r w:rsidR="006F2A5D" w:rsidRPr="002207FE">
        <w:rPr>
          <w:rFonts w:ascii="Times" w:hAnsi="Times"/>
          <w:sz w:val="24"/>
          <w:szCs w:val="24"/>
        </w:rPr>
        <w:t>generalize</w:t>
      </w:r>
      <w:r w:rsidR="00F5247E" w:rsidRPr="002207FE">
        <w:rPr>
          <w:rFonts w:ascii="Times" w:hAnsi="Times"/>
          <w:sz w:val="24"/>
          <w:szCs w:val="24"/>
        </w:rPr>
        <w:t xml:space="preserve"> beyond </w:t>
      </w:r>
      <w:r w:rsidR="00520CDE" w:rsidRPr="002207FE">
        <w:rPr>
          <w:rFonts w:ascii="Times" w:hAnsi="Times"/>
          <w:sz w:val="24"/>
          <w:szCs w:val="24"/>
        </w:rPr>
        <w:t>the</w:t>
      </w:r>
      <w:r w:rsidR="00F5247E" w:rsidRPr="002207FE">
        <w:rPr>
          <w:rFonts w:ascii="Times" w:hAnsi="Times"/>
          <w:sz w:val="24"/>
          <w:szCs w:val="24"/>
        </w:rPr>
        <w:t xml:space="preserve"> </w:t>
      </w:r>
      <w:r w:rsidR="00A63DA2" w:rsidRPr="002207FE">
        <w:rPr>
          <w:rFonts w:ascii="Times" w:hAnsi="Times"/>
          <w:sz w:val="24"/>
          <w:szCs w:val="24"/>
        </w:rPr>
        <w:t>category</w:t>
      </w:r>
      <w:r w:rsidR="00F5247E" w:rsidRPr="002207FE">
        <w:rPr>
          <w:rFonts w:ascii="Times" w:hAnsi="Times"/>
          <w:sz w:val="24"/>
          <w:szCs w:val="24"/>
        </w:rPr>
        <w:t xml:space="preserve"> of stimuli </w:t>
      </w:r>
      <w:r w:rsidR="00520CDE" w:rsidRPr="002207FE">
        <w:rPr>
          <w:rFonts w:ascii="Times" w:hAnsi="Times"/>
          <w:sz w:val="24"/>
          <w:szCs w:val="24"/>
        </w:rPr>
        <w:t xml:space="preserve">used to create the targets/probes. </w:t>
      </w:r>
    </w:p>
    <w:p w14:paraId="5B581C27" w14:textId="6394CAF1" w:rsidR="0053201D" w:rsidRPr="002207FE" w:rsidRDefault="003F4F7C" w:rsidP="000C3FF2">
      <w:pPr>
        <w:spacing w:line="480" w:lineRule="auto"/>
        <w:ind w:firstLine="720"/>
        <w:rPr>
          <w:rFonts w:ascii="Times" w:hAnsi="Times"/>
          <w:sz w:val="24"/>
          <w:szCs w:val="24"/>
        </w:rPr>
      </w:pPr>
      <w:r w:rsidRPr="002207FE">
        <w:rPr>
          <w:rFonts w:ascii="Times" w:hAnsi="Times"/>
          <w:sz w:val="24"/>
          <w:szCs w:val="24"/>
        </w:rPr>
        <w:t xml:space="preserve">The impact of the </w:t>
      </w:r>
      <w:r w:rsidR="00793897" w:rsidRPr="002207FE">
        <w:rPr>
          <w:rFonts w:ascii="Times" w:hAnsi="Times"/>
          <w:sz w:val="24"/>
          <w:szCs w:val="24"/>
        </w:rPr>
        <w:t>h</w:t>
      </w:r>
      <w:r w:rsidR="00F21C2A" w:rsidRPr="002207FE">
        <w:rPr>
          <w:rFonts w:ascii="Times" w:hAnsi="Times"/>
          <w:sz w:val="24"/>
          <w:szCs w:val="24"/>
        </w:rPr>
        <w:t>igh familiarity</w:t>
      </w:r>
      <w:r w:rsidR="00986132" w:rsidRPr="002207FE">
        <w:rPr>
          <w:rFonts w:ascii="Times" w:hAnsi="Times"/>
          <w:sz w:val="24"/>
          <w:szCs w:val="24"/>
        </w:rPr>
        <w:t xml:space="preserve"> distractor – also </w:t>
      </w:r>
      <w:r w:rsidR="007C6BA0" w:rsidRPr="002207FE">
        <w:rPr>
          <w:rFonts w:ascii="Times" w:hAnsi="Times"/>
          <w:sz w:val="24"/>
          <w:szCs w:val="24"/>
        </w:rPr>
        <w:t>extremely</w:t>
      </w:r>
      <w:r w:rsidR="00986132" w:rsidRPr="002207FE">
        <w:rPr>
          <w:rFonts w:ascii="Times" w:hAnsi="Times"/>
          <w:sz w:val="24"/>
          <w:szCs w:val="24"/>
        </w:rPr>
        <w:t xml:space="preserve"> dissimilar to the </w:t>
      </w:r>
      <w:r w:rsidR="00F17D6C" w:rsidRPr="002207FE">
        <w:rPr>
          <w:rFonts w:ascii="Times" w:hAnsi="Times"/>
          <w:sz w:val="24"/>
          <w:szCs w:val="24"/>
        </w:rPr>
        <w:t xml:space="preserve">target – </w:t>
      </w:r>
      <w:r w:rsidRPr="002207FE">
        <w:rPr>
          <w:rFonts w:ascii="Times" w:hAnsi="Times"/>
          <w:sz w:val="24"/>
          <w:szCs w:val="24"/>
        </w:rPr>
        <w:t>was more ambiguous</w:t>
      </w:r>
      <w:r w:rsidR="0095408B" w:rsidRPr="002207FE">
        <w:rPr>
          <w:rFonts w:ascii="Times" w:hAnsi="Times"/>
          <w:sz w:val="24"/>
          <w:szCs w:val="24"/>
        </w:rPr>
        <w:t xml:space="preserve">, and the evidence for similarity-based RI, as produced by the </w:t>
      </w:r>
      <w:r w:rsidR="00F61814" w:rsidRPr="002207FE">
        <w:rPr>
          <w:rFonts w:ascii="Times" w:hAnsi="Times"/>
          <w:sz w:val="24"/>
          <w:szCs w:val="24"/>
        </w:rPr>
        <w:t>h</w:t>
      </w:r>
      <w:r w:rsidR="00F21C2A" w:rsidRPr="002207FE">
        <w:rPr>
          <w:rFonts w:ascii="Times" w:hAnsi="Times"/>
          <w:sz w:val="24"/>
          <w:szCs w:val="24"/>
        </w:rPr>
        <w:t>igh similarity</w:t>
      </w:r>
      <w:r w:rsidR="0095408B" w:rsidRPr="002207FE">
        <w:rPr>
          <w:rFonts w:ascii="Times" w:hAnsi="Times"/>
          <w:sz w:val="24"/>
          <w:szCs w:val="24"/>
        </w:rPr>
        <w:t xml:space="preserve"> distractor, was relatively limited</w:t>
      </w:r>
      <w:r w:rsidR="00584048" w:rsidRPr="002207FE">
        <w:rPr>
          <w:rFonts w:ascii="Times" w:hAnsi="Times"/>
          <w:sz w:val="24"/>
          <w:szCs w:val="24"/>
        </w:rPr>
        <w:t xml:space="preserve">. </w:t>
      </w:r>
      <w:r w:rsidR="00B91C9A" w:rsidRPr="002207FE">
        <w:rPr>
          <w:rFonts w:ascii="Times" w:hAnsi="Times"/>
          <w:sz w:val="24"/>
          <w:szCs w:val="24"/>
        </w:rPr>
        <w:t xml:space="preserve">This finding challenged the similarity assumption and congruency effect, but </w:t>
      </w:r>
      <w:r w:rsidR="00584048" w:rsidRPr="002207FE">
        <w:rPr>
          <w:rFonts w:ascii="Times" w:hAnsi="Times"/>
          <w:sz w:val="24"/>
          <w:szCs w:val="24"/>
        </w:rPr>
        <w:t>some previous studies have also failed to document similarity-based RI (e.g., Mercer 2018; Sun et al., 2017)</w:t>
      </w:r>
      <w:r w:rsidR="000C3FF2" w:rsidRPr="002207FE">
        <w:rPr>
          <w:rFonts w:ascii="Times" w:hAnsi="Times"/>
          <w:sz w:val="24"/>
          <w:szCs w:val="24"/>
        </w:rPr>
        <w:t xml:space="preserve"> and in some </w:t>
      </w:r>
      <w:proofErr w:type="gramStart"/>
      <w:r w:rsidR="000C3FF2" w:rsidRPr="002207FE">
        <w:rPr>
          <w:rFonts w:ascii="Times" w:hAnsi="Times"/>
          <w:sz w:val="24"/>
          <w:szCs w:val="24"/>
        </w:rPr>
        <w:t>situations</w:t>
      </w:r>
      <w:proofErr w:type="gramEnd"/>
      <w:r w:rsidR="000C3FF2" w:rsidRPr="002207FE">
        <w:rPr>
          <w:rFonts w:ascii="Times" w:hAnsi="Times"/>
          <w:sz w:val="24"/>
          <w:szCs w:val="24"/>
        </w:rPr>
        <w:t xml:space="preserve"> similarity can be </w:t>
      </w:r>
      <w:r w:rsidR="000C3FF2" w:rsidRPr="002207FE">
        <w:rPr>
          <w:rFonts w:ascii="Times" w:hAnsi="Times"/>
          <w:sz w:val="24"/>
          <w:szCs w:val="24"/>
        </w:rPr>
        <w:lastRenderedPageBreak/>
        <w:t xml:space="preserve">beneficial for VSTM (e.g., Lin &amp; Luck, 2009). However, </w:t>
      </w:r>
      <w:r w:rsidR="0053201D" w:rsidRPr="002207FE">
        <w:rPr>
          <w:rFonts w:ascii="Times" w:hAnsi="Times"/>
          <w:sz w:val="24"/>
          <w:szCs w:val="24"/>
        </w:rPr>
        <w:t xml:space="preserve">these effects should be treated with </w:t>
      </w:r>
      <w:r w:rsidR="00584048" w:rsidRPr="002207FE">
        <w:rPr>
          <w:rFonts w:ascii="Times" w:hAnsi="Times"/>
          <w:sz w:val="24"/>
          <w:szCs w:val="24"/>
        </w:rPr>
        <w:t xml:space="preserve">some </w:t>
      </w:r>
      <w:r w:rsidR="0053201D" w:rsidRPr="002207FE">
        <w:rPr>
          <w:rFonts w:ascii="Times" w:hAnsi="Times"/>
          <w:sz w:val="24"/>
          <w:szCs w:val="24"/>
        </w:rPr>
        <w:t>caution, given the relatively modest sample size.</w:t>
      </w:r>
    </w:p>
    <w:p w14:paraId="17415DF9" w14:textId="3FBEDCD5" w:rsidR="003F4F7C" w:rsidRPr="0030601A" w:rsidRDefault="00584048" w:rsidP="007B01A2">
      <w:pPr>
        <w:spacing w:line="480" w:lineRule="auto"/>
        <w:ind w:firstLine="720"/>
        <w:rPr>
          <w:rFonts w:ascii="Times" w:hAnsi="Times"/>
          <w:sz w:val="24"/>
          <w:szCs w:val="24"/>
        </w:rPr>
      </w:pPr>
      <w:r w:rsidRPr="002207FE">
        <w:rPr>
          <w:rFonts w:ascii="Times" w:hAnsi="Times"/>
          <w:sz w:val="24"/>
          <w:szCs w:val="24"/>
        </w:rPr>
        <w:t>Overall,</w:t>
      </w:r>
      <w:r w:rsidR="00CD4373" w:rsidRPr="002207FE">
        <w:rPr>
          <w:rFonts w:ascii="Times" w:hAnsi="Times"/>
          <w:sz w:val="24"/>
          <w:szCs w:val="24"/>
        </w:rPr>
        <w:t xml:space="preserve"> Experiment 1 </w:t>
      </w:r>
      <w:r w:rsidR="00E7549B" w:rsidRPr="002207FE">
        <w:rPr>
          <w:rFonts w:ascii="Times" w:hAnsi="Times"/>
          <w:sz w:val="24"/>
          <w:szCs w:val="24"/>
        </w:rPr>
        <w:t xml:space="preserve">documented </w:t>
      </w:r>
      <w:r w:rsidR="00CE0DF7" w:rsidRPr="002207FE">
        <w:rPr>
          <w:rFonts w:ascii="Times" w:hAnsi="Times"/>
          <w:sz w:val="24"/>
          <w:szCs w:val="24"/>
        </w:rPr>
        <w:t>distraction</w:t>
      </w:r>
      <w:r w:rsidR="00E7549B" w:rsidRPr="002207FE">
        <w:rPr>
          <w:rFonts w:ascii="Times" w:hAnsi="Times"/>
          <w:sz w:val="24"/>
          <w:szCs w:val="24"/>
        </w:rPr>
        <w:t xml:space="preserve"> from stimuli </w:t>
      </w:r>
      <w:r w:rsidR="00E447DF" w:rsidRPr="002207FE">
        <w:rPr>
          <w:rFonts w:ascii="Times" w:hAnsi="Times"/>
          <w:sz w:val="24"/>
          <w:szCs w:val="24"/>
        </w:rPr>
        <w:t>that had</w:t>
      </w:r>
      <w:r w:rsidR="00E7549B" w:rsidRPr="002207FE">
        <w:rPr>
          <w:rFonts w:ascii="Times" w:hAnsi="Times"/>
          <w:sz w:val="24"/>
          <w:szCs w:val="24"/>
        </w:rPr>
        <w:t xml:space="preserve"> no overlap with the target memor</w:t>
      </w:r>
      <w:r w:rsidR="007B01A2" w:rsidRPr="002207FE">
        <w:rPr>
          <w:rFonts w:ascii="Times" w:hAnsi="Times"/>
          <w:sz w:val="24"/>
          <w:szCs w:val="24"/>
        </w:rPr>
        <w:t>y</w:t>
      </w:r>
      <w:r w:rsidR="00CE0DF7" w:rsidRPr="002207FE">
        <w:rPr>
          <w:rFonts w:ascii="Times" w:hAnsi="Times"/>
          <w:sz w:val="24"/>
          <w:szCs w:val="24"/>
        </w:rPr>
        <w:t xml:space="preserve">, highlighting a form of “extreme” </w:t>
      </w:r>
      <w:r w:rsidR="00CE0DF7" w:rsidRPr="0030601A">
        <w:rPr>
          <w:rFonts w:ascii="Times" w:hAnsi="Times"/>
          <w:sz w:val="24"/>
          <w:szCs w:val="24"/>
        </w:rPr>
        <w:t>dissimilar RI</w:t>
      </w:r>
      <w:r w:rsidR="00CD4373" w:rsidRPr="0030601A">
        <w:rPr>
          <w:rFonts w:ascii="Times" w:hAnsi="Times"/>
          <w:sz w:val="24"/>
          <w:szCs w:val="24"/>
        </w:rPr>
        <w:t xml:space="preserve">. </w:t>
      </w:r>
      <w:r w:rsidR="00BE6610" w:rsidRPr="0030601A">
        <w:rPr>
          <w:rFonts w:ascii="Times" w:hAnsi="Times"/>
          <w:sz w:val="24"/>
          <w:szCs w:val="24"/>
        </w:rPr>
        <w:t xml:space="preserve">Experiments </w:t>
      </w:r>
      <w:r w:rsidR="000D5F1E" w:rsidRPr="0030601A">
        <w:rPr>
          <w:rFonts w:ascii="Times" w:hAnsi="Times"/>
          <w:sz w:val="24"/>
          <w:szCs w:val="24"/>
        </w:rPr>
        <w:t xml:space="preserve">2-4 then </w:t>
      </w:r>
      <w:r w:rsidR="00BE6610" w:rsidRPr="0030601A">
        <w:rPr>
          <w:rFonts w:ascii="Times" w:hAnsi="Times"/>
          <w:sz w:val="24"/>
          <w:szCs w:val="24"/>
        </w:rPr>
        <w:t xml:space="preserve">aimed to investigate </w:t>
      </w:r>
      <w:r w:rsidR="007B01A2" w:rsidRPr="0030601A">
        <w:rPr>
          <w:rFonts w:ascii="Times" w:hAnsi="Times"/>
          <w:sz w:val="24"/>
          <w:szCs w:val="24"/>
        </w:rPr>
        <w:t>the potential</w:t>
      </w:r>
      <w:r w:rsidR="00BE6610" w:rsidRPr="0030601A">
        <w:rPr>
          <w:rFonts w:ascii="Times" w:hAnsi="Times"/>
          <w:sz w:val="24"/>
          <w:szCs w:val="24"/>
        </w:rPr>
        <w:t xml:space="preserve"> mechanisms</w:t>
      </w:r>
      <w:r w:rsidR="007B01A2" w:rsidRPr="0030601A">
        <w:rPr>
          <w:rFonts w:ascii="Times" w:hAnsi="Times"/>
          <w:sz w:val="24"/>
          <w:szCs w:val="24"/>
        </w:rPr>
        <w:t xml:space="preserve"> underlying this form of distraction</w:t>
      </w:r>
      <w:r w:rsidR="00BE6610" w:rsidRPr="0030601A">
        <w:rPr>
          <w:rFonts w:ascii="Times" w:hAnsi="Times"/>
          <w:sz w:val="24"/>
          <w:szCs w:val="24"/>
        </w:rPr>
        <w:t>, assessing the role of expectations</w:t>
      </w:r>
      <w:r w:rsidR="006E0DD4" w:rsidRPr="0030601A">
        <w:rPr>
          <w:rFonts w:ascii="Times" w:hAnsi="Times"/>
          <w:sz w:val="24"/>
          <w:szCs w:val="24"/>
        </w:rPr>
        <w:t xml:space="preserve"> and</w:t>
      </w:r>
      <w:r w:rsidR="00BE6610" w:rsidRPr="0030601A">
        <w:rPr>
          <w:rFonts w:ascii="Times" w:hAnsi="Times"/>
          <w:sz w:val="24"/>
          <w:szCs w:val="24"/>
        </w:rPr>
        <w:t xml:space="preserve"> </w:t>
      </w:r>
      <w:r w:rsidR="003719FE" w:rsidRPr="0030601A">
        <w:rPr>
          <w:rFonts w:ascii="Times" w:hAnsi="Times"/>
          <w:sz w:val="24"/>
          <w:szCs w:val="24"/>
        </w:rPr>
        <w:t xml:space="preserve">novelty. </w:t>
      </w:r>
    </w:p>
    <w:p w14:paraId="2692DC04" w14:textId="77777777" w:rsidR="00CC3A17" w:rsidRPr="0030601A" w:rsidRDefault="00CC3A17" w:rsidP="00105836">
      <w:pPr>
        <w:spacing w:line="480" w:lineRule="auto"/>
        <w:ind w:firstLine="567"/>
        <w:rPr>
          <w:rFonts w:ascii="Times" w:hAnsi="Times"/>
          <w:sz w:val="24"/>
          <w:szCs w:val="24"/>
        </w:rPr>
      </w:pPr>
    </w:p>
    <w:p w14:paraId="3147AE1C" w14:textId="2EC54239" w:rsidR="007F398A" w:rsidRPr="0030601A" w:rsidRDefault="007F398A" w:rsidP="007F398A">
      <w:pPr>
        <w:spacing w:line="480" w:lineRule="auto"/>
        <w:jc w:val="center"/>
        <w:rPr>
          <w:rFonts w:ascii="Times" w:hAnsi="Times"/>
          <w:b/>
          <w:bCs/>
          <w:sz w:val="24"/>
          <w:szCs w:val="24"/>
        </w:rPr>
      </w:pPr>
      <w:r w:rsidRPr="0030601A">
        <w:rPr>
          <w:rFonts w:ascii="Times" w:hAnsi="Times"/>
          <w:b/>
          <w:bCs/>
          <w:sz w:val="24"/>
          <w:szCs w:val="24"/>
        </w:rPr>
        <w:t>Experiment 2</w:t>
      </w:r>
    </w:p>
    <w:p w14:paraId="608A5434" w14:textId="77777777" w:rsidR="00A02A6C" w:rsidRPr="0030601A" w:rsidRDefault="00A02A6C" w:rsidP="007F398A">
      <w:pPr>
        <w:spacing w:line="480" w:lineRule="auto"/>
        <w:jc w:val="center"/>
        <w:rPr>
          <w:rFonts w:ascii="Times" w:hAnsi="Times"/>
          <w:b/>
          <w:bCs/>
          <w:sz w:val="24"/>
          <w:szCs w:val="24"/>
        </w:rPr>
      </w:pPr>
    </w:p>
    <w:p w14:paraId="19938EB1" w14:textId="77777777" w:rsidR="00A02A6C" w:rsidRPr="0030601A" w:rsidRDefault="00A02A6C" w:rsidP="00A02A6C">
      <w:pPr>
        <w:spacing w:line="480" w:lineRule="auto"/>
        <w:ind w:firstLine="720"/>
        <w:rPr>
          <w:rFonts w:ascii="Times" w:hAnsi="Times"/>
          <w:sz w:val="24"/>
          <w:szCs w:val="24"/>
        </w:rPr>
      </w:pPr>
      <w:r w:rsidRPr="0030601A">
        <w:rPr>
          <w:rFonts w:ascii="Times" w:hAnsi="Times"/>
          <w:sz w:val="24"/>
          <w:szCs w:val="24"/>
        </w:rPr>
        <w:t xml:space="preserve">Experiment 1 uncovered a dissimilar RI effect, but the mechanism underlying this effect remains unclear. As noted above, dissimilar RI is congruent with consolidation theory, but the target-distractor window used here allowed ample time for the rapid consolidation process (Vogel et al., 2006). The role of novelty and surprise may therefore offer a better explanation of the dissimilar RI found here, but there are different ways of conceptualizing these variables, and different terminology is used within the literature. Quent et al. (2021) have usefully differentiated competing forms of novelty and surprise, which exist at both an item and context level. Item novelty refers to stimuli that have never been encountered before, and context novelty refers to an unfamiliar context where there is uncertainty about what to expect. In Experiment 1, context novelty was high, given the parameters of the task and the unpredictability of the distractors, which varied from trial to trial. Item novelty was also generally high, and none of the distractors had been encountered in the experiment before. Conversely, item surprise refers to previously familiar items presented with unexpected features, and context surprise occurs when familiar items occur in an unexpected context (Quent et al., 2021). </w:t>
      </w:r>
    </w:p>
    <w:p w14:paraId="4CD5D09A" w14:textId="6C5F939F" w:rsidR="00A02A6C" w:rsidRPr="0030601A" w:rsidRDefault="00A02A6C" w:rsidP="00493C2C">
      <w:pPr>
        <w:spacing w:line="480" w:lineRule="auto"/>
        <w:ind w:firstLine="720"/>
        <w:rPr>
          <w:rFonts w:ascii="Times" w:hAnsi="Times"/>
          <w:sz w:val="24"/>
          <w:szCs w:val="24"/>
        </w:rPr>
      </w:pPr>
      <w:r w:rsidRPr="0030601A">
        <w:rPr>
          <w:rFonts w:ascii="Times" w:hAnsi="Times"/>
          <w:sz w:val="24"/>
          <w:szCs w:val="24"/>
        </w:rPr>
        <w:lastRenderedPageBreak/>
        <w:t xml:space="preserve">In Experiment 1, each type of distractor occurred on </w:t>
      </w:r>
      <w:r w:rsidR="00493C2C" w:rsidRPr="0030601A">
        <w:rPr>
          <w:rFonts w:ascii="Times" w:hAnsi="Times"/>
          <w:sz w:val="24"/>
          <w:szCs w:val="24"/>
        </w:rPr>
        <w:t>25</w:t>
      </w:r>
      <w:r w:rsidRPr="0030601A">
        <w:rPr>
          <w:rFonts w:ascii="Times" w:hAnsi="Times"/>
          <w:sz w:val="24"/>
          <w:szCs w:val="24"/>
        </w:rPr>
        <w:t xml:space="preserve">% of distractor trials, in a random fashion. Distractors were consistently novel </w:t>
      </w:r>
      <w:r w:rsidR="00493C2C" w:rsidRPr="0030601A">
        <w:rPr>
          <w:rFonts w:ascii="Times" w:hAnsi="Times"/>
          <w:sz w:val="24"/>
          <w:szCs w:val="24"/>
        </w:rPr>
        <w:t xml:space="preserve">– i.e., they were never repeated – </w:t>
      </w:r>
      <w:r w:rsidRPr="0030601A">
        <w:rPr>
          <w:rFonts w:ascii="Times" w:hAnsi="Times"/>
          <w:sz w:val="24"/>
          <w:szCs w:val="24"/>
        </w:rPr>
        <w:t xml:space="preserve">and </w:t>
      </w:r>
      <w:r w:rsidR="002074F1" w:rsidRPr="0030601A">
        <w:rPr>
          <w:rFonts w:ascii="Times" w:hAnsi="Times"/>
          <w:sz w:val="24"/>
          <w:szCs w:val="24"/>
        </w:rPr>
        <w:t>context novelty was high. D</w:t>
      </w:r>
      <w:r w:rsidRPr="0030601A">
        <w:rPr>
          <w:rFonts w:ascii="Times" w:hAnsi="Times"/>
          <w:sz w:val="24"/>
          <w:szCs w:val="24"/>
        </w:rPr>
        <w:t xml:space="preserve">ifficulties in anticipating the </w:t>
      </w:r>
      <w:r w:rsidR="0078421A" w:rsidRPr="0030601A">
        <w:rPr>
          <w:rFonts w:ascii="Times" w:hAnsi="Times"/>
          <w:sz w:val="24"/>
          <w:szCs w:val="24"/>
        </w:rPr>
        <w:t>type of</w:t>
      </w:r>
      <w:r w:rsidRPr="0030601A">
        <w:rPr>
          <w:rFonts w:ascii="Times" w:hAnsi="Times"/>
          <w:sz w:val="24"/>
          <w:szCs w:val="24"/>
        </w:rPr>
        <w:t xml:space="preserve"> distractor may </w:t>
      </w:r>
      <w:r w:rsidR="00A03F4C" w:rsidRPr="0030601A">
        <w:rPr>
          <w:rFonts w:ascii="Times" w:hAnsi="Times"/>
          <w:sz w:val="24"/>
          <w:szCs w:val="24"/>
        </w:rPr>
        <w:t>be</w:t>
      </w:r>
      <w:r w:rsidRPr="0030601A">
        <w:rPr>
          <w:rFonts w:ascii="Times" w:hAnsi="Times"/>
          <w:sz w:val="24"/>
          <w:szCs w:val="24"/>
        </w:rPr>
        <w:t xml:space="preserve"> important, as demonstrations of surprise-induced blindness (e.g., Asplund et al., 2010) show that unexpected events are particularly effective at capturing attention (see </w:t>
      </w:r>
      <w:r w:rsidR="00A03F4C" w:rsidRPr="0030601A">
        <w:rPr>
          <w:rFonts w:ascii="Times" w:hAnsi="Times"/>
          <w:sz w:val="24"/>
          <w:szCs w:val="24"/>
        </w:rPr>
        <w:t xml:space="preserve">also </w:t>
      </w:r>
      <w:r w:rsidRPr="0030601A">
        <w:rPr>
          <w:rFonts w:ascii="Times" w:hAnsi="Times"/>
          <w:sz w:val="24"/>
          <w:szCs w:val="24"/>
        </w:rPr>
        <w:t>Horstmann, 2015, for discussion)</w:t>
      </w:r>
      <w:r w:rsidR="0078421A" w:rsidRPr="0030601A">
        <w:rPr>
          <w:rStyle w:val="FootnoteReference"/>
          <w:rFonts w:ascii="Times" w:hAnsi="Times"/>
          <w:sz w:val="24"/>
          <w:szCs w:val="24"/>
        </w:rPr>
        <w:footnoteReference w:id="4"/>
      </w:r>
      <w:r w:rsidRPr="0030601A">
        <w:rPr>
          <w:rFonts w:ascii="Times" w:hAnsi="Times"/>
          <w:sz w:val="24"/>
          <w:szCs w:val="24"/>
        </w:rPr>
        <w:t>.</w:t>
      </w:r>
    </w:p>
    <w:p w14:paraId="41B0758B" w14:textId="1EC9E1F2" w:rsidR="00A02A6C" w:rsidRPr="0030601A" w:rsidRDefault="00A02A6C" w:rsidP="00A02A6C">
      <w:pPr>
        <w:spacing w:line="480" w:lineRule="auto"/>
        <w:ind w:firstLine="720"/>
        <w:rPr>
          <w:rFonts w:ascii="Times" w:hAnsi="Times"/>
          <w:sz w:val="24"/>
          <w:szCs w:val="24"/>
        </w:rPr>
      </w:pPr>
      <w:r w:rsidRPr="0030601A">
        <w:rPr>
          <w:rFonts w:ascii="Times" w:hAnsi="Times"/>
          <w:sz w:val="24"/>
          <w:szCs w:val="24"/>
        </w:rPr>
        <w:t xml:space="preserve">Experiment 2 aimed to assess </w:t>
      </w:r>
      <w:r w:rsidR="008E3881" w:rsidRPr="0030601A">
        <w:rPr>
          <w:rFonts w:ascii="Times" w:hAnsi="Times"/>
          <w:sz w:val="24"/>
          <w:szCs w:val="24"/>
        </w:rPr>
        <w:t>whether unexpected distractor</w:t>
      </w:r>
      <w:r w:rsidR="0018600B" w:rsidRPr="0030601A">
        <w:rPr>
          <w:rFonts w:ascii="Times" w:hAnsi="Times"/>
          <w:sz w:val="24"/>
          <w:szCs w:val="24"/>
        </w:rPr>
        <w:t xml:space="preserve"> types</w:t>
      </w:r>
      <w:r w:rsidR="008E3881" w:rsidRPr="0030601A">
        <w:rPr>
          <w:rFonts w:ascii="Times" w:hAnsi="Times"/>
          <w:sz w:val="24"/>
          <w:szCs w:val="24"/>
        </w:rPr>
        <w:t xml:space="preserve"> influenced RI</w:t>
      </w:r>
      <w:r w:rsidR="00626A92" w:rsidRPr="0030601A">
        <w:rPr>
          <w:rFonts w:ascii="Times" w:hAnsi="Times"/>
          <w:sz w:val="24"/>
          <w:szCs w:val="24"/>
        </w:rPr>
        <w:t>. This was achieved</w:t>
      </w:r>
      <w:r w:rsidR="008E3881" w:rsidRPr="0030601A">
        <w:rPr>
          <w:rFonts w:ascii="Times" w:hAnsi="Times"/>
          <w:sz w:val="24"/>
          <w:szCs w:val="24"/>
        </w:rPr>
        <w:t xml:space="preserve"> </w:t>
      </w:r>
      <w:r w:rsidRPr="0030601A">
        <w:rPr>
          <w:rFonts w:ascii="Times" w:hAnsi="Times"/>
          <w:sz w:val="24"/>
          <w:szCs w:val="24"/>
        </w:rPr>
        <w:t xml:space="preserve">by manipulating the rarity of dissimilar distractors </w:t>
      </w:r>
      <w:r w:rsidR="00626A92" w:rsidRPr="0030601A">
        <w:rPr>
          <w:rFonts w:ascii="Times" w:hAnsi="Times"/>
          <w:sz w:val="24"/>
          <w:szCs w:val="24"/>
        </w:rPr>
        <w:t>i</w:t>
      </w:r>
      <w:r w:rsidRPr="0030601A">
        <w:rPr>
          <w:rFonts w:ascii="Times" w:hAnsi="Times"/>
          <w:sz w:val="24"/>
          <w:szCs w:val="24"/>
        </w:rPr>
        <w:t>n an online experiment</w:t>
      </w:r>
      <w:r w:rsidR="00626A92" w:rsidRPr="0030601A">
        <w:rPr>
          <w:rFonts w:ascii="Times" w:hAnsi="Times"/>
          <w:sz w:val="24"/>
          <w:szCs w:val="24"/>
        </w:rPr>
        <w:t>.</w:t>
      </w:r>
      <w:r w:rsidRPr="0030601A">
        <w:rPr>
          <w:rFonts w:ascii="Times" w:hAnsi="Times"/>
          <w:sz w:val="24"/>
          <w:szCs w:val="24"/>
        </w:rPr>
        <w:t xml:space="preserve"> </w:t>
      </w:r>
      <w:r w:rsidR="00626A92" w:rsidRPr="0030601A">
        <w:rPr>
          <w:rFonts w:ascii="Times" w:hAnsi="Times"/>
          <w:sz w:val="24"/>
          <w:szCs w:val="24"/>
        </w:rPr>
        <w:t>P</w:t>
      </w:r>
      <w:r w:rsidRPr="0030601A">
        <w:rPr>
          <w:rFonts w:ascii="Times" w:hAnsi="Times"/>
          <w:sz w:val="24"/>
          <w:szCs w:val="24"/>
        </w:rPr>
        <w:t xml:space="preserve">articipants once again compared a single target and probe over a short retention interval and the delay separating these stimuli was either empty or included a single distractor. The critical manipulation concerned the frequency of dissimilar distractors (which matched the low similarity condition of Experiment 1). In the common condition, the distractor was consistently dissimilar to the target, whereas in the rare condition the distractor was usually similar to the target, and it was only dissimilar on 20% of distractor trials. If dissimilar RI is influenced by </w:t>
      </w:r>
      <w:r w:rsidR="00374E23" w:rsidRPr="0030601A">
        <w:rPr>
          <w:rFonts w:ascii="Times" w:hAnsi="Times"/>
          <w:sz w:val="24"/>
          <w:szCs w:val="24"/>
        </w:rPr>
        <w:t>expectations</w:t>
      </w:r>
      <w:r w:rsidRPr="0030601A">
        <w:rPr>
          <w:rFonts w:ascii="Times" w:hAnsi="Times"/>
          <w:sz w:val="24"/>
          <w:szCs w:val="24"/>
        </w:rPr>
        <w:t xml:space="preserve">, a stronger RI effect should emerge in the rare compared to common condition and would be manifested in an interaction.  </w:t>
      </w:r>
    </w:p>
    <w:p w14:paraId="5B0CBA81" w14:textId="77777777" w:rsidR="007F398A" w:rsidRPr="0030601A" w:rsidRDefault="007F398A" w:rsidP="007F398A">
      <w:pPr>
        <w:spacing w:line="480" w:lineRule="auto"/>
        <w:ind w:firstLine="720"/>
        <w:rPr>
          <w:rFonts w:ascii="Times" w:hAnsi="Times"/>
          <w:sz w:val="24"/>
          <w:szCs w:val="24"/>
        </w:rPr>
      </w:pPr>
    </w:p>
    <w:p w14:paraId="125BD589" w14:textId="77777777" w:rsidR="007F398A" w:rsidRPr="0030601A" w:rsidRDefault="007F398A" w:rsidP="007F398A">
      <w:pPr>
        <w:spacing w:line="480" w:lineRule="auto"/>
        <w:rPr>
          <w:rFonts w:ascii="Times" w:hAnsi="Times"/>
          <w:b/>
          <w:bCs/>
          <w:sz w:val="24"/>
          <w:szCs w:val="24"/>
        </w:rPr>
      </w:pPr>
      <w:r w:rsidRPr="0030601A">
        <w:rPr>
          <w:rFonts w:ascii="Times" w:hAnsi="Times"/>
          <w:b/>
          <w:bCs/>
          <w:sz w:val="24"/>
          <w:szCs w:val="24"/>
        </w:rPr>
        <w:t>Method</w:t>
      </w:r>
    </w:p>
    <w:p w14:paraId="681BA71C" w14:textId="77777777" w:rsidR="007F398A" w:rsidRPr="0030601A" w:rsidRDefault="007F398A" w:rsidP="007F398A">
      <w:pPr>
        <w:spacing w:line="480" w:lineRule="auto"/>
        <w:rPr>
          <w:rFonts w:ascii="Times" w:hAnsi="Times"/>
          <w:b/>
          <w:bCs/>
          <w:sz w:val="24"/>
          <w:szCs w:val="24"/>
        </w:rPr>
      </w:pPr>
    </w:p>
    <w:p w14:paraId="07E6BBCF" w14:textId="56B35924" w:rsidR="007F398A" w:rsidRPr="0030601A" w:rsidRDefault="007F398A" w:rsidP="007F398A">
      <w:pPr>
        <w:spacing w:line="480" w:lineRule="auto"/>
        <w:ind w:firstLine="720"/>
        <w:rPr>
          <w:rFonts w:ascii="Times" w:hAnsi="Times"/>
          <w:b/>
          <w:bCs/>
          <w:sz w:val="24"/>
          <w:szCs w:val="24"/>
        </w:rPr>
      </w:pPr>
      <w:r w:rsidRPr="0030601A">
        <w:rPr>
          <w:rFonts w:ascii="Times" w:hAnsi="Times"/>
          <w:b/>
          <w:bCs/>
          <w:sz w:val="24"/>
          <w:szCs w:val="24"/>
        </w:rPr>
        <w:t xml:space="preserve">Participants. </w:t>
      </w:r>
      <w:r w:rsidRPr="0030601A">
        <w:rPr>
          <w:rFonts w:ascii="Times" w:hAnsi="Times"/>
          <w:sz w:val="24"/>
          <w:szCs w:val="24"/>
        </w:rPr>
        <w:t xml:space="preserve">Effort was made to recruit a sample </w:t>
      </w:r>
      <w:r w:rsidR="009414DF" w:rsidRPr="0030601A">
        <w:rPr>
          <w:rFonts w:ascii="Times" w:hAnsi="Times"/>
          <w:sz w:val="24"/>
          <w:szCs w:val="24"/>
        </w:rPr>
        <w:t>size</w:t>
      </w:r>
      <w:r w:rsidRPr="0030601A">
        <w:rPr>
          <w:rFonts w:ascii="Times" w:hAnsi="Times"/>
          <w:sz w:val="24"/>
          <w:szCs w:val="24"/>
        </w:rPr>
        <w:t xml:space="preserve"> </w:t>
      </w:r>
      <w:r w:rsidR="00A87CA0" w:rsidRPr="0030601A">
        <w:rPr>
          <w:rFonts w:ascii="Times" w:hAnsi="Times"/>
          <w:sz w:val="24"/>
          <w:szCs w:val="24"/>
        </w:rPr>
        <w:t xml:space="preserve">at least </w:t>
      </w:r>
      <w:r w:rsidRPr="0030601A">
        <w:rPr>
          <w:rFonts w:ascii="Times" w:hAnsi="Times"/>
          <w:sz w:val="24"/>
          <w:szCs w:val="24"/>
        </w:rPr>
        <w:t xml:space="preserve">twice as large as Experiment 1, due to the addition of a between-groups variable (common vs. rare conditions). Recruitment continued for a period of three and a half months and participants were University of Wolverhampton psychology students recruited to an online experiment via an </w:t>
      </w:r>
      <w:r w:rsidRPr="0030601A">
        <w:rPr>
          <w:rFonts w:ascii="Times" w:hAnsi="Times"/>
          <w:sz w:val="24"/>
          <w:szCs w:val="24"/>
        </w:rPr>
        <w:lastRenderedPageBreak/>
        <w:t xml:space="preserve">internal participant pool scheme. In total, 90 participants completed the experimental procedure, but </w:t>
      </w:r>
      <w:r w:rsidR="00AE7CDF" w:rsidRPr="0030601A">
        <w:rPr>
          <w:rFonts w:ascii="Times" w:hAnsi="Times"/>
          <w:sz w:val="24"/>
          <w:szCs w:val="24"/>
        </w:rPr>
        <w:t xml:space="preserve">responses from </w:t>
      </w:r>
      <w:r w:rsidRPr="0030601A">
        <w:rPr>
          <w:rFonts w:ascii="Times" w:hAnsi="Times"/>
          <w:sz w:val="24"/>
          <w:szCs w:val="24"/>
        </w:rPr>
        <w:t xml:space="preserve">13 </w:t>
      </w:r>
      <w:r w:rsidR="00AE7CDF" w:rsidRPr="0030601A">
        <w:rPr>
          <w:rFonts w:ascii="Times" w:hAnsi="Times"/>
          <w:sz w:val="24"/>
          <w:szCs w:val="24"/>
        </w:rPr>
        <w:t xml:space="preserve">individuals could not be used </w:t>
      </w:r>
      <w:r w:rsidRPr="0030601A">
        <w:rPr>
          <w:rFonts w:ascii="Times" w:hAnsi="Times"/>
          <w:sz w:val="24"/>
          <w:szCs w:val="24"/>
        </w:rPr>
        <w:t>due to incomplete responses (15% or more trials were missing a response). The final valid sample included 77 individuals (69 females, seven males and one non-binary) aged between 18 and 54 (</w:t>
      </w:r>
      <w:r w:rsidRPr="0030601A">
        <w:rPr>
          <w:rFonts w:ascii="Times" w:hAnsi="Times"/>
          <w:i/>
          <w:iCs/>
          <w:sz w:val="24"/>
          <w:szCs w:val="24"/>
        </w:rPr>
        <w:t xml:space="preserve">M </w:t>
      </w:r>
      <w:r w:rsidRPr="0030601A">
        <w:rPr>
          <w:rFonts w:ascii="Times" w:hAnsi="Times"/>
          <w:sz w:val="24"/>
          <w:szCs w:val="24"/>
        </w:rPr>
        <w:t xml:space="preserve">= 24.96, </w:t>
      </w:r>
      <w:r w:rsidRPr="0030601A">
        <w:rPr>
          <w:rFonts w:ascii="Times" w:hAnsi="Times"/>
          <w:i/>
          <w:iCs/>
          <w:sz w:val="24"/>
          <w:szCs w:val="24"/>
        </w:rPr>
        <w:t xml:space="preserve">SD </w:t>
      </w:r>
      <w:r w:rsidRPr="0030601A">
        <w:rPr>
          <w:rFonts w:ascii="Times" w:hAnsi="Times"/>
          <w:sz w:val="24"/>
          <w:szCs w:val="24"/>
        </w:rPr>
        <w:t xml:space="preserve">= 9.10). </w:t>
      </w:r>
      <w:r w:rsidR="00CD7FCD" w:rsidRPr="0030601A">
        <w:rPr>
          <w:rFonts w:ascii="Times" w:hAnsi="Times"/>
          <w:sz w:val="24"/>
          <w:szCs w:val="24"/>
        </w:rPr>
        <w:t xml:space="preserve">There were </w:t>
      </w:r>
      <w:r w:rsidR="00172A0A" w:rsidRPr="0030601A">
        <w:rPr>
          <w:rFonts w:ascii="Times" w:hAnsi="Times"/>
          <w:sz w:val="24"/>
          <w:szCs w:val="24"/>
        </w:rPr>
        <w:t>38</w:t>
      </w:r>
      <w:r w:rsidR="00CD7FCD" w:rsidRPr="0030601A">
        <w:rPr>
          <w:rFonts w:ascii="Times" w:hAnsi="Times"/>
          <w:sz w:val="24"/>
          <w:szCs w:val="24"/>
        </w:rPr>
        <w:t xml:space="preserve"> participants in the common condition and </w:t>
      </w:r>
      <w:r w:rsidR="00172A0A" w:rsidRPr="0030601A">
        <w:rPr>
          <w:rFonts w:ascii="Times" w:hAnsi="Times"/>
          <w:sz w:val="24"/>
          <w:szCs w:val="24"/>
        </w:rPr>
        <w:t>39</w:t>
      </w:r>
      <w:r w:rsidR="00CD7FCD" w:rsidRPr="0030601A">
        <w:rPr>
          <w:rFonts w:ascii="Times" w:hAnsi="Times"/>
          <w:sz w:val="24"/>
          <w:szCs w:val="24"/>
        </w:rPr>
        <w:t xml:space="preserve"> in the rare condition. </w:t>
      </w:r>
      <w:r w:rsidRPr="0030601A">
        <w:rPr>
          <w:rFonts w:ascii="Times" w:hAnsi="Times"/>
          <w:sz w:val="24"/>
          <w:szCs w:val="24"/>
        </w:rPr>
        <w:t xml:space="preserve">Participants consented to the experiment and the study was approved by a Faculty Ethics Committee. </w:t>
      </w:r>
    </w:p>
    <w:p w14:paraId="39BFB77C" w14:textId="2181EF3D" w:rsidR="007F398A" w:rsidRPr="002207FE" w:rsidRDefault="007F398A" w:rsidP="007F398A">
      <w:pPr>
        <w:spacing w:line="480" w:lineRule="auto"/>
        <w:ind w:firstLine="720"/>
        <w:rPr>
          <w:rFonts w:ascii="Times" w:hAnsi="Times"/>
          <w:sz w:val="24"/>
          <w:szCs w:val="24"/>
        </w:rPr>
      </w:pPr>
      <w:r w:rsidRPr="0030601A">
        <w:rPr>
          <w:rFonts w:ascii="Times" w:hAnsi="Times"/>
          <w:b/>
          <w:bCs/>
          <w:sz w:val="24"/>
          <w:szCs w:val="24"/>
        </w:rPr>
        <w:t xml:space="preserve">Materials. </w:t>
      </w:r>
      <w:r w:rsidRPr="0030601A">
        <w:rPr>
          <w:rFonts w:ascii="Times" w:hAnsi="Times"/>
          <w:sz w:val="24"/>
          <w:szCs w:val="24"/>
        </w:rPr>
        <w:t xml:space="preserve">The Fribble stimulus set was again used to create the targets, </w:t>
      </w:r>
      <w:r w:rsidR="00CD7FCD" w:rsidRPr="0030601A">
        <w:rPr>
          <w:rFonts w:ascii="Times" w:hAnsi="Times"/>
          <w:sz w:val="24"/>
          <w:szCs w:val="24"/>
        </w:rPr>
        <w:t>probes,</w:t>
      </w:r>
      <w:r w:rsidRPr="0030601A">
        <w:rPr>
          <w:rFonts w:ascii="Times" w:hAnsi="Times"/>
          <w:sz w:val="24"/>
          <w:szCs w:val="24"/>
        </w:rPr>
        <w:t xml:space="preserve"> and distractors. In the common condition, targets and probes were all selected from the “B” family, whereas the distractor came from the “C” family. </w:t>
      </w:r>
      <w:r w:rsidR="00D763AE" w:rsidRPr="0030601A">
        <w:rPr>
          <w:rFonts w:ascii="Times" w:hAnsi="Times"/>
          <w:sz w:val="24"/>
          <w:szCs w:val="24"/>
        </w:rPr>
        <w:t>T</w:t>
      </w:r>
      <w:r w:rsidRPr="0030601A">
        <w:rPr>
          <w:rFonts w:ascii="Times" w:hAnsi="Times"/>
          <w:sz w:val="24"/>
          <w:szCs w:val="24"/>
        </w:rPr>
        <w:t xml:space="preserve">he distractor was therefore always dissimilar to the target, matching the </w:t>
      </w:r>
      <w:r w:rsidR="009D0671" w:rsidRPr="0030601A">
        <w:rPr>
          <w:rFonts w:ascii="Times" w:hAnsi="Times"/>
          <w:sz w:val="24"/>
          <w:szCs w:val="24"/>
        </w:rPr>
        <w:t>l</w:t>
      </w:r>
      <w:r w:rsidRPr="0030601A">
        <w:rPr>
          <w:rFonts w:ascii="Times" w:hAnsi="Times"/>
          <w:sz w:val="24"/>
          <w:szCs w:val="24"/>
        </w:rPr>
        <w:t xml:space="preserve">ow </w:t>
      </w:r>
      <w:r w:rsidR="009D0671" w:rsidRPr="0030601A">
        <w:rPr>
          <w:rFonts w:ascii="Times" w:hAnsi="Times"/>
          <w:sz w:val="24"/>
          <w:szCs w:val="24"/>
        </w:rPr>
        <w:t>s</w:t>
      </w:r>
      <w:r w:rsidRPr="0030601A">
        <w:rPr>
          <w:rFonts w:ascii="Times" w:hAnsi="Times"/>
          <w:sz w:val="24"/>
          <w:szCs w:val="24"/>
        </w:rPr>
        <w:t xml:space="preserve">imilarity </w:t>
      </w:r>
      <w:r w:rsidR="00831E40" w:rsidRPr="0030601A">
        <w:rPr>
          <w:rFonts w:ascii="Times" w:hAnsi="Times"/>
          <w:sz w:val="24"/>
          <w:szCs w:val="24"/>
        </w:rPr>
        <w:t>condition of</w:t>
      </w:r>
      <w:r w:rsidRPr="0030601A">
        <w:rPr>
          <w:rFonts w:ascii="Times" w:hAnsi="Times"/>
          <w:sz w:val="24"/>
          <w:szCs w:val="24"/>
        </w:rPr>
        <w:t xml:space="preserve"> Experiment 1. In the rare condition, targets, </w:t>
      </w:r>
      <w:r w:rsidR="00A63DA2" w:rsidRPr="0030601A">
        <w:rPr>
          <w:rFonts w:ascii="Times" w:hAnsi="Times"/>
          <w:sz w:val="24"/>
          <w:szCs w:val="24"/>
        </w:rPr>
        <w:t>probes,</w:t>
      </w:r>
      <w:r w:rsidRPr="0030601A">
        <w:rPr>
          <w:rFonts w:ascii="Times" w:hAnsi="Times"/>
          <w:sz w:val="24"/>
          <w:szCs w:val="24"/>
        </w:rPr>
        <w:t xml:space="preserve"> and most distractors were</w:t>
      </w:r>
      <w:r w:rsidRPr="002207FE">
        <w:rPr>
          <w:rFonts w:ascii="Times" w:hAnsi="Times"/>
          <w:sz w:val="24"/>
          <w:szCs w:val="24"/>
        </w:rPr>
        <w:t xml:space="preserve"> from the “B” family. Distractors were usually similar to the target and probe, being derived from the same family but different species. Occasionally, however, a dissimilar distractor from the “C” family was presented. </w:t>
      </w:r>
    </w:p>
    <w:p w14:paraId="0AEEEE3C" w14:textId="3C371663" w:rsidR="007F398A" w:rsidRPr="002207FE" w:rsidRDefault="007F398A" w:rsidP="007F398A">
      <w:pPr>
        <w:spacing w:line="480" w:lineRule="auto"/>
        <w:ind w:firstLine="720"/>
        <w:rPr>
          <w:rFonts w:ascii="Times" w:hAnsi="Times"/>
          <w:sz w:val="24"/>
          <w:szCs w:val="24"/>
        </w:rPr>
      </w:pPr>
      <w:r w:rsidRPr="002207FE">
        <w:rPr>
          <w:rFonts w:ascii="Times" w:hAnsi="Times"/>
          <w:sz w:val="24"/>
          <w:szCs w:val="24"/>
        </w:rPr>
        <w:t xml:space="preserve">Due to reliance on the “B” family, a few repetitions of specific Fribbles were necessary, but this only applied to distractors. Individual Fribbles used as targets and probes were not employed on more than one trial. The four different species within a family were also equally represented. The approach to manipulating Fribbles on “Different” trials matched Experiment 1, with the different permutations to the appendages occurring </w:t>
      </w:r>
      <w:r w:rsidR="003B23B2">
        <w:rPr>
          <w:rFonts w:ascii="Times" w:hAnsi="Times"/>
          <w:color w:val="0070C0"/>
          <w:sz w:val="24"/>
          <w:szCs w:val="24"/>
        </w:rPr>
        <w:t xml:space="preserve">on </w:t>
      </w:r>
      <w:r w:rsidRPr="002207FE">
        <w:rPr>
          <w:rFonts w:ascii="Times" w:hAnsi="Times"/>
          <w:sz w:val="24"/>
          <w:szCs w:val="24"/>
        </w:rPr>
        <w:t xml:space="preserve">a similar number of trials, and there was an equal mixture of Same and Different trials. </w:t>
      </w:r>
    </w:p>
    <w:p w14:paraId="0B3633A4" w14:textId="307ED603" w:rsidR="007F398A" w:rsidRPr="002207FE" w:rsidRDefault="005F771D" w:rsidP="007F398A">
      <w:pPr>
        <w:spacing w:line="480" w:lineRule="auto"/>
        <w:ind w:firstLine="720"/>
        <w:rPr>
          <w:rFonts w:ascii="Times" w:hAnsi="Times"/>
          <w:sz w:val="24"/>
          <w:szCs w:val="24"/>
        </w:rPr>
      </w:pPr>
      <w:r w:rsidRPr="002207FE">
        <w:rPr>
          <w:rFonts w:ascii="Times" w:hAnsi="Times"/>
          <w:sz w:val="24"/>
          <w:szCs w:val="24"/>
        </w:rPr>
        <w:t>T</w:t>
      </w:r>
      <w:r w:rsidR="007F398A" w:rsidRPr="002207FE">
        <w:rPr>
          <w:rFonts w:ascii="Times" w:hAnsi="Times"/>
          <w:sz w:val="24"/>
          <w:szCs w:val="24"/>
        </w:rPr>
        <w:t>he study was built and conducted using the online Gorilla Experiment Builder (</w:t>
      </w:r>
      <w:hyperlink r:id="rId17" w:history="1">
        <w:r w:rsidR="007F398A" w:rsidRPr="007F398A">
          <w:rPr>
            <w:rStyle w:val="Hyperlink"/>
            <w:rFonts w:ascii="Times" w:hAnsi="Times"/>
            <w:color w:val="0070C0"/>
            <w:sz w:val="24"/>
            <w:szCs w:val="24"/>
          </w:rPr>
          <w:t>www.gorilla.sc</w:t>
        </w:r>
      </w:hyperlink>
      <w:r w:rsidR="007F398A" w:rsidRPr="002207FE">
        <w:rPr>
          <w:rFonts w:ascii="Times" w:hAnsi="Times"/>
          <w:sz w:val="24"/>
          <w:szCs w:val="24"/>
        </w:rPr>
        <w:t xml:space="preserve">; Anwyl-Irvine et al., 2020). Participants still responded via a keyboard, using the “S” (Same) and “D” (Different) buttons. The experiment was completed outside the laboratory but had to be undertaken on a computer or laptop. </w:t>
      </w:r>
    </w:p>
    <w:p w14:paraId="5CF450CB" w14:textId="7407A95C" w:rsidR="007F398A" w:rsidRPr="0030601A" w:rsidRDefault="007F398A" w:rsidP="00233CEC">
      <w:pPr>
        <w:spacing w:line="480" w:lineRule="auto"/>
        <w:ind w:firstLine="720"/>
        <w:rPr>
          <w:rFonts w:ascii="Times" w:hAnsi="Times"/>
          <w:sz w:val="24"/>
          <w:szCs w:val="24"/>
        </w:rPr>
      </w:pPr>
      <w:r w:rsidRPr="002207FE">
        <w:rPr>
          <w:rFonts w:ascii="Times" w:hAnsi="Times"/>
          <w:b/>
          <w:bCs/>
          <w:sz w:val="24"/>
          <w:szCs w:val="24"/>
        </w:rPr>
        <w:lastRenderedPageBreak/>
        <w:t xml:space="preserve">Design and Procedure. </w:t>
      </w:r>
      <w:r w:rsidR="005B2F2A" w:rsidRPr="002207FE">
        <w:rPr>
          <w:rFonts w:ascii="Times" w:hAnsi="Times"/>
          <w:sz w:val="24"/>
          <w:szCs w:val="24"/>
        </w:rPr>
        <w:t>This experiment used a mixed design, manipulating the type of trial (</w:t>
      </w:r>
      <w:r w:rsidR="004D1332" w:rsidRPr="002207FE">
        <w:rPr>
          <w:rFonts w:ascii="Times" w:hAnsi="Times"/>
          <w:sz w:val="24"/>
          <w:szCs w:val="24"/>
        </w:rPr>
        <w:t>whether a distractor was present or absent) as a within-groups variable and</w:t>
      </w:r>
      <w:r w:rsidR="004D1332" w:rsidRPr="002207FE">
        <w:rPr>
          <w:rFonts w:ascii="Times" w:hAnsi="Times"/>
          <w:b/>
          <w:bCs/>
          <w:sz w:val="24"/>
          <w:szCs w:val="24"/>
        </w:rPr>
        <w:t xml:space="preserve"> </w:t>
      </w:r>
      <w:r w:rsidRPr="002207FE">
        <w:rPr>
          <w:rFonts w:ascii="Times" w:hAnsi="Times"/>
          <w:sz w:val="24"/>
          <w:szCs w:val="24"/>
        </w:rPr>
        <w:t>the rarity of dissimilar distractors</w:t>
      </w:r>
      <w:r w:rsidR="004D1332" w:rsidRPr="002207FE">
        <w:rPr>
          <w:rFonts w:ascii="Times" w:hAnsi="Times"/>
          <w:sz w:val="24"/>
          <w:szCs w:val="24"/>
        </w:rPr>
        <w:t xml:space="preserve"> as a between-groups </w:t>
      </w:r>
      <w:r w:rsidR="00700253" w:rsidRPr="002207FE">
        <w:rPr>
          <w:rFonts w:ascii="Times" w:hAnsi="Times"/>
          <w:sz w:val="24"/>
          <w:szCs w:val="24"/>
        </w:rPr>
        <w:t>variable</w:t>
      </w:r>
      <w:r w:rsidRPr="002207FE">
        <w:rPr>
          <w:rFonts w:ascii="Times" w:hAnsi="Times"/>
          <w:sz w:val="24"/>
          <w:szCs w:val="24"/>
        </w:rPr>
        <w:t>.</w:t>
      </w:r>
      <w:r w:rsidR="00361B26" w:rsidRPr="002207FE">
        <w:rPr>
          <w:rFonts w:ascii="Times" w:hAnsi="Times"/>
          <w:sz w:val="24"/>
          <w:szCs w:val="24"/>
        </w:rPr>
        <w:t xml:space="preserve"> </w:t>
      </w:r>
      <w:r w:rsidRPr="002207FE">
        <w:rPr>
          <w:rFonts w:ascii="Times" w:hAnsi="Times"/>
          <w:sz w:val="24"/>
          <w:szCs w:val="24"/>
        </w:rPr>
        <w:t xml:space="preserve">In the common condition, the distractor was always dissimilar to the target and probe (making the dissimilar distractor a regular occurrence). In the </w:t>
      </w:r>
      <w:r w:rsidRPr="0030601A">
        <w:rPr>
          <w:rFonts w:ascii="Times" w:hAnsi="Times"/>
          <w:sz w:val="24"/>
          <w:szCs w:val="24"/>
        </w:rPr>
        <w:t xml:space="preserve">rare condition, the distractor was similar to the target and probe on 80% of trials. On the remaining 20% of trials the distractor was dissimilar to the target and probe, and therefore rare. These rare dissimilar distractor trials were of primary </w:t>
      </w:r>
      <w:proofErr w:type="gramStart"/>
      <w:r w:rsidR="00552555" w:rsidRPr="0030601A">
        <w:rPr>
          <w:rFonts w:ascii="Times" w:hAnsi="Times"/>
          <w:sz w:val="24"/>
          <w:szCs w:val="24"/>
        </w:rPr>
        <w:t>interest,</w:t>
      </w:r>
      <w:r w:rsidRPr="0030601A">
        <w:rPr>
          <w:rFonts w:ascii="Times" w:hAnsi="Times"/>
          <w:sz w:val="24"/>
          <w:szCs w:val="24"/>
        </w:rPr>
        <w:t xml:space="preserve"> and</w:t>
      </w:r>
      <w:proofErr w:type="gramEnd"/>
      <w:r w:rsidRPr="0030601A">
        <w:rPr>
          <w:rFonts w:ascii="Times" w:hAnsi="Times"/>
          <w:sz w:val="24"/>
          <w:szCs w:val="24"/>
        </w:rPr>
        <w:t xml:space="preserve"> </w:t>
      </w:r>
      <w:r w:rsidR="002714D7" w:rsidRPr="0030601A">
        <w:rPr>
          <w:rFonts w:ascii="Times" w:hAnsi="Times"/>
          <w:sz w:val="24"/>
          <w:szCs w:val="24"/>
        </w:rPr>
        <w:t xml:space="preserve">termed critical trials. </w:t>
      </w:r>
      <w:r w:rsidR="00233CEC" w:rsidRPr="0030601A">
        <w:rPr>
          <w:rFonts w:ascii="Times" w:hAnsi="Times"/>
          <w:sz w:val="24"/>
          <w:szCs w:val="24"/>
        </w:rPr>
        <w:t>In the common condition, the critical trials acted as a comparison for the rare condition</w:t>
      </w:r>
      <w:r w:rsidR="007F45DE" w:rsidRPr="0030601A">
        <w:rPr>
          <w:rFonts w:ascii="Times" w:hAnsi="Times"/>
          <w:sz w:val="24"/>
          <w:szCs w:val="24"/>
        </w:rPr>
        <w:t>, but the dissimilar distractor should have been expected. Critical trials in the two conditions</w:t>
      </w:r>
      <w:r w:rsidR="00233CEC" w:rsidRPr="0030601A">
        <w:rPr>
          <w:rFonts w:ascii="Times" w:hAnsi="Times"/>
          <w:sz w:val="24"/>
          <w:szCs w:val="24"/>
        </w:rPr>
        <w:t xml:space="preserve"> used </w:t>
      </w:r>
      <w:proofErr w:type="gramStart"/>
      <w:r w:rsidR="00233CEC" w:rsidRPr="0030601A">
        <w:rPr>
          <w:rFonts w:ascii="Times" w:hAnsi="Times"/>
          <w:sz w:val="24"/>
          <w:szCs w:val="24"/>
        </w:rPr>
        <w:t>exactly the same</w:t>
      </w:r>
      <w:proofErr w:type="gramEnd"/>
      <w:r w:rsidR="00233CEC" w:rsidRPr="0030601A">
        <w:rPr>
          <w:rFonts w:ascii="Times" w:hAnsi="Times"/>
          <w:sz w:val="24"/>
          <w:szCs w:val="24"/>
        </w:rPr>
        <w:t xml:space="preserve"> stimuli as targets, probes and distractors</w:t>
      </w:r>
      <w:r w:rsidR="007F45DE" w:rsidRPr="0030601A">
        <w:rPr>
          <w:rFonts w:ascii="Times" w:hAnsi="Times"/>
          <w:sz w:val="24"/>
          <w:szCs w:val="24"/>
        </w:rPr>
        <w:t>, but they differed</w:t>
      </w:r>
      <w:r w:rsidR="00233CEC" w:rsidRPr="0030601A">
        <w:rPr>
          <w:rFonts w:ascii="Times" w:hAnsi="Times"/>
          <w:sz w:val="24"/>
          <w:szCs w:val="24"/>
        </w:rPr>
        <w:t xml:space="preserve"> in terms </w:t>
      </w:r>
      <w:r w:rsidRPr="0030601A">
        <w:rPr>
          <w:rFonts w:ascii="Times" w:hAnsi="Times"/>
          <w:sz w:val="24"/>
          <w:szCs w:val="24"/>
        </w:rPr>
        <w:t xml:space="preserve">of the rarity of </w:t>
      </w:r>
      <w:r w:rsidR="002752B1" w:rsidRPr="0030601A">
        <w:rPr>
          <w:rFonts w:ascii="Times" w:hAnsi="Times"/>
          <w:sz w:val="24"/>
          <w:szCs w:val="24"/>
        </w:rPr>
        <w:t>the</w:t>
      </w:r>
      <w:r w:rsidRPr="0030601A">
        <w:rPr>
          <w:rFonts w:ascii="Times" w:hAnsi="Times"/>
          <w:sz w:val="24"/>
          <w:szCs w:val="24"/>
        </w:rPr>
        <w:t xml:space="preserve"> dissimilar distractor within the broader experimental context. There were 24 critical distractor trials as well as an equivalent number of trials without a distractor. The remaining 96 distractor trials served as fillers.</w:t>
      </w:r>
    </w:p>
    <w:p w14:paraId="443B4894" w14:textId="60106B4B" w:rsidR="0064392E" w:rsidRPr="0030601A" w:rsidRDefault="0064392E" w:rsidP="0064392E">
      <w:pPr>
        <w:spacing w:line="480" w:lineRule="auto"/>
        <w:ind w:firstLine="720"/>
        <w:rPr>
          <w:rFonts w:ascii="Times" w:hAnsi="Times"/>
          <w:b/>
          <w:bCs/>
          <w:sz w:val="24"/>
          <w:szCs w:val="24"/>
        </w:rPr>
      </w:pPr>
      <w:r w:rsidRPr="0030601A">
        <w:rPr>
          <w:rFonts w:ascii="Times" w:hAnsi="Times"/>
          <w:sz w:val="24"/>
          <w:szCs w:val="24"/>
        </w:rPr>
        <w:t xml:space="preserve">The trial structure was similar to Experiment 1, except the retention interval and inter-trial interval were shortened to 3.35 s and 2 s, respectively. Participants were given up to 5 s to respond to the probe, however, and the phrase “Same or different?” was displayed underneath the probe to prompt </w:t>
      </w:r>
      <w:r w:rsidR="000E22A8" w:rsidRPr="0030601A">
        <w:rPr>
          <w:rFonts w:ascii="Times" w:hAnsi="Times"/>
          <w:sz w:val="24"/>
          <w:szCs w:val="24"/>
        </w:rPr>
        <w:t>a response</w:t>
      </w:r>
      <w:r w:rsidRPr="0030601A">
        <w:rPr>
          <w:rFonts w:ascii="Times" w:hAnsi="Times"/>
          <w:sz w:val="24"/>
          <w:szCs w:val="24"/>
        </w:rPr>
        <w:t xml:space="preserve">.   </w:t>
      </w:r>
    </w:p>
    <w:p w14:paraId="23CC616D" w14:textId="0C16EB11" w:rsidR="007F398A" w:rsidRPr="002207FE" w:rsidRDefault="007F398A" w:rsidP="007F398A">
      <w:pPr>
        <w:spacing w:line="480" w:lineRule="auto"/>
        <w:ind w:firstLine="720"/>
        <w:rPr>
          <w:rFonts w:ascii="Times" w:hAnsi="Times"/>
          <w:b/>
          <w:bCs/>
          <w:sz w:val="24"/>
          <w:szCs w:val="24"/>
        </w:rPr>
      </w:pPr>
      <w:r w:rsidRPr="0030601A">
        <w:rPr>
          <w:rFonts w:ascii="Times" w:hAnsi="Times"/>
          <w:sz w:val="24"/>
          <w:szCs w:val="24"/>
        </w:rPr>
        <w:t xml:space="preserve">Participants completed the experiment in two blocks – one with a distractor and one without. The order of trials within a block, and the order of blocks, was </w:t>
      </w:r>
      <w:r w:rsidR="006F2A5D" w:rsidRPr="0030601A">
        <w:rPr>
          <w:rFonts w:ascii="Times" w:hAnsi="Times"/>
          <w:sz w:val="24"/>
          <w:szCs w:val="24"/>
        </w:rPr>
        <w:t>randomized</w:t>
      </w:r>
      <w:r w:rsidRPr="0030601A">
        <w:rPr>
          <w:rFonts w:ascii="Times" w:hAnsi="Times"/>
          <w:sz w:val="24"/>
          <w:szCs w:val="24"/>
        </w:rPr>
        <w:t xml:space="preserve">. Prior to beginning the main experimental trials, participants were given text-based instructions about the procedure, interspersed with practice trials. At the end of the procedure, participants were asked if they wanted to submit their responses </w:t>
      </w:r>
      <w:r w:rsidRPr="002207FE">
        <w:rPr>
          <w:rFonts w:ascii="Times" w:hAnsi="Times"/>
          <w:sz w:val="24"/>
          <w:szCs w:val="24"/>
        </w:rPr>
        <w:t xml:space="preserve">for analysis or withdraw them. The experiment lasted approximately 25-30 minutes.  </w:t>
      </w:r>
    </w:p>
    <w:p w14:paraId="72C258BA" w14:textId="77777777" w:rsidR="007F398A" w:rsidRPr="002207FE" w:rsidRDefault="007F398A" w:rsidP="007F398A">
      <w:pPr>
        <w:spacing w:line="480" w:lineRule="auto"/>
        <w:rPr>
          <w:rFonts w:ascii="Times" w:hAnsi="Times"/>
          <w:b/>
          <w:bCs/>
          <w:sz w:val="24"/>
          <w:szCs w:val="24"/>
        </w:rPr>
      </w:pPr>
    </w:p>
    <w:p w14:paraId="24D2D860" w14:textId="77777777" w:rsidR="007F398A" w:rsidRPr="002207FE" w:rsidRDefault="007F398A" w:rsidP="007F398A">
      <w:pPr>
        <w:spacing w:line="480" w:lineRule="auto"/>
        <w:rPr>
          <w:rFonts w:ascii="Times" w:hAnsi="Times"/>
          <w:b/>
          <w:bCs/>
          <w:sz w:val="24"/>
          <w:szCs w:val="24"/>
        </w:rPr>
      </w:pPr>
      <w:r w:rsidRPr="002207FE">
        <w:rPr>
          <w:rFonts w:ascii="Times" w:hAnsi="Times"/>
          <w:b/>
          <w:bCs/>
          <w:sz w:val="24"/>
          <w:szCs w:val="24"/>
        </w:rPr>
        <w:t>Results</w:t>
      </w:r>
    </w:p>
    <w:p w14:paraId="47C397A4" w14:textId="77777777" w:rsidR="007F398A" w:rsidRPr="002207FE" w:rsidRDefault="007F398A" w:rsidP="007F398A">
      <w:pPr>
        <w:spacing w:line="480" w:lineRule="auto"/>
        <w:ind w:firstLine="720"/>
        <w:rPr>
          <w:rFonts w:ascii="Times" w:hAnsi="Times"/>
          <w:sz w:val="24"/>
          <w:szCs w:val="24"/>
        </w:rPr>
      </w:pPr>
    </w:p>
    <w:p w14:paraId="359D5455" w14:textId="1E5F3E53" w:rsidR="007F398A" w:rsidRPr="002207FE" w:rsidRDefault="007F398A" w:rsidP="007F398A">
      <w:pPr>
        <w:spacing w:line="480" w:lineRule="auto"/>
        <w:ind w:firstLine="720"/>
        <w:rPr>
          <w:rFonts w:ascii="Times" w:hAnsi="Times"/>
          <w:sz w:val="24"/>
          <w:szCs w:val="24"/>
        </w:rPr>
      </w:pPr>
      <w:r w:rsidRPr="002207FE">
        <w:rPr>
          <w:rFonts w:ascii="Times" w:hAnsi="Times"/>
          <w:sz w:val="24"/>
          <w:szCs w:val="24"/>
        </w:rPr>
        <w:t xml:space="preserve">Data were scored and screened following the approach outlined in Experiment 1. Missing and invalid trials were removed, but these </w:t>
      </w:r>
      <w:r w:rsidR="00853687" w:rsidRPr="002207FE">
        <w:rPr>
          <w:rFonts w:ascii="Times" w:hAnsi="Times"/>
          <w:sz w:val="24"/>
          <w:szCs w:val="24"/>
        </w:rPr>
        <w:t>compri</w:t>
      </w:r>
      <w:r w:rsidR="00853687">
        <w:rPr>
          <w:rFonts w:ascii="Times" w:hAnsi="Times"/>
          <w:sz w:val="24"/>
          <w:szCs w:val="24"/>
        </w:rPr>
        <w:t>s</w:t>
      </w:r>
      <w:r w:rsidR="00853687" w:rsidRPr="002207FE">
        <w:rPr>
          <w:rFonts w:ascii="Times" w:hAnsi="Times"/>
          <w:sz w:val="24"/>
          <w:szCs w:val="24"/>
        </w:rPr>
        <w:t>ed</w:t>
      </w:r>
      <w:r w:rsidRPr="002207FE">
        <w:rPr>
          <w:rFonts w:ascii="Times" w:hAnsi="Times"/>
          <w:sz w:val="24"/>
          <w:szCs w:val="24"/>
        </w:rPr>
        <w:t xml:space="preserve"> fewer than 1.5% of trials</w:t>
      </w:r>
      <w:r w:rsidR="00C24EF5" w:rsidRPr="002207FE">
        <w:rPr>
          <w:rFonts w:ascii="Times" w:hAnsi="Times"/>
          <w:sz w:val="24"/>
          <w:szCs w:val="24"/>
        </w:rPr>
        <w:t>. No outliers were identified,</w:t>
      </w:r>
      <w:r w:rsidRPr="002207FE">
        <w:rPr>
          <w:rFonts w:ascii="Times" w:hAnsi="Times"/>
          <w:sz w:val="24"/>
          <w:szCs w:val="24"/>
        </w:rPr>
        <w:t xml:space="preserve"> and the homogeneity of variance assumption was met. </w:t>
      </w:r>
    </w:p>
    <w:p w14:paraId="6FB90DFA" w14:textId="726E6C81" w:rsidR="007F398A" w:rsidRPr="002207FE" w:rsidRDefault="007F398A" w:rsidP="007F398A">
      <w:pPr>
        <w:spacing w:line="480" w:lineRule="auto"/>
        <w:ind w:firstLine="720"/>
        <w:rPr>
          <w:rFonts w:ascii="Times" w:hAnsi="Times"/>
          <w:i/>
          <w:iCs/>
          <w:sz w:val="24"/>
          <w:szCs w:val="24"/>
        </w:rPr>
      </w:pPr>
      <w:r w:rsidRPr="002207FE">
        <w:rPr>
          <w:rFonts w:ascii="Times" w:hAnsi="Times"/>
          <w:sz w:val="24"/>
          <w:szCs w:val="24"/>
        </w:rPr>
        <w:t xml:space="preserve">The critical distractor trials were of most interest, and these were compared across conditions and against the distractor-free trials. Performance on filler trials was also calculated and all </w:t>
      </w:r>
      <w:r w:rsidRPr="002207FE">
        <w:rPr>
          <w:rFonts w:ascii="Times" w:hAnsi="Times"/>
          <w:i/>
          <w:iCs/>
          <w:sz w:val="24"/>
          <w:szCs w:val="24"/>
        </w:rPr>
        <w:t xml:space="preserve">A’ </w:t>
      </w:r>
      <w:r w:rsidRPr="002207FE">
        <w:rPr>
          <w:rFonts w:ascii="Times" w:hAnsi="Times"/>
          <w:sz w:val="24"/>
          <w:szCs w:val="24"/>
        </w:rPr>
        <w:t>scores</w:t>
      </w:r>
      <w:r w:rsidR="0064096F" w:rsidRPr="002207FE">
        <w:rPr>
          <w:rFonts w:ascii="Times" w:hAnsi="Times"/>
          <w:sz w:val="24"/>
          <w:szCs w:val="24"/>
        </w:rPr>
        <w:t>, hits and false alarms</w:t>
      </w:r>
      <w:r w:rsidRPr="002207FE">
        <w:rPr>
          <w:rFonts w:ascii="Times" w:hAnsi="Times"/>
          <w:sz w:val="24"/>
          <w:szCs w:val="24"/>
        </w:rPr>
        <w:t xml:space="preserve"> are shown in Figure </w:t>
      </w:r>
      <w:r w:rsidR="00FA433C" w:rsidRPr="002207FE">
        <w:rPr>
          <w:rFonts w:ascii="Times" w:hAnsi="Times"/>
          <w:sz w:val="24"/>
          <w:szCs w:val="24"/>
        </w:rPr>
        <w:t>4</w:t>
      </w:r>
      <w:r w:rsidRPr="002207FE">
        <w:rPr>
          <w:rFonts w:ascii="Times" w:hAnsi="Times"/>
          <w:sz w:val="24"/>
          <w:szCs w:val="24"/>
        </w:rPr>
        <w:t xml:space="preserve">. </w:t>
      </w:r>
      <w:r w:rsidR="00197F07" w:rsidRPr="002207FE">
        <w:rPr>
          <w:rFonts w:ascii="Times" w:hAnsi="Times"/>
          <w:sz w:val="24"/>
          <w:szCs w:val="24"/>
        </w:rPr>
        <w:t>A</w:t>
      </w:r>
      <w:r w:rsidR="00F20365" w:rsidRPr="002207FE">
        <w:rPr>
          <w:rFonts w:ascii="Times" w:hAnsi="Times"/>
          <w:sz w:val="24"/>
          <w:szCs w:val="24"/>
        </w:rPr>
        <w:t xml:space="preserve"> modest</w:t>
      </w:r>
      <w:r w:rsidRPr="002207FE">
        <w:rPr>
          <w:rFonts w:ascii="Times" w:hAnsi="Times"/>
          <w:sz w:val="24"/>
          <w:szCs w:val="24"/>
        </w:rPr>
        <w:t xml:space="preserve"> distractor effect</w:t>
      </w:r>
      <w:r w:rsidR="00197F07" w:rsidRPr="002207FE">
        <w:rPr>
          <w:rFonts w:ascii="Times" w:hAnsi="Times"/>
          <w:sz w:val="24"/>
          <w:szCs w:val="24"/>
        </w:rPr>
        <w:t xml:space="preserve"> was revealed</w:t>
      </w:r>
      <w:r w:rsidRPr="002207FE">
        <w:rPr>
          <w:rFonts w:ascii="Times" w:hAnsi="Times"/>
          <w:sz w:val="24"/>
          <w:szCs w:val="24"/>
        </w:rPr>
        <w:t xml:space="preserve">, </w:t>
      </w:r>
      <w:r w:rsidR="000602A4" w:rsidRPr="002207FE">
        <w:rPr>
          <w:rFonts w:ascii="Times" w:hAnsi="Times"/>
          <w:sz w:val="24"/>
          <w:szCs w:val="24"/>
        </w:rPr>
        <w:t xml:space="preserve">though this was clearer in the false alarm rate. However, the distraction </w:t>
      </w:r>
      <w:r w:rsidRPr="002207FE">
        <w:rPr>
          <w:rFonts w:ascii="Times" w:hAnsi="Times"/>
          <w:sz w:val="24"/>
          <w:szCs w:val="24"/>
        </w:rPr>
        <w:t>did not seem to be dependent on the condition.</w:t>
      </w:r>
      <w:r w:rsidRPr="002207FE">
        <w:rPr>
          <w:rFonts w:ascii="Times" w:hAnsi="Times"/>
          <w:i/>
          <w:iCs/>
          <w:sz w:val="24"/>
          <w:szCs w:val="24"/>
        </w:rPr>
        <w:t xml:space="preserve"> </w:t>
      </w:r>
    </w:p>
    <w:p w14:paraId="0E3052EF" w14:textId="6EEA46E1" w:rsidR="0072737B" w:rsidRDefault="0072737B" w:rsidP="007F398A">
      <w:pPr>
        <w:spacing w:line="480" w:lineRule="auto"/>
        <w:ind w:firstLine="720"/>
        <w:rPr>
          <w:rFonts w:ascii="Times" w:hAnsi="Times"/>
          <w:sz w:val="24"/>
          <w:szCs w:val="24"/>
        </w:rPr>
      </w:pPr>
    </w:p>
    <w:p w14:paraId="2ED2ED3B" w14:textId="77777777" w:rsidR="0072737B" w:rsidRPr="004F39FA" w:rsidRDefault="0072737B" w:rsidP="0072737B">
      <w:pPr>
        <w:spacing w:line="480" w:lineRule="auto"/>
        <w:rPr>
          <w:rFonts w:ascii="Times" w:hAnsi="Times"/>
          <w:b/>
          <w:sz w:val="24"/>
          <w:szCs w:val="24"/>
        </w:rPr>
      </w:pPr>
      <w:r w:rsidRPr="004F39FA">
        <w:rPr>
          <w:rFonts w:ascii="Times" w:hAnsi="Times"/>
          <w:b/>
          <w:sz w:val="24"/>
          <w:szCs w:val="24"/>
        </w:rPr>
        <w:t xml:space="preserve">Figure </w:t>
      </w:r>
      <w:r>
        <w:rPr>
          <w:rFonts w:ascii="Times" w:hAnsi="Times"/>
          <w:b/>
          <w:sz w:val="24"/>
          <w:szCs w:val="24"/>
        </w:rPr>
        <w:t>4</w:t>
      </w:r>
    </w:p>
    <w:p w14:paraId="6CE3C6E6" w14:textId="77777777" w:rsidR="0072737B" w:rsidRDefault="0072737B" w:rsidP="0072737B">
      <w:pPr>
        <w:spacing w:line="480" w:lineRule="auto"/>
        <w:rPr>
          <w:rFonts w:ascii="Times" w:hAnsi="Times"/>
          <w:bCs/>
          <w:i/>
          <w:iCs/>
          <w:sz w:val="24"/>
          <w:szCs w:val="24"/>
        </w:rPr>
      </w:pPr>
      <w:r>
        <w:rPr>
          <w:rFonts w:ascii="Times" w:hAnsi="Times"/>
          <w:bCs/>
          <w:i/>
          <w:iCs/>
          <w:sz w:val="24"/>
          <w:szCs w:val="24"/>
        </w:rPr>
        <w:t>Mean A’, Hits and False Alarms According to Distractor Type and Condition in Experiment 2</w:t>
      </w:r>
    </w:p>
    <w:p w14:paraId="795256EB" w14:textId="77777777" w:rsidR="0072737B" w:rsidRDefault="0072737B" w:rsidP="0072737B">
      <w:pPr>
        <w:spacing w:line="480" w:lineRule="auto"/>
        <w:rPr>
          <w:rFonts w:ascii="Times" w:hAnsi="Times"/>
          <w:b/>
          <w:noProof/>
          <w:sz w:val="24"/>
          <w:szCs w:val="24"/>
        </w:rPr>
      </w:pPr>
      <w:r>
        <w:rPr>
          <w:noProof/>
        </w:rPr>
        <w:drawing>
          <wp:inline distT="0" distB="0" distL="0" distR="0" wp14:anchorId="57F1A5CA" wp14:editId="6C720A00">
            <wp:extent cx="6310248" cy="229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1394"/>
                    <a:stretch/>
                  </pic:blipFill>
                  <pic:spPr bwMode="auto">
                    <a:xfrm>
                      <a:off x="0" y="0"/>
                      <a:ext cx="6312847" cy="2296470"/>
                    </a:xfrm>
                    <a:prstGeom prst="rect">
                      <a:avLst/>
                    </a:prstGeom>
                    <a:noFill/>
                    <a:ln>
                      <a:noFill/>
                    </a:ln>
                    <a:extLst>
                      <a:ext uri="{53640926-AAD7-44D8-BBD7-CCE9431645EC}">
                        <a14:shadowObscured xmlns:a14="http://schemas.microsoft.com/office/drawing/2010/main"/>
                      </a:ext>
                    </a:extLst>
                  </pic:spPr>
                </pic:pic>
              </a:graphicData>
            </a:graphic>
          </wp:inline>
        </w:drawing>
      </w:r>
    </w:p>
    <w:p w14:paraId="66DD6ED4" w14:textId="77777777" w:rsidR="0072737B" w:rsidRDefault="0072737B" w:rsidP="0072737B">
      <w:pPr>
        <w:spacing w:line="480" w:lineRule="auto"/>
        <w:rPr>
          <w:rFonts w:ascii="Times" w:hAnsi="Times"/>
          <w:bCs/>
          <w:noProof/>
          <w:sz w:val="24"/>
          <w:szCs w:val="24"/>
        </w:rPr>
      </w:pPr>
      <w:r>
        <w:rPr>
          <w:rFonts w:ascii="Times" w:hAnsi="Times"/>
          <w:bCs/>
          <w:i/>
          <w:iCs/>
          <w:noProof/>
          <w:sz w:val="24"/>
          <w:szCs w:val="24"/>
        </w:rPr>
        <w:t xml:space="preserve">Note. </w:t>
      </w:r>
      <w:r>
        <w:rPr>
          <w:rFonts w:ascii="Times" w:hAnsi="Times"/>
          <w:bCs/>
          <w:noProof/>
          <w:sz w:val="24"/>
          <w:szCs w:val="24"/>
        </w:rPr>
        <w:t xml:space="preserve">Error bars show 95% </w:t>
      </w:r>
      <w:r>
        <w:rPr>
          <w:rFonts w:ascii="Times" w:hAnsi="Times"/>
          <w:bCs/>
          <w:i/>
          <w:iCs/>
          <w:noProof/>
          <w:sz w:val="24"/>
          <w:szCs w:val="24"/>
        </w:rPr>
        <w:t>CI</w:t>
      </w:r>
      <w:r>
        <w:rPr>
          <w:rFonts w:ascii="Times" w:hAnsi="Times"/>
          <w:bCs/>
          <w:noProof/>
          <w:sz w:val="24"/>
          <w:szCs w:val="24"/>
        </w:rPr>
        <w:t>s (Jarmasz &amp; Hollands, 2009</w:t>
      </w:r>
      <w:r w:rsidRPr="007036B0">
        <w:rPr>
          <w:rFonts w:ascii="Times" w:hAnsi="Times"/>
          <w:bCs/>
          <w:noProof/>
          <w:sz w:val="24"/>
          <w:szCs w:val="24"/>
        </w:rPr>
        <w:t xml:space="preserve">), calculated for the interaction between distractor type and condition.  </w:t>
      </w:r>
    </w:p>
    <w:p w14:paraId="7B0A6656" w14:textId="5BB46E9A" w:rsidR="0072737B" w:rsidRDefault="0072737B" w:rsidP="007F398A">
      <w:pPr>
        <w:spacing w:line="480" w:lineRule="auto"/>
        <w:ind w:firstLine="720"/>
        <w:rPr>
          <w:rFonts w:ascii="Times" w:hAnsi="Times"/>
          <w:sz w:val="24"/>
          <w:szCs w:val="24"/>
        </w:rPr>
      </w:pPr>
    </w:p>
    <w:p w14:paraId="156E7A60" w14:textId="77777777" w:rsidR="00A02A6C" w:rsidRPr="002207FE" w:rsidRDefault="00A02A6C" w:rsidP="00A02A6C">
      <w:pPr>
        <w:spacing w:line="480" w:lineRule="auto"/>
        <w:ind w:firstLine="720"/>
        <w:rPr>
          <w:rFonts w:ascii="Times" w:hAnsi="Times"/>
          <w:sz w:val="24"/>
          <w:szCs w:val="24"/>
        </w:rPr>
      </w:pPr>
      <w:r w:rsidRPr="002207FE">
        <w:rPr>
          <w:rFonts w:ascii="Times" w:hAnsi="Times"/>
          <w:sz w:val="24"/>
          <w:szCs w:val="24"/>
        </w:rPr>
        <w:t xml:space="preserve">A 2 (condition: common vs. rare) x 2 (trial type: distractor vs. no distractor) mixed ANOVA, supplemented with the equivalent Bayesian ANOVA, was then performed. The </w:t>
      </w:r>
      <w:r w:rsidRPr="002207FE">
        <w:rPr>
          <w:rFonts w:ascii="Times" w:hAnsi="Times"/>
          <w:sz w:val="24"/>
          <w:szCs w:val="24"/>
        </w:rPr>
        <w:lastRenderedPageBreak/>
        <w:t xml:space="preserve">effect of trial type was just above the significance threshold, </w:t>
      </w:r>
      <w:r w:rsidRPr="002207FE">
        <w:rPr>
          <w:rFonts w:ascii="Times" w:hAnsi="Times"/>
          <w:i/>
          <w:sz w:val="24"/>
          <w:szCs w:val="24"/>
        </w:rPr>
        <w:t>F</w:t>
      </w:r>
      <w:r w:rsidRPr="002207FE">
        <w:rPr>
          <w:rFonts w:ascii="Times" w:hAnsi="Times"/>
          <w:sz w:val="24"/>
          <w:szCs w:val="24"/>
        </w:rPr>
        <w:t xml:space="preserve">(1, 75) = 3.89, </w:t>
      </w:r>
      <w:r w:rsidRPr="002207FE">
        <w:rPr>
          <w:rFonts w:ascii="Times" w:hAnsi="Times"/>
          <w:i/>
          <w:sz w:val="24"/>
          <w:szCs w:val="24"/>
        </w:rPr>
        <w:t xml:space="preserve">p </w:t>
      </w:r>
      <w:r w:rsidRPr="002207FE">
        <w:rPr>
          <w:rFonts w:ascii="Times" w:hAnsi="Times"/>
          <w:sz w:val="24"/>
          <w:szCs w:val="24"/>
        </w:rPr>
        <w:t xml:space="preserve">= .052,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Pr="002207FE">
        <w:rPr>
          <w:rFonts w:ascii="Times" w:hAnsi="Times"/>
          <w:sz w:val="24"/>
          <w:szCs w:val="24"/>
        </w:rPr>
        <w:t>= 0.05,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1.09, with performance on no distractor trials (</w:t>
      </w:r>
      <w:r w:rsidRPr="002207FE">
        <w:rPr>
          <w:rFonts w:ascii="Times" w:hAnsi="Times"/>
          <w:i/>
          <w:iCs/>
          <w:sz w:val="24"/>
          <w:szCs w:val="24"/>
        </w:rPr>
        <w:t xml:space="preserve">M </w:t>
      </w:r>
      <w:r w:rsidRPr="002207FE">
        <w:rPr>
          <w:rFonts w:ascii="Times" w:hAnsi="Times"/>
          <w:sz w:val="24"/>
          <w:szCs w:val="24"/>
        </w:rPr>
        <w:t>= 0.76) being better than distractor trials (</w:t>
      </w:r>
      <w:r w:rsidRPr="002207FE">
        <w:rPr>
          <w:rFonts w:ascii="Times" w:hAnsi="Times"/>
          <w:i/>
          <w:iCs/>
          <w:sz w:val="24"/>
          <w:szCs w:val="24"/>
        </w:rPr>
        <w:t xml:space="preserve">M </w:t>
      </w:r>
      <w:r w:rsidRPr="002207FE">
        <w:rPr>
          <w:rFonts w:ascii="Times" w:hAnsi="Times"/>
          <w:sz w:val="24"/>
          <w:szCs w:val="24"/>
        </w:rPr>
        <w:t xml:space="preserve">= 0.71). However, this effect was only 1.09 times more likely under the alternative than null hypothesis, offering very little differentiation between the two predictions. </w:t>
      </w:r>
    </w:p>
    <w:p w14:paraId="03386304" w14:textId="77777777" w:rsidR="00160A1E" w:rsidRDefault="00160A1E" w:rsidP="00160A1E">
      <w:pPr>
        <w:spacing w:line="480" w:lineRule="auto"/>
        <w:ind w:firstLine="720"/>
        <w:rPr>
          <w:rFonts w:ascii="Times" w:hAnsi="Times"/>
          <w:sz w:val="24"/>
          <w:szCs w:val="24"/>
        </w:rPr>
      </w:pPr>
      <w:r w:rsidRPr="002207FE">
        <w:rPr>
          <w:rFonts w:ascii="Times" w:hAnsi="Times"/>
          <w:sz w:val="24"/>
          <w:szCs w:val="24"/>
        </w:rPr>
        <w:t>Participants were less accurate in the rare (</w:t>
      </w:r>
      <w:r w:rsidRPr="002207FE">
        <w:rPr>
          <w:rFonts w:ascii="Times" w:hAnsi="Times"/>
          <w:i/>
          <w:iCs/>
          <w:sz w:val="24"/>
          <w:szCs w:val="24"/>
        </w:rPr>
        <w:t xml:space="preserve">M </w:t>
      </w:r>
      <w:r w:rsidRPr="002207FE">
        <w:rPr>
          <w:rFonts w:ascii="Times" w:hAnsi="Times"/>
          <w:sz w:val="24"/>
          <w:szCs w:val="24"/>
        </w:rPr>
        <w:t>= 0.71) than common (</w:t>
      </w:r>
      <w:r w:rsidRPr="002207FE">
        <w:rPr>
          <w:rFonts w:ascii="Times" w:hAnsi="Times"/>
          <w:i/>
          <w:iCs/>
          <w:sz w:val="24"/>
          <w:szCs w:val="24"/>
        </w:rPr>
        <w:t xml:space="preserve">M </w:t>
      </w:r>
      <w:r w:rsidRPr="002207FE">
        <w:rPr>
          <w:rFonts w:ascii="Times" w:hAnsi="Times"/>
          <w:sz w:val="24"/>
          <w:szCs w:val="24"/>
        </w:rPr>
        <w:t xml:space="preserve">= 0.75) condition overall, but this effect was non-significant, </w:t>
      </w:r>
      <w:r w:rsidRPr="002207FE">
        <w:rPr>
          <w:rFonts w:ascii="Times" w:hAnsi="Times"/>
          <w:i/>
          <w:sz w:val="24"/>
          <w:szCs w:val="24"/>
        </w:rPr>
        <w:t>F</w:t>
      </w:r>
      <w:r w:rsidRPr="002207FE">
        <w:rPr>
          <w:rFonts w:ascii="Times" w:hAnsi="Times"/>
          <w:sz w:val="24"/>
          <w:szCs w:val="24"/>
        </w:rPr>
        <w:t xml:space="preserve">(1, 75) = 1.61, </w:t>
      </w:r>
      <w:r w:rsidRPr="002207FE">
        <w:rPr>
          <w:rFonts w:ascii="Times" w:hAnsi="Times"/>
          <w:i/>
          <w:sz w:val="24"/>
          <w:szCs w:val="24"/>
        </w:rPr>
        <w:t xml:space="preserve">p </w:t>
      </w:r>
      <w:r w:rsidRPr="002207FE">
        <w:rPr>
          <w:rFonts w:ascii="Times" w:hAnsi="Times"/>
          <w:sz w:val="24"/>
          <w:szCs w:val="24"/>
        </w:rPr>
        <w:t xml:space="preserve">= .209,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Pr="002207FE">
        <w:rPr>
          <w:rFonts w:ascii="Times" w:hAnsi="Times"/>
          <w:sz w:val="24"/>
          <w:szCs w:val="24"/>
        </w:rPr>
        <w:t>= 0.02,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xml:space="preserve">= 0.47, and more compatible with the null, rather than the alternative, hypothesis (though insensitive). Of most importance, there was no interaction between condition and trial type, </w:t>
      </w:r>
      <w:r w:rsidRPr="002207FE">
        <w:rPr>
          <w:rFonts w:ascii="Times" w:hAnsi="Times"/>
          <w:i/>
          <w:sz w:val="24"/>
          <w:szCs w:val="24"/>
        </w:rPr>
        <w:t>F</w:t>
      </w:r>
      <w:r w:rsidRPr="002207FE">
        <w:rPr>
          <w:rFonts w:ascii="Times" w:hAnsi="Times"/>
          <w:sz w:val="24"/>
          <w:szCs w:val="24"/>
        </w:rPr>
        <w:t xml:space="preserve">(1, 75) = 0.43, </w:t>
      </w:r>
      <w:r w:rsidRPr="002207FE">
        <w:rPr>
          <w:rFonts w:ascii="Times" w:hAnsi="Times"/>
          <w:i/>
          <w:sz w:val="24"/>
          <w:szCs w:val="24"/>
        </w:rPr>
        <w:t xml:space="preserve">p </w:t>
      </w:r>
      <w:r w:rsidRPr="002207FE">
        <w:rPr>
          <w:rFonts w:ascii="Times" w:hAnsi="Times"/>
          <w:sz w:val="24"/>
          <w:szCs w:val="24"/>
        </w:rPr>
        <w:t xml:space="preserve">= .513,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Pr="002207FE">
        <w:rPr>
          <w:rFonts w:ascii="Times" w:hAnsi="Times"/>
          <w:sz w:val="24"/>
          <w:szCs w:val="24"/>
        </w:rPr>
        <w:t>= 0.01,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xml:space="preserve">= 0.31, and this effect supported the null hypothesis. </w:t>
      </w:r>
    </w:p>
    <w:p w14:paraId="406C89F5" w14:textId="49E577F7" w:rsidR="007F398A" w:rsidRPr="002207FE" w:rsidRDefault="007F398A" w:rsidP="00D87F21">
      <w:pPr>
        <w:spacing w:line="480" w:lineRule="auto"/>
        <w:ind w:firstLine="720"/>
        <w:rPr>
          <w:rFonts w:ascii="Times" w:hAnsi="Times"/>
          <w:sz w:val="24"/>
          <w:szCs w:val="24"/>
        </w:rPr>
      </w:pPr>
      <w:r w:rsidRPr="002207FE">
        <w:rPr>
          <w:rFonts w:ascii="Times" w:hAnsi="Times"/>
          <w:sz w:val="24"/>
          <w:szCs w:val="24"/>
        </w:rPr>
        <w:t xml:space="preserve">To delve further into this effect, separate ANOVAs were conducted on the hits and false alarms. For hits, there were no significant effects and more support for the null rather than alternative hypothesis (trial type: </w:t>
      </w:r>
      <w:r w:rsidRPr="002207FE">
        <w:rPr>
          <w:rFonts w:ascii="Times" w:hAnsi="Times"/>
          <w:i/>
          <w:sz w:val="24"/>
          <w:szCs w:val="24"/>
        </w:rPr>
        <w:t>F</w:t>
      </w:r>
      <w:r w:rsidRPr="002207FE">
        <w:rPr>
          <w:rFonts w:ascii="Times" w:hAnsi="Times"/>
          <w:sz w:val="24"/>
          <w:szCs w:val="24"/>
        </w:rPr>
        <w:t>[1, 7</w:t>
      </w:r>
      <w:r w:rsidR="00CD1987" w:rsidRPr="002207FE">
        <w:rPr>
          <w:rFonts w:ascii="Times" w:hAnsi="Times"/>
          <w:sz w:val="24"/>
          <w:szCs w:val="24"/>
        </w:rPr>
        <w:t>5</w:t>
      </w:r>
      <w:r w:rsidRPr="002207FE">
        <w:rPr>
          <w:rFonts w:ascii="Times" w:hAnsi="Times"/>
          <w:sz w:val="24"/>
          <w:szCs w:val="24"/>
        </w:rPr>
        <w:t xml:space="preserve">] = </w:t>
      </w:r>
      <w:r w:rsidR="00CD1987" w:rsidRPr="002207FE">
        <w:rPr>
          <w:rFonts w:ascii="Times" w:hAnsi="Times"/>
          <w:sz w:val="24"/>
          <w:szCs w:val="24"/>
        </w:rPr>
        <w:t>0.51</w:t>
      </w:r>
      <w:r w:rsidRPr="002207FE">
        <w:rPr>
          <w:rFonts w:ascii="Times" w:hAnsi="Times"/>
          <w:sz w:val="24"/>
          <w:szCs w:val="24"/>
        </w:rPr>
        <w:t xml:space="preserve">, </w:t>
      </w:r>
      <w:r w:rsidRPr="002207FE">
        <w:rPr>
          <w:rFonts w:ascii="Times" w:hAnsi="Times"/>
          <w:i/>
          <w:sz w:val="24"/>
          <w:szCs w:val="24"/>
        </w:rPr>
        <w:t xml:space="preserve">p </w:t>
      </w:r>
      <w:r w:rsidRPr="002207FE">
        <w:rPr>
          <w:rFonts w:ascii="Times" w:hAnsi="Times"/>
          <w:sz w:val="24"/>
          <w:szCs w:val="24"/>
        </w:rPr>
        <w:t>= .</w:t>
      </w:r>
      <w:r w:rsidR="00AE6C23" w:rsidRPr="002207FE">
        <w:rPr>
          <w:rFonts w:ascii="Times" w:hAnsi="Times"/>
          <w:sz w:val="24"/>
          <w:szCs w:val="24"/>
        </w:rPr>
        <w:t>479</w:t>
      </w:r>
      <w:r w:rsidRPr="002207FE">
        <w:rPr>
          <w:rFonts w:ascii="Times" w:hAnsi="Times"/>
          <w:sz w:val="24"/>
          <w:szCs w:val="24"/>
        </w:rPr>
        <w:t xml:space="preserve">,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00AE6C23" w:rsidRPr="002207FE">
        <w:rPr>
          <w:rFonts w:ascii="Times" w:hAnsi="Times"/>
          <w:sz w:val="24"/>
          <w:szCs w:val="24"/>
        </w:rPr>
        <w:t>=</w:t>
      </w:r>
      <w:r w:rsidRPr="002207FE">
        <w:rPr>
          <w:rFonts w:ascii="Times" w:hAnsi="Times"/>
          <w:sz w:val="24"/>
          <w:szCs w:val="24"/>
        </w:rPr>
        <w:t xml:space="preserve"> 0.01,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xml:space="preserve">= 0.22; condition: </w:t>
      </w:r>
      <w:r w:rsidRPr="002207FE">
        <w:rPr>
          <w:rFonts w:ascii="Times" w:hAnsi="Times"/>
          <w:i/>
          <w:sz w:val="24"/>
          <w:szCs w:val="24"/>
        </w:rPr>
        <w:t>F</w:t>
      </w:r>
      <w:r w:rsidRPr="002207FE">
        <w:rPr>
          <w:rFonts w:ascii="Times" w:hAnsi="Times"/>
          <w:sz w:val="24"/>
          <w:szCs w:val="24"/>
        </w:rPr>
        <w:t>[1, 7</w:t>
      </w:r>
      <w:r w:rsidR="00AE6C23" w:rsidRPr="002207FE">
        <w:rPr>
          <w:rFonts w:ascii="Times" w:hAnsi="Times"/>
          <w:sz w:val="24"/>
          <w:szCs w:val="24"/>
        </w:rPr>
        <w:t>5</w:t>
      </w:r>
      <w:r w:rsidRPr="002207FE">
        <w:rPr>
          <w:rFonts w:ascii="Times" w:hAnsi="Times"/>
          <w:sz w:val="24"/>
          <w:szCs w:val="24"/>
        </w:rPr>
        <w:t>] = 0.</w:t>
      </w:r>
      <w:r w:rsidR="00AE6C23" w:rsidRPr="002207FE">
        <w:rPr>
          <w:rFonts w:ascii="Times" w:hAnsi="Times"/>
          <w:sz w:val="24"/>
          <w:szCs w:val="24"/>
        </w:rPr>
        <w:t>62</w:t>
      </w:r>
      <w:r w:rsidRPr="002207FE">
        <w:rPr>
          <w:rFonts w:ascii="Times" w:hAnsi="Times"/>
          <w:sz w:val="24"/>
          <w:szCs w:val="24"/>
        </w:rPr>
        <w:t xml:space="preserve">, </w:t>
      </w:r>
      <w:r w:rsidRPr="002207FE">
        <w:rPr>
          <w:rFonts w:ascii="Times" w:hAnsi="Times"/>
          <w:i/>
          <w:sz w:val="24"/>
          <w:szCs w:val="24"/>
        </w:rPr>
        <w:t xml:space="preserve">p </w:t>
      </w:r>
      <w:r w:rsidRPr="002207FE">
        <w:rPr>
          <w:rFonts w:ascii="Times" w:hAnsi="Times"/>
          <w:sz w:val="24"/>
          <w:szCs w:val="24"/>
        </w:rPr>
        <w:t>= .</w:t>
      </w:r>
      <w:r w:rsidR="00AE6C23" w:rsidRPr="002207FE">
        <w:rPr>
          <w:rFonts w:ascii="Times" w:hAnsi="Times"/>
          <w:sz w:val="24"/>
          <w:szCs w:val="24"/>
        </w:rPr>
        <w:t>434</w:t>
      </w:r>
      <w:r w:rsidRPr="002207FE">
        <w:rPr>
          <w:rFonts w:ascii="Times" w:hAnsi="Times"/>
          <w:sz w:val="24"/>
          <w:szCs w:val="24"/>
        </w:rPr>
        <w:t xml:space="preserve">,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00AE6C23" w:rsidRPr="002207FE">
        <w:rPr>
          <w:rFonts w:ascii="Times" w:hAnsi="Times"/>
          <w:sz w:val="24"/>
          <w:szCs w:val="24"/>
        </w:rPr>
        <w:t>=</w:t>
      </w:r>
      <w:r w:rsidRPr="002207FE">
        <w:rPr>
          <w:rFonts w:ascii="Times" w:hAnsi="Times"/>
          <w:sz w:val="24"/>
          <w:szCs w:val="24"/>
        </w:rPr>
        <w:t xml:space="preserve"> 0.01,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0.3</w:t>
      </w:r>
      <w:r w:rsidR="00E42748" w:rsidRPr="002207FE">
        <w:rPr>
          <w:rFonts w:ascii="Times" w:hAnsi="Times"/>
          <w:sz w:val="24"/>
          <w:szCs w:val="24"/>
        </w:rPr>
        <w:t>5</w:t>
      </w:r>
      <w:r w:rsidRPr="002207FE">
        <w:rPr>
          <w:rFonts w:ascii="Times" w:hAnsi="Times"/>
          <w:sz w:val="24"/>
          <w:szCs w:val="24"/>
        </w:rPr>
        <w:t xml:space="preserve">; trial type x condition: </w:t>
      </w:r>
      <w:r w:rsidRPr="002207FE">
        <w:rPr>
          <w:rFonts w:ascii="Times" w:hAnsi="Times"/>
          <w:i/>
          <w:sz w:val="24"/>
          <w:szCs w:val="24"/>
        </w:rPr>
        <w:t>F</w:t>
      </w:r>
      <w:r w:rsidRPr="002207FE">
        <w:rPr>
          <w:rFonts w:ascii="Times" w:hAnsi="Times"/>
          <w:sz w:val="24"/>
          <w:szCs w:val="24"/>
        </w:rPr>
        <w:t>[1, 7</w:t>
      </w:r>
      <w:r w:rsidR="00AE6C23" w:rsidRPr="002207FE">
        <w:rPr>
          <w:rFonts w:ascii="Times" w:hAnsi="Times"/>
          <w:sz w:val="24"/>
          <w:szCs w:val="24"/>
        </w:rPr>
        <w:t>5</w:t>
      </w:r>
      <w:r w:rsidRPr="002207FE">
        <w:rPr>
          <w:rFonts w:ascii="Times" w:hAnsi="Times"/>
          <w:sz w:val="24"/>
          <w:szCs w:val="24"/>
        </w:rPr>
        <w:t>] = 0.0</w:t>
      </w:r>
      <w:r w:rsidR="00AE6C23" w:rsidRPr="002207FE">
        <w:rPr>
          <w:rFonts w:ascii="Times" w:hAnsi="Times"/>
          <w:sz w:val="24"/>
          <w:szCs w:val="24"/>
        </w:rPr>
        <w:t>03</w:t>
      </w:r>
      <w:r w:rsidRPr="002207FE">
        <w:rPr>
          <w:rFonts w:ascii="Times" w:hAnsi="Times"/>
          <w:sz w:val="24"/>
          <w:szCs w:val="24"/>
        </w:rPr>
        <w:t xml:space="preserve">, </w:t>
      </w:r>
      <w:r w:rsidRPr="002207FE">
        <w:rPr>
          <w:rFonts w:ascii="Times" w:hAnsi="Times"/>
          <w:i/>
          <w:sz w:val="24"/>
          <w:szCs w:val="24"/>
        </w:rPr>
        <w:t xml:space="preserve">p </w:t>
      </w:r>
      <w:r w:rsidRPr="002207FE">
        <w:rPr>
          <w:rFonts w:ascii="Times" w:hAnsi="Times"/>
          <w:sz w:val="24"/>
          <w:szCs w:val="24"/>
        </w:rPr>
        <w:t>= .</w:t>
      </w:r>
      <w:r w:rsidR="00AE6C23" w:rsidRPr="002207FE">
        <w:rPr>
          <w:rFonts w:ascii="Times" w:hAnsi="Times"/>
          <w:sz w:val="24"/>
          <w:szCs w:val="24"/>
        </w:rPr>
        <w:t>960</w:t>
      </w:r>
      <w:r w:rsidRPr="002207FE">
        <w:rPr>
          <w:rFonts w:ascii="Times" w:hAnsi="Times"/>
          <w:sz w:val="24"/>
          <w:szCs w:val="24"/>
        </w:rPr>
        <w:t xml:space="preserve">,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00AE6C23" w:rsidRPr="002207FE">
        <w:rPr>
          <w:rFonts w:ascii="Times" w:hAnsi="Times"/>
          <w:sz w:val="24"/>
          <w:szCs w:val="24"/>
        </w:rPr>
        <w:t>=</w:t>
      </w:r>
      <w:r w:rsidRPr="002207FE">
        <w:rPr>
          <w:rFonts w:ascii="Times" w:hAnsi="Times"/>
          <w:sz w:val="24"/>
          <w:szCs w:val="24"/>
        </w:rPr>
        <w:t xml:space="preserve"> 0,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0.2</w:t>
      </w:r>
      <w:r w:rsidR="00807B22" w:rsidRPr="002207FE">
        <w:rPr>
          <w:rFonts w:ascii="Times" w:hAnsi="Times"/>
          <w:sz w:val="24"/>
          <w:szCs w:val="24"/>
        </w:rPr>
        <w:t>6</w:t>
      </w:r>
      <w:r w:rsidRPr="002207FE">
        <w:rPr>
          <w:rFonts w:ascii="Times" w:hAnsi="Times"/>
          <w:sz w:val="24"/>
          <w:szCs w:val="24"/>
        </w:rPr>
        <w:t xml:space="preserve">). Conversely, for false alarms, there was a strong and significant effect </w:t>
      </w:r>
      <w:r w:rsidR="003D4F10">
        <w:rPr>
          <w:rFonts w:ascii="Times" w:hAnsi="Times"/>
          <w:color w:val="0070C0"/>
          <w:sz w:val="24"/>
          <w:szCs w:val="24"/>
        </w:rPr>
        <w:t>of</w:t>
      </w:r>
      <w:r w:rsidRPr="003D4F10">
        <w:rPr>
          <w:rFonts w:ascii="Times" w:hAnsi="Times"/>
          <w:color w:val="0070C0"/>
          <w:sz w:val="24"/>
          <w:szCs w:val="24"/>
        </w:rPr>
        <w:t xml:space="preserve"> </w:t>
      </w:r>
      <w:r w:rsidRPr="002207FE">
        <w:rPr>
          <w:rFonts w:ascii="Times" w:hAnsi="Times"/>
          <w:sz w:val="24"/>
          <w:szCs w:val="24"/>
        </w:rPr>
        <w:t xml:space="preserve">trial type, </w:t>
      </w:r>
      <w:r w:rsidRPr="002207FE">
        <w:rPr>
          <w:rFonts w:ascii="Times" w:hAnsi="Times"/>
          <w:i/>
          <w:sz w:val="24"/>
          <w:szCs w:val="24"/>
        </w:rPr>
        <w:t>F</w:t>
      </w:r>
      <w:r w:rsidR="0012370F" w:rsidRPr="002207FE">
        <w:rPr>
          <w:rFonts w:ascii="Times" w:hAnsi="Times"/>
          <w:sz w:val="24"/>
          <w:szCs w:val="24"/>
        </w:rPr>
        <w:t>(</w:t>
      </w:r>
      <w:r w:rsidRPr="002207FE">
        <w:rPr>
          <w:rFonts w:ascii="Times" w:hAnsi="Times"/>
          <w:sz w:val="24"/>
          <w:szCs w:val="24"/>
        </w:rPr>
        <w:t>1, 75</w:t>
      </w:r>
      <w:r w:rsidR="0012370F" w:rsidRPr="002207FE">
        <w:rPr>
          <w:rFonts w:ascii="Times" w:hAnsi="Times"/>
          <w:sz w:val="24"/>
          <w:szCs w:val="24"/>
        </w:rPr>
        <w:t>)</w:t>
      </w:r>
      <w:r w:rsidRPr="002207FE">
        <w:rPr>
          <w:rFonts w:ascii="Times" w:hAnsi="Times"/>
          <w:sz w:val="24"/>
          <w:szCs w:val="24"/>
        </w:rPr>
        <w:t xml:space="preserve"> = </w:t>
      </w:r>
      <w:r w:rsidR="00FC18E4" w:rsidRPr="002207FE">
        <w:rPr>
          <w:rFonts w:ascii="Times" w:hAnsi="Times"/>
          <w:sz w:val="24"/>
          <w:szCs w:val="24"/>
        </w:rPr>
        <w:t>9.34</w:t>
      </w:r>
      <w:r w:rsidRPr="002207FE">
        <w:rPr>
          <w:rFonts w:ascii="Times" w:hAnsi="Times"/>
          <w:sz w:val="24"/>
          <w:szCs w:val="24"/>
        </w:rPr>
        <w:t xml:space="preserve">, </w:t>
      </w:r>
      <w:r w:rsidRPr="002207FE">
        <w:rPr>
          <w:rFonts w:ascii="Times" w:hAnsi="Times"/>
          <w:i/>
          <w:sz w:val="24"/>
          <w:szCs w:val="24"/>
        </w:rPr>
        <w:t xml:space="preserve">p </w:t>
      </w:r>
      <w:r w:rsidR="00FC18E4" w:rsidRPr="002207FE">
        <w:rPr>
          <w:rFonts w:ascii="Times" w:hAnsi="Times"/>
          <w:sz w:val="24"/>
          <w:szCs w:val="24"/>
        </w:rPr>
        <w:t>=</w:t>
      </w:r>
      <w:r w:rsidRPr="002207FE">
        <w:rPr>
          <w:rFonts w:ascii="Times" w:hAnsi="Times"/>
          <w:sz w:val="24"/>
          <w:szCs w:val="24"/>
        </w:rPr>
        <w:t xml:space="preserve"> .00</w:t>
      </w:r>
      <w:r w:rsidR="00FC18E4" w:rsidRPr="002207FE">
        <w:rPr>
          <w:rFonts w:ascii="Times" w:hAnsi="Times"/>
          <w:sz w:val="24"/>
          <w:szCs w:val="24"/>
        </w:rPr>
        <w:t>3</w:t>
      </w:r>
      <w:r w:rsidRPr="002207FE">
        <w:rPr>
          <w:rFonts w:ascii="Times" w:hAnsi="Times"/>
          <w:sz w:val="24"/>
          <w:szCs w:val="24"/>
        </w:rPr>
        <w:t xml:space="preserve">,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Pr="002207FE">
        <w:rPr>
          <w:rFonts w:ascii="Times" w:hAnsi="Times"/>
          <w:sz w:val="24"/>
          <w:szCs w:val="24"/>
        </w:rPr>
        <w:t>= 0.1</w:t>
      </w:r>
      <w:r w:rsidR="00FC18E4" w:rsidRPr="002207FE">
        <w:rPr>
          <w:rFonts w:ascii="Times" w:hAnsi="Times"/>
          <w:sz w:val="24"/>
          <w:szCs w:val="24"/>
        </w:rPr>
        <w:t>1</w:t>
      </w:r>
      <w:r w:rsidRPr="002207FE">
        <w:rPr>
          <w:rFonts w:ascii="Times" w:hAnsi="Times"/>
          <w:sz w:val="24"/>
          <w:szCs w:val="24"/>
        </w:rPr>
        <w:t>,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15.</w:t>
      </w:r>
      <w:r w:rsidR="00453697" w:rsidRPr="002207FE">
        <w:rPr>
          <w:rFonts w:ascii="Times" w:hAnsi="Times"/>
          <w:sz w:val="24"/>
          <w:szCs w:val="24"/>
        </w:rPr>
        <w:t>65</w:t>
      </w:r>
      <w:r w:rsidRPr="002207FE">
        <w:rPr>
          <w:rFonts w:ascii="Times" w:hAnsi="Times"/>
          <w:sz w:val="24"/>
          <w:szCs w:val="24"/>
        </w:rPr>
        <w:t>, with more false alarms on distractor (</w:t>
      </w:r>
      <w:r w:rsidRPr="002207FE">
        <w:rPr>
          <w:rFonts w:ascii="Times" w:hAnsi="Times"/>
          <w:i/>
          <w:iCs/>
          <w:sz w:val="24"/>
          <w:szCs w:val="24"/>
        </w:rPr>
        <w:t xml:space="preserve">M </w:t>
      </w:r>
      <w:r w:rsidRPr="002207FE">
        <w:rPr>
          <w:rFonts w:ascii="Times" w:hAnsi="Times"/>
          <w:sz w:val="24"/>
          <w:szCs w:val="24"/>
        </w:rPr>
        <w:t>= 0.4</w:t>
      </w:r>
      <w:r w:rsidR="00FC18E4" w:rsidRPr="002207FE">
        <w:rPr>
          <w:rFonts w:ascii="Times" w:hAnsi="Times"/>
          <w:sz w:val="24"/>
          <w:szCs w:val="24"/>
        </w:rPr>
        <w:t>3</w:t>
      </w:r>
      <w:r w:rsidRPr="002207FE">
        <w:rPr>
          <w:rFonts w:ascii="Times" w:hAnsi="Times"/>
          <w:sz w:val="24"/>
          <w:szCs w:val="24"/>
        </w:rPr>
        <w:t>) than no distractor (</w:t>
      </w:r>
      <w:r w:rsidRPr="002207FE">
        <w:rPr>
          <w:rFonts w:ascii="Times" w:hAnsi="Times"/>
          <w:i/>
          <w:iCs/>
          <w:sz w:val="24"/>
          <w:szCs w:val="24"/>
        </w:rPr>
        <w:t xml:space="preserve">M </w:t>
      </w:r>
      <w:r w:rsidRPr="002207FE">
        <w:rPr>
          <w:rFonts w:ascii="Times" w:hAnsi="Times"/>
          <w:sz w:val="24"/>
          <w:szCs w:val="24"/>
        </w:rPr>
        <w:t>= 0.3</w:t>
      </w:r>
      <w:r w:rsidR="00FC18E4" w:rsidRPr="002207FE">
        <w:rPr>
          <w:rFonts w:ascii="Times" w:hAnsi="Times"/>
          <w:sz w:val="24"/>
          <w:szCs w:val="24"/>
        </w:rPr>
        <w:t>5</w:t>
      </w:r>
      <w:r w:rsidRPr="002207FE">
        <w:rPr>
          <w:rFonts w:ascii="Times" w:hAnsi="Times"/>
          <w:sz w:val="24"/>
          <w:szCs w:val="24"/>
        </w:rPr>
        <w:t xml:space="preserve">) trials. The effect of condition, </w:t>
      </w:r>
      <w:r w:rsidRPr="002207FE">
        <w:rPr>
          <w:rFonts w:ascii="Times" w:hAnsi="Times"/>
          <w:i/>
          <w:sz w:val="24"/>
          <w:szCs w:val="24"/>
        </w:rPr>
        <w:t>F</w:t>
      </w:r>
      <w:r w:rsidR="0012370F" w:rsidRPr="002207FE">
        <w:rPr>
          <w:rFonts w:ascii="Times" w:hAnsi="Times"/>
          <w:sz w:val="24"/>
          <w:szCs w:val="24"/>
        </w:rPr>
        <w:t>(</w:t>
      </w:r>
      <w:r w:rsidRPr="002207FE">
        <w:rPr>
          <w:rFonts w:ascii="Times" w:hAnsi="Times"/>
          <w:sz w:val="24"/>
          <w:szCs w:val="24"/>
        </w:rPr>
        <w:t>1, 7</w:t>
      </w:r>
      <w:r w:rsidR="00FC18E4" w:rsidRPr="002207FE">
        <w:rPr>
          <w:rFonts w:ascii="Times" w:hAnsi="Times"/>
          <w:sz w:val="24"/>
          <w:szCs w:val="24"/>
        </w:rPr>
        <w:t>5</w:t>
      </w:r>
      <w:r w:rsidR="0012370F" w:rsidRPr="002207FE">
        <w:rPr>
          <w:rFonts w:ascii="Times" w:hAnsi="Times"/>
          <w:sz w:val="24"/>
          <w:szCs w:val="24"/>
        </w:rPr>
        <w:t>)</w:t>
      </w:r>
      <w:r w:rsidRPr="002207FE">
        <w:rPr>
          <w:rFonts w:ascii="Times" w:hAnsi="Times"/>
          <w:sz w:val="24"/>
          <w:szCs w:val="24"/>
        </w:rPr>
        <w:t xml:space="preserve"> = </w:t>
      </w:r>
      <w:r w:rsidR="008E3403" w:rsidRPr="002207FE">
        <w:rPr>
          <w:rFonts w:ascii="Times" w:hAnsi="Times"/>
          <w:sz w:val="24"/>
          <w:szCs w:val="24"/>
        </w:rPr>
        <w:t>1.02</w:t>
      </w:r>
      <w:r w:rsidRPr="002207FE">
        <w:rPr>
          <w:rFonts w:ascii="Times" w:hAnsi="Times"/>
          <w:sz w:val="24"/>
          <w:szCs w:val="24"/>
        </w:rPr>
        <w:t xml:space="preserve">, </w:t>
      </w:r>
      <w:r w:rsidRPr="002207FE">
        <w:rPr>
          <w:rFonts w:ascii="Times" w:hAnsi="Times"/>
          <w:i/>
          <w:sz w:val="24"/>
          <w:szCs w:val="24"/>
        </w:rPr>
        <w:t xml:space="preserve">p </w:t>
      </w:r>
      <w:r w:rsidRPr="002207FE">
        <w:rPr>
          <w:rFonts w:ascii="Times" w:hAnsi="Times"/>
          <w:sz w:val="24"/>
          <w:szCs w:val="24"/>
        </w:rPr>
        <w:t>= .3</w:t>
      </w:r>
      <w:r w:rsidR="008E3403" w:rsidRPr="002207FE">
        <w:rPr>
          <w:rFonts w:ascii="Times" w:hAnsi="Times"/>
          <w:sz w:val="24"/>
          <w:szCs w:val="24"/>
        </w:rPr>
        <w:t>17</w:t>
      </w:r>
      <w:r w:rsidRPr="002207FE">
        <w:rPr>
          <w:rFonts w:ascii="Times" w:hAnsi="Times"/>
          <w:sz w:val="24"/>
          <w:szCs w:val="24"/>
        </w:rPr>
        <w:t xml:space="preserve">,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Pr="002207FE">
        <w:rPr>
          <w:rFonts w:ascii="Times" w:hAnsi="Times"/>
          <w:sz w:val="24"/>
          <w:szCs w:val="24"/>
        </w:rPr>
        <w:t>= 0.01,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0.3</w:t>
      </w:r>
      <w:r w:rsidR="004746E8" w:rsidRPr="002207FE">
        <w:rPr>
          <w:rFonts w:ascii="Times" w:hAnsi="Times"/>
          <w:sz w:val="24"/>
          <w:szCs w:val="24"/>
        </w:rPr>
        <w:t>1</w:t>
      </w:r>
      <w:r w:rsidRPr="002207FE">
        <w:rPr>
          <w:rFonts w:ascii="Times" w:hAnsi="Times"/>
          <w:sz w:val="24"/>
          <w:szCs w:val="24"/>
        </w:rPr>
        <w:t xml:space="preserve">, and the interaction, </w:t>
      </w:r>
      <w:r w:rsidRPr="002207FE">
        <w:rPr>
          <w:rFonts w:ascii="Times" w:hAnsi="Times"/>
          <w:i/>
          <w:sz w:val="24"/>
          <w:szCs w:val="24"/>
        </w:rPr>
        <w:t>F</w:t>
      </w:r>
      <w:r w:rsidR="0012370F" w:rsidRPr="002207FE">
        <w:rPr>
          <w:rFonts w:ascii="Times" w:hAnsi="Times"/>
          <w:sz w:val="24"/>
          <w:szCs w:val="24"/>
        </w:rPr>
        <w:t>(</w:t>
      </w:r>
      <w:r w:rsidRPr="002207FE">
        <w:rPr>
          <w:rFonts w:ascii="Times" w:hAnsi="Times"/>
          <w:sz w:val="24"/>
          <w:szCs w:val="24"/>
        </w:rPr>
        <w:t>1, 7</w:t>
      </w:r>
      <w:r w:rsidR="008E3403" w:rsidRPr="002207FE">
        <w:rPr>
          <w:rFonts w:ascii="Times" w:hAnsi="Times"/>
          <w:sz w:val="24"/>
          <w:szCs w:val="24"/>
        </w:rPr>
        <w:t>5</w:t>
      </w:r>
      <w:r w:rsidR="0012370F" w:rsidRPr="002207FE">
        <w:rPr>
          <w:rFonts w:ascii="Times" w:hAnsi="Times"/>
          <w:sz w:val="24"/>
          <w:szCs w:val="24"/>
        </w:rPr>
        <w:t>)</w:t>
      </w:r>
      <w:r w:rsidRPr="002207FE">
        <w:rPr>
          <w:rFonts w:ascii="Times" w:hAnsi="Times"/>
          <w:sz w:val="24"/>
          <w:szCs w:val="24"/>
        </w:rPr>
        <w:t xml:space="preserve"> = 0.</w:t>
      </w:r>
      <w:r w:rsidR="008E3403" w:rsidRPr="002207FE">
        <w:rPr>
          <w:rFonts w:ascii="Times" w:hAnsi="Times"/>
          <w:sz w:val="24"/>
          <w:szCs w:val="24"/>
        </w:rPr>
        <w:t>33</w:t>
      </w:r>
      <w:r w:rsidRPr="002207FE">
        <w:rPr>
          <w:rFonts w:ascii="Times" w:hAnsi="Times"/>
          <w:sz w:val="24"/>
          <w:szCs w:val="24"/>
        </w:rPr>
        <w:t xml:space="preserve">, </w:t>
      </w:r>
      <w:r w:rsidRPr="002207FE">
        <w:rPr>
          <w:rFonts w:ascii="Times" w:hAnsi="Times"/>
          <w:i/>
          <w:sz w:val="24"/>
          <w:szCs w:val="24"/>
        </w:rPr>
        <w:t xml:space="preserve">p </w:t>
      </w:r>
      <w:r w:rsidRPr="002207FE">
        <w:rPr>
          <w:rFonts w:ascii="Times" w:hAnsi="Times"/>
          <w:sz w:val="24"/>
          <w:szCs w:val="24"/>
        </w:rPr>
        <w:t>= .5</w:t>
      </w:r>
      <w:r w:rsidR="008E3403" w:rsidRPr="002207FE">
        <w:rPr>
          <w:rFonts w:ascii="Times" w:hAnsi="Times"/>
          <w:sz w:val="24"/>
          <w:szCs w:val="24"/>
        </w:rPr>
        <w:t>67</w:t>
      </w:r>
      <w:r w:rsidRPr="002207FE">
        <w:rPr>
          <w:rFonts w:ascii="Times" w:hAnsi="Times"/>
          <w:sz w:val="24"/>
          <w:szCs w:val="24"/>
        </w:rPr>
        <w:t xml:space="preserve">, </w:t>
      </w:r>
      <w:r w:rsidRPr="002207FE">
        <w:rPr>
          <w:rFonts w:ascii="Times" w:hAnsi="Times"/>
          <w:sz w:val="24"/>
          <w:szCs w:val="24"/>
        </w:rPr>
        <w:sym w:font="Symbol" w:char="F068"/>
      </w:r>
      <w:r w:rsidRPr="002207FE">
        <w:rPr>
          <w:rFonts w:ascii="Times" w:hAnsi="Times"/>
          <w:sz w:val="24"/>
          <w:szCs w:val="24"/>
          <w:vertAlign w:val="subscript"/>
        </w:rPr>
        <w:t>p</w:t>
      </w:r>
      <w:r w:rsidRPr="002207FE">
        <w:rPr>
          <w:rFonts w:ascii="Times" w:hAnsi="Times"/>
          <w:sz w:val="24"/>
          <w:szCs w:val="24"/>
          <w:vertAlign w:val="superscript"/>
        </w:rPr>
        <w:t xml:space="preserve">2 </w:t>
      </w:r>
      <w:r w:rsidR="0012370F" w:rsidRPr="002207FE">
        <w:rPr>
          <w:rFonts w:ascii="Times" w:hAnsi="Times"/>
          <w:sz w:val="24"/>
          <w:szCs w:val="24"/>
        </w:rPr>
        <w:t>=</w:t>
      </w:r>
      <w:r w:rsidRPr="002207FE">
        <w:rPr>
          <w:rFonts w:ascii="Times" w:hAnsi="Times"/>
          <w:sz w:val="24"/>
          <w:szCs w:val="24"/>
        </w:rPr>
        <w:t xml:space="preserve"> 0.0</w:t>
      </w:r>
      <w:r w:rsidR="0012370F" w:rsidRPr="002207FE">
        <w:rPr>
          <w:rFonts w:ascii="Times" w:hAnsi="Times"/>
          <w:sz w:val="24"/>
          <w:szCs w:val="24"/>
        </w:rPr>
        <w:t>04</w:t>
      </w:r>
      <w:r w:rsidRPr="002207FE">
        <w:rPr>
          <w:rFonts w:ascii="Times" w:hAnsi="Times"/>
          <w:sz w:val="24"/>
          <w:szCs w:val="24"/>
        </w:rPr>
        <w:t>, BF</w:t>
      </w:r>
      <w:r w:rsidRPr="002207FE">
        <w:rPr>
          <w:rFonts w:ascii="Times" w:hAnsi="Times"/>
          <w:sz w:val="24"/>
          <w:szCs w:val="24"/>
          <w:vertAlign w:val="superscript"/>
        </w:rPr>
        <w:t>10</w:t>
      </w:r>
      <w:r w:rsidRPr="002207FE">
        <w:rPr>
          <w:rFonts w:ascii="Times" w:hAnsi="Times"/>
          <w:i/>
          <w:sz w:val="24"/>
          <w:szCs w:val="24"/>
        </w:rPr>
        <w:t xml:space="preserve"> </w:t>
      </w:r>
      <w:r w:rsidRPr="002207FE">
        <w:rPr>
          <w:rFonts w:ascii="Times" w:hAnsi="Times"/>
          <w:sz w:val="24"/>
          <w:szCs w:val="24"/>
        </w:rPr>
        <w:t>= 0.</w:t>
      </w:r>
      <w:r w:rsidR="00850ADB" w:rsidRPr="002207FE">
        <w:rPr>
          <w:rFonts w:ascii="Times" w:hAnsi="Times"/>
          <w:sz w:val="24"/>
          <w:szCs w:val="24"/>
        </w:rPr>
        <w:t>06</w:t>
      </w:r>
      <w:r w:rsidRPr="002207FE">
        <w:rPr>
          <w:rFonts w:ascii="Times" w:hAnsi="Times"/>
          <w:sz w:val="24"/>
          <w:szCs w:val="24"/>
        </w:rPr>
        <w:t xml:space="preserve">, remained non-significant and compatible with the null hypothesis.   </w:t>
      </w:r>
    </w:p>
    <w:p w14:paraId="06409F68" w14:textId="77777777" w:rsidR="00D87F21" w:rsidRPr="002207FE" w:rsidRDefault="00D87F21" w:rsidP="00D87F21">
      <w:pPr>
        <w:spacing w:line="480" w:lineRule="auto"/>
        <w:rPr>
          <w:rFonts w:ascii="Times" w:hAnsi="Times"/>
          <w:b/>
          <w:bCs/>
          <w:sz w:val="24"/>
          <w:szCs w:val="24"/>
        </w:rPr>
      </w:pPr>
    </w:p>
    <w:p w14:paraId="44473883" w14:textId="65DEF656" w:rsidR="007F398A" w:rsidRPr="002207FE" w:rsidRDefault="007F398A" w:rsidP="00D87F21">
      <w:pPr>
        <w:spacing w:line="480" w:lineRule="auto"/>
        <w:rPr>
          <w:rFonts w:ascii="Times" w:hAnsi="Times"/>
          <w:b/>
          <w:bCs/>
          <w:sz w:val="24"/>
          <w:szCs w:val="24"/>
        </w:rPr>
      </w:pPr>
      <w:r w:rsidRPr="002207FE">
        <w:rPr>
          <w:rFonts w:ascii="Times" w:hAnsi="Times"/>
          <w:b/>
          <w:bCs/>
          <w:sz w:val="24"/>
          <w:szCs w:val="24"/>
        </w:rPr>
        <w:t>Discussion</w:t>
      </w:r>
    </w:p>
    <w:p w14:paraId="359D26C5" w14:textId="68E53220" w:rsidR="00AD798D" w:rsidRPr="002207FE" w:rsidRDefault="00AD798D" w:rsidP="00D87F21">
      <w:pPr>
        <w:spacing w:line="480" w:lineRule="auto"/>
        <w:rPr>
          <w:rFonts w:ascii="Times" w:hAnsi="Times"/>
          <w:b/>
          <w:bCs/>
          <w:sz w:val="24"/>
          <w:szCs w:val="24"/>
        </w:rPr>
      </w:pPr>
    </w:p>
    <w:p w14:paraId="1A8129D3" w14:textId="1FF34B01" w:rsidR="00BA5E2C" w:rsidRPr="0030601A" w:rsidRDefault="00AD798D" w:rsidP="00D87F21">
      <w:pPr>
        <w:spacing w:line="480" w:lineRule="auto"/>
        <w:rPr>
          <w:rFonts w:ascii="Times" w:hAnsi="Times"/>
          <w:sz w:val="24"/>
          <w:szCs w:val="24"/>
        </w:rPr>
      </w:pPr>
      <w:r w:rsidRPr="002207FE">
        <w:rPr>
          <w:rFonts w:ascii="Times" w:hAnsi="Times"/>
          <w:sz w:val="24"/>
          <w:szCs w:val="24"/>
        </w:rPr>
        <w:lastRenderedPageBreak/>
        <w:tab/>
      </w:r>
      <w:r w:rsidRPr="0030601A">
        <w:rPr>
          <w:rFonts w:ascii="Times" w:hAnsi="Times"/>
          <w:sz w:val="24"/>
          <w:szCs w:val="24"/>
        </w:rPr>
        <w:t xml:space="preserve">Experiment 2 </w:t>
      </w:r>
      <w:r w:rsidR="0065385B" w:rsidRPr="0030601A">
        <w:rPr>
          <w:rFonts w:ascii="Times" w:hAnsi="Times"/>
          <w:sz w:val="24"/>
          <w:szCs w:val="24"/>
        </w:rPr>
        <w:t>m</w:t>
      </w:r>
      <w:r w:rsidR="00F820BE" w:rsidRPr="0030601A">
        <w:rPr>
          <w:rFonts w:ascii="Times" w:hAnsi="Times"/>
          <w:sz w:val="24"/>
          <w:szCs w:val="24"/>
        </w:rPr>
        <w:t>anipulated the rarity of dissimilar distractors</w:t>
      </w:r>
      <w:r w:rsidR="00EC4B08" w:rsidRPr="0030601A">
        <w:rPr>
          <w:rFonts w:ascii="Times" w:hAnsi="Times"/>
          <w:sz w:val="24"/>
          <w:szCs w:val="24"/>
        </w:rPr>
        <w:t xml:space="preserve">. </w:t>
      </w:r>
      <w:r w:rsidR="008C0ED3" w:rsidRPr="0030601A">
        <w:rPr>
          <w:rFonts w:ascii="Times" w:hAnsi="Times"/>
          <w:sz w:val="24"/>
          <w:szCs w:val="24"/>
        </w:rPr>
        <w:t>R</w:t>
      </w:r>
      <w:r w:rsidR="00656D1F" w:rsidRPr="0030601A">
        <w:rPr>
          <w:rFonts w:ascii="Times" w:hAnsi="Times"/>
          <w:sz w:val="24"/>
          <w:szCs w:val="24"/>
        </w:rPr>
        <w:t>are</w:t>
      </w:r>
      <w:r w:rsidR="002F7A12" w:rsidRPr="0030601A">
        <w:rPr>
          <w:rFonts w:ascii="Times" w:hAnsi="Times"/>
          <w:sz w:val="24"/>
          <w:szCs w:val="24"/>
        </w:rPr>
        <w:t xml:space="preserve"> dissimilar distractors </w:t>
      </w:r>
      <w:r w:rsidR="008C0ED3" w:rsidRPr="0030601A">
        <w:rPr>
          <w:rFonts w:ascii="Times" w:hAnsi="Times"/>
          <w:sz w:val="24"/>
          <w:szCs w:val="24"/>
        </w:rPr>
        <w:t xml:space="preserve">were expected to be </w:t>
      </w:r>
      <w:r w:rsidR="00076429" w:rsidRPr="0030601A">
        <w:rPr>
          <w:rFonts w:ascii="Times" w:hAnsi="Times"/>
          <w:sz w:val="24"/>
          <w:szCs w:val="24"/>
        </w:rPr>
        <w:t xml:space="preserve">particularly detrimental to performance, as they </w:t>
      </w:r>
      <w:r w:rsidR="000C7261" w:rsidRPr="0030601A">
        <w:rPr>
          <w:rFonts w:ascii="Times" w:hAnsi="Times"/>
          <w:sz w:val="24"/>
          <w:szCs w:val="24"/>
        </w:rPr>
        <w:t xml:space="preserve">were unexpected and could better capture </w:t>
      </w:r>
      <w:r w:rsidR="00076429" w:rsidRPr="0030601A">
        <w:rPr>
          <w:rFonts w:ascii="Times" w:hAnsi="Times"/>
          <w:sz w:val="24"/>
          <w:szCs w:val="24"/>
        </w:rPr>
        <w:t>attention</w:t>
      </w:r>
      <w:r w:rsidR="009E35BA" w:rsidRPr="0030601A">
        <w:rPr>
          <w:rFonts w:ascii="Times" w:hAnsi="Times"/>
          <w:sz w:val="24"/>
          <w:szCs w:val="24"/>
        </w:rPr>
        <w:t xml:space="preserve"> beyond expected distractor types</w:t>
      </w:r>
      <w:r w:rsidR="00076429" w:rsidRPr="0030601A">
        <w:rPr>
          <w:rFonts w:ascii="Times" w:hAnsi="Times"/>
          <w:sz w:val="24"/>
          <w:szCs w:val="24"/>
        </w:rPr>
        <w:t xml:space="preserve">. </w:t>
      </w:r>
      <w:r w:rsidR="00660DE1" w:rsidRPr="0030601A">
        <w:rPr>
          <w:rFonts w:ascii="Times" w:hAnsi="Times"/>
          <w:sz w:val="24"/>
          <w:szCs w:val="24"/>
        </w:rPr>
        <w:t>This was not supported</w:t>
      </w:r>
      <w:r w:rsidR="00B17276" w:rsidRPr="0030601A">
        <w:rPr>
          <w:rFonts w:ascii="Times" w:hAnsi="Times"/>
          <w:sz w:val="24"/>
          <w:szCs w:val="24"/>
        </w:rPr>
        <w:t xml:space="preserve">, with the interaction </w:t>
      </w:r>
      <w:r w:rsidR="002F0B8C" w:rsidRPr="0030601A">
        <w:rPr>
          <w:rFonts w:ascii="Times" w:hAnsi="Times"/>
          <w:sz w:val="24"/>
          <w:szCs w:val="24"/>
        </w:rPr>
        <w:t xml:space="preserve">being in line with the null hypothesis. </w:t>
      </w:r>
    </w:p>
    <w:p w14:paraId="3BC0D84E" w14:textId="0F700DB7" w:rsidR="00AD798D" w:rsidRPr="0030601A" w:rsidRDefault="00A30EC5" w:rsidP="00D87F21">
      <w:pPr>
        <w:spacing w:line="480" w:lineRule="auto"/>
        <w:rPr>
          <w:rFonts w:ascii="Times" w:hAnsi="Times"/>
          <w:sz w:val="24"/>
          <w:szCs w:val="24"/>
        </w:rPr>
      </w:pPr>
      <w:r w:rsidRPr="0030601A">
        <w:rPr>
          <w:rFonts w:ascii="Times" w:hAnsi="Times"/>
          <w:sz w:val="24"/>
          <w:szCs w:val="24"/>
        </w:rPr>
        <w:tab/>
        <w:t xml:space="preserve">It should be acknowledged that </w:t>
      </w:r>
      <w:r w:rsidR="00930A32" w:rsidRPr="0030601A">
        <w:rPr>
          <w:rFonts w:ascii="Times" w:hAnsi="Times"/>
          <w:sz w:val="24"/>
          <w:szCs w:val="24"/>
        </w:rPr>
        <w:t xml:space="preserve">the distraction effect </w:t>
      </w:r>
      <w:r w:rsidRPr="0030601A">
        <w:rPr>
          <w:rFonts w:ascii="Times" w:hAnsi="Times"/>
          <w:sz w:val="24"/>
          <w:szCs w:val="24"/>
        </w:rPr>
        <w:t xml:space="preserve">reported here </w:t>
      </w:r>
      <w:r w:rsidR="00930A32" w:rsidRPr="0030601A">
        <w:rPr>
          <w:rFonts w:ascii="Times" w:hAnsi="Times"/>
          <w:sz w:val="24"/>
          <w:szCs w:val="24"/>
        </w:rPr>
        <w:t xml:space="preserve">was more modest than Experiment 1. This may have been due to the </w:t>
      </w:r>
      <w:r w:rsidR="00CD15D8" w:rsidRPr="0030601A">
        <w:rPr>
          <w:rFonts w:ascii="Times" w:hAnsi="Times"/>
          <w:sz w:val="24"/>
          <w:szCs w:val="24"/>
        </w:rPr>
        <w:t xml:space="preserve">online nature of the experiment, where control over the environment was </w:t>
      </w:r>
      <w:r w:rsidR="00660DE1" w:rsidRPr="0030601A">
        <w:rPr>
          <w:rFonts w:ascii="Times" w:hAnsi="Times"/>
          <w:sz w:val="24"/>
          <w:szCs w:val="24"/>
        </w:rPr>
        <w:t>lessened</w:t>
      </w:r>
      <w:r w:rsidRPr="0030601A">
        <w:rPr>
          <w:rFonts w:ascii="Times" w:hAnsi="Times"/>
          <w:sz w:val="24"/>
          <w:szCs w:val="24"/>
        </w:rPr>
        <w:t>, though</w:t>
      </w:r>
      <w:r w:rsidR="00CD15D8" w:rsidRPr="0030601A">
        <w:rPr>
          <w:rFonts w:ascii="Times" w:hAnsi="Times"/>
          <w:sz w:val="24"/>
          <w:szCs w:val="24"/>
        </w:rPr>
        <w:t xml:space="preserve"> performance on the task </w:t>
      </w:r>
      <w:r w:rsidR="00BE42DB" w:rsidRPr="0030601A">
        <w:rPr>
          <w:rFonts w:ascii="Times" w:hAnsi="Times"/>
          <w:sz w:val="24"/>
          <w:szCs w:val="24"/>
        </w:rPr>
        <w:t xml:space="preserve">remained </w:t>
      </w:r>
      <w:r w:rsidR="000C7261" w:rsidRPr="0030601A">
        <w:rPr>
          <w:rFonts w:ascii="Times" w:hAnsi="Times"/>
          <w:sz w:val="24"/>
          <w:szCs w:val="24"/>
        </w:rPr>
        <w:t xml:space="preserve">generally </w:t>
      </w:r>
      <w:r w:rsidR="00BE42DB" w:rsidRPr="0030601A">
        <w:rPr>
          <w:rFonts w:ascii="Times" w:hAnsi="Times"/>
          <w:sz w:val="24"/>
          <w:szCs w:val="24"/>
        </w:rPr>
        <w:t>high</w:t>
      </w:r>
      <w:r w:rsidR="001B367B" w:rsidRPr="0030601A">
        <w:rPr>
          <w:rFonts w:ascii="Times" w:hAnsi="Times"/>
          <w:sz w:val="24"/>
          <w:szCs w:val="24"/>
        </w:rPr>
        <w:t xml:space="preserve"> (mean </w:t>
      </w:r>
      <w:r w:rsidR="001B367B" w:rsidRPr="0030601A">
        <w:rPr>
          <w:rFonts w:ascii="Times" w:hAnsi="Times"/>
          <w:i/>
          <w:iCs/>
          <w:sz w:val="24"/>
          <w:szCs w:val="24"/>
        </w:rPr>
        <w:t xml:space="preserve">A’ </w:t>
      </w:r>
      <w:r w:rsidR="001B367B" w:rsidRPr="0030601A">
        <w:rPr>
          <w:rFonts w:ascii="Times" w:hAnsi="Times"/>
          <w:sz w:val="24"/>
          <w:szCs w:val="24"/>
        </w:rPr>
        <w:t>= 0.</w:t>
      </w:r>
      <w:r w:rsidR="00E90D89" w:rsidRPr="0030601A">
        <w:rPr>
          <w:rFonts w:ascii="Times" w:hAnsi="Times"/>
          <w:sz w:val="24"/>
          <w:szCs w:val="24"/>
        </w:rPr>
        <w:t xml:space="preserve">73, compared to a mean </w:t>
      </w:r>
      <w:r w:rsidR="00E90D89" w:rsidRPr="0030601A">
        <w:rPr>
          <w:rFonts w:ascii="Times" w:hAnsi="Times"/>
          <w:i/>
          <w:iCs/>
          <w:sz w:val="24"/>
          <w:szCs w:val="24"/>
        </w:rPr>
        <w:t xml:space="preserve">A’ </w:t>
      </w:r>
      <w:r w:rsidR="00E90D89" w:rsidRPr="0030601A">
        <w:rPr>
          <w:rFonts w:ascii="Times" w:hAnsi="Times"/>
          <w:sz w:val="24"/>
          <w:szCs w:val="24"/>
        </w:rPr>
        <w:t>of 0.</w:t>
      </w:r>
      <w:r w:rsidR="00B460AE" w:rsidRPr="0030601A">
        <w:rPr>
          <w:rFonts w:ascii="Times" w:hAnsi="Times"/>
          <w:sz w:val="24"/>
          <w:szCs w:val="24"/>
        </w:rPr>
        <w:t>74</w:t>
      </w:r>
      <w:r w:rsidR="00E90D89" w:rsidRPr="0030601A">
        <w:rPr>
          <w:rFonts w:ascii="Times" w:hAnsi="Times"/>
          <w:sz w:val="24"/>
          <w:szCs w:val="24"/>
        </w:rPr>
        <w:t xml:space="preserve"> in Experiment 1)</w:t>
      </w:r>
      <w:r w:rsidRPr="0030601A">
        <w:rPr>
          <w:rFonts w:ascii="Times" w:hAnsi="Times"/>
          <w:sz w:val="24"/>
          <w:szCs w:val="24"/>
        </w:rPr>
        <w:t>.</w:t>
      </w:r>
      <w:r w:rsidRPr="0030601A">
        <w:rPr>
          <w:rFonts w:ascii="Times" w:hAnsi="Times"/>
          <w:b/>
          <w:bCs/>
          <w:sz w:val="24"/>
          <w:szCs w:val="24"/>
        </w:rPr>
        <w:t xml:space="preserve"> </w:t>
      </w:r>
      <w:r w:rsidRPr="0030601A">
        <w:rPr>
          <w:rFonts w:ascii="Times" w:hAnsi="Times"/>
          <w:sz w:val="24"/>
          <w:szCs w:val="24"/>
        </w:rPr>
        <w:t xml:space="preserve">Furthermore, </w:t>
      </w:r>
      <w:r w:rsidR="00CD15D8" w:rsidRPr="0030601A">
        <w:rPr>
          <w:rFonts w:ascii="Times" w:hAnsi="Times"/>
          <w:sz w:val="24"/>
          <w:szCs w:val="24"/>
        </w:rPr>
        <w:t xml:space="preserve">a distractor effect was </w:t>
      </w:r>
      <w:r w:rsidRPr="0030601A">
        <w:rPr>
          <w:rFonts w:ascii="Times" w:hAnsi="Times"/>
          <w:sz w:val="24"/>
          <w:szCs w:val="24"/>
        </w:rPr>
        <w:t xml:space="preserve">manifested on the </w:t>
      </w:r>
      <w:r w:rsidR="00E1036A" w:rsidRPr="0030601A">
        <w:rPr>
          <w:rFonts w:ascii="Times" w:hAnsi="Times"/>
          <w:sz w:val="24"/>
          <w:szCs w:val="24"/>
        </w:rPr>
        <w:t>false alarms</w:t>
      </w:r>
      <w:r w:rsidR="00B653F3" w:rsidRPr="0030601A">
        <w:rPr>
          <w:rFonts w:ascii="Times" w:hAnsi="Times"/>
          <w:sz w:val="24"/>
          <w:szCs w:val="24"/>
        </w:rPr>
        <w:t xml:space="preserve"> </w:t>
      </w:r>
      <w:r w:rsidR="00E1036A" w:rsidRPr="0030601A">
        <w:rPr>
          <w:rFonts w:ascii="Times" w:hAnsi="Times"/>
          <w:sz w:val="24"/>
          <w:szCs w:val="24"/>
        </w:rPr>
        <w:t>(</w:t>
      </w:r>
      <w:r w:rsidR="00B653F3" w:rsidRPr="0030601A">
        <w:rPr>
          <w:rFonts w:ascii="Times" w:hAnsi="Times"/>
          <w:sz w:val="24"/>
          <w:szCs w:val="24"/>
        </w:rPr>
        <w:t>on “Different” trials</w:t>
      </w:r>
      <w:r w:rsidR="00E1036A" w:rsidRPr="0030601A">
        <w:rPr>
          <w:rFonts w:ascii="Times" w:hAnsi="Times"/>
          <w:sz w:val="24"/>
          <w:szCs w:val="24"/>
        </w:rPr>
        <w:t>, participants were more likely to incorrectly indicate that the probe matched the target when a distractor was present)</w:t>
      </w:r>
      <w:r w:rsidR="00B653F3" w:rsidRPr="0030601A">
        <w:rPr>
          <w:rFonts w:ascii="Times" w:hAnsi="Times"/>
          <w:sz w:val="24"/>
          <w:szCs w:val="24"/>
        </w:rPr>
        <w:t xml:space="preserve">. </w:t>
      </w:r>
      <w:r w:rsidR="00E1036A" w:rsidRPr="0030601A">
        <w:rPr>
          <w:rFonts w:ascii="Times" w:hAnsi="Times"/>
          <w:sz w:val="24"/>
          <w:szCs w:val="24"/>
        </w:rPr>
        <w:t>This suggest</w:t>
      </w:r>
      <w:r w:rsidR="00495A05" w:rsidRPr="0030601A">
        <w:rPr>
          <w:rFonts w:ascii="Times" w:hAnsi="Times"/>
          <w:sz w:val="24"/>
          <w:szCs w:val="24"/>
        </w:rPr>
        <w:t>s</w:t>
      </w:r>
      <w:r w:rsidR="00E1036A" w:rsidRPr="0030601A">
        <w:rPr>
          <w:rFonts w:ascii="Times" w:hAnsi="Times"/>
          <w:sz w:val="24"/>
          <w:szCs w:val="24"/>
        </w:rPr>
        <w:t xml:space="preserve"> that distractors made it more difficult </w:t>
      </w:r>
      <w:r w:rsidR="00B653F3" w:rsidRPr="0030601A">
        <w:rPr>
          <w:rFonts w:ascii="Times" w:hAnsi="Times"/>
          <w:sz w:val="24"/>
          <w:szCs w:val="24"/>
        </w:rPr>
        <w:t>to detect subtle changes within the stimuli</w:t>
      </w:r>
      <w:r w:rsidR="0000072D" w:rsidRPr="0030601A">
        <w:rPr>
          <w:rFonts w:ascii="Times" w:hAnsi="Times"/>
          <w:sz w:val="24"/>
          <w:szCs w:val="24"/>
        </w:rPr>
        <w:t xml:space="preserve">, but </w:t>
      </w:r>
      <w:r w:rsidR="001E50C9" w:rsidRPr="0030601A">
        <w:rPr>
          <w:rFonts w:ascii="Times" w:hAnsi="Times"/>
          <w:sz w:val="24"/>
          <w:szCs w:val="24"/>
        </w:rPr>
        <w:t xml:space="preserve">there was no convincing evidence that unexpected dissimilar distractors produced more disruption </w:t>
      </w:r>
      <w:r w:rsidR="00BE66E6" w:rsidRPr="0030601A">
        <w:rPr>
          <w:rFonts w:ascii="Times" w:hAnsi="Times"/>
          <w:sz w:val="24"/>
          <w:szCs w:val="24"/>
        </w:rPr>
        <w:t xml:space="preserve">than commonly encountered dissimilar distractors. </w:t>
      </w:r>
      <w:r w:rsidR="00665B43" w:rsidRPr="0030601A">
        <w:rPr>
          <w:rFonts w:ascii="Times" w:hAnsi="Times"/>
          <w:sz w:val="24"/>
          <w:szCs w:val="24"/>
        </w:rPr>
        <w:t xml:space="preserve">Even when dissimilar distractors could be anticipated, they continued to heighten false alarms. </w:t>
      </w:r>
    </w:p>
    <w:p w14:paraId="58CAD941" w14:textId="78FD8028" w:rsidR="00D57039" w:rsidRPr="0030601A" w:rsidRDefault="00D57039" w:rsidP="00D87F21">
      <w:pPr>
        <w:spacing w:line="480" w:lineRule="auto"/>
        <w:rPr>
          <w:rFonts w:ascii="Times" w:hAnsi="Times"/>
          <w:sz w:val="24"/>
          <w:szCs w:val="24"/>
        </w:rPr>
      </w:pPr>
    </w:p>
    <w:p w14:paraId="0AD198FF" w14:textId="301BE746" w:rsidR="00D57039" w:rsidRPr="0030601A" w:rsidRDefault="00D57039" w:rsidP="00D57039">
      <w:pPr>
        <w:spacing w:line="480" w:lineRule="auto"/>
        <w:jc w:val="center"/>
        <w:rPr>
          <w:rFonts w:ascii="Times" w:hAnsi="Times"/>
          <w:b/>
          <w:bCs/>
          <w:sz w:val="24"/>
          <w:szCs w:val="24"/>
        </w:rPr>
      </w:pPr>
      <w:r w:rsidRPr="0030601A">
        <w:rPr>
          <w:rFonts w:ascii="Times" w:hAnsi="Times"/>
          <w:b/>
          <w:bCs/>
          <w:sz w:val="24"/>
          <w:szCs w:val="24"/>
        </w:rPr>
        <w:t>Experiment 3</w:t>
      </w:r>
    </w:p>
    <w:p w14:paraId="25E71F91" w14:textId="77777777" w:rsidR="00D57039" w:rsidRPr="0030601A" w:rsidRDefault="00D57039" w:rsidP="00D57039">
      <w:pPr>
        <w:spacing w:line="480" w:lineRule="auto"/>
        <w:rPr>
          <w:rFonts w:ascii="Times" w:hAnsi="Times"/>
          <w:sz w:val="24"/>
          <w:szCs w:val="24"/>
        </w:rPr>
      </w:pPr>
    </w:p>
    <w:p w14:paraId="2EB2C89B" w14:textId="77777777" w:rsidR="00D57039" w:rsidRPr="0030601A" w:rsidRDefault="00D57039" w:rsidP="00D57039">
      <w:pPr>
        <w:spacing w:line="480" w:lineRule="auto"/>
        <w:rPr>
          <w:rFonts w:ascii="Times" w:hAnsi="Times"/>
          <w:b/>
          <w:bCs/>
          <w:sz w:val="24"/>
          <w:szCs w:val="24"/>
        </w:rPr>
      </w:pPr>
      <w:r w:rsidRPr="0030601A">
        <w:rPr>
          <w:rFonts w:ascii="Times" w:hAnsi="Times"/>
          <w:b/>
          <w:bCs/>
          <w:sz w:val="24"/>
          <w:szCs w:val="24"/>
        </w:rPr>
        <w:t>Introduction</w:t>
      </w:r>
    </w:p>
    <w:p w14:paraId="302A6DCD" w14:textId="6960F7BC" w:rsidR="00D57039" w:rsidRPr="0030601A" w:rsidRDefault="00D57039" w:rsidP="00D87F21">
      <w:pPr>
        <w:spacing w:line="480" w:lineRule="auto"/>
        <w:rPr>
          <w:rFonts w:ascii="Times" w:hAnsi="Times"/>
          <w:sz w:val="24"/>
          <w:szCs w:val="24"/>
        </w:rPr>
      </w:pPr>
    </w:p>
    <w:p w14:paraId="13D8CA5B" w14:textId="606FC4BD" w:rsidR="00CF16D3" w:rsidRPr="0030601A" w:rsidRDefault="00CF16D3" w:rsidP="00CF16D3">
      <w:pPr>
        <w:spacing w:line="480" w:lineRule="auto"/>
        <w:ind w:firstLine="720"/>
        <w:rPr>
          <w:rFonts w:ascii="Times" w:hAnsi="Times"/>
          <w:sz w:val="24"/>
          <w:szCs w:val="24"/>
          <w:lang w:val="en-GB"/>
        </w:rPr>
      </w:pPr>
      <w:r w:rsidRPr="0030601A">
        <w:rPr>
          <w:rFonts w:ascii="Times" w:hAnsi="Times"/>
          <w:sz w:val="24"/>
          <w:szCs w:val="24"/>
          <w:lang w:val="en-GB"/>
        </w:rPr>
        <w:t xml:space="preserve">Experiment 2 found little evidence that </w:t>
      </w:r>
      <w:r w:rsidR="00543E68" w:rsidRPr="0030601A">
        <w:rPr>
          <w:rFonts w:ascii="Times" w:hAnsi="Times"/>
          <w:sz w:val="24"/>
          <w:szCs w:val="24"/>
          <w:lang w:val="en-GB"/>
        </w:rPr>
        <w:t xml:space="preserve">the </w:t>
      </w:r>
      <w:r w:rsidR="008472DD" w:rsidRPr="0030601A">
        <w:rPr>
          <w:rFonts w:ascii="Times" w:hAnsi="Times"/>
          <w:sz w:val="24"/>
          <w:szCs w:val="24"/>
          <w:lang w:val="en-GB"/>
        </w:rPr>
        <w:t>rarity of dissimilar distractors underpinned RI</w:t>
      </w:r>
      <w:r w:rsidRPr="0030601A">
        <w:rPr>
          <w:rFonts w:ascii="Times" w:hAnsi="Times"/>
          <w:sz w:val="24"/>
          <w:szCs w:val="24"/>
          <w:lang w:val="en-GB"/>
        </w:rPr>
        <w:t xml:space="preserve">. It was assumed that </w:t>
      </w:r>
      <w:r w:rsidR="00E7588E" w:rsidRPr="0030601A">
        <w:rPr>
          <w:rFonts w:ascii="Times" w:hAnsi="Times"/>
          <w:sz w:val="24"/>
          <w:szCs w:val="24"/>
          <w:lang w:val="en-GB"/>
        </w:rPr>
        <w:t>unexpected</w:t>
      </w:r>
      <w:r w:rsidRPr="0030601A">
        <w:rPr>
          <w:rFonts w:ascii="Times" w:hAnsi="Times"/>
          <w:sz w:val="24"/>
          <w:szCs w:val="24"/>
          <w:lang w:val="en-GB"/>
        </w:rPr>
        <w:t xml:space="preserve"> distractor </w:t>
      </w:r>
      <w:r w:rsidR="00E7588E" w:rsidRPr="0030601A">
        <w:rPr>
          <w:rFonts w:ascii="Times" w:hAnsi="Times"/>
          <w:sz w:val="24"/>
          <w:szCs w:val="24"/>
          <w:lang w:val="en-GB"/>
        </w:rPr>
        <w:t xml:space="preserve">types </w:t>
      </w:r>
      <w:r w:rsidRPr="0030601A">
        <w:rPr>
          <w:rFonts w:ascii="Times" w:hAnsi="Times"/>
          <w:sz w:val="24"/>
          <w:szCs w:val="24"/>
          <w:lang w:val="en-GB"/>
        </w:rPr>
        <w:t xml:space="preserve">would be surprising </w:t>
      </w:r>
      <w:r w:rsidR="00BC2449" w:rsidRPr="0030601A">
        <w:rPr>
          <w:rFonts w:ascii="Times" w:hAnsi="Times"/>
          <w:sz w:val="24"/>
          <w:szCs w:val="24"/>
          <w:lang w:val="en-GB"/>
        </w:rPr>
        <w:t>in the rare condition</w:t>
      </w:r>
      <w:r w:rsidR="00915D72" w:rsidRPr="0030601A">
        <w:rPr>
          <w:rFonts w:ascii="Times" w:hAnsi="Times"/>
          <w:sz w:val="24"/>
          <w:szCs w:val="24"/>
          <w:lang w:val="en-GB"/>
        </w:rPr>
        <w:t xml:space="preserve"> and would therefore be better at capturing attention and leading to distractor encoding, in comparison with the common condition</w:t>
      </w:r>
      <w:r w:rsidR="000E6DB1" w:rsidRPr="0030601A">
        <w:rPr>
          <w:rFonts w:ascii="Times" w:hAnsi="Times"/>
          <w:sz w:val="24"/>
          <w:szCs w:val="24"/>
          <w:lang w:val="en-GB"/>
        </w:rPr>
        <w:t>.</w:t>
      </w:r>
      <w:r w:rsidR="00E7588E" w:rsidRPr="0030601A">
        <w:rPr>
          <w:rFonts w:ascii="Times" w:hAnsi="Times"/>
          <w:sz w:val="24"/>
          <w:szCs w:val="24"/>
          <w:lang w:val="en-GB"/>
        </w:rPr>
        <w:t xml:space="preserve"> This was not supported, but </w:t>
      </w:r>
      <w:r w:rsidRPr="0030601A">
        <w:rPr>
          <w:rFonts w:ascii="Times" w:hAnsi="Times"/>
          <w:sz w:val="24"/>
          <w:szCs w:val="24"/>
          <w:lang w:val="en-GB"/>
        </w:rPr>
        <w:t xml:space="preserve">as trials were randomly ordered, participants may have had difficulty establishing </w:t>
      </w:r>
      <w:r w:rsidR="004F5083" w:rsidRPr="0030601A">
        <w:rPr>
          <w:rFonts w:ascii="Times" w:hAnsi="Times"/>
          <w:sz w:val="24"/>
          <w:szCs w:val="24"/>
          <w:lang w:val="en-GB"/>
        </w:rPr>
        <w:t xml:space="preserve">reliable </w:t>
      </w:r>
      <w:r w:rsidRPr="0030601A">
        <w:rPr>
          <w:rFonts w:ascii="Times" w:hAnsi="Times"/>
          <w:sz w:val="24"/>
          <w:szCs w:val="24"/>
          <w:lang w:val="en-GB"/>
        </w:rPr>
        <w:t xml:space="preserve">expectations about the trial </w:t>
      </w:r>
      <w:r w:rsidRPr="0030601A">
        <w:rPr>
          <w:rFonts w:ascii="Times" w:hAnsi="Times"/>
          <w:sz w:val="24"/>
          <w:szCs w:val="24"/>
          <w:lang w:val="en-GB"/>
        </w:rPr>
        <w:lastRenderedPageBreak/>
        <w:t xml:space="preserve">structure. In addition, several dissimilar distractors may have occurred in </w:t>
      </w:r>
      <w:proofErr w:type="gramStart"/>
      <w:r w:rsidRPr="0030601A">
        <w:rPr>
          <w:rFonts w:ascii="Times" w:hAnsi="Times"/>
          <w:sz w:val="24"/>
          <w:szCs w:val="24"/>
          <w:lang w:val="en-GB"/>
        </w:rPr>
        <w:t>close proximity</w:t>
      </w:r>
      <w:proofErr w:type="gramEnd"/>
      <w:r w:rsidRPr="0030601A">
        <w:rPr>
          <w:rFonts w:ascii="Times" w:hAnsi="Times"/>
          <w:sz w:val="24"/>
          <w:szCs w:val="24"/>
          <w:lang w:val="en-GB"/>
        </w:rPr>
        <w:t xml:space="preserve"> in the rare condition, potentially increasing expectations about their occurrence. </w:t>
      </w:r>
    </w:p>
    <w:p w14:paraId="41396099" w14:textId="64A454B0" w:rsidR="00681051" w:rsidRPr="0030601A" w:rsidRDefault="000E6DB1" w:rsidP="00681051">
      <w:pPr>
        <w:spacing w:line="480" w:lineRule="auto"/>
        <w:rPr>
          <w:rFonts w:ascii="Times" w:hAnsi="Times"/>
          <w:sz w:val="24"/>
          <w:szCs w:val="24"/>
        </w:rPr>
      </w:pPr>
      <w:r w:rsidRPr="0030601A">
        <w:rPr>
          <w:rFonts w:ascii="Times" w:hAnsi="Times"/>
          <w:sz w:val="24"/>
          <w:szCs w:val="24"/>
          <w:lang w:val="en-GB"/>
        </w:rPr>
        <w:tab/>
      </w:r>
      <w:r w:rsidR="00E8441C" w:rsidRPr="0030601A">
        <w:rPr>
          <w:rFonts w:ascii="Times" w:hAnsi="Times"/>
          <w:sz w:val="24"/>
          <w:szCs w:val="24"/>
          <w:lang w:val="en-GB"/>
        </w:rPr>
        <w:t xml:space="preserve">Experiment 3 </w:t>
      </w:r>
      <w:r w:rsidR="00BF049E" w:rsidRPr="0030601A">
        <w:rPr>
          <w:rFonts w:ascii="Times" w:hAnsi="Times"/>
          <w:sz w:val="24"/>
          <w:szCs w:val="24"/>
          <w:lang w:val="en-GB"/>
        </w:rPr>
        <w:t xml:space="preserve">therefore </w:t>
      </w:r>
      <w:r w:rsidR="00E8441C" w:rsidRPr="0030601A">
        <w:rPr>
          <w:rFonts w:ascii="Times" w:hAnsi="Times"/>
          <w:sz w:val="24"/>
          <w:szCs w:val="24"/>
          <w:lang w:val="en-GB"/>
        </w:rPr>
        <w:t xml:space="preserve">aimed to </w:t>
      </w:r>
      <w:r w:rsidR="00ED0FBE" w:rsidRPr="0030601A">
        <w:rPr>
          <w:rFonts w:ascii="Times" w:hAnsi="Times"/>
          <w:sz w:val="24"/>
          <w:szCs w:val="24"/>
          <w:lang w:val="en-GB"/>
        </w:rPr>
        <w:t>improve control over the occurrence of specific distractors</w:t>
      </w:r>
      <w:r w:rsidR="00E8441C" w:rsidRPr="0030601A">
        <w:rPr>
          <w:rFonts w:ascii="Times" w:hAnsi="Times"/>
          <w:sz w:val="24"/>
          <w:szCs w:val="24"/>
          <w:lang w:val="en-GB"/>
        </w:rPr>
        <w:t xml:space="preserve">. This was achieved by arranging trials into quintets – a decision inspired by the study of Vachon et al. (2012). </w:t>
      </w:r>
      <w:r w:rsidR="00681051" w:rsidRPr="0030601A">
        <w:rPr>
          <w:rFonts w:ascii="Times" w:hAnsi="Times"/>
          <w:sz w:val="24"/>
          <w:szCs w:val="24"/>
        </w:rPr>
        <w:t xml:space="preserve">Their participants encoded a series of visually presented digits for subsequent serial recall. During encoding, letter names were presented auditorily in a male or female voice and after every five trials the voice was changed (e.g., switching from female to male). The first encounter with a new voice did not impair serial recall performance, but the first encounter with a violation to expectations did. A second experiment further supported a role for expectations – at the point that a full sequence of the female voice was expected, there was a reversal to the male voice, and this greatly disrupted task performance. </w:t>
      </w:r>
    </w:p>
    <w:p w14:paraId="36E5D963" w14:textId="651C6E1E" w:rsidR="00CF16D3" w:rsidRPr="0030601A" w:rsidRDefault="00681051" w:rsidP="00FD7693">
      <w:pPr>
        <w:spacing w:line="480" w:lineRule="auto"/>
        <w:ind w:firstLine="720"/>
        <w:rPr>
          <w:rFonts w:ascii="Times" w:hAnsi="Times"/>
          <w:sz w:val="24"/>
          <w:szCs w:val="24"/>
        </w:rPr>
      </w:pPr>
      <w:r w:rsidRPr="0030601A">
        <w:rPr>
          <w:rFonts w:ascii="Times" w:hAnsi="Times"/>
          <w:sz w:val="24"/>
          <w:szCs w:val="24"/>
        </w:rPr>
        <w:t xml:space="preserve">The study of Vachon et al. (2012) is noticeably different to the design employed here, as it focused on serial recall with distraction produced by auditory events during encoding. Nonetheless, it highlights the need to consider expectations. </w:t>
      </w:r>
      <w:r w:rsidR="00FD7693" w:rsidRPr="0030601A">
        <w:rPr>
          <w:rFonts w:ascii="Times" w:hAnsi="Times"/>
          <w:sz w:val="24"/>
          <w:szCs w:val="24"/>
        </w:rPr>
        <w:t>Matching Experiment 2, the present study again manipulated the rarity of dissimilar distractors using</w:t>
      </w:r>
      <w:r w:rsidR="007D61BD" w:rsidRPr="0030601A">
        <w:rPr>
          <w:rFonts w:ascii="Times" w:hAnsi="Times"/>
          <w:sz w:val="24"/>
          <w:szCs w:val="24"/>
        </w:rPr>
        <w:t xml:space="preserve"> the </w:t>
      </w:r>
      <w:r w:rsidR="00FD7693" w:rsidRPr="0030601A">
        <w:rPr>
          <w:rFonts w:ascii="Times" w:hAnsi="Times"/>
          <w:sz w:val="24"/>
          <w:szCs w:val="24"/>
        </w:rPr>
        <w:t xml:space="preserve">common and rare conditions. In the </w:t>
      </w:r>
      <w:r w:rsidR="005B4D2F" w:rsidRPr="0030601A">
        <w:rPr>
          <w:rFonts w:ascii="Times" w:hAnsi="Times"/>
          <w:sz w:val="24"/>
          <w:szCs w:val="24"/>
        </w:rPr>
        <w:t>former</w:t>
      </w:r>
      <w:r w:rsidR="00FD7693" w:rsidRPr="0030601A">
        <w:rPr>
          <w:rFonts w:ascii="Times" w:hAnsi="Times"/>
          <w:sz w:val="24"/>
          <w:szCs w:val="24"/>
        </w:rPr>
        <w:t xml:space="preserve"> condition, </w:t>
      </w:r>
      <w:r w:rsidR="00CF16D3" w:rsidRPr="0030601A">
        <w:rPr>
          <w:rFonts w:ascii="Times" w:hAnsi="Times"/>
          <w:sz w:val="24"/>
          <w:szCs w:val="24"/>
          <w:lang w:val="en-GB"/>
        </w:rPr>
        <w:t xml:space="preserve">all five trials within the quintet used a distractor </w:t>
      </w:r>
      <w:r w:rsidR="007D61BD" w:rsidRPr="0030601A">
        <w:rPr>
          <w:rFonts w:ascii="Times" w:hAnsi="Times"/>
          <w:sz w:val="24"/>
          <w:szCs w:val="24"/>
          <w:lang w:val="en-GB"/>
        </w:rPr>
        <w:t xml:space="preserve">that was </w:t>
      </w:r>
      <w:r w:rsidR="00CF16D3" w:rsidRPr="0030601A">
        <w:rPr>
          <w:rFonts w:ascii="Times" w:hAnsi="Times"/>
          <w:sz w:val="24"/>
          <w:szCs w:val="24"/>
          <w:lang w:val="en-GB"/>
        </w:rPr>
        <w:t xml:space="preserve">dissimilar to the target, whereas in the </w:t>
      </w:r>
      <w:r w:rsidR="005B4D2F" w:rsidRPr="0030601A">
        <w:rPr>
          <w:rFonts w:ascii="Times" w:hAnsi="Times"/>
          <w:sz w:val="24"/>
          <w:szCs w:val="24"/>
          <w:lang w:val="en-GB"/>
        </w:rPr>
        <w:t>latter</w:t>
      </w:r>
      <w:r w:rsidR="00CF16D3" w:rsidRPr="0030601A">
        <w:rPr>
          <w:rFonts w:ascii="Times" w:hAnsi="Times"/>
          <w:sz w:val="24"/>
          <w:szCs w:val="24"/>
          <w:lang w:val="en-GB"/>
        </w:rPr>
        <w:t xml:space="preserve"> condition, only the fifth and final trial used a dissimilar distractor (the remaining four trials used</w:t>
      </w:r>
      <w:r w:rsidR="00CF16D3" w:rsidRPr="0030601A">
        <w:rPr>
          <w:rFonts w:ascii="Times" w:hAnsi="Times"/>
          <w:b/>
          <w:bCs/>
          <w:sz w:val="24"/>
          <w:szCs w:val="24"/>
          <w:lang w:val="en-GB"/>
        </w:rPr>
        <w:t xml:space="preserve"> </w:t>
      </w:r>
      <w:r w:rsidR="00CF16D3" w:rsidRPr="0030601A">
        <w:rPr>
          <w:rFonts w:ascii="Times" w:hAnsi="Times"/>
          <w:sz w:val="24"/>
          <w:szCs w:val="24"/>
          <w:lang w:val="en-GB"/>
        </w:rPr>
        <w:t xml:space="preserve">a </w:t>
      </w:r>
      <w:r w:rsidR="00FD7693" w:rsidRPr="0030601A">
        <w:rPr>
          <w:rFonts w:ascii="Times" w:hAnsi="Times"/>
          <w:sz w:val="24"/>
          <w:szCs w:val="24"/>
          <w:lang w:val="en-GB"/>
        </w:rPr>
        <w:t>similar distractor</w:t>
      </w:r>
      <w:r w:rsidR="00CF16D3" w:rsidRPr="0030601A">
        <w:rPr>
          <w:rFonts w:ascii="Times" w:hAnsi="Times"/>
          <w:sz w:val="24"/>
          <w:szCs w:val="24"/>
          <w:lang w:val="en-GB"/>
        </w:rPr>
        <w:t>)</w:t>
      </w:r>
      <w:r w:rsidR="00CF16D3" w:rsidRPr="0030601A">
        <w:rPr>
          <w:rFonts w:ascii="Times" w:hAnsi="Times"/>
          <w:b/>
          <w:bCs/>
          <w:sz w:val="24"/>
          <w:szCs w:val="24"/>
          <w:lang w:val="en-GB"/>
        </w:rPr>
        <w:t xml:space="preserve"> </w:t>
      </w:r>
      <w:r w:rsidR="00CF16D3" w:rsidRPr="0030601A">
        <w:rPr>
          <w:rFonts w:ascii="Times" w:hAnsi="Times"/>
          <w:sz w:val="24"/>
          <w:szCs w:val="24"/>
          <w:lang w:val="en-GB"/>
        </w:rPr>
        <w:t xml:space="preserve">– see Figure </w:t>
      </w:r>
      <w:r w:rsidR="007523B4" w:rsidRPr="0030601A">
        <w:rPr>
          <w:rFonts w:ascii="Times" w:hAnsi="Times"/>
          <w:sz w:val="24"/>
          <w:szCs w:val="24"/>
          <w:lang w:val="en-GB"/>
        </w:rPr>
        <w:t>5</w:t>
      </w:r>
      <w:r w:rsidR="00CF16D3" w:rsidRPr="0030601A">
        <w:rPr>
          <w:rFonts w:ascii="Times" w:hAnsi="Times"/>
          <w:sz w:val="24"/>
          <w:szCs w:val="24"/>
          <w:lang w:val="en-GB"/>
        </w:rPr>
        <w:t>. The fifth trial was therefore of most theoretical interest. In addition, the sample size was more than doubled compared to Experiment</w:t>
      </w:r>
      <w:r w:rsidR="005203B1" w:rsidRPr="0030601A">
        <w:rPr>
          <w:rFonts w:ascii="Times" w:hAnsi="Times"/>
          <w:sz w:val="24"/>
          <w:szCs w:val="24"/>
          <w:lang w:val="en-GB"/>
        </w:rPr>
        <w:t xml:space="preserve"> 2</w:t>
      </w:r>
      <w:r w:rsidR="00CF16D3" w:rsidRPr="0030601A">
        <w:rPr>
          <w:rFonts w:ascii="Times" w:hAnsi="Times"/>
          <w:sz w:val="24"/>
          <w:szCs w:val="24"/>
          <w:lang w:val="en-GB"/>
        </w:rPr>
        <w:t>, allowing a greater opportunity to detect an effect</w:t>
      </w:r>
      <w:r w:rsidR="005D4D21" w:rsidRPr="0030601A">
        <w:rPr>
          <w:rFonts w:ascii="Times" w:hAnsi="Times"/>
          <w:sz w:val="24"/>
          <w:szCs w:val="24"/>
          <w:lang w:val="en-GB"/>
        </w:rPr>
        <w:t xml:space="preserve">, and the number of critical trials was increased from 24 to 36. </w:t>
      </w:r>
    </w:p>
    <w:p w14:paraId="2AD1851B" w14:textId="2B7742C9" w:rsidR="00CF16D3" w:rsidRPr="0030601A" w:rsidRDefault="00CF16D3" w:rsidP="00FD7693">
      <w:pPr>
        <w:spacing w:line="480" w:lineRule="auto"/>
        <w:ind w:firstLine="720"/>
        <w:rPr>
          <w:rFonts w:ascii="Times" w:hAnsi="Times"/>
          <w:sz w:val="24"/>
          <w:szCs w:val="24"/>
          <w:lang w:val="en-GB"/>
        </w:rPr>
      </w:pPr>
      <w:r w:rsidRPr="0030601A">
        <w:rPr>
          <w:rFonts w:ascii="Times" w:hAnsi="Times"/>
          <w:sz w:val="24"/>
          <w:szCs w:val="24"/>
          <w:lang w:val="en-GB"/>
        </w:rPr>
        <w:t xml:space="preserve">If dissimilar RI is influenced by expectations, </w:t>
      </w:r>
      <w:r w:rsidR="003C5F53" w:rsidRPr="0030601A">
        <w:rPr>
          <w:rFonts w:ascii="Times" w:hAnsi="Times"/>
          <w:sz w:val="24"/>
          <w:szCs w:val="24"/>
          <w:lang w:val="en-GB"/>
        </w:rPr>
        <w:t xml:space="preserve">specifically where expectations are violated </w:t>
      </w:r>
      <w:r w:rsidR="00AB46D0" w:rsidRPr="0030601A">
        <w:rPr>
          <w:rFonts w:ascii="Times" w:hAnsi="Times"/>
          <w:sz w:val="24"/>
          <w:szCs w:val="24"/>
          <w:lang w:val="en-GB"/>
        </w:rPr>
        <w:t>by a distractor</w:t>
      </w:r>
      <w:r w:rsidR="003C5F53" w:rsidRPr="0030601A">
        <w:rPr>
          <w:rFonts w:ascii="Times" w:hAnsi="Times"/>
          <w:sz w:val="24"/>
          <w:szCs w:val="24"/>
          <w:lang w:val="en-GB"/>
        </w:rPr>
        <w:t xml:space="preserve">, </w:t>
      </w:r>
      <w:r w:rsidRPr="0030601A">
        <w:rPr>
          <w:rFonts w:ascii="Times" w:hAnsi="Times"/>
          <w:sz w:val="24"/>
          <w:szCs w:val="24"/>
          <w:lang w:val="en-GB"/>
        </w:rPr>
        <w:t xml:space="preserve">a stronger form of RI should be manifested on the fifth trial of the </w:t>
      </w:r>
      <w:r w:rsidRPr="0030601A">
        <w:rPr>
          <w:rFonts w:ascii="Times" w:hAnsi="Times"/>
          <w:sz w:val="24"/>
          <w:szCs w:val="24"/>
          <w:lang w:val="en-GB"/>
        </w:rPr>
        <w:lastRenderedPageBreak/>
        <w:t xml:space="preserve">quintets in the rare compared to the common condition. </w:t>
      </w:r>
      <w:r w:rsidR="000C732B" w:rsidRPr="0030601A">
        <w:rPr>
          <w:rFonts w:ascii="Times" w:hAnsi="Times"/>
          <w:sz w:val="24"/>
          <w:szCs w:val="24"/>
          <w:lang w:val="en-GB"/>
        </w:rPr>
        <w:t xml:space="preserve">This was again expected to be manifested in an interaction </w:t>
      </w:r>
      <w:r w:rsidR="00EC456F" w:rsidRPr="0030601A">
        <w:rPr>
          <w:rFonts w:ascii="Times" w:hAnsi="Times"/>
          <w:sz w:val="24"/>
          <w:szCs w:val="24"/>
          <w:lang w:val="en-GB"/>
        </w:rPr>
        <w:t xml:space="preserve">between trial type and condition. </w:t>
      </w:r>
    </w:p>
    <w:p w14:paraId="3C202322" w14:textId="37F0A525" w:rsidR="007523B4" w:rsidRPr="0030601A" w:rsidRDefault="007523B4" w:rsidP="00FD7693">
      <w:pPr>
        <w:spacing w:line="480" w:lineRule="auto"/>
        <w:ind w:firstLine="720"/>
        <w:rPr>
          <w:rFonts w:ascii="Times" w:hAnsi="Times"/>
          <w:sz w:val="24"/>
          <w:szCs w:val="24"/>
          <w:lang w:val="en-GB"/>
        </w:rPr>
      </w:pPr>
    </w:p>
    <w:p w14:paraId="37137367" w14:textId="4EAE83C0" w:rsidR="0057736B" w:rsidRPr="0030601A" w:rsidRDefault="0057736B" w:rsidP="0057736B">
      <w:pPr>
        <w:spacing w:line="480" w:lineRule="auto"/>
        <w:rPr>
          <w:rFonts w:ascii="Times" w:hAnsi="Times"/>
          <w:b/>
          <w:sz w:val="24"/>
          <w:szCs w:val="24"/>
        </w:rPr>
      </w:pPr>
      <w:r w:rsidRPr="0030601A">
        <w:rPr>
          <w:rFonts w:ascii="Times" w:hAnsi="Times"/>
          <w:b/>
          <w:sz w:val="24"/>
          <w:szCs w:val="24"/>
        </w:rPr>
        <w:t>Figure 5</w:t>
      </w:r>
    </w:p>
    <w:p w14:paraId="003F0493" w14:textId="460A7FE1" w:rsidR="0057736B" w:rsidRPr="0030601A" w:rsidRDefault="006B4BB9" w:rsidP="0057736B">
      <w:pPr>
        <w:spacing w:line="480" w:lineRule="auto"/>
        <w:rPr>
          <w:rFonts w:ascii="Times" w:hAnsi="Times"/>
          <w:bCs/>
          <w:i/>
          <w:iCs/>
          <w:sz w:val="24"/>
          <w:szCs w:val="24"/>
        </w:rPr>
      </w:pPr>
      <w:r w:rsidRPr="0030601A">
        <w:rPr>
          <w:rFonts w:ascii="Times" w:hAnsi="Times"/>
          <w:bCs/>
          <w:i/>
          <w:iCs/>
          <w:sz w:val="24"/>
          <w:szCs w:val="24"/>
        </w:rPr>
        <w:t>Quintet Trial Structure According to Condition in Experiment 3</w:t>
      </w:r>
    </w:p>
    <w:p w14:paraId="480CC99A" w14:textId="1BD8C750" w:rsidR="00CF16D3" w:rsidRPr="0030601A" w:rsidRDefault="0057736B" w:rsidP="00D87F21">
      <w:pPr>
        <w:spacing w:line="480" w:lineRule="auto"/>
        <w:rPr>
          <w:rFonts w:ascii="Times" w:hAnsi="Times"/>
          <w:sz w:val="24"/>
          <w:szCs w:val="24"/>
        </w:rPr>
      </w:pPr>
      <w:r w:rsidRPr="0030601A">
        <w:rPr>
          <w:rFonts w:ascii="Times" w:hAnsi="Times"/>
          <w:noProof/>
          <w:sz w:val="24"/>
          <w:szCs w:val="24"/>
        </w:rPr>
        <w:drawing>
          <wp:inline distT="0" distB="0" distL="0" distR="0" wp14:anchorId="5B65E22D" wp14:editId="28D95AF5">
            <wp:extent cx="5747852" cy="1905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412" cy="1909826"/>
                    </a:xfrm>
                    <a:prstGeom prst="rect">
                      <a:avLst/>
                    </a:prstGeom>
                    <a:noFill/>
                  </pic:spPr>
                </pic:pic>
              </a:graphicData>
            </a:graphic>
          </wp:inline>
        </w:drawing>
      </w:r>
    </w:p>
    <w:p w14:paraId="6663031B" w14:textId="043F7CBC" w:rsidR="006B4BB9" w:rsidRPr="0030601A" w:rsidRDefault="006B4BB9" w:rsidP="00D87F21">
      <w:pPr>
        <w:spacing w:line="480" w:lineRule="auto"/>
        <w:rPr>
          <w:rFonts w:ascii="Times" w:hAnsi="Times"/>
          <w:i/>
          <w:iCs/>
          <w:sz w:val="24"/>
          <w:szCs w:val="24"/>
        </w:rPr>
      </w:pPr>
      <w:r w:rsidRPr="0030601A">
        <w:rPr>
          <w:rFonts w:ascii="Times" w:hAnsi="Times"/>
          <w:i/>
          <w:iCs/>
          <w:sz w:val="24"/>
          <w:szCs w:val="24"/>
        </w:rPr>
        <w:t xml:space="preserve">Note. </w:t>
      </w:r>
      <w:r w:rsidR="000620D0" w:rsidRPr="0030601A">
        <w:rPr>
          <w:rFonts w:ascii="Times" w:hAnsi="Times"/>
          <w:sz w:val="24"/>
          <w:szCs w:val="24"/>
        </w:rPr>
        <w:t xml:space="preserve">In the common condition, the distractor was always dissimilar to the target. In the rare condition, the distractor was usually similar to the target, and only differed on the fifth and final trial. </w:t>
      </w:r>
      <w:r w:rsidR="00406198" w:rsidRPr="0030601A">
        <w:rPr>
          <w:rFonts w:ascii="Times" w:hAnsi="Times"/>
          <w:sz w:val="24"/>
          <w:szCs w:val="24"/>
        </w:rPr>
        <w:t xml:space="preserve">The arrangements for trial 5 were otherwise identical in the two conditions. </w:t>
      </w:r>
    </w:p>
    <w:p w14:paraId="7B255A66" w14:textId="77777777" w:rsidR="00D87F21" w:rsidRPr="0030601A" w:rsidRDefault="00D87F21" w:rsidP="00D87F21">
      <w:pPr>
        <w:spacing w:line="480" w:lineRule="auto"/>
        <w:rPr>
          <w:rFonts w:ascii="Times" w:hAnsi="Times"/>
          <w:sz w:val="24"/>
          <w:szCs w:val="24"/>
        </w:rPr>
      </w:pPr>
    </w:p>
    <w:p w14:paraId="25824AB3" w14:textId="642AB4A9" w:rsidR="006A2276" w:rsidRPr="0030601A" w:rsidRDefault="006A2276" w:rsidP="006A2276">
      <w:pPr>
        <w:spacing w:line="480" w:lineRule="auto"/>
        <w:rPr>
          <w:rFonts w:ascii="Times" w:hAnsi="Times"/>
          <w:b/>
          <w:bCs/>
          <w:sz w:val="24"/>
          <w:szCs w:val="24"/>
          <w:lang w:val="en-GB"/>
        </w:rPr>
      </w:pPr>
      <w:r w:rsidRPr="0030601A">
        <w:rPr>
          <w:rFonts w:ascii="Times" w:hAnsi="Times"/>
          <w:b/>
          <w:bCs/>
          <w:sz w:val="24"/>
          <w:szCs w:val="24"/>
          <w:lang w:val="en-GB"/>
        </w:rPr>
        <w:t>Method</w:t>
      </w:r>
    </w:p>
    <w:p w14:paraId="64B34998" w14:textId="77777777" w:rsidR="006A2276" w:rsidRPr="0030601A" w:rsidRDefault="006A2276" w:rsidP="006A2276">
      <w:pPr>
        <w:spacing w:line="480" w:lineRule="auto"/>
        <w:rPr>
          <w:rFonts w:ascii="Times" w:hAnsi="Times"/>
          <w:b/>
          <w:bCs/>
          <w:sz w:val="24"/>
          <w:szCs w:val="24"/>
          <w:lang w:val="en-GB"/>
        </w:rPr>
      </w:pPr>
    </w:p>
    <w:p w14:paraId="71EF3DCE" w14:textId="02488852" w:rsidR="00963361" w:rsidRPr="0030601A" w:rsidRDefault="006A2276" w:rsidP="006A2276">
      <w:pPr>
        <w:spacing w:line="480" w:lineRule="auto"/>
        <w:ind w:firstLine="720"/>
        <w:rPr>
          <w:rFonts w:ascii="Times" w:hAnsi="Times"/>
          <w:sz w:val="24"/>
          <w:szCs w:val="24"/>
          <w:lang w:val="en-GB"/>
        </w:rPr>
      </w:pPr>
      <w:r w:rsidRPr="0030601A">
        <w:rPr>
          <w:rFonts w:ascii="Times" w:hAnsi="Times"/>
          <w:b/>
          <w:bCs/>
          <w:sz w:val="24"/>
          <w:szCs w:val="24"/>
          <w:lang w:val="en-GB"/>
        </w:rPr>
        <w:t>Participants.</w:t>
      </w:r>
      <w:r w:rsidRPr="0030601A">
        <w:rPr>
          <w:rFonts w:ascii="Times" w:hAnsi="Times"/>
          <w:sz w:val="24"/>
          <w:szCs w:val="24"/>
          <w:lang w:val="en-GB"/>
        </w:rPr>
        <w:t xml:space="preserve"> Recruitment proceeded in two phases. Initially, the study was advertised via an internal University of Wolverhampton participant pool schem</w:t>
      </w:r>
      <w:r w:rsidR="00AB4686" w:rsidRPr="0030601A">
        <w:rPr>
          <w:rFonts w:ascii="Times" w:hAnsi="Times"/>
          <w:sz w:val="24"/>
          <w:szCs w:val="24"/>
          <w:lang w:val="en-GB"/>
        </w:rPr>
        <w:t>e,</w:t>
      </w:r>
      <w:r w:rsidRPr="0030601A">
        <w:rPr>
          <w:rFonts w:ascii="Times" w:hAnsi="Times"/>
          <w:sz w:val="24"/>
          <w:szCs w:val="24"/>
          <w:lang w:val="en-GB"/>
        </w:rPr>
        <w:t xml:space="preserve"> the website “Psychological Research on the Net”</w:t>
      </w:r>
      <w:r w:rsidR="00AB4686" w:rsidRPr="00CD2825">
        <w:rPr>
          <w:rFonts w:ascii="Times" w:hAnsi="Times"/>
          <w:color w:val="0070C0"/>
          <w:sz w:val="24"/>
          <w:szCs w:val="24"/>
          <w:lang w:val="en-GB"/>
        </w:rPr>
        <w:t xml:space="preserve"> </w:t>
      </w:r>
      <w:r w:rsidR="00A4430F" w:rsidRPr="0030601A">
        <w:rPr>
          <w:rFonts w:ascii="Times" w:hAnsi="Times"/>
          <w:sz w:val="24"/>
          <w:szCs w:val="24"/>
          <w:lang w:val="en-GB"/>
        </w:rPr>
        <w:t>(</w:t>
      </w:r>
      <w:hyperlink r:id="rId20" w:history="1">
        <w:r w:rsidR="00922A39" w:rsidRPr="00DC630A">
          <w:rPr>
            <w:rStyle w:val="Hyperlink"/>
            <w:rFonts w:ascii="Times" w:hAnsi="Times"/>
            <w:sz w:val="24"/>
            <w:szCs w:val="24"/>
            <w:lang w:val="en-GB"/>
          </w:rPr>
          <w:t>https://psych.hanover.edu/research/exponnet.html</w:t>
        </w:r>
      </w:hyperlink>
      <w:r w:rsidR="00A4430F" w:rsidRPr="0030601A">
        <w:rPr>
          <w:rFonts w:ascii="Times" w:hAnsi="Times"/>
          <w:sz w:val="24"/>
          <w:szCs w:val="24"/>
          <w:lang w:val="en-GB"/>
        </w:rPr>
        <w:t>)</w:t>
      </w:r>
      <w:r w:rsidR="00922A39" w:rsidRPr="0030601A">
        <w:rPr>
          <w:rFonts w:ascii="Times" w:hAnsi="Times"/>
          <w:sz w:val="24"/>
          <w:szCs w:val="24"/>
          <w:lang w:val="en-GB"/>
        </w:rPr>
        <w:t xml:space="preserve"> </w:t>
      </w:r>
      <w:r w:rsidR="00B4130B" w:rsidRPr="0030601A">
        <w:rPr>
          <w:rFonts w:ascii="Times" w:hAnsi="Times"/>
          <w:sz w:val="24"/>
          <w:szCs w:val="24"/>
          <w:lang w:val="en-GB"/>
        </w:rPr>
        <w:t>and social media</w:t>
      </w:r>
      <w:r w:rsidRPr="0030601A">
        <w:rPr>
          <w:rFonts w:ascii="Times" w:hAnsi="Times"/>
          <w:sz w:val="24"/>
          <w:szCs w:val="24"/>
          <w:lang w:val="en-GB"/>
        </w:rPr>
        <w:t xml:space="preserve">. As recruitment was </w:t>
      </w:r>
      <w:r w:rsidR="005203B1" w:rsidRPr="0030601A">
        <w:rPr>
          <w:rFonts w:ascii="Times" w:hAnsi="Times"/>
          <w:sz w:val="24"/>
          <w:szCs w:val="24"/>
          <w:lang w:val="en-GB"/>
        </w:rPr>
        <w:t>challenging</w:t>
      </w:r>
      <w:r w:rsidRPr="0030601A">
        <w:rPr>
          <w:rFonts w:ascii="Times" w:hAnsi="Times"/>
          <w:sz w:val="24"/>
          <w:szCs w:val="24"/>
          <w:lang w:val="en-GB"/>
        </w:rPr>
        <w:t>, the second phase used Aston University’s Prolific Academic account to advertise the experiment. Here participants were paid £</w:t>
      </w:r>
      <w:r w:rsidR="00E133AA" w:rsidRPr="0030601A">
        <w:rPr>
          <w:rFonts w:ascii="Times" w:hAnsi="Times"/>
          <w:sz w:val="24"/>
          <w:szCs w:val="24"/>
          <w:lang w:val="en-GB"/>
        </w:rPr>
        <w:t>10.19 per hour (average £5.98 at 35 minutes)</w:t>
      </w:r>
      <w:r w:rsidRPr="0030601A">
        <w:rPr>
          <w:rFonts w:ascii="Times" w:hAnsi="Times"/>
          <w:sz w:val="24"/>
          <w:szCs w:val="24"/>
          <w:lang w:val="en-GB"/>
        </w:rPr>
        <w:t xml:space="preserve"> to complete the study, which had received ethical approval</w:t>
      </w:r>
      <w:r w:rsidR="000D6F9A" w:rsidRPr="0030601A">
        <w:rPr>
          <w:rFonts w:ascii="Times" w:hAnsi="Times"/>
          <w:sz w:val="24"/>
          <w:szCs w:val="24"/>
          <w:lang w:val="en-GB"/>
        </w:rPr>
        <w:t xml:space="preserve"> and participants </w:t>
      </w:r>
      <w:r w:rsidR="00CF059D" w:rsidRPr="0030601A">
        <w:rPr>
          <w:rFonts w:ascii="Times" w:hAnsi="Times"/>
          <w:sz w:val="24"/>
          <w:szCs w:val="24"/>
          <w:lang w:val="en-GB"/>
        </w:rPr>
        <w:t xml:space="preserve">provided informed consent. </w:t>
      </w:r>
    </w:p>
    <w:p w14:paraId="12788B33" w14:textId="752AE818" w:rsidR="006A2276" w:rsidRPr="0030601A" w:rsidRDefault="005203B1" w:rsidP="006A2276">
      <w:pPr>
        <w:spacing w:line="480" w:lineRule="auto"/>
        <w:ind w:firstLine="720"/>
        <w:rPr>
          <w:rFonts w:ascii="Times" w:hAnsi="Times"/>
          <w:sz w:val="24"/>
          <w:szCs w:val="24"/>
          <w:lang w:val="en-GB"/>
        </w:rPr>
      </w:pPr>
      <w:r w:rsidRPr="0030601A">
        <w:rPr>
          <w:rFonts w:ascii="Times New Roman" w:hAnsi="Times New Roman" w:cs="Times New Roman"/>
          <w:sz w:val="24"/>
          <w:szCs w:val="24"/>
          <w:lang w:val="en-GB"/>
        </w:rPr>
        <w:lastRenderedPageBreak/>
        <w:t xml:space="preserve">Based on Experiment 2’s smaller interference effect, an apriori power analysis for a 2 x 2 ANOVA required 154 participants to detect the effect with 80% power. An 80% power level was </w:t>
      </w:r>
      <w:r w:rsidR="00BE03B3" w:rsidRPr="0030601A">
        <w:rPr>
          <w:rFonts w:ascii="Times New Roman" w:hAnsi="Times New Roman" w:cs="Times New Roman"/>
          <w:sz w:val="24"/>
          <w:szCs w:val="24"/>
          <w:lang w:val="en-GB"/>
        </w:rPr>
        <w:t>considered</w:t>
      </w:r>
      <w:r w:rsidRPr="0030601A">
        <w:rPr>
          <w:rFonts w:ascii="Times New Roman" w:hAnsi="Times New Roman" w:cs="Times New Roman"/>
          <w:sz w:val="24"/>
          <w:szCs w:val="24"/>
          <w:lang w:val="en-GB"/>
        </w:rPr>
        <w:t xml:space="preserve"> suitable given the timeframe and resources available for recruitment. </w:t>
      </w:r>
      <w:r w:rsidR="006A2276" w:rsidRPr="0030601A">
        <w:rPr>
          <w:rFonts w:ascii="Times" w:hAnsi="Times"/>
          <w:sz w:val="24"/>
          <w:szCs w:val="24"/>
          <w:lang w:val="en-GB"/>
        </w:rPr>
        <w:t xml:space="preserve">In total, 171 participants completed the study, but two asked to withdraw their data. A further four participants were removed </w:t>
      </w:r>
      <w:r w:rsidR="00DA1930" w:rsidRPr="0030601A">
        <w:rPr>
          <w:rFonts w:ascii="Times" w:hAnsi="Times"/>
          <w:sz w:val="24"/>
          <w:szCs w:val="24"/>
          <w:lang w:val="en-GB"/>
        </w:rPr>
        <w:t>for</w:t>
      </w:r>
      <w:r w:rsidR="006A2276" w:rsidRPr="0030601A">
        <w:rPr>
          <w:rFonts w:ascii="Times" w:hAnsi="Times"/>
          <w:sz w:val="24"/>
          <w:szCs w:val="24"/>
          <w:lang w:val="en-GB"/>
        </w:rPr>
        <w:t xml:space="preserve"> having 15%+ of their responses missing, leaving 165 participants (</w:t>
      </w:r>
      <w:r w:rsidR="00C339DE" w:rsidRPr="0030601A">
        <w:rPr>
          <w:rFonts w:ascii="Times" w:hAnsi="Times"/>
          <w:sz w:val="24"/>
          <w:szCs w:val="24"/>
          <w:lang w:val="en-GB"/>
        </w:rPr>
        <w:t>110</w:t>
      </w:r>
      <w:r w:rsidR="006A2276" w:rsidRPr="0030601A">
        <w:rPr>
          <w:rFonts w:ascii="Times" w:hAnsi="Times"/>
          <w:sz w:val="24"/>
          <w:szCs w:val="24"/>
          <w:lang w:val="en-GB"/>
        </w:rPr>
        <w:t xml:space="preserve"> females, </w:t>
      </w:r>
      <w:r w:rsidR="00C339DE" w:rsidRPr="0030601A">
        <w:rPr>
          <w:rFonts w:ascii="Times" w:hAnsi="Times"/>
          <w:sz w:val="24"/>
          <w:szCs w:val="24"/>
          <w:lang w:val="en-GB"/>
        </w:rPr>
        <w:t>52</w:t>
      </w:r>
      <w:r w:rsidR="006A2276" w:rsidRPr="0030601A">
        <w:rPr>
          <w:rFonts w:ascii="Times" w:hAnsi="Times"/>
          <w:sz w:val="24"/>
          <w:szCs w:val="24"/>
          <w:lang w:val="en-GB"/>
        </w:rPr>
        <w:t xml:space="preserve"> males and </w:t>
      </w:r>
      <w:r w:rsidR="00C339DE" w:rsidRPr="0030601A">
        <w:rPr>
          <w:rFonts w:ascii="Times" w:hAnsi="Times"/>
          <w:sz w:val="24"/>
          <w:szCs w:val="24"/>
          <w:lang w:val="en-GB"/>
        </w:rPr>
        <w:t>3</w:t>
      </w:r>
      <w:r w:rsidR="006A2276" w:rsidRPr="0030601A">
        <w:rPr>
          <w:rFonts w:ascii="Times" w:hAnsi="Times"/>
          <w:sz w:val="24"/>
          <w:szCs w:val="24"/>
          <w:lang w:val="en-GB"/>
        </w:rPr>
        <w:t xml:space="preserve"> non-binary</w:t>
      </w:r>
      <w:r w:rsidR="00C339DE" w:rsidRPr="0030601A">
        <w:rPr>
          <w:rFonts w:ascii="Times" w:hAnsi="Times"/>
          <w:sz w:val="24"/>
          <w:szCs w:val="24"/>
          <w:lang w:val="en-GB"/>
        </w:rPr>
        <w:t>/third gender</w:t>
      </w:r>
      <w:r w:rsidR="006A2276" w:rsidRPr="0030601A">
        <w:rPr>
          <w:rFonts w:ascii="Times" w:hAnsi="Times"/>
          <w:sz w:val="24"/>
          <w:szCs w:val="24"/>
          <w:lang w:val="en-GB"/>
        </w:rPr>
        <w:t xml:space="preserve">) aged between 18 and </w:t>
      </w:r>
      <w:r w:rsidR="009A63AD" w:rsidRPr="0030601A">
        <w:rPr>
          <w:rFonts w:ascii="Times" w:hAnsi="Times"/>
          <w:sz w:val="24"/>
          <w:szCs w:val="24"/>
          <w:lang w:val="en-GB"/>
        </w:rPr>
        <w:t>59</w:t>
      </w:r>
      <w:r w:rsidR="006A2276" w:rsidRPr="0030601A">
        <w:rPr>
          <w:rFonts w:ascii="Times" w:hAnsi="Times"/>
          <w:sz w:val="24"/>
          <w:szCs w:val="24"/>
          <w:lang w:val="en-GB"/>
        </w:rPr>
        <w:t xml:space="preserve"> (</w:t>
      </w:r>
      <w:r w:rsidR="006A2276" w:rsidRPr="0030601A">
        <w:rPr>
          <w:rFonts w:ascii="Times" w:hAnsi="Times"/>
          <w:i/>
          <w:iCs/>
          <w:sz w:val="24"/>
          <w:szCs w:val="24"/>
          <w:lang w:val="en-GB"/>
        </w:rPr>
        <w:t>M</w:t>
      </w:r>
      <w:r w:rsidR="006A2276" w:rsidRPr="0030601A">
        <w:rPr>
          <w:rFonts w:ascii="Times" w:hAnsi="Times"/>
          <w:sz w:val="24"/>
          <w:szCs w:val="24"/>
          <w:lang w:val="en-GB"/>
        </w:rPr>
        <w:t xml:space="preserve"> = </w:t>
      </w:r>
      <w:r w:rsidR="009A63AD" w:rsidRPr="0030601A">
        <w:rPr>
          <w:rFonts w:ascii="Times" w:hAnsi="Times"/>
          <w:sz w:val="24"/>
          <w:szCs w:val="24"/>
          <w:lang w:val="en-GB"/>
        </w:rPr>
        <w:t>29.29</w:t>
      </w:r>
      <w:r w:rsidR="006A2276" w:rsidRPr="0030601A">
        <w:rPr>
          <w:rFonts w:ascii="Times" w:hAnsi="Times"/>
          <w:sz w:val="24"/>
          <w:szCs w:val="24"/>
          <w:lang w:val="en-GB"/>
        </w:rPr>
        <w:t xml:space="preserve">, </w:t>
      </w:r>
      <w:r w:rsidR="006A2276" w:rsidRPr="0030601A">
        <w:rPr>
          <w:rFonts w:ascii="Times" w:hAnsi="Times"/>
          <w:i/>
          <w:iCs/>
          <w:sz w:val="24"/>
          <w:szCs w:val="24"/>
          <w:lang w:val="en-GB"/>
        </w:rPr>
        <w:t>SD</w:t>
      </w:r>
      <w:r w:rsidR="006A2276" w:rsidRPr="0030601A">
        <w:rPr>
          <w:rFonts w:ascii="Times" w:hAnsi="Times"/>
          <w:sz w:val="24"/>
          <w:szCs w:val="24"/>
          <w:lang w:val="en-GB"/>
        </w:rPr>
        <w:t xml:space="preserve"> = </w:t>
      </w:r>
      <w:r w:rsidR="00C339DE" w:rsidRPr="0030601A">
        <w:rPr>
          <w:rFonts w:ascii="Times" w:hAnsi="Times"/>
          <w:sz w:val="24"/>
          <w:szCs w:val="24"/>
          <w:lang w:val="en-GB"/>
        </w:rPr>
        <w:t>9.07, one missing</w:t>
      </w:r>
      <w:r w:rsidR="006A2276" w:rsidRPr="0030601A">
        <w:rPr>
          <w:rFonts w:ascii="Times" w:hAnsi="Times"/>
          <w:sz w:val="24"/>
          <w:szCs w:val="24"/>
          <w:lang w:val="en-GB"/>
        </w:rPr>
        <w:t xml:space="preserve">). </w:t>
      </w:r>
    </w:p>
    <w:p w14:paraId="3580D2A9" w14:textId="21944FD0" w:rsidR="006A2276" w:rsidRPr="0030601A" w:rsidRDefault="006A2276" w:rsidP="000125A3">
      <w:pPr>
        <w:spacing w:line="480" w:lineRule="auto"/>
        <w:ind w:firstLine="720"/>
        <w:rPr>
          <w:rFonts w:ascii="Times" w:hAnsi="Times"/>
          <w:sz w:val="24"/>
          <w:szCs w:val="24"/>
          <w:lang w:val="en-GB"/>
        </w:rPr>
      </w:pPr>
      <w:r w:rsidRPr="0030601A">
        <w:rPr>
          <w:rFonts w:ascii="Times" w:hAnsi="Times"/>
          <w:b/>
          <w:bCs/>
          <w:sz w:val="24"/>
          <w:szCs w:val="24"/>
          <w:lang w:val="en-GB"/>
        </w:rPr>
        <w:t>Materials.</w:t>
      </w:r>
      <w:r w:rsidRPr="0030601A">
        <w:rPr>
          <w:rFonts w:ascii="Times" w:hAnsi="Times"/>
          <w:sz w:val="24"/>
          <w:szCs w:val="24"/>
          <w:lang w:val="en-GB"/>
        </w:rPr>
        <w:t xml:space="preserve"> </w:t>
      </w:r>
      <w:r w:rsidR="005B4967" w:rsidRPr="0030601A">
        <w:rPr>
          <w:rFonts w:ascii="Times" w:hAnsi="Times"/>
          <w:sz w:val="24"/>
          <w:szCs w:val="24"/>
          <w:lang w:val="en-GB"/>
        </w:rPr>
        <w:t xml:space="preserve">The experiment was designed and run using the online Gorilla Experiment Builder. </w:t>
      </w:r>
      <w:r w:rsidR="002F1D11" w:rsidRPr="0030601A">
        <w:rPr>
          <w:rFonts w:ascii="Times" w:hAnsi="Times"/>
          <w:sz w:val="24"/>
          <w:szCs w:val="24"/>
          <w:lang w:val="en-GB"/>
        </w:rPr>
        <w:t>Arrangements largely matched</w:t>
      </w:r>
      <w:r w:rsidR="00195BB5" w:rsidRPr="0030601A">
        <w:rPr>
          <w:rFonts w:ascii="Times" w:hAnsi="Times"/>
          <w:sz w:val="24"/>
          <w:szCs w:val="24"/>
          <w:lang w:val="en-GB"/>
        </w:rPr>
        <w:t xml:space="preserve"> </w:t>
      </w:r>
      <w:r w:rsidRPr="0030601A">
        <w:rPr>
          <w:rFonts w:ascii="Times" w:hAnsi="Times"/>
          <w:sz w:val="24"/>
          <w:szCs w:val="24"/>
          <w:lang w:val="en-GB"/>
        </w:rPr>
        <w:t>Experiment 2</w:t>
      </w:r>
      <w:r w:rsidR="00195BB5" w:rsidRPr="0030601A">
        <w:rPr>
          <w:rFonts w:ascii="Times" w:hAnsi="Times"/>
          <w:sz w:val="24"/>
          <w:szCs w:val="24"/>
          <w:lang w:val="en-GB"/>
        </w:rPr>
        <w:t>,</w:t>
      </w:r>
      <w:r w:rsidRPr="0030601A">
        <w:rPr>
          <w:rFonts w:ascii="Times" w:hAnsi="Times"/>
          <w:sz w:val="24"/>
          <w:szCs w:val="24"/>
          <w:lang w:val="en-GB"/>
        </w:rPr>
        <w:t xml:space="preserve"> </w:t>
      </w:r>
      <w:r w:rsidR="002F1D11" w:rsidRPr="0030601A">
        <w:rPr>
          <w:rFonts w:ascii="Times" w:hAnsi="Times"/>
          <w:sz w:val="24"/>
          <w:szCs w:val="24"/>
          <w:lang w:val="en-GB"/>
        </w:rPr>
        <w:t xml:space="preserve">except all </w:t>
      </w:r>
      <w:r w:rsidRPr="0030601A">
        <w:rPr>
          <w:rFonts w:ascii="Times" w:hAnsi="Times"/>
          <w:sz w:val="24"/>
          <w:szCs w:val="24"/>
          <w:lang w:val="en-GB"/>
        </w:rPr>
        <w:t xml:space="preserve">three </w:t>
      </w:r>
      <w:r w:rsidR="00195BB5" w:rsidRPr="0030601A">
        <w:rPr>
          <w:rFonts w:ascii="Times" w:hAnsi="Times"/>
          <w:sz w:val="24"/>
          <w:szCs w:val="24"/>
          <w:lang w:val="en-GB"/>
        </w:rPr>
        <w:t xml:space="preserve">Fribble </w:t>
      </w:r>
      <w:r w:rsidRPr="0030601A">
        <w:rPr>
          <w:rFonts w:ascii="Times" w:hAnsi="Times"/>
          <w:sz w:val="24"/>
          <w:szCs w:val="24"/>
          <w:lang w:val="en-GB"/>
        </w:rPr>
        <w:t xml:space="preserve">families were used in the present experiment and </w:t>
      </w:r>
      <w:r w:rsidR="000125A3" w:rsidRPr="0030601A">
        <w:rPr>
          <w:rFonts w:ascii="Times" w:hAnsi="Times"/>
          <w:sz w:val="24"/>
          <w:szCs w:val="24"/>
          <w:lang w:val="en-GB"/>
        </w:rPr>
        <w:t>every</w:t>
      </w:r>
      <w:r w:rsidR="00240DA6" w:rsidRPr="0030601A">
        <w:rPr>
          <w:rFonts w:ascii="Times" w:hAnsi="Times"/>
          <w:sz w:val="24"/>
          <w:szCs w:val="24"/>
          <w:lang w:val="en-GB"/>
        </w:rPr>
        <w:t xml:space="preserve"> famil</w:t>
      </w:r>
      <w:r w:rsidR="000125A3" w:rsidRPr="0030601A">
        <w:rPr>
          <w:rFonts w:ascii="Times" w:hAnsi="Times"/>
          <w:sz w:val="24"/>
          <w:szCs w:val="24"/>
          <w:lang w:val="en-GB"/>
        </w:rPr>
        <w:t>y</w:t>
      </w:r>
      <w:r w:rsidR="00240DA6" w:rsidRPr="0030601A">
        <w:rPr>
          <w:rFonts w:ascii="Times" w:hAnsi="Times"/>
          <w:sz w:val="24"/>
          <w:szCs w:val="24"/>
          <w:lang w:val="en-GB"/>
        </w:rPr>
        <w:t xml:space="preserve">/species </w:t>
      </w:r>
      <w:r w:rsidR="000125A3" w:rsidRPr="0030601A">
        <w:rPr>
          <w:rFonts w:ascii="Times" w:hAnsi="Times"/>
          <w:sz w:val="24"/>
          <w:szCs w:val="24"/>
          <w:lang w:val="en-GB"/>
        </w:rPr>
        <w:t xml:space="preserve">was </w:t>
      </w:r>
      <w:r w:rsidRPr="0030601A">
        <w:rPr>
          <w:rFonts w:ascii="Times" w:hAnsi="Times"/>
          <w:sz w:val="24"/>
          <w:szCs w:val="24"/>
          <w:lang w:val="en-GB"/>
        </w:rPr>
        <w:t xml:space="preserve">equally represented. </w:t>
      </w:r>
      <w:r w:rsidR="000125A3" w:rsidRPr="0030601A">
        <w:rPr>
          <w:rFonts w:ascii="Times" w:hAnsi="Times"/>
          <w:sz w:val="24"/>
          <w:szCs w:val="24"/>
          <w:lang w:val="en-GB"/>
        </w:rPr>
        <w:t>W</w:t>
      </w:r>
      <w:r w:rsidRPr="0030601A">
        <w:rPr>
          <w:rFonts w:ascii="Times" w:hAnsi="Times"/>
          <w:sz w:val="24"/>
          <w:szCs w:val="24"/>
          <w:lang w:val="en-GB"/>
        </w:rPr>
        <w:t xml:space="preserve">ithin a quintet the </w:t>
      </w:r>
      <w:r w:rsidR="005E4686" w:rsidRPr="0030601A">
        <w:rPr>
          <w:rFonts w:ascii="Times" w:hAnsi="Times"/>
          <w:sz w:val="24"/>
          <w:szCs w:val="24"/>
          <w:lang w:val="en-GB"/>
        </w:rPr>
        <w:t xml:space="preserve">targets, probes and </w:t>
      </w:r>
      <w:r w:rsidRPr="0030601A">
        <w:rPr>
          <w:rFonts w:ascii="Times" w:hAnsi="Times"/>
          <w:sz w:val="24"/>
          <w:szCs w:val="24"/>
          <w:lang w:val="en-GB"/>
        </w:rPr>
        <w:t>distractor</w:t>
      </w:r>
      <w:r w:rsidR="005E4686" w:rsidRPr="0030601A">
        <w:rPr>
          <w:rFonts w:ascii="Times" w:hAnsi="Times"/>
          <w:sz w:val="24"/>
          <w:szCs w:val="24"/>
          <w:lang w:val="en-GB"/>
        </w:rPr>
        <w:t>s</w:t>
      </w:r>
      <w:r w:rsidRPr="0030601A">
        <w:rPr>
          <w:rFonts w:ascii="Times" w:hAnsi="Times"/>
          <w:sz w:val="24"/>
          <w:szCs w:val="24"/>
          <w:lang w:val="en-GB"/>
        </w:rPr>
        <w:t xml:space="preserve"> </w:t>
      </w:r>
      <w:r w:rsidR="00043460" w:rsidRPr="0030601A">
        <w:rPr>
          <w:rFonts w:ascii="Times" w:hAnsi="Times"/>
          <w:sz w:val="24"/>
          <w:szCs w:val="24"/>
          <w:lang w:val="en-GB"/>
        </w:rPr>
        <w:t>were</w:t>
      </w:r>
      <w:r w:rsidRPr="0030601A">
        <w:rPr>
          <w:rFonts w:ascii="Times" w:hAnsi="Times"/>
          <w:sz w:val="24"/>
          <w:szCs w:val="24"/>
          <w:lang w:val="en-GB"/>
        </w:rPr>
        <w:t xml:space="preserve"> consistently selected from a </w:t>
      </w:r>
      <w:r w:rsidR="00043460" w:rsidRPr="0030601A">
        <w:rPr>
          <w:rFonts w:ascii="Times" w:hAnsi="Times"/>
          <w:sz w:val="24"/>
          <w:szCs w:val="24"/>
          <w:lang w:val="en-GB"/>
        </w:rPr>
        <w:t xml:space="preserve">specific </w:t>
      </w:r>
      <w:r w:rsidRPr="0030601A">
        <w:rPr>
          <w:rFonts w:ascii="Times" w:hAnsi="Times"/>
          <w:sz w:val="24"/>
          <w:szCs w:val="24"/>
          <w:lang w:val="en-GB"/>
        </w:rPr>
        <w:t>family</w:t>
      </w:r>
      <w:r w:rsidR="00240DA6" w:rsidRPr="0030601A">
        <w:rPr>
          <w:rFonts w:ascii="Times" w:hAnsi="Times"/>
          <w:sz w:val="24"/>
          <w:szCs w:val="24"/>
          <w:lang w:val="en-GB"/>
        </w:rPr>
        <w:t xml:space="preserve"> and </w:t>
      </w:r>
      <w:r w:rsidRPr="0030601A">
        <w:rPr>
          <w:rFonts w:ascii="Times" w:hAnsi="Times"/>
          <w:sz w:val="24"/>
          <w:szCs w:val="24"/>
          <w:lang w:val="en-GB"/>
        </w:rPr>
        <w:t>species</w:t>
      </w:r>
      <w:r w:rsidR="001C37DA" w:rsidRPr="0030601A">
        <w:rPr>
          <w:rFonts w:ascii="Times" w:hAnsi="Times"/>
          <w:sz w:val="24"/>
          <w:szCs w:val="24"/>
          <w:lang w:val="en-GB"/>
        </w:rPr>
        <w:t xml:space="preserve"> (except for the distractor </w:t>
      </w:r>
      <w:r w:rsidR="009005C1" w:rsidRPr="0030601A">
        <w:rPr>
          <w:rFonts w:ascii="Times" w:hAnsi="Times"/>
          <w:sz w:val="24"/>
          <w:szCs w:val="24"/>
          <w:lang w:val="en-GB"/>
        </w:rPr>
        <w:t xml:space="preserve">on the </w:t>
      </w:r>
      <w:r w:rsidRPr="0030601A">
        <w:rPr>
          <w:rFonts w:ascii="Times" w:hAnsi="Times"/>
          <w:sz w:val="24"/>
          <w:szCs w:val="24"/>
          <w:lang w:val="en-GB"/>
        </w:rPr>
        <w:t>critical fifth trial in the rare condition</w:t>
      </w:r>
      <w:r w:rsidR="001C37DA" w:rsidRPr="0030601A">
        <w:rPr>
          <w:rFonts w:ascii="Times" w:hAnsi="Times"/>
          <w:sz w:val="24"/>
          <w:szCs w:val="24"/>
          <w:lang w:val="en-GB"/>
        </w:rPr>
        <w:t>)</w:t>
      </w:r>
      <w:r w:rsidRPr="0030601A">
        <w:rPr>
          <w:rFonts w:ascii="Times" w:hAnsi="Times"/>
          <w:sz w:val="24"/>
          <w:szCs w:val="24"/>
          <w:lang w:val="en-GB"/>
        </w:rPr>
        <w:t>.</w:t>
      </w:r>
      <w:r w:rsidR="005361B4" w:rsidRPr="0030601A">
        <w:rPr>
          <w:rFonts w:ascii="Times" w:hAnsi="Times"/>
          <w:sz w:val="24"/>
          <w:szCs w:val="24"/>
          <w:lang w:val="en-GB"/>
        </w:rPr>
        <w:t xml:space="preserve"> </w:t>
      </w:r>
      <w:r w:rsidR="000125A3" w:rsidRPr="0030601A">
        <w:rPr>
          <w:rFonts w:ascii="Times" w:hAnsi="Times"/>
          <w:sz w:val="24"/>
          <w:szCs w:val="24"/>
          <w:lang w:val="en-GB"/>
        </w:rPr>
        <w:t xml:space="preserve">This </w:t>
      </w:r>
      <w:r w:rsidR="00F46913" w:rsidRPr="0030601A">
        <w:rPr>
          <w:rFonts w:ascii="Times" w:hAnsi="Times"/>
          <w:sz w:val="24"/>
          <w:szCs w:val="24"/>
          <w:lang w:val="en-GB"/>
        </w:rPr>
        <w:t>meant</w:t>
      </w:r>
      <w:r w:rsidR="000125A3" w:rsidRPr="0030601A">
        <w:rPr>
          <w:rFonts w:ascii="Times" w:hAnsi="Times"/>
          <w:sz w:val="24"/>
          <w:szCs w:val="24"/>
          <w:lang w:val="en-GB"/>
        </w:rPr>
        <w:t xml:space="preserve"> the stimuli within a quintet were </w:t>
      </w:r>
      <w:r w:rsidR="00043460" w:rsidRPr="0030601A">
        <w:rPr>
          <w:rFonts w:ascii="Times" w:hAnsi="Times"/>
          <w:sz w:val="24"/>
          <w:szCs w:val="24"/>
          <w:lang w:val="en-GB"/>
        </w:rPr>
        <w:t>predictable and</w:t>
      </w:r>
      <w:r w:rsidR="000125A3" w:rsidRPr="0030601A">
        <w:rPr>
          <w:rFonts w:ascii="Times" w:hAnsi="Times"/>
          <w:sz w:val="24"/>
          <w:szCs w:val="24"/>
          <w:lang w:val="en-GB"/>
        </w:rPr>
        <w:t xml:space="preserve"> ma</w:t>
      </w:r>
      <w:r w:rsidR="002F1D11" w:rsidRPr="0030601A">
        <w:rPr>
          <w:rFonts w:ascii="Times" w:hAnsi="Times"/>
          <w:sz w:val="24"/>
          <w:szCs w:val="24"/>
          <w:lang w:val="en-GB"/>
        </w:rPr>
        <w:t>d</w:t>
      </w:r>
      <w:r w:rsidR="000125A3" w:rsidRPr="0030601A">
        <w:rPr>
          <w:rFonts w:ascii="Times" w:hAnsi="Times"/>
          <w:sz w:val="24"/>
          <w:szCs w:val="24"/>
          <w:lang w:val="en-GB"/>
        </w:rPr>
        <w:t xml:space="preserve">e the change in the rare condition more noticeable. </w:t>
      </w:r>
    </w:p>
    <w:p w14:paraId="2A1E5A8A" w14:textId="039B8F45" w:rsidR="006A2276" w:rsidRPr="0030601A" w:rsidRDefault="006A2276" w:rsidP="002719BD">
      <w:pPr>
        <w:spacing w:line="480" w:lineRule="auto"/>
        <w:ind w:firstLine="720"/>
        <w:rPr>
          <w:rFonts w:ascii="Times" w:hAnsi="Times"/>
          <w:sz w:val="24"/>
          <w:szCs w:val="24"/>
          <w:lang w:val="en-GB"/>
        </w:rPr>
      </w:pPr>
      <w:r w:rsidRPr="0030601A">
        <w:rPr>
          <w:rFonts w:ascii="Times" w:hAnsi="Times"/>
          <w:b/>
          <w:bCs/>
          <w:sz w:val="24"/>
          <w:szCs w:val="24"/>
          <w:lang w:val="en-GB"/>
        </w:rPr>
        <w:t>Design and Procedure.</w:t>
      </w:r>
      <w:r w:rsidRPr="0030601A">
        <w:rPr>
          <w:rFonts w:ascii="Times" w:hAnsi="Times"/>
          <w:sz w:val="24"/>
          <w:szCs w:val="24"/>
          <w:lang w:val="en-GB"/>
        </w:rPr>
        <w:t xml:space="preserve"> </w:t>
      </w:r>
      <w:r w:rsidR="007519CA" w:rsidRPr="0030601A">
        <w:rPr>
          <w:rFonts w:ascii="Times" w:hAnsi="Times"/>
          <w:sz w:val="24"/>
          <w:szCs w:val="24"/>
          <w:lang w:val="en-GB"/>
        </w:rPr>
        <w:t>The experiment employed a 2 (condition: common vs. rare) x 2 (trial type: distractor vs. no distractor) mixed experimental design, like Experiment 2</w:t>
      </w:r>
      <w:r w:rsidR="006724F4" w:rsidRPr="0030601A">
        <w:rPr>
          <w:rFonts w:ascii="Times" w:hAnsi="Times"/>
          <w:sz w:val="24"/>
          <w:szCs w:val="24"/>
          <w:lang w:val="en-GB"/>
        </w:rPr>
        <w:t>,</w:t>
      </w:r>
      <w:r w:rsidR="007519CA" w:rsidRPr="0030601A">
        <w:rPr>
          <w:rFonts w:ascii="Times" w:hAnsi="Times"/>
          <w:sz w:val="24"/>
          <w:szCs w:val="24"/>
          <w:lang w:val="en-GB"/>
        </w:rPr>
        <w:t xml:space="preserve"> </w:t>
      </w:r>
      <w:r w:rsidR="006724F4" w:rsidRPr="0030601A">
        <w:rPr>
          <w:rFonts w:ascii="Times" w:hAnsi="Times"/>
          <w:sz w:val="24"/>
          <w:szCs w:val="24"/>
          <w:lang w:val="en-GB"/>
        </w:rPr>
        <w:t>but t</w:t>
      </w:r>
      <w:r w:rsidR="007519CA" w:rsidRPr="0030601A">
        <w:rPr>
          <w:rFonts w:ascii="Times" w:hAnsi="Times"/>
          <w:sz w:val="24"/>
          <w:szCs w:val="24"/>
          <w:lang w:val="en-GB"/>
        </w:rPr>
        <w:t xml:space="preserve">he major new feature was the </w:t>
      </w:r>
      <w:r w:rsidR="001C37DA" w:rsidRPr="0030601A">
        <w:rPr>
          <w:rFonts w:ascii="Times" w:hAnsi="Times"/>
          <w:sz w:val="24"/>
          <w:szCs w:val="24"/>
          <w:lang w:val="en-GB"/>
        </w:rPr>
        <w:t>quintet trial structure</w:t>
      </w:r>
      <w:r w:rsidRPr="0030601A">
        <w:rPr>
          <w:rFonts w:ascii="Times" w:hAnsi="Times"/>
          <w:sz w:val="24"/>
          <w:szCs w:val="24"/>
          <w:lang w:val="en-GB"/>
        </w:rPr>
        <w:t xml:space="preserve">. The five trials of each quintet were identical in the common and rare conditions, except the common condition always used a distractor dissimilar to the target (being selected from a different family), whereas in the rare condition, the distractor was </w:t>
      </w:r>
      <w:proofErr w:type="gramStart"/>
      <w:r w:rsidRPr="0030601A">
        <w:rPr>
          <w:rFonts w:ascii="Times" w:hAnsi="Times"/>
          <w:sz w:val="24"/>
          <w:szCs w:val="24"/>
          <w:lang w:val="en-GB"/>
        </w:rPr>
        <w:t>similar to</w:t>
      </w:r>
      <w:proofErr w:type="gramEnd"/>
      <w:r w:rsidRPr="0030601A">
        <w:rPr>
          <w:rFonts w:ascii="Times" w:hAnsi="Times"/>
          <w:sz w:val="24"/>
          <w:szCs w:val="24"/>
          <w:lang w:val="en-GB"/>
        </w:rPr>
        <w:t xml:space="preserve"> the target on the first four trials (being selected from the same family but different species</w:t>
      </w:r>
      <w:r w:rsidR="00B415E5" w:rsidRPr="0030601A">
        <w:rPr>
          <w:rFonts w:ascii="Times" w:hAnsi="Times"/>
          <w:sz w:val="24"/>
          <w:szCs w:val="24"/>
          <w:lang w:val="en-GB"/>
        </w:rPr>
        <w:t>, as in Experiment 2)</w:t>
      </w:r>
      <w:r w:rsidRPr="0030601A">
        <w:rPr>
          <w:rFonts w:ascii="Times" w:hAnsi="Times"/>
          <w:sz w:val="24"/>
          <w:szCs w:val="24"/>
          <w:lang w:val="en-GB"/>
        </w:rPr>
        <w:t>. On the critical fifth trial, it was dissimilar to the target</w:t>
      </w:r>
      <w:r w:rsidR="008010F6" w:rsidRPr="0030601A">
        <w:rPr>
          <w:rFonts w:ascii="Times" w:hAnsi="Times"/>
          <w:sz w:val="24"/>
          <w:szCs w:val="24"/>
          <w:lang w:val="en-GB"/>
        </w:rPr>
        <w:t xml:space="preserve"> – see Figure 5</w:t>
      </w:r>
      <w:r w:rsidRPr="0030601A">
        <w:rPr>
          <w:rFonts w:ascii="Times" w:hAnsi="Times"/>
          <w:sz w:val="24"/>
          <w:szCs w:val="24"/>
          <w:lang w:val="en-GB"/>
        </w:rPr>
        <w:t xml:space="preserve">. </w:t>
      </w:r>
      <w:r w:rsidR="00895650" w:rsidRPr="0030601A">
        <w:rPr>
          <w:rFonts w:ascii="Times" w:hAnsi="Times"/>
          <w:sz w:val="24"/>
          <w:szCs w:val="24"/>
          <w:lang w:val="en-GB"/>
        </w:rPr>
        <w:t>D</w:t>
      </w:r>
      <w:r w:rsidRPr="0030601A">
        <w:rPr>
          <w:rFonts w:ascii="Times" w:hAnsi="Times"/>
          <w:sz w:val="24"/>
          <w:szCs w:val="24"/>
          <w:lang w:val="en-GB"/>
        </w:rPr>
        <w:t xml:space="preserve">issimilar distractors were </w:t>
      </w:r>
      <w:r w:rsidR="00B415E5" w:rsidRPr="0030601A">
        <w:rPr>
          <w:rFonts w:ascii="Times" w:hAnsi="Times"/>
          <w:sz w:val="24"/>
          <w:szCs w:val="24"/>
          <w:lang w:val="en-GB"/>
        </w:rPr>
        <w:t xml:space="preserve">again </w:t>
      </w:r>
      <w:r w:rsidRPr="0030601A">
        <w:rPr>
          <w:rFonts w:ascii="Times" w:hAnsi="Times"/>
          <w:sz w:val="24"/>
          <w:szCs w:val="24"/>
          <w:lang w:val="en-GB"/>
        </w:rPr>
        <w:t xml:space="preserve">present on 20% of </w:t>
      </w:r>
      <w:r w:rsidR="00736C0B" w:rsidRPr="0030601A">
        <w:rPr>
          <w:rFonts w:ascii="Times" w:hAnsi="Times"/>
          <w:sz w:val="24"/>
          <w:szCs w:val="24"/>
          <w:lang w:val="en-GB"/>
        </w:rPr>
        <w:t xml:space="preserve">distractor </w:t>
      </w:r>
      <w:r w:rsidRPr="0030601A">
        <w:rPr>
          <w:rFonts w:ascii="Times" w:hAnsi="Times"/>
          <w:sz w:val="24"/>
          <w:szCs w:val="24"/>
          <w:lang w:val="en-GB"/>
        </w:rPr>
        <w:t xml:space="preserve">trials in the rare condition, but there was much greater control over </w:t>
      </w:r>
      <w:r w:rsidR="00D963BE" w:rsidRPr="0030601A">
        <w:rPr>
          <w:rFonts w:ascii="Times" w:hAnsi="Times"/>
          <w:sz w:val="24"/>
          <w:szCs w:val="24"/>
          <w:lang w:val="en-GB"/>
        </w:rPr>
        <w:t>their occurrenc</w:t>
      </w:r>
      <w:r w:rsidR="007165DF" w:rsidRPr="0030601A">
        <w:rPr>
          <w:rFonts w:ascii="Times" w:hAnsi="Times"/>
          <w:sz w:val="24"/>
          <w:szCs w:val="24"/>
          <w:lang w:val="en-GB"/>
        </w:rPr>
        <w:t>e</w:t>
      </w:r>
      <w:r w:rsidRPr="0030601A">
        <w:rPr>
          <w:rFonts w:ascii="Times" w:hAnsi="Times"/>
          <w:sz w:val="24"/>
          <w:szCs w:val="24"/>
          <w:lang w:val="en-GB"/>
        </w:rPr>
        <w:t xml:space="preserve">.  </w:t>
      </w:r>
    </w:p>
    <w:p w14:paraId="0C330ADD" w14:textId="5ED44E89" w:rsidR="006A2276" w:rsidRPr="0030601A" w:rsidRDefault="00B97588" w:rsidP="00277DB3">
      <w:pPr>
        <w:spacing w:line="480" w:lineRule="auto"/>
        <w:ind w:firstLine="720"/>
        <w:rPr>
          <w:rFonts w:ascii="Times" w:hAnsi="Times"/>
          <w:sz w:val="24"/>
          <w:szCs w:val="24"/>
          <w:lang w:val="en-GB"/>
        </w:rPr>
      </w:pPr>
      <w:r w:rsidRPr="0030601A">
        <w:rPr>
          <w:rFonts w:ascii="Times" w:hAnsi="Times"/>
          <w:sz w:val="24"/>
          <w:szCs w:val="24"/>
          <w:lang w:val="en-GB"/>
        </w:rPr>
        <w:lastRenderedPageBreak/>
        <w:t>T</w:t>
      </w:r>
      <w:r w:rsidR="006A2276" w:rsidRPr="0030601A">
        <w:rPr>
          <w:rFonts w:ascii="Times" w:hAnsi="Times"/>
          <w:sz w:val="24"/>
          <w:szCs w:val="24"/>
          <w:lang w:val="en-GB"/>
        </w:rPr>
        <w:t xml:space="preserve">he order of trials in </w:t>
      </w:r>
      <w:r w:rsidRPr="0030601A">
        <w:rPr>
          <w:rFonts w:ascii="Times" w:hAnsi="Times"/>
          <w:sz w:val="24"/>
          <w:szCs w:val="24"/>
          <w:lang w:val="en-GB"/>
        </w:rPr>
        <w:t>a</w:t>
      </w:r>
      <w:r w:rsidR="006A2276" w:rsidRPr="0030601A">
        <w:rPr>
          <w:rFonts w:ascii="Times" w:hAnsi="Times"/>
          <w:sz w:val="24"/>
          <w:szCs w:val="24"/>
          <w:lang w:val="en-GB"/>
        </w:rPr>
        <w:t xml:space="preserve"> quintet were fixed</w:t>
      </w:r>
      <w:r w:rsidRPr="0030601A">
        <w:rPr>
          <w:rFonts w:ascii="Times" w:hAnsi="Times"/>
          <w:sz w:val="24"/>
          <w:szCs w:val="24"/>
          <w:lang w:val="en-GB"/>
        </w:rPr>
        <w:t>, but</w:t>
      </w:r>
      <w:r w:rsidR="006A2276" w:rsidRPr="0030601A">
        <w:rPr>
          <w:rFonts w:ascii="Times" w:hAnsi="Times"/>
          <w:sz w:val="24"/>
          <w:szCs w:val="24"/>
          <w:lang w:val="en-GB"/>
        </w:rPr>
        <w:t xml:space="preserve"> quintets themselves were randomly organi</w:t>
      </w:r>
      <w:r w:rsidRPr="0030601A">
        <w:rPr>
          <w:rFonts w:ascii="Times" w:hAnsi="Times"/>
          <w:sz w:val="24"/>
          <w:szCs w:val="24"/>
          <w:lang w:val="en-GB"/>
        </w:rPr>
        <w:t>z</w:t>
      </w:r>
      <w:r w:rsidR="006A2276" w:rsidRPr="0030601A">
        <w:rPr>
          <w:rFonts w:ascii="Times" w:hAnsi="Times"/>
          <w:sz w:val="24"/>
          <w:szCs w:val="24"/>
          <w:lang w:val="en-GB"/>
        </w:rPr>
        <w:t>ed</w:t>
      </w:r>
      <w:r w:rsidR="008010F6" w:rsidRPr="0030601A">
        <w:rPr>
          <w:rFonts w:ascii="Times" w:hAnsi="Times"/>
          <w:sz w:val="24"/>
          <w:szCs w:val="24"/>
          <w:lang w:val="en-GB"/>
        </w:rPr>
        <w:t>, and</w:t>
      </w:r>
      <w:r w:rsidR="006A2276" w:rsidRPr="0030601A">
        <w:rPr>
          <w:rFonts w:ascii="Times" w:hAnsi="Times"/>
          <w:sz w:val="24"/>
          <w:szCs w:val="24"/>
          <w:lang w:val="en-GB"/>
        </w:rPr>
        <w:t xml:space="preserve"> </w:t>
      </w:r>
      <w:r w:rsidR="008010F6" w:rsidRPr="0030601A">
        <w:rPr>
          <w:rFonts w:ascii="Times" w:hAnsi="Times"/>
          <w:sz w:val="24"/>
          <w:szCs w:val="24"/>
          <w:lang w:val="en-GB"/>
        </w:rPr>
        <w:t>p</w:t>
      </w:r>
      <w:r w:rsidR="00277DB3" w:rsidRPr="0030601A">
        <w:rPr>
          <w:rFonts w:ascii="Times" w:hAnsi="Times"/>
          <w:sz w:val="24"/>
          <w:szCs w:val="24"/>
          <w:lang w:val="en-GB"/>
        </w:rPr>
        <w:t xml:space="preserve">articipants were </w:t>
      </w:r>
      <w:r w:rsidR="002E6558" w:rsidRPr="0030601A">
        <w:rPr>
          <w:rFonts w:ascii="Times" w:hAnsi="Times"/>
          <w:sz w:val="24"/>
          <w:szCs w:val="24"/>
          <w:lang w:val="en-GB"/>
        </w:rPr>
        <w:t xml:space="preserve">randomly allocated to </w:t>
      </w:r>
      <w:r w:rsidR="008010F6" w:rsidRPr="0030601A">
        <w:rPr>
          <w:rFonts w:ascii="Times" w:hAnsi="Times"/>
          <w:sz w:val="24"/>
          <w:szCs w:val="24"/>
          <w:lang w:val="en-GB"/>
        </w:rPr>
        <w:t xml:space="preserve">either </w:t>
      </w:r>
      <w:r w:rsidR="002E6558" w:rsidRPr="0030601A">
        <w:rPr>
          <w:rFonts w:ascii="Times" w:hAnsi="Times"/>
          <w:sz w:val="24"/>
          <w:szCs w:val="24"/>
          <w:lang w:val="en-GB"/>
        </w:rPr>
        <w:t>the common or rare condition</w:t>
      </w:r>
      <w:r w:rsidR="00980DFF" w:rsidRPr="0030601A">
        <w:rPr>
          <w:rFonts w:ascii="Times" w:hAnsi="Times"/>
          <w:sz w:val="24"/>
          <w:szCs w:val="24"/>
          <w:lang w:val="en-GB"/>
        </w:rPr>
        <w:t>.</w:t>
      </w:r>
      <w:r w:rsidR="00277DB3" w:rsidRPr="0030601A">
        <w:rPr>
          <w:rFonts w:ascii="Times" w:hAnsi="Times"/>
          <w:sz w:val="24"/>
          <w:szCs w:val="24"/>
          <w:lang w:val="en-GB"/>
        </w:rPr>
        <w:t xml:space="preserve"> </w:t>
      </w:r>
      <w:r w:rsidR="00980DFF" w:rsidRPr="0030601A">
        <w:rPr>
          <w:rFonts w:ascii="Times" w:hAnsi="Times"/>
          <w:sz w:val="24"/>
          <w:szCs w:val="24"/>
          <w:lang w:val="en-GB"/>
        </w:rPr>
        <w:t>T</w:t>
      </w:r>
      <w:r w:rsidR="00277DB3" w:rsidRPr="0030601A">
        <w:rPr>
          <w:rFonts w:ascii="Times" w:hAnsi="Times"/>
          <w:sz w:val="24"/>
          <w:szCs w:val="24"/>
          <w:lang w:val="en-GB"/>
        </w:rPr>
        <w:t>he</w:t>
      </w:r>
      <w:r w:rsidR="006A2276" w:rsidRPr="0030601A">
        <w:rPr>
          <w:rFonts w:ascii="Times" w:hAnsi="Times"/>
          <w:sz w:val="24"/>
          <w:szCs w:val="24"/>
          <w:lang w:val="en-GB"/>
        </w:rPr>
        <w:t xml:space="preserve"> experimental trials were organi</w:t>
      </w:r>
      <w:r w:rsidR="007165DF" w:rsidRPr="0030601A">
        <w:rPr>
          <w:rFonts w:ascii="Times" w:hAnsi="Times"/>
          <w:sz w:val="24"/>
          <w:szCs w:val="24"/>
          <w:lang w:val="en-GB"/>
        </w:rPr>
        <w:t>ze</w:t>
      </w:r>
      <w:r w:rsidR="006A2276" w:rsidRPr="0030601A">
        <w:rPr>
          <w:rFonts w:ascii="Times" w:hAnsi="Times"/>
          <w:sz w:val="24"/>
          <w:szCs w:val="24"/>
          <w:lang w:val="en-GB"/>
        </w:rPr>
        <w:t>d into four blocks, with block order being randomly determined. Three of the blocks included a distractor, arranged into 12 quintets</w:t>
      </w:r>
      <w:r w:rsidR="001B338C" w:rsidRPr="0030601A">
        <w:rPr>
          <w:rFonts w:ascii="Times" w:hAnsi="Times"/>
          <w:sz w:val="24"/>
          <w:szCs w:val="24"/>
          <w:lang w:val="en-GB"/>
        </w:rPr>
        <w:t xml:space="preserve"> and</w:t>
      </w:r>
      <w:r w:rsidR="006A2276" w:rsidRPr="0030601A">
        <w:rPr>
          <w:rFonts w:ascii="Times" w:hAnsi="Times"/>
          <w:sz w:val="24"/>
          <w:szCs w:val="24"/>
          <w:lang w:val="en-GB"/>
        </w:rPr>
        <w:t xml:space="preserve"> yielding 180 distractor trials in total, 36 of which were the critical fifth trial</w:t>
      </w:r>
      <w:r w:rsidR="00065499" w:rsidRPr="0030601A">
        <w:rPr>
          <w:rFonts w:ascii="Times" w:hAnsi="Times"/>
          <w:sz w:val="24"/>
          <w:szCs w:val="24"/>
          <w:lang w:val="en-GB"/>
        </w:rPr>
        <w:t xml:space="preserve"> </w:t>
      </w:r>
      <w:r w:rsidR="00C93EEE" w:rsidRPr="0030601A">
        <w:rPr>
          <w:rFonts w:ascii="Times" w:hAnsi="Times"/>
          <w:sz w:val="24"/>
          <w:szCs w:val="24"/>
          <w:lang w:val="en-GB"/>
        </w:rPr>
        <w:t xml:space="preserve">(a </w:t>
      </w:r>
      <w:r w:rsidR="00065499" w:rsidRPr="0030601A">
        <w:rPr>
          <w:rFonts w:ascii="Times" w:hAnsi="Times"/>
          <w:sz w:val="24"/>
          <w:szCs w:val="24"/>
          <w:lang w:val="en-GB"/>
        </w:rPr>
        <w:t>50% increase compared with Experiment 2</w:t>
      </w:r>
      <w:r w:rsidR="00C93EEE" w:rsidRPr="0030601A">
        <w:rPr>
          <w:rFonts w:ascii="Times" w:hAnsi="Times"/>
          <w:sz w:val="24"/>
          <w:szCs w:val="24"/>
          <w:lang w:val="en-GB"/>
        </w:rPr>
        <w:t>)</w:t>
      </w:r>
      <w:r w:rsidR="00980DFF" w:rsidRPr="0030601A">
        <w:rPr>
          <w:rFonts w:ascii="Times" w:hAnsi="Times"/>
          <w:sz w:val="24"/>
          <w:szCs w:val="24"/>
          <w:lang w:val="en-GB"/>
        </w:rPr>
        <w:t xml:space="preserve">. </w:t>
      </w:r>
      <w:r w:rsidR="006A2276" w:rsidRPr="0030601A">
        <w:rPr>
          <w:rFonts w:ascii="Times" w:hAnsi="Times"/>
          <w:sz w:val="24"/>
          <w:szCs w:val="24"/>
          <w:lang w:val="en-GB"/>
        </w:rPr>
        <w:t>The remaining block removed the distractor and acted as the distractor-free control</w:t>
      </w:r>
      <w:r w:rsidR="00E87172" w:rsidRPr="0030601A">
        <w:rPr>
          <w:rFonts w:ascii="Times" w:hAnsi="Times"/>
          <w:sz w:val="24"/>
          <w:szCs w:val="24"/>
          <w:lang w:val="en-GB"/>
        </w:rPr>
        <w:t>, comprising</w:t>
      </w:r>
      <w:r w:rsidR="001B338C" w:rsidRPr="0030601A">
        <w:rPr>
          <w:rFonts w:ascii="Times" w:hAnsi="Times"/>
          <w:sz w:val="24"/>
          <w:szCs w:val="24"/>
          <w:lang w:val="en-GB"/>
        </w:rPr>
        <w:t xml:space="preserve"> </w:t>
      </w:r>
      <w:r w:rsidR="006A2276" w:rsidRPr="0030601A">
        <w:rPr>
          <w:rFonts w:ascii="Times" w:hAnsi="Times"/>
          <w:sz w:val="24"/>
          <w:szCs w:val="24"/>
          <w:lang w:val="en-GB"/>
        </w:rPr>
        <w:t xml:space="preserve">60 trials arranged into 12 quintets. </w:t>
      </w:r>
      <w:r w:rsidR="001B338C" w:rsidRPr="0030601A">
        <w:rPr>
          <w:rFonts w:ascii="Times" w:hAnsi="Times"/>
          <w:sz w:val="24"/>
          <w:szCs w:val="24"/>
          <w:lang w:val="en-GB"/>
        </w:rPr>
        <w:t xml:space="preserve">While there </w:t>
      </w:r>
      <w:r w:rsidR="006A2276" w:rsidRPr="0030601A">
        <w:rPr>
          <w:rFonts w:ascii="Times" w:hAnsi="Times"/>
          <w:sz w:val="24"/>
          <w:szCs w:val="24"/>
          <w:lang w:val="en-GB"/>
        </w:rPr>
        <w:t xml:space="preserve">were fewer distractor-free trials, </w:t>
      </w:r>
      <w:r w:rsidR="00E87172" w:rsidRPr="0030601A">
        <w:rPr>
          <w:rFonts w:ascii="Times" w:hAnsi="Times"/>
          <w:sz w:val="24"/>
          <w:szCs w:val="24"/>
          <w:lang w:val="en-GB"/>
        </w:rPr>
        <w:t xml:space="preserve">quintet </w:t>
      </w:r>
      <w:r w:rsidR="006A2276" w:rsidRPr="0030601A">
        <w:rPr>
          <w:rFonts w:ascii="Times" w:hAnsi="Times"/>
          <w:sz w:val="24"/>
          <w:szCs w:val="24"/>
          <w:lang w:val="en-GB"/>
        </w:rPr>
        <w:t>positions 3-5 were merged to create a comparison for the critical fifth distractor trial (see the Results section for more information).</w:t>
      </w:r>
      <w:r w:rsidR="00057333" w:rsidRPr="0030601A">
        <w:rPr>
          <w:rFonts w:ascii="Times" w:hAnsi="Times"/>
          <w:sz w:val="24"/>
          <w:szCs w:val="24"/>
          <w:lang w:val="en-GB"/>
        </w:rPr>
        <w:t xml:space="preserve"> This was justifiable as distractor expectations </w:t>
      </w:r>
      <w:r w:rsidR="007C1880" w:rsidRPr="0030601A">
        <w:rPr>
          <w:rFonts w:ascii="Times" w:hAnsi="Times"/>
          <w:sz w:val="24"/>
          <w:szCs w:val="24"/>
          <w:lang w:val="en-GB"/>
        </w:rPr>
        <w:t>were</w:t>
      </w:r>
      <w:r w:rsidR="00057333" w:rsidRPr="0030601A">
        <w:rPr>
          <w:rFonts w:ascii="Times" w:hAnsi="Times"/>
          <w:sz w:val="24"/>
          <w:szCs w:val="24"/>
          <w:lang w:val="en-GB"/>
        </w:rPr>
        <w:t xml:space="preserve"> irrelevant when the distractor was removed. </w:t>
      </w:r>
      <w:r w:rsidR="006A2276" w:rsidRPr="0030601A">
        <w:rPr>
          <w:rFonts w:ascii="Times" w:hAnsi="Times"/>
          <w:sz w:val="24"/>
          <w:szCs w:val="24"/>
          <w:lang w:val="en-GB"/>
        </w:rPr>
        <w:t xml:space="preserve"> </w:t>
      </w:r>
    </w:p>
    <w:p w14:paraId="2C818187" w14:textId="2417B8AE" w:rsidR="0037398A" w:rsidRPr="0030601A" w:rsidRDefault="006A2276" w:rsidP="006A2276">
      <w:pPr>
        <w:spacing w:line="480" w:lineRule="auto"/>
        <w:ind w:firstLine="720"/>
        <w:rPr>
          <w:rFonts w:ascii="Times" w:hAnsi="Times"/>
          <w:sz w:val="24"/>
          <w:szCs w:val="24"/>
          <w:lang w:val="en-GB"/>
        </w:rPr>
      </w:pPr>
      <w:r w:rsidRPr="0030601A">
        <w:rPr>
          <w:rFonts w:ascii="Times" w:hAnsi="Times"/>
          <w:sz w:val="24"/>
          <w:szCs w:val="24"/>
          <w:lang w:val="en-GB"/>
        </w:rPr>
        <w:t xml:space="preserve">Other arrangements matched Experiment 2, except the retention interval and inter-trial interval were shortened to 3 s and 1 s, respectively. </w:t>
      </w:r>
      <w:r w:rsidR="003C5E23" w:rsidRPr="0030601A">
        <w:rPr>
          <w:rFonts w:ascii="Times" w:hAnsi="Times"/>
          <w:sz w:val="24"/>
          <w:szCs w:val="24"/>
          <w:lang w:val="en-GB"/>
        </w:rPr>
        <w:t>Additionally</w:t>
      </w:r>
      <w:r w:rsidRPr="0030601A">
        <w:rPr>
          <w:rFonts w:ascii="Times" w:hAnsi="Times"/>
          <w:sz w:val="24"/>
          <w:szCs w:val="24"/>
          <w:lang w:val="en-GB"/>
        </w:rPr>
        <w:t>, participants were given “Match” and “Mismatch” buttons underneath the probe and clicked the one corresponding to their answer</w:t>
      </w:r>
      <w:r w:rsidR="003C5E23" w:rsidRPr="0030601A">
        <w:rPr>
          <w:rFonts w:ascii="Times" w:hAnsi="Times"/>
          <w:sz w:val="24"/>
          <w:szCs w:val="24"/>
          <w:lang w:val="en-GB"/>
        </w:rPr>
        <w:t>, rather than responding via a keypress</w:t>
      </w:r>
      <w:r w:rsidRPr="0030601A">
        <w:rPr>
          <w:rFonts w:ascii="Times" w:hAnsi="Times"/>
          <w:sz w:val="24"/>
          <w:szCs w:val="24"/>
          <w:lang w:val="en-GB"/>
        </w:rPr>
        <w:t>. This was intended to make it clearer when a response was needed, and a countdown display began at the probe onset (</w:t>
      </w:r>
      <w:r w:rsidR="00487EEF" w:rsidRPr="0030601A">
        <w:rPr>
          <w:rFonts w:ascii="Times" w:hAnsi="Times"/>
          <w:sz w:val="24"/>
          <w:szCs w:val="24"/>
          <w:lang w:val="en-GB"/>
        </w:rPr>
        <w:t xml:space="preserve">with a maximum time of </w:t>
      </w:r>
      <w:r w:rsidRPr="0030601A">
        <w:rPr>
          <w:rFonts w:ascii="Times" w:hAnsi="Times"/>
          <w:sz w:val="24"/>
          <w:szCs w:val="24"/>
          <w:lang w:val="en-GB"/>
        </w:rPr>
        <w:t>3 s).</w:t>
      </w:r>
      <w:r w:rsidRPr="0030601A">
        <w:rPr>
          <w:rFonts w:ascii="Times" w:hAnsi="Times"/>
          <w:b/>
          <w:bCs/>
          <w:sz w:val="24"/>
          <w:szCs w:val="24"/>
          <w:lang w:val="en-GB"/>
        </w:rPr>
        <w:t xml:space="preserve"> </w:t>
      </w:r>
      <w:r w:rsidR="00EB341C" w:rsidRPr="0030601A">
        <w:rPr>
          <w:rFonts w:ascii="Times" w:hAnsi="Times"/>
          <w:sz w:val="24"/>
          <w:szCs w:val="24"/>
          <w:lang w:val="en-GB"/>
        </w:rPr>
        <w:t>Participants were also shown an instructional video and given 10 practice trials before commencing the main experiment</w:t>
      </w:r>
      <w:r w:rsidR="00F046A7" w:rsidRPr="0030601A">
        <w:rPr>
          <w:rFonts w:ascii="Times" w:hAnsi="Times"/>
          <w:sz w:val="24"/>
          <w:szCs w:val="24"/>
          <w:lang w:val="en-GB"/>
        </w:rPr>
        <w:t>, which</w:t>
      </w:r>
      <w:r w:rsidR="00EB341C" w:rsidRPr="0030601A">
        <w:rPr>
          <w:rFonts w:ascii="Times" w:hAnsi="Times"/>
          <w:sz w:val="24"/>
          <w:szCs w:val="24"/>
          <w:lang w:val="en-GB"/>
        </w:rPr>
        <w:t xml:space="preserve"> </w:t>
      </w:r>
      <w:r w:rsidR="00E023DF" w:rsidRPr="0030601A">
        <w:rPr>
          <w:rFonts w:ascii="Times" w:hAnsi="Times"/>
          <w:sz w:val="24"/>
          <w:szCs w:val="24"/>
          <w:lang w:val="en-GB"/>
        </w:rPr>
        <w:t xml:space="preserve">lasted approximately </w:t>
      </w:r>
      <w:r w:rsidR="00745D62" w:rsidRPr="0030601A">
        <w:rPr>
          <w:rFonts w:ascii="Times" w:hAnsi="Times"/>
          <w:sz w:val="24"/>
          <w:szCs w:val="24"/>
          <w:lang w:val="en-GB"/>
        </w:rPr>
        <w:t xml:space="preserve">35 minutes. </w:t>
      </w:r>
    </w:p>
    <w:p w14:paraId="2BF0DE75" w14:textId="77777777" w:rsidR="0037398A" w:rsidRPr="0030601A" w:rsidRDefault="0037398A" w:rsidP="006A2276">
      <w:pPr>
        <w:spacing w:line="480" w:lineRule="auto"/>
        <w:ind w:firstLine="720"/>
        <w:rPr>
          <w:rFonts w:ascii="Times" w:hAnsi="Times"/>
          <w:sz w:val="24"/>
          <w:szCs w:val="24"/>
          <w:lang w:val="en-GB"/>
        </w:rPr>
      </w:pPr>
    </w:p>
    <w:p w14:paraId="7423016D" w14:textId="77777777" w:rsidR="0037398A" w:rsidRPr="0030601A" w:rsidRDefault="0037398A" w:rsidP="0037398A">
      <w:pPr>
        <w:spacing w:line="480" w:lineRule="auto"/>
        <w:rPr>
          <w:rFonts w:ascii="Times" w:hAnsi="Times"/>
          <w:b/>
          <w:bCs/>
          <w:sz w:val="24"/>
          <w:szCs w:val="24"/>
          <w:lang w:val="en-GB"/>
        </w:rPr>
      </w:pPr>
      <w:r w:rsidRPr="0030601A">
        <w:rPr>
          <w:rFonts w:ascii="Times" w:hAnsi="Times"/>
          <w:b/>
          <w:bCs/>
          <w:sz w:val="24"/>
          <w:szCs w:val="24"/>
          <w:lang w:val="en-GB"/>
        </w:rPr>
        <w:t>Results</w:t>
      </w:r>
    </w:p>
    <w:p w14:paraId="120F7DD0" w14:textId="77777777" w:rsidR="0037398A" w:rsidRPr="0030601A" w:rsidRDefault="0037398A" w:rsidP="0037398A">
      <w:pPr>
        <w:spacing w:line="480" w:lineRule="auto"/>
        <w:rPr>
          <w:rFonts w:ascii="Times" w:hAnsi="Times"/>
          <w:b/>
          <w:bCs/>
          <w:sz w:val="24"/>
          <w:szCs w:val="24"/>
          <w:lang w:val="en-GB"/>
        </w:rPr>
      </w:pPr>
    </w:p>
    <w:p w14:paraId="5DE56D82" w14:textId="6C5D622B" w:rsidR="0076675D" w:rsidRPr="0030601A" w:rsidRDefault="0076675D" w:rsidP="0076675D">
      <w:pPr>
        <w:spacing w:line="480" w:lineRule="auto"/>
        <w:ind w:firstLine="720"/>
        <w:rPr>
          <w:rFonts w:ascii="Times" w:hAnsi="Times"/>
          <w:sz w:val="24"/>
          <w:szCs w:val="24"/>
          <w:lang w:val="en-GB"/>
        </w:rPr>
      </w:pPr>
      <w:r w:rsidRPr="0030601A">
        <w:rPr>
          <w:rFonts w:ascii="Times" w:hAnsi="Times"/>
          <w:sz w:val="24"/>
          <w:szCs w:val="24"/>
          <w:lang w:val="en-GB"/>
        </w:rPr>
        <w:t>The approach to data scoring and screening matched Experiments 1 and 2</w:t>
      </w:r>
      <w:r w:rsidR="00F046A7" w:rsidRPr="0030601A">
        <w:rPr>
          <w:rFonts w:ascii="Times" w:hAnsi="Times"/>
          <w:sz w:val="24"/>
          <w:szCs w:val="24"/>
          <w:lang w:val="en-GB"/>
        </w:rPr>
        <w:t>, and</w:t>
      </w:r>
      <w:r w:rsidRPr="0030601A">
        <w:rPr>
          <w:rFonts w:ascii="Times" w:hAnsi="Times"/>
          <w:sz w:val="24"/>
          <w:szCs w:val="24"/>
          <w:lang w:val="en-GB"/>
        </w:rPr>
        <w:t xml:space="preserve"> </w:t>
      </w:r>
      <w:r w:rsidR="00F046A7" w:rsidRPr="0030601A">
        <w:rPr>
          <w:rFonts w:ascii="Times" w:hAnsi="Times"/>
          <w:sz w:val="24"/>
          <w:szCs w:val="24"/>
          <w:lang w:val="en-GB"/>
        </w:rPr>
        <w:t>t</w:t>
      </w:r>
      <w:r w:rsidRPr="0030601A">
        <w:rPr>
          <w:rFonts w:ascii="Times" w:hAnsi="Times"/>
          <w:sz w:val="24"/>
          <w:szCs w:val="24"/>
          <w:lang w:val="en-GB"/>
        </w:rPr>
        <w:t xml:space="preserve">wo </w:t>
      </w:r>
      <w:r w:rsidR="00964779" w:rsidRPr="0030601A">
        <w:rPr>
          <w:rFonts w:ascii="Times" w:hAnsi="Times"/>
          <w:sz w:val="24"/>
          <w:szCs w:val="24"/>
          <w:lang w:val="en-GB"/>
        </w:rPr>
        <w:t>out</w:t>
      </w:r>
      <w:r w:rsidR="007130ED" w:rsidRPr="0030601A">
        <w:rPr>
          <w:rFonts w:ascii="Times" w:hAnsi="Times"/>
          <w:sz w:val="24"/>
          <w:szCs w:val="24"/>
          <w:lang w:val="en-GB"/>
        </w:rPr>
        <w:t>l</w:t>
      </w:r>
      <w:r w:rsidR="00964779" w:rsidRPr="0030601A">
        <w:rPr>
          <w:rFonts w:ascii="Times" w:hAnsi="Times"/>
          <w:sz w:val="24"/>
          <w:szCs w:val="24"/>
          <w:lang w:val="en-GB"/>
        </w:rPr>
        <w:t xml:space="preserve">iers </w:t>
      </w:r>
      <w:r w:rsidRPr="0030601A">
        <w:rPr>
          <w:rFonts w:ascii="Times" w:hAnsi="Times"/>
          <w:sz w:val="24"/>
          <w:szCs w:val="24"/>
          <w:lang w:val="en-GB"/>
        </w:rPr>
        <w:t>were identified</w:t>
      </w:r>
      <w:r w:rsidR="00F046A7" w:rsidRPr="0030601A">
        <w:rPr>
          <w:rFonts w:ascii="Times" w:hAnsi="Times"/>
          <w:sz w:val="24"/>
          <w:szCs w:val="24"/>
          <w:lang w:val="en-GB"/>
        </w:rPr>
        <w:t>. These individuals</w:t>
      </w:r>
      <w:r w:rsidR="007130ED" w:rsidRPr="0030601A">
        <w:rPr>
          <w:rFonts w:ascii="Times" w:hAnsi="Times"/>
          <w:sz w:val="24"/>
          <w:szCs w:val="24"/>
          <w:lang w:val="en-GB"/>
        </w:rPr>
        <w:t xml:space="preserve"> performed </w:t>
      </w:r>
      <w:r w:rsidR="00964779" w:rsidRPr="0030601A">
        <w:rPr>
          <w:rFonts w:ascii="Times" w:hAnsi="Times"/>
          <w:sz w:val="24"/>
          <w:szCs w:val="24"/>
          <w:lang w:val="en-GB"/>
        </w:rPr>
        <w:t>below chance</w:t>
      </w:r>
      <w:r w:rsidR="00F046A7" w:rsidRPr="0030601A">
        <w:rPr>
          <w:rFonts w:ascii="Times" w:hAnsi="Times"/>
          <w:sz w:val="24"/>
          <w:szCs w:val="24"/>
          <w:lang w:val="en-GB"/>
        </w:rPr>
        <w:t xml:space="preserve"> and since they </w:t>
      </w:r>
      <w:r w:rsidR="007130ED" w:rsidRPr="0030601A">
        <w:rPr>
          <w:rFonts w:ascii="Times" w:hAnsi="Times"/>
          <w:sz w:val="24"/>
          <w:szCs w:val="24"/>
          <w:lang w:val="en-GB"/>
        </w:rPr>
        <w:t xml:space="preserve">did not appear </w:t>
      </w:r>
      <w:r w:rsidR="00F046A7" w:rsidRPr="0030601A">
        <w:rPr>
          <w:rFonts w:ascii="Times" w:hAnsi="Times"/>
          <w:sz w:val="24"/>
          <w:szCs w:val="24"/>
          <w:lang w:val="en-GB"/>
        </w:rPr>
        <w:t xml:space="preserve">capable of differentiating </w:t>
      </w:r>
      <w:r w:rsidR="007130ED" w:rsidRPr="0030601A">
        <w:rPr>
          <w:rFonts w:ascii="Times" w:hAnsi="Times"/>
          <w:sz w:val="24"/>
          <w:szCs w:val="24"/>
          <w:lang w:val="en-GB"/>
        </w:rPr>
        <w:t xml:space="preserve">the stimuli, they were removed. This left 163 participants </w:t>
      </w:r>
      <w:r w:rsidR="007130ED" w:rsidRPr="0030601A">
        <w:rPr>
          <w:rFonts w:ascii="Times" w:hAnsi="Times"/>
          <w:sz w:val="24"/>
          <w:szCs w:val="24"/>
          <w:lang w:val="en-GB"/>
        </w:rPr>
        <w:lastRenderedPageBreak/>
        <w:t>(</w:t>
      </w:r>
      <w:r w:rsidR="00961DA7" w:rsidRPr="0030601A">
        <w:rPr>
          <w:rFonts w:ascii="Times" w:hAnsi="Times"/>
          <w:sz w:val="24"/>
          <w:szCs w:val="24"/>
          <w:lang w:val="en-GB"/>
        </w:rPr>
        <w:t>86</w:t>
      </w:r>
      <w:r w:rsidR="007130ED" w:rsidRPr="0030601A">
        <w:rPr>
          <w:rFonts w:ascii="Times" w:hAnsi="Times"/>
          <w:sz w:val="24"/>
          <w:szCs w:val="24"/>
          <w:lang w:val="en-GB"/>
        </w:rPr>
        <w:t xml:space="preserve"> in the rare condition and </w:t>
      </w:r>
      <w:r w:rsidR="00961DA7" w:rsidRPr="0030601A">
        <w:rPr>
          <w:rFonts w:ascii="Times" w:hAnsi="Times"/>
          <w:sz w:val="24"/>
          <w:szCs w:val="24"/>
          <w:lang w:val="en-GB"/>
        </w:rPr>
        <w:t>77</w:t>
      </w:r>
      <w:r w:rsidR="007130ED" w:rsidRPr="0030601A">
        <w:rPr>
          <w:rFonts w:ascii="Times" w:hAnsi="Times"/>
          <w:sz w:val="24"/>
          <w:szCs w:val="24"/>
          <w:lang w:val="en-GB"/>
        </w:rPr>
        <w:t xml:space="preserve"> in the common condition)</w:t>
      </w:r>
      <w:r w:rsidR="007E2DFC" w:rsidRPr="0030601A">
        <w:rPr>
          <w:rFonts w:ascii="Times" w:hAnsi="Times"/>
          <w:sz w:val="24"/>
          <w:szCs w:val="24"/>
          <w:lang w:val="en-GB"/>
        </w:rPr>
        <w:t>, and</w:t>
      </w:r>
      <w:r w:rsidR="007130ED" w:rsidRPr="0030601A">
        <w:rPr>
          <w:rFonts w:ascii="Times" w:hAnsi="Times"/>
          <w:sz w:val="24"/>
          <w:szCs w:val="24"/>
          <w:lang w:val="en-GB"/>
        </w:rPr>
        <w:t xml:space="preserve"> </w:t>
      </w:r>
      <w:r w:rsidR="007E2DFC" w:rsidRPr="0030601A">
        <w:rPr>
          <w:rFonts w:ascii="Times" w:hAnsi="Times"/>
          <w:sz w:val="24"/>
          <w:szCs w:val="24"/>
          <w:lang w:val="en-GB"/>
        </w:rPr>
        <w:t>t</w:t>
      </w:r>
      <w:r w:rsidR="007130ED" w:rsidRPr="0030601A">
        <w:rPr>
          <w:rFonts w:ascii="Times" w:hAnsi="Times"/>
          <w:sz w:val="24"/>
          <w:szCs w:val="24"/>
          <w:lang w:val="en-GB"/>
        </w:rPr>
        <w:t xml:space="preserve">heir </w:t>
      </w:r>
      <w:r w:rsidRPr="0030601A">
        <w:rPr>
          <w:rFonts w:ascii="Times" w:hAnsi="Times"/>
          <w:sz w:val="24"/>
          <w:szCs w:val="24"/>
          <w:lang w:val="en-GB"/>
        </w:rPr>
        <w:t xml:space="preserve">missing and invalid trials were removed (comprising </w:t>
      </w:r>
      <w:r w:rsidR="00711D35" w:rsidRPr="0030601A">
        <w:rPr>
          <w:rFonts w:ascii="Times" w:hAnsi="Times"/>
          <w:sz w:val="24"/>
          <w:szCs w:val="24"/>
          <w:lang w:val="en-GB"/>
        </w:rPr>
        <w:t>2.15</w:t>
      </w:r>
      <w:r w:rsidRPr="0030601A">
        <w:rPr>
          <w:rFonts w:ascii="Times" w:hAnsi="Times"/>
          <w:sz w:val="24"/>
          <w:szCs w:val="24"/>
          <w:lang w:val="en-GB"/>
        </w:rPr>
        <w:t xml:space="preserve">% of all trials). </w:t>
      </w:r>
    </w:p>
    <w:p w14:paraId="45A6F615" w14:textId="1DCC2BB6" w:rsidR="0076675D" w:rsidRPr="0030601A" w:rsidRDefault="00853687" w:rsidP="00CF0BF2">
      <w:pPr>
        <w:spacing w:line="480" w:lineRule="auto"/>
        <w:ind w:firstLine="720"/>
        <w:rPr>
          <w:rFonts w:ascii="Times" w:hAnsi="Times"/>
          <w:b/>
          <w:bCs/>
          <w:sz w:val="24"/>
          <w:szCs w:val="24"/>
          <w:lang w:val="en-GB"/>
        </w:rPr>
      </w:pPr>
      <w:r w:rsidRPr="0030601A">
        <w:rPr>
          <w:rFonts w:ascii="Times" w:hAnsi="Times"/>
          <w:sz w:val="24"/>
          <w:szCs w:val="24"/>
          <w:lang w:val="en-GB"/>
        </w:rPr>
        <w:t>To</w:t>
      </w:r>
      <w:r w:rsidR="0076675D" w:rsidRPr="0030601A">
        <w:rPr>
          <w:rFonts w:ascii="Times" w:hAnsi="Times"/>
          <w:sz w:val="24"/>
          <w:szCs w:val="24"/>
          <w:lang w:val="en-GB"/>
        </w:rPr>
        <w:t xml:space="preserve"> create a distractor</w:t>
      </w:r>
      <w:r w:rsidR="004E4EAC" w:rsidRPr="0030601A">
        <w:rPr>
          <w:rFonts w:ascii="Times" w:hAnsi="Times"/>
          <w:sz w:val="24"/>
          <w:szCs w:val="24"/>
          <w:lang w:val="en-GB"/>
        </w:rPr>
        <w:t>-free</w:t>
      </w:r>
      <w:r w:rsidR="0076675D" w:rsidRPr="0030601A">
        <w:rPr>
          <w:rFonts w:ascii="Times" w:hAnsi="Times"/>
          <w:sz w:val="24"/>
          <w:szCs w:val="24"/>
          <w:lang w:val="en-GB"/>
        </w:rPr>
        <w:t xml:space="preserve"> </w:t>
      </w:r>
      <w:r w:rsidR="00803DEA" w:rsidRPr="0030601A">
        <w:rPr>
          <w:rFonts w:ascii="Times" w:hAnsi="Times"/>
          <w:sz w:val="24"/>
          <w:szCs w:val="24"/>
          <w:lang w:val="en-GB"/>
        </w:rPr>
        <w:t xml:space="preserve">condition based on </w:t>
      </w:r>
      <w:r w:rsidR="007E2DFC" w:rsidRPr="0030601A">
        <w:rPr>
          <w:rFonts w:ascii="Times" w:hAnsi="Times"/>
          <w:sz w:val="24"/>
          <w:szCs w:val="24"/>
          <w:lang w:val="en-GB"/>
        </w:rPr>
        <w:t>36</w:t>
      </w:r>
      <w:r w:rsidR="004760BC" w:rsidRPr="0030601A">
        <w:rPr>
          <w:rFonts w:ascii="Times" w:hAnsi="Times"/>
          <w:sz w:val="24"/>
          <w:szCs w:val="24"/>
          <w:lang w:val="en-GB"/>
        </w:rPr>
        <w:t xml:space="preserve"> </w:t>
      </w:r>
      <w:r w:rsidR="00803DEA" w:rsidRPr="0030601A">
        <w:rPr>
          <w:rFonts w:ascii="Times" w:hAnsi="Times"/>
          <w:sz w:val="24"/>
          <w:szCs w:val="24"/>
          <w:lang w:val="en-GB"/>
        </w:rPr>
        <w:t>trials</w:t>
      </w:r>
      <w:r w:rsidR="0076675D" w:rsidRPr="0030601A">
        <w:rPr>
          <w:rFonts w:ascii="Times" w:hAnsi="Times"/>
          <w:sz w:val="24"/>
          <w:szCs w:val="24"/>
          <w:lang w:val="en-GB"/>
        </w:rPr>
        <w:t xml:space="preserve">, the no distractor trials from positions 3-5 in the quintets were averaged. This was justifiable </w:t>
      </w:r>
      <w:r w:rsidR="008B1B59" w:rsidRPr="0030601A">
        <w:rPr>
          <w:rFonts w:ascii="Times" w:hAnsi="Times"/>
          <w:sz w:val="24"/>
          <w:szCs w:val="24"/>
          <w:lang w:val="en-GB"/>
        </w:rPr>
        <w:t xml:space="preserve">as </w:t>
      </w:r>
      <w:r w:rsidR="0076675D" w:rsidRPr="0030601A">
        <w:rPr>
          <w:rFonts w:ascii="Times" w:hAnsi="Times"/>
          <w:sz w:val="24"/>
          <w:szCs w:val="24"/>
          <w:lang w:val="en-GB"/>
        </w:rPr>
        <w:t xml:space="preserve">2 (condition: common vs. rare) x 3 (position: trial 3 vs. trial 4 vs. trial 5) frequentist and Bayesian mixed ANOVAs revealed no effect of trial position, </w:t>
      </w:r>
      <w:r w:rsidR="0076675D" w:rsidRPr="0030601A">
        <w:rPr>
          <w:rFonts w:ascii="Times" w:hAnsi="Times"/>
          <w:i/>
          <w:sz w:val="24"/>
          <w:szCs w:val="24"/>
          <w:lang w:val="en-GB"/>
        </w:rPr>
        <w:t>F</w:t>
      </w:r>
      <w:r w:rsidR="0076675D" w:rsidRPr="0030601A">
        <w:rPr>
          <w:rFonts w:ascii="Times" w:hAnsi="Times"/>
          <w:sz w:val="24"/>
          <w:szCs w:val="24"/>
          <w:lang w:val="en-GB"/>
        </w:rPr>
        <w:t xml:space="preserve">(2, 322) = 0.33, </w:t>
      </w:r>
      <w:r w:rsidR="0076675D" w:rsidRPr="0030601A">
        <w:rPr>
          <w:rFonts w:ascii="Times" w:hAnsi="Times"/>
          <w:i/>
          <w:sz w:val="24"/>
          <w:szCs w:val="24"/>
          <w:lang w:val="en-GB"/>
        </w:rPr>
        <w:t xml:space="preserve">p </w:t>
      </w:r>
      <w:r w:rsidR="0076675D" w:rsidRPr="0030601A">
        <w:rPr>
          <w:rFonts w:ascii="Times" w:hAnsi="Times"/>
          <w:sz w:val="24"/>
          <w:szCs w:val="24"/>
          <w:lang w:val="en-GB"/>
        </w:rPr>
        <w:t xml:space="preserve">= .178, </w:t>
      </w:r>
      <w:r w:rsidR="0076675D" w:rsidRPr="0030601A">
        <w:rPr>
          <w:rFonts w:ascii="Times" w:hAnsi="Times"/>
          <w:sz w:val="24"/>
          <w:szCs w:val="24"/>
          <w:lang w:val="en-GB"/>
        </w:rPr>
        <w:sym w:font="Symbol" w:char="F068"/>
      </w:r>
      <w:r w:rsidR="0076675D" w:rsidRPr="0030601A">
        <w:rPr>
          <w:rFonts w:ascii="Times" w:hAnsi="Times"/>
          <w:sz w:val="24"/>
          <w:szCs w:val="24"/>
          <w:vertAlign w:val="subscript"/>
          <w:lang w:val="en-GB"/>
        </w:rPr>
        <w:t>p</w:t>
      </w:r>
      <w:r w:rsidR="0076675D" w:rsidRPr="0030601A">
        <w:rPr>
          <w:rFonts w:ascii="Times" w:hAnsi="Times"/>
          <w:sz w:val="24"/>
          <w:szCs w:val="24"/>
          <w:vertAlign w:val="superscript"/>
          <w:lang w:val="en-GB"/>
        </w:rPr>
        <w:t xml:space="preserve">2 </w:t>
      </w:r>
      <w:r w:rsidR="0076675D" w:rsidRPr="0030601A">
        <w:rPr>
          <w:rFonts w:ascii="Times" w:hAnsi="Times"/>
          <w:sz w:val="24"/>
          <w:szCs w:val="24"/>
          <w:lang w:val="en-GB"/>
        </w:rPr>
        <w:t>= 0.002, BF</w:t>
      </w:r>
      <w:r w:rsidR="0076675D" w:rsidRPr="0030601A">
        <w:rPr>
          <w:rFonts w:ascii="Times" w:hAnsi="Times"/>
          <w:sz w:val="24"/>
          <w:szCs w:val="24"/>
          <w:vertAlign w:val="superscript"/>
          <w:lang w:val="en-GB"/>
        </w:rPr>
        <w:t>10</w:t>
      </w:r>
      <w:r w:rsidR="0076675D" w:rsidRPr="0030601A">
        <w:rPr>
          <w:rFonts w:ascii="Times" w:hAnsi="Times"/>
          <w:i/>
          <w:sz w:val="24"/>
          <w:szCs w:val="24"/>
          <w:lang w:val="en-GB"/>
        </w:rPr>
        <w:t xml:space="preserve"> </w:t>
      </w:r>
      <w:r w:rsidR="0076675D" w:rsidRPr="0030601A">
        <w:rPr>
          <w:rFonts w:ascii="Times" w:hAnsi="Times"/>
          <w:sz w:val="24"/>
          <w:szCs w:val="24"/>
          <w:lang w:val="en-GB"/>
        </w:rPr>
        <w:t xml:space="preserve">= 0.03, with very similar mean performance </w:t>
      </w:r>
      <w:r w:rsidR="0009303B" w:rsidRPr="0030601A">
        <w:rPr>
          <w:rFonts w:ascii="Times" w:hAnsi="Times"/>
          <w:sz w:val="24"/>
          <w:szCs w:val="24"/>
          <w:lang w:val="en-GB"/>
        </w:rPr>
        <w:t xml:space="preserve">across the last three trials </w:t>
      </w:r>
      <w:r w:rsidR="0076675D" w:rsidRPr="0030601A">
        <w:rPr>
          <w:rFonts w:ascii="Times" w:hAnsi="Times"/>
          <w:sz w:val="24"/>
          <w:szCs w:val="24"/>
          <w:lang w:val="en-GB"/>
        </w:rPr>
        <w:t>(</w:t>
      </w:r>
      <w:r w:rsidR="007E2DFC" w:rsidRPr="0030601A">
        <w:rPr>
          <w:rFonts w:ascii="Times" w:hAnsi="Times"/>
          <w:sz w:val="24"/>
          <w:szCs w:val="24"/>
          <w:lang w:val="en-GB"/>
        </w:rPr>
        <w:t>t</w:t>
      </w:r>
      <w:r w:rsidR="0076675D" w:rsidRPr="0030601A">
        <w:rPr>
          <w:rFonts w:ascii="Times" w:hAnsi="Times"/>
          <w:sz w:val="24"/>
          <w:szCs w:val="24"/>
          <w:lang w:val="en-GB"/>
        </w:rPr>
        <w:t xml:space="preserve">rial 3: </w:t>
      </w:r>
      <w:r w:rsidR="0076675D" w:rsidRPr="0030601A">
        <w:rPr>
          <w:rFonts w:ascii="Times" w:hAnsi="Times"/>
          <w:i/>
          <w:iCs/>
          <w:sz w:val="24"/>
          <w:szCs w:val="24"/>
          <w:lang w:val="en-GB"/>
        </w:rPr>
        <w:t xml:space="preserve">M </w:t>
      </w:r>
      <w:r w:rsidR="0076675D" w:rsidRPr="0030601A">
        <w:rPr>
          <w:rFonts w:ascii="Times" w:hAnsi="Times"/>
          <w:sz w:val="24"/>
          <w:szCs w:val="24"/>
          <w:lang w:val="en-GB"/>
        </w:rPr>
        <w:t xml:space="preserve">= 0.80; </w:t>
      </w:r>
      <w:r w:rsidR="007E2DFC" w:rsidRPr="0030601A">
        <w:rPr>
          <w:rFonts w:ascii="Times" w:hAnsi="Times"/>
          <w:sz w:val="24"/>
          <w:szCs w:val="24"/>
          <w:lang w:val="en-GB"/>
        </w:rPr>
        <w:t>t</w:t>
      </w:r>
      <w:r w:rsidR="0076675D" w:rsidRPr="0030601A">
        <w:rPr>
          <w:rFonts w:ascii="Times" w:hAnsi="Times"/>
          <w:sz w:val="24"/>
          <w:szCs w:val="24"/>
          <w:lang w:val="en-GB"/>
        </w:rPr>
        <w:t xml:space="preserve">rial 4: </w:t>
      </w:r>
      <w:r w:rsidR="0076675D" w:rsidRPr="0030601A">
        <w:rPr>
          <w:rFonts w:ascii="Times" w:hAnsi="Times"/>
          <w:i/>
          <w:iCs/>
          <w:sz w:val="24"/>
          <w:szCs w:val="24"/>
          <w:lang w:val="en-GB"/>
        </w:rPr>
        <w:t xml:space="preserve">M </w:t>
      </w:r>
      <w:r w:rsidR="0076675D" w:rsidRPr="0030601A">
        <w:rPr>
          <w:rFonts w:ascii="Times" w:hAnsi="Times"/>
          <w:sz w:val="24"/>
          <w:szCs w:val="24"/>
          <w:lang w:val="en-GB"/>
        </w:rPr>
        <w:t xml:space="preserve">= 0.80; </w:t>
      </w:r>
      <w:r w:rsidR="007E2DFC" w:rsidRPr="0030601A">
        <w:rPr>
          <w:rFonts w:ascii="Times" w:hAnsi="Times"/>
          <w:sz w:val="24"/>
          <w:szCs w:val="24"/>
          <w:lang w:val="en-GB"/>
        </w:rPr>
        <w:t>t</w:t>
      </w:r>
      <w:r w:rsidR="0076675D" w:rsidRPr="0030601A">
        <w:rPr>
          <w:rFonts w:ascii="Times" w:hAnsi="Times"/>
          <w:sz w:val="24"/>
          <w:szCs w:val="24"/>
          <w:lang w:val="en-GB"/>
        </w:rPr>
        <w:t xml:space="preserve">rial 5: </w:t>
      </w:r>
      <w:r w:rsidR="0076675D" w:rsidRPr="0030601A">
        <w:rPr>
          <w:rFonts w:ascii="Times" w:hAnsi="Times"/>
          <w:i/>
          <w:iCs/>
          <w:sz w:val="24"/>
          <w:szCs w:val="24"/>
          <w:lang w:val="en-GB"/>
        </w:rPr>
        <w:t xml:space="preserve">M </w:t>
      </w:r>
      <w:r w:rsidR="0076675D" w:rsidRPr="0030601A">
        <w:rPr>
          <w:rFonts w:ascii="Times" w:hAnsi="Times"/>
          <w:sz w:val="24"/>
          <w:szCs w:val="24"/>
          <w:lang w:val="en-GB"/>
        </w:rPr>
        <w:t>= 0.79)</w:t>
      </w:r>
      <w:r w:rsidR="007E2DFC" w:rsidRPr="0030601A">
        <w:rPr>
          <w:rFonts w:ascii="Times" w:hAnsi="Times"/>
          <w:sz w:val="24"/>
          <w:szCs w:val="24"/>
          <w:lang w:val="en-GB"/>
        </w:rPr>
        <w:t>. There was also</w:t>
      </w:r>
      <w:r w:rsidR="00E87801" w:rsidRPr="0030601A">
        <w:rPr>
          <w:rFonts w:ascii="Times" w:hAnsi="Times"/>
          <w:sz w:val="24"/>
          <w:szCs w:val="24"/>
          <w:lang w:val="en-GB"/>
        </w:rPr>
        <w:t xml:space="preserve"> strong evidence for the null hypothesis</w:t>
      </w:r>
      <w:r w:rsidR="0076675D" w:rsidRPr="0030601A">
        <w:rPr>
          <w:rFonts w:ascii="Times" w:hAnsi="Times"/>
          <w:sz w:val="24"/>
          <w:szCs w:val="24"/>
          <w:lang w:val="en-GB"/>
        </w:rPr>
        <w:t xml:space="preserve">. There was no effect of condition, </w:t>
      </w:r>
      <w:r w:rsidR="0076675D" w:rsidRPr="0030601A">
        <w:rPr>
          <w:rFonts w:ascii="Times" w:hAnsi="Times"/>
          <w:i/>
          <w:sz w:val="24"/>
          <w:szCs w:val="24"/>
          <w:lang w:val="en-GB"/>
        </w:rPr>
        <w:t>F</w:t>
      </w:r>
      <w:r w:rsidR="0076675D" w:rsidRPr="0030601A">
        <w:rPr>
          <w:rFonts w:ascii="Times" w:hAnsi="Times"/>
          <w:sz w:val="24"/>
          <w:szCs w:val="24"/>
          <w:lang w:val="en-GB"/>
        </w:rPr>
        <w:t xml:space="preserve">(1, 161) = 0.21, </w:t>
      </w:r>
      <w:r w:rsidR="0076675D" w:rsidRPr="0030601A">
        <w:rPr>
          <w:rFonts w:ascii="Times" w:hAnsi="Times"/>
          <w:i/>
          <w:sz w:val="24"/>
          <w:szCs w:val="24"/>
          <w:lang w:val="en-GB"/>
        </w:rPr>
        <w:t xml:space="preserve">p </w:t>
      </w:r>
      <w:r w:rsidR="0076675D" w:rsidRPr="0030601A">
        <w:rPr>
          <w:rFonts w:ascii="Times" w:hAnsi="Times"/>
          <w:sz w:val="24"/>
          <w:szCs w:val="24"/>
          <w:lang w:val="en-GB"/>
        </w:rPr>
        <w:t xml:space="preserve">= .646, </w:t>
      </w:r>
      <w:r w:rsidR="0076675D" w:rsidRPr="0030601A">
        <w:rPr>
          <w:rFonts w:ascii="Times" w:hAnsi="Times"/>
          <w:sz w:val="24"/>
          <w:szCs w:val="24"/>
          <w:lang w:val="en-GB"/>
        </w:rPr>
        <w:sym w:font="Symbol" w:char="F068"/>
      </w:r>
      <w:r w:rsidR="0076675D" w:rsidRPr="0030601A">
        <w:rPr>
          <w:rFonts w:ascii="Times" w:hAnsi="Times"/>
          <w:sz w:val="24"/>
          <w:szCs w:val="24"/>
          <w:vertAlign w:val="subscript"/>
          <w:lang w:val="en-GB"/>
        </w:rPr>
        <w:t>p</w:t>
      </w:r>
      <w:r w:rsidR="0076675D" w:rsidRPr="0030601A">
        <w:rPr>
          <w:rFonts w:ascii="Times" w:hAnsi="Times"/>
          <w:sz w:val="24"/>
          <w:szCs w:val="24"/>
          <w:vertAlign w:val="superscript"/>
          <w:lang w:val="en-GB"/>
        </w:rPr>
        <w:t xml:space="preserve">2 </w:t>
      </w:r>
      <w:r w:rsidR="0076675D" w:rsidRPr="0030601A">
        <w:rPr>
          <w:rFonts w:ascii="Times" w:hAnsi="Times"/>
          <w:sz w:val="24"/>
          <w:szCs w:val="24"/>
          <w:lang w:val="en-GB"/>
        </w:rPr>
        <w:t>= 0.001, BF</w:t>
      </w:r>
      <w:r w:rsidR="0076675D" w:rsidRPr="0030601A">
        <w:rPr>
          <w:rFonts w:ascii="Times" w:hAnsi="Times"/>
          <w:sz w:val="24"/>
          <w:szCs w:val="24"/>
          <w:vertAlign w:val="superscript"/>
          <w:lang w:val="en-GB"/>
        </w:rPr>
        <w:t>10</w:t>
      </w:r>
      <w:r w:rsidR="0076675D" w:rsidRPr="0030601A">
        <w:rPr>
          <w:rFonts w:ascii="Times" w:hAnsi="Times"/>
          <w:i/>
          <w:sz w:val="24"/>
          <w:szCs w:val="24"/>
          <w:lang w:val="en-GB"/>
        </w:rPr>
        <w:t xml:space="preserve"> </w:t>
      </w:r>
      <w:r w:rsidR="0076675D" w:rsidRPr="0030601A">
        <w:rPr>
          <w:rFonts w:ascii="Times" w:hAnsi="Times"/>
          <w:sz w:val="24"/>
          <w:szCs w:val="24"/>
          <w:lang w:val="en-GB"/>
        </w:rPr>
        <w:t xml:space="preserve">= 0.16, and no interaction, </w:t>
      </w:r>
      <w:r w:rsidR="0076675D" w:rsidRPr="0030601A">
        <w:rPr>
          <w:rFonts w:ascii="Times" w:hAnsi="Times"/>
          <w:i/>
          <w:sz w:val="24"/>
          <w:szCs w:val="24"/>
          <w:lang w:val="en-GB"/>
        </w:rPr>
        <w:t>F</w:t>
      </w:r>
      <w:r w:rsidR="0076675D" w:rsidRPr="0030601A">
        <w:rPr>
          <w:rFonts w:ascii="Times" w:hAnsi="Times"/>
          <w:sz w:val="24"/>
          <w:szCs w:val="24"/>
          <w:lang w:val="en-GB"/>
        </w:rPr>
        <w:t xml:space="preserve">(2, 322) = 2.25, </w:t>
      </w:r>
      <w:r w:rsidR="0076675D" w:rsidRPr="0030601A">
        <w:rPr>
          <w:rFonts w:ascii="Times" w:hAnsi="Times"/>
          <w:i/>
          <w:sz w:val="24"/>
          <w:szCs w:val="24"/>
          <w:lang w:val="en-GB"/>
        </w:rPr>
        <w:t xml:space="preserve">p </w:t>
      </w:r>
      <w:r w:rsidR="0076675D" w:rsidRPr="0030601A">
        <w:rPr>
          <w:rFonts w:ascii="Times" w:hAnsi="Times"/>
          <w:sz w:val="24"/>
          <w:szCs w:val="24"/>
          <w:lang w:val="en-GB"/>
        </w:rPr>
        <w:t xml:space="preserve">= .109, </w:t>
      </w:r>
      <w:r w:rsidR="0076675D" w:rsidRPr="0030601A">
        <w:rPr>
          <w:rFonts w:ascii="Times" w:hAnsi="Times"/>
          <w:sz w:val="24"/>
          <w:szCs w:val="24"/>
          <w:lang w:val="en-GB"/>
        </w:rPr>
        <w:sym w:font="Symbol" w:char="F068"/>
      </w:r>
      <w:r w:rsidR="0076675D" w:rsidRPr="0030601A">
        <w:rPr>
          <w:rFonts w:ascii="Times" w:hAnsi="Times"/>
          <w:sz w:val="24"/>
          <w:szCs w:val="24"/>
          <w:vertAlign w:val="subscript"/>
          <w:lang w:val="en-GB"/>
        </w:rPr>
        <w:t>p</w:t>
      </w:r>
      <w:r w:rsidR="0076675D" w:rsidRPr="0030601A">
        <w:rPr>
          <w:rFonts w:ascii="Times" w:hAnsi="Times"/>
          <w:sz w:val="24"/>
          <w:szCs w:val="24"/>
          <w:vertAlign w:val="superscript"/>
          <w:lang w:val="en-GB"/>
        </w:rPr>
        <w:t xml:space="preserve">2 </w:t>
      </w:r>
      <w:r w:rsidR="0076675D" w:rsidRPr="0030601A">
        <w:rPr>
          <w:rFonts w:ascii="Times" w:hAnsi="Times"/>
          <w:sz w:val="24"/>
          <w:szCs w:val="24"/>
          <w:lang w:val="en-GB"/>
        </w:rPr>
        <w:t>= 0.01, BF</w:t>
      </w:r>
      <w:r w:rsidR="0076675D" w:rsidRPr="0030601A">
        <w:rPr>
          <w:rFonts w:ascii="Times" w:hAnsi="Times"/>
          <w:sz w:val="24"/>
          <w:szCs w:val="24"/>
          <w:vertAlign w:val="superscript"/>
          <w:lang w:val="en-GB"/>
        </w:rPr>
        <w:t>10</w:t>
      </w:r>
      <w:r w:rsidR="0076675D" w:rsidRPr="0030601A">
        <w:rPr>
          <w:rFonts w:ascii="Times" w:hAnsi="Times"/>
          <w:i/>
          <w:sz w:val="24"/>
          <w:szCs w:val="24"/>
          <w:lang w:val="en-GB"/>
        </w:rPr>
        <w:t xml:space="preserve"> </w:t>
      </w:r>
      <w:r w:rsidR="0076675D" w:rsidRPr="0030601A">
        <w:rPr>
          <w:rFonts w:ascii="Times" w:hAnsi="Times"/>
          <w:sz w:val="24"/>
          <w:szCs w:val="24"/>
          <w:lang w:val="en-GB"/>
        </w:rPr>
        <w:t xml:space="preserve">= 0.31. By averaging these three positions, data from 36 trials was </w:t>
      </w:r>
      <w:r w:rsidR="006F7FC4" w:rsidRPr="0030601A">
        <w:rPr>
          <w:rFonts w:ascii="Times" w:hAnsi="Times"/>
          <w:sz w:val="24"/>
          <w:szCs w:val="24"/>
          <w:lang w:val="en-GB"/>
        </w:rPr>
        <w:t>available</w:t>
      </w:r>
      <w:r w:rsidR="0076675D" w:rsidRPr="0030601A">
        <w:rPr>
          <w:rFonts w:ascii="Times" w:hAnsi="Times"/>
          <w:sz w:val="24"/>
          <w:szCs w:val="24"/>
          <w:lang w:val="en-GB"/>
        </w:rPr>
        <w:t xml:space="preserve">, which was equivalent to the critical fifth distractor trial. </w:t>
      </w:r>
      <w:r w:rsidR="00516ED2" w:rsidRPr="0030601A">
        <w:rPr>
          <w:rFonts w:ascii="Times" w:hAnsi="Times"/>
          <w:sz w:val="24"/>
          <w:szCs w:val="24"/>
          <w:lang w:val="en-GB"/>
        </w:rPr>
        <w:t xml:space="preserve">Results are </w:t>
      </w:r>
      <w:r w:rsidR="007B4290" w:rsidRPr="0030601A">
        <w:rPr>
          <w:rFonts w:ascii="Times" w:hAnsi="Times"/>
          <w:sz w:val="24"/>
          <w:szCs w:val="24"/>
          <w:lang w:val="en-GB"/>
        </w:rPr>
        <w:t>shown in Figure 6</w:t>
      </w:r>
      <w:r w:rsidR="00CF0BF2" w:rsidRPr="0030601A">
        <w:rPr>
          <w:rFonts w:ascii="Times" w:hAnsi="Times"/>
          <w:sz w:val="24"/>
          <w:szCs w:val="24"/>
          <w:lang w:val="en-GB"/>
        </w:rPr>
        <w:t>.</w:t>
      </w:r>
      <w:r w:rsidR="007B4290" w:rsidRPr="0030601A">
        <w:rPr>
          <w:rFonts w:ascii="Times" w:hAnsi="Times"/>
          <w:b/>
          <w:bCs/>
          <w:sz w:val="24"/>
          <w:szCs w:val="24"/>
          <w:lang w:val="en-GB"/>
        </w:rPr>
        <w:t xml:space="preserve"> </w:t>
      </w:r>
    </w:p>
    <w:p w14:paraId="47FA8386" w14:textId="77777777" w:rsidR="005B4967" w:rsidRPr="0030601A" w:rsidRDefault="005B4967" w:rsidP="005B4967">
      <w:pPr>
        <w:spacing w:line="480" w:lineRule="auto"/>
        <w:ind w:firstLine="720"/>
        <w:rPr>
          <w:rFonts w:ascii="Times" w:hAnsi="Times"/>
          <w:sz w:val="24"/>
          <w:szCs w:val="24"/>
          <w:lang w:val="en-GB"/>
        </w:rPr>
      </w:pPr>
      <w:r w:rsidRPr="0030601A">
        <w:rPr>
          <w:rFonts w:ascii="Times" w:hAnsi="Times"/>
          <w:sz w:val="24"/>
          <w:szCs w:val="24"/>
          <w:lang w:val="en-GB"/>
        </w:rPr>
        <w:t xml:space="preserve">Next, a 2 (condition: common vs. rare) x 2 (trial type: distractor vs. no distractor) mixed ANOVA, supplemented with the equivalent Bayesian ANOVA, was conducted. This found a significant main effect of trial type and extremely strong support for the alternative hypothesis, </w:t>
      </w:r>
      <w:r w:rsidRPr="0030601A">
        <w:rPr>
          <w:rFonts w:ascii="Times" w:hAnsi="Times"/>
          <w:i/>
          <w:sz w:val="24"/>
          <w:szCs w:val="24"/>
          <w:lang w:val="en-GB"/>
        </w:rPr>
        <w:t>F</w:t>
      </w:r>
      <w:r w:rsidRPr="0030601A">
        <w:rPr>
          <w:rFonts w:ascii="Times" w:hAnsi="Times"/>
          <w:sz w:val="24"/>
          <w:szCs w:val="24"/>
          <w:lang w:val="en-GB"/>
        </w:rPr>
        <w:t xml:space="preserve">(1, 161) = 19.80, </w:t>
      </w:r>
      <w:r w:rsidRPr="0030601A">
        <w:rPr>
          <w:rFonts w:ascii="Times" w:hAnsi="Times"/>
          <w:i/>
          <w:sz w:val="24"/>
          <w:szCs w:val="24"/>
          <w:lang w:val="en-GB"/>
        </w:rPr>
        <w:t xml:space="preserve">p </w:t>
      </w:r>
      <w:r w:rsidRPr="0030601A">
        <w:rPr>
          <w:rFonts w:ascii="Times" w:hAnsi="Times"/>
          <w:sz w:val="24"/>
          <w:szCs w:val="24"/>
          <w:lang w:val="en-GB"/>
        </w:rPr>
        <w:t xml:space="preserve">&lt; .001, </w:t>
      </w:r>
      <w:r w:rsidRPr="0030601A">
        <w:rPr>
          <w:rFonts w:ascii="Times" w:hAnsi="Times"/>
          <w:sz w:val="24"/>
          <w:szCs w:val="24"/>
          <w:lang w:val="en-GB"/>
        </w:rPr>
        <w:sym w:font="Symbol" w:char="F068"/>
      </w:r>
      <w:r w:rsidRPr="0030601A">
        <w:rPr>
          <w:rFonts w:ascii="Times" w:hAnsi="Times"/>
          <w:sz w:val="24"/>
          <w:szCs w:val="24"/>
          <w:vertAlign w:val="subscript"/>
          <w:lang w:val="en-GB"/>
        </w:rPr>
        <w:t>p</w:t>
      </w:r>
      <w:r w:rsidRPr="0030601A">
        <w:rPr>
          <w:rFonts w:ascii="Times" w:hAnsi="Times"/>
          <w:sz w:val="24"/>
          <w:szCs w:val="24"/>
          <w:vertAlign w:val="superscript"/>
          <w:lang w:val="en-GB"/>
        </w:rPr>
        <w:t xml:space="preserve">2 </w:t>
      </w:r>
      <w:r w:rsidRPr="0030601A">
        <w:rPr>
          <w:rFonts w:ascii="Times" w:hAnsi="Times"/>
          <w:sz w:val="24"/>
          <w:szCs w:val="24"/>
          <w:lang w:val="en-GB"/>
        </w:rPr>
        <w:t>= 0.11, BF</w:t>
      </w:r>
      <w:r w:rsidRPr="0030601A">
        <w:rPr>
          <w:rFonts w:ascii="Times" w:hAnsi="Times"/>
          <w:sz w:val="24"/>
          <w:szCs w:val="24"/>
          <w:vertAlign w:val="superscript"/>
          <w:lang w:val="en-GB"/>
        </w:rPr>
        <w:t>10</w:t>
      </w:r>
      <w:r w:rsidRPr="0030601A">
        <w:rPr>
          <w:rFonts w:ascii="Times" w:hAnsi="Times"/>
          <w:i/>
          <w:sz w:val="24"/>
          <w:szCs w:val="24"/>
          <w:lang w:val="en-GB"/>
        </w:rPr>
        <w:t xml:space="preserve"> </w:t>
      </w:r>
      <w:r w:rsidRPr="0030601A">
        <w:rPr>
          <w:rFonts w:ascii="Times" w:hAnsi="Times"/>
          <w:sz w:val="24"/>
          <w:szCs w:val="24"/>
          <w:lang w:val="en-GB"/>
        </w:rPr>
        <w:t>= 1,289.31, with performance on no distractor trials (</w:t>
      </w:r>
      <w:r w:rsidRPr="0030601A">
        <w:rPr>
          <w:rFonts w:ascii="Times" w:hAnsi="Times"/>
          <w:i/>
          <w:iCs/>
          <w:sz w:val="24"/>
          <w:szCs w:val="24"/>
          <w:lang w:val="en-GB"/>
        </w:rPr>
        <w:t xml:space="preserve">M </w:t>
      </w:r>
      <w:r w:rsidRPr="0030601A">
        <w:rPr>
          <w:rFonts w:ascii="Times" w:hAnsi="Times"/>
          <w:sz w:val="24"/>
          <w:szCs w:val="24"/>
          <w:lang w:val="en-GB"/>
        </w:rPr>
        <w:t>= 0.80) being better than distractor trials (</w:t>
      </w:r>
      <w:r w:rsidRPr="0030601A">
        <w:rPr>
          <w:rFonts w:ascii="Times" w:hAnsi="Times"/>
          <w:i/>
          <w:iCs/>
          <w:sz w:val="24"/>
          <w:szCs w:val="24"/>
          <w:lang w:val="en-GB"/>
        </w:rPr>
        <w:t xml:space="preserve">M </w:t>
      </w:r>
      <w:r w:rsidRPr="0030601A">
        <w:rPr>
          <w:rFonts w:ascii="Times" w:hAnsi="Times"/>
          <w:sz w:val="24"/>
          <w:szCs w:val="24"/>
          <w:lang w:val="en-GB"/>
        </w:rPr>
        <w:t xml:space="preserve">= 0.75). The effect of condition was non-significant and compatible with the null hypothesis, </w:t>
      </w:r>
      <w:r w:rsidRPr="0030601A">
        <w:rPr>
          <w:rFonts w:ascii="Times" w:hAnsi="Times"/>
          <w:i/>
          <w:sz w:val="24"/>
          <w:szCs w:val="24"/>
          <w:lang w:val="en-GB"/>
        </w:rPr>
        <w:t>F</w:t>
      </w:r>
      <w:r w:rsidRPr="0030601A">
        <w:rPr>
          <w:rFonts w:ascii="Times" w:hAnsi="Times"/>
          <w:sz w:val="24"/>
          <w:szCs w:val="24"/>
          <w:lang w:val="en-GB"/>
        </w:rPr>
        <w:t xml:space="preserve">(1, 161) = 1.12, </w:t>
      </w:r>
      <w:r w:rsidRPr="0030601A">
        <w:rPr>
          <w:rFonts w:ascii="Times" w:hAnsi="Times"/>
          <w:i/>
          <w:sz w:val="24"/>
          <w:szCs w:val="24"/>
          <w:lang w:val="en-GB"/>
        </w:rPr>
        <w:t xml:space="preserve">p </w:t>
      </w:r>
      <w:r w:rsidRPr="0030601A">
        <w:rPr>
          <w:rFonts w:ascii="Times" w:hAnsi="Times"/>
          <w:sz w:val="24"/>
          <w:szCs w:val="24"/>
          <w:lang w:val="en-GB"/>
        </w:rPr>
        <w:t xml:space="preserve">= .292, </w:t>
      </w:r>
      <w:r w:rsidRPr="0030601A">
        <w:rPr>
          <w:rFonts w:ascii="Times" w:hAnsi="Times"/>
          <w:sz w:val="24"/>
          <w:szCs w:val="24"/>
          <w:lang w:val="en-GB"/>
        </w:rPr>
        <w:sym w:font="Symbol" w:char="F068"/>
      </w:r>
      <w:r w:rsidRPr="0030601A">
        <w:rPr>
          <w:rFonts w:ascii="Times" w:hAnsi="Times"/>
          <w:sz w:val="24"/>
          <w:szCs w:val="24"/>
          <w:vertAlign w:val="subscript"/>
          <w:lang w:val="en-GB"/>
        </w:rPr>
        <w:t>p</w:t>
      </w:r>
      <w:r w:rsidRPr="0030601A">
        <w:rPr>
          <w:rFonts w:ascii="Times" w:hAnsi="Times"/>
          <w:sz w:val="24"/>
          <w:szCs w:val="24"/>
          <w:vertAlign w:val="superscript"/>
          <w:lang w:val="en-GB"/>
        </w:rPr>
        <w:t xml:space="preserve">2 </w:t>
      </w:r>
      <w:r w:rsidRPr="0030601A">
        <w:rPr>
          <w:rFonts w:ascii="Times" w:hAnsi="Times"/>
          <w:sz w:val="24"/>
          <w:szCs w:val="24"/>
          <w:lang w:val="en-GB"/>
        </w:rPr>
        <w:t>= 0.01, BF</w:t>
      </w:r>
      <w:r w:rsidRPr="0030601A">
        <w:rPr>
          <w:rFonts w:ascii="Times" w:hAnsi="Times"/>
          <w:sz w:val="24"/>
          <w:szCs w:val="24"/>
          <w:vertAlign w:val="superscript"/>
          <w:lang w:val="en-GB"/>
        </w:rPr>
        <w:t>10</w:t>
      </w:r>
      <w:r w:rsidRPr="0030601A">
        <w:rPr>
          <w:rFonts w:ascii="Times" w:hAnsi="Times"/>
          <w:i/>
          <w:sz w:val="24"/>
          <w:szCs w:val="24"/>
          <w:lang w:val="en-GB"/>
        </w:rPr>
        <w:t xml:space="preserve"> </w:t>
      </w:r>
      <w:r w:rsidRPr="0030601A">
        <w:rPr>
          <w:rFonts w:ascii="Times" w:hAnsi="Times"/>
          <w:sz w:val="24"/>
          <w:szCs w:val="24"/>
          <w:lang w:val="en-GB"/>
        </w:rPr>
        <w:t>= 0.29, reflecting similar overall performance in the common (</w:t>
      </w:r>
      <w:r w:rsidRPr="0030601A">
        <w:rPr>
          <w:rFonts w:ascii="Times" w:hAnsi="Times"/>
          <w:i/>
          <w:iCs/>
          <w:sz w:val="24"/>
          <w:szCs w:val="24"/>
          <w:lang w:val="en-GB"/>
        </w:rPr>
        <w:t xml:space="preserve">M </w:t>
      </w:r>
      <w:r w:rsidRPr="0030601A">
        <w:rPr>
          <w:rFonts w:ascii="Times" w:hAnsi="Times"/>
          <w:sz w:val="24"/>
          <w:szCs w:val="24"/>
          <w:lang w:val="en-GB"/>
        </w:rPr>
        <w:t>= 0.78) and rare (</w:t>
      </w:r>
      <w:r w:rsidRPr="0030601A">
        <w:rPr>
          <w:rFonts w:ascii="Times" w:hAnsi="Times"/>
          <w:i/>
          <w:iCs/>
          <w:sz w:val="24"/>
          <w:szCs w:val="24"/>
          <w:lang w:val="en-GB"/>
        </w:rPr>
        <w:t xml:space="preserve">M </w:t>
      </w:r>
      <w:r w:rsidRPr="0030601A">
        <w:rPr>
          <w:rFonts w:ascii="Times" w:hAnsi="Times"/>
          <w:sz w:val="24"/>
          <w:szCs w:val="24"/>
          <w:lang w:val="en-GB"/>
        </w:rPr>
        <w:t xml:space="preserve">= 0.77) conditions. However, the interaction was significant and there was support for the alternative hypothesis, </w:t>
      </w:r>
      <w:r w:rsidRPr="0030601A">
        <w:rPr>
          <w:rFonts w:ascii="Times" w:hAnsi="Times"/>
          <w:i/>
          <w:sz w:val="24"/>
          <w:szCs w:val="24"/>
          <w:lang w:val="en-GB"/>
        </w:rPr>
        <w:t>F</w:t>
      </w:r>
      <w:r w:rsidRPr="0030601A">
        <w:rPr>
          <w:rFonts w:ascii="Times" w:hAnsi="Times"/>
          <w:sz w:val="24"/>
          <w:szCs w:val="24"/>
          <w:lang w:val="en-GB"/>
        </w:rPr>
        <w:t xml:space="preserve">(1, 161) = 6.42, </w:t>
      </w:r>
      <w:r w:rsidRPr="0030601A">
        <w:rPr>
          <w:rFonts w:ascii="Times" w:hAnsi="Times"/>
          <w:i/>
          <w:sz w:val="24"/>
          <w:szCs w:val="24"/>
          <w:lang w:val="en-GB"/>
        </w:rPr>
        <w:t xml:space="preserve">p </w:t>
      </w:r>
      <w:r w:rsidRPr="0030601A">
        <w:rPr>
          <w:rFonts w:ascii="Times" w:hAnsi="Times"/>
          <w:sz w:val="24"/>
          <w:szCs w:val="24"/>
          <w:lang w:val="en-GB"/>
        </w:rPr>
        <w:t xml:space="preserve">= .012, </w:t>
      </w:r>
      <w:r w:rsidRPr="0030601A">
        <w:rPr>
          <w:rFonts w:ascii="Times" w:hAnsi="Times"/>
          <w:sz w:val="24"/>
          <w:szCs w:val="24"/>
          <w:lang w:val="en-GB"/>
        </w:rPr>
        <w:sym w:font="Symbol" w:char="F068"/>
      </w:r>
      <w:r w:rsidRPr="0030601A">
        <w:rPr>
          <w:rFonts w:ascii="Times" w:hAnsi="Times"/>
          <w:sz w:val="24"/>
          <w:szCs w:val="24"/>
          <w:vertAlign w:val="subscript"/>
          <w:lang w:val="en-GB"/>
        </w:rPr>
        <w:t>p</w:t>
      </w:r>
      <w:r w:rsidRPr="0030601A">
        <w:rPr>
          <w:rFonts w:ascii="Times" w:hAnsi="Times"/>
          <w:sz w:val="24"/>
          <w:szCs w:val="24"/>
          <w:vertAlign w:val="superscript"/>
          <w:lang w:val="en-GB"/>
        </w:rPr>
        <w:t xml:space="preserve">2 </w:t>
      </w:r>
      <w:r w:rsidRPr="0030601A">
        <w:rPr>
          <w:rFonts w:ascii="Times" w:hAnsi="Times"/>
          <w:sz w:val="24"/>
          <w:szCs w:val="24"/>
          <w:lang w:val="en-GB"/>
        </w:rPr>
        <w:t>= 0.04, BF</w:t>
      </w:r>
      <w:r w:rsidRPr="0030601A">
        <w:rPr>
          <w:rFonts w:ascii="Times" w:hAnsi="Times"/>
          <w:sz w:val="24"/>
          <w:szCs w:val="24"/>
          <w:vertAlign w:val="superscript"/>
          <w:lang w:val="en-GB"/>
        </w:rPr>
        <w:t>10</w:t>
      </w:r>
      <w:r w:rsidRPr="0030601A">
        <w:rPr>
          <w:rFonts w:ascii="Times" w:hAnsi="Times"/>
          <w:i/>
          <w:sz w:val="24"/>
          <w:szCs w:val="24"/>
          <w:lang w:val="en-GB"/>
        </w:rPr>
        <w:t xml:space="preserve"> </w:t>
      </w:r>
      <w:r w:rsidRPr="0030601A">
        <w:rPr>
          <w:rFonts w:ascii="Times" w:hAnsi="Times"/>
          <w:sz w:val="24"/>
          <w:szCs w:val="24"/>
          <w:lang w:val="en-GB"/>
        </w:rPr>
        <w:t xml:space="preserve">= 3.30. </w:t>
      </w:r>
    </w:p>
    <w:p w14:paraId="454D8265" w14:textId="77777777" w:rsidR="005B4967" w:rsidRPr="0030601A" w:rsidRDefault="005B4967" w:rsidP="005B4967">
      <w:pPr>
        <w:spacing w:line="480" w:lineRule="auto"/>
        <w:ind w:firstLine="720"/>
        <w:rPr>
          <w:rFonts w:ascii="Times" w:hAnsi="Times"/>
          <w:sz w:val="24"/>
          <w:szCs w:val="24"/>
          <w:lang w:val="en-GB"/>
        </w:rPr>
      </w:pPr>
      <w:r w:rsidRPr="0030601A">
        <w:rPr>
          <w:rFonts w:ascii="Times" w:hAnsi="Times"/>
          <w:sz w:val="24"/>
          <w:szCs w:val="24"/>
          <w:lang w:val="en-GB"/>
        </w:rPr>
        <w:t>To explore this interaction, three Holm-</w:t>
      </w:r>
      <w:r w:rsidRPr="0030601A">
        <w:rPr>
          <w:rFonts w:ascii="Times" w:hAnsi="Times"/>
          <w:sz w:val="24"/>
          <w:szCs w:val="24"/>
        </w:rPr>
        <w:t xml:space="preserve">Šidàk </w:t>
      </w:r>
      <w:r w:rsidRPr="0030601A">
        <w:rPr>
          <w:rFonts w:ascii="Times" w:hAnsi="Times"/>
          <w:sz w:val="24"/>
          <w:szCs w:val="24"/>
          <w:lang w:val="en-GB"/>
        </w:rPr>
        <w:t xml:space="preserve">corrected </w:t>
      </w:r>
      <w:r w:rsidRPr="0030601A">
        <w:rPr>
          <w:rFonts w:ascii="Times" w:hAnsi="Times"/>
          <w:i/>
          <w:iCs/>
          <w:sz w:val="24"/>
          <w:szCs w:val="24"/>
          <w:lang w:val="en-GB"/>
        </w:rPr>
        <w:t>t</w:t>
      </w:r>
      <w:r w:rsidRPr="0030601A">
        <w:rPr>
          <w:rFonts w:ascii="Times" w:hAnsi="Times"/>
          <w:sz w:val="24"/>
          <w:szCs w:val="24"/>
          <w:lang w:val="en-GB"/>
        </w:rPr>
        <w:t>-tests were performed and supplemented with a Bayesian comparison based on Dienes (2014, 2019)</w:t>
      </w:r>
      <w:r w:rsidRPr="0030601A">
        <w:rPr>
          <w:rStyle w:val="FootnoteReference"/>
          <w:rFonts w:ascii="Times" w:hAnsi="Times"/>
          <w:sz w:val="24"/>
          <w:szCs w:val="24"/>
          <w:lang w:val="en-GB"/>
        </w:rPr>
        <w:footnoteReference w:id="5"/>
      </w:r>
      <w:r w:rsidRPr="0030601A">
        <w:rPr>
          <w:rFonts w:ascii="Times" w:hAnsi="Times"/>
          <w:sz w:val="24"/>
          <w:szCs w:val="24"/>
          <w:lang w:val="en-GB"/>
        </w:rPr>
        <w:t xml:space="preserve">. The first tests </w:t>
      </w:r>
      <w:r w:rsidRPr="0030601A">
        <w:rPr>
          <w:rFonts w:ascii="Times" w:hAnsi="Times"/>
          <w:sz w:val="24"/>
          <w:szCs w:val="24"/>
          <w:lang w:val="en-GB"/>
        </w:rPr>
        <w:lastRenderedPageBreak/>
        <w:t xml:space="preserve">compared the two trial trials separately in the rare and common conditions, which revealed a distractor effect in the rare condition, </w:t>
      </w:r>
      <w:r w:rsidRPr="0030601A">
        <w:rPr>
          <w:rFonts w:ascii="Times" w:hAnsi="Times"/>
          <w:i/>
          <w:iCs/>
          <w:sz w:val="24"/>
          <w:szCs w:val="24"/>
          <w:lang w:val="en-GB"/>
        </w:rPr>
        <w:t>t</w:t>
      </w:r>
      <w:r w:rsidRPr="0030601A">
        <w:rPr>
          <w:rFonts w:ascii="Times" w:hAnsi="Times"/>
          <w:sz w:val="24"/>
          <w:szCs w:val="24"/>
          <w:lang w:val="en-GB"/>
        </w:rPr>
        <w:t xml:space="preserve">(85) = 4.75, </w:t>
      </w:r>
      <w:r w:rsidRPr="0030601A">
        <w:rPr>
          <w:rFonts w:ascii="Times" w:hAnsi="Times"/>
          <w:i/>
          <w:iCs/>
          <w:sz w:val="24"/>
          <w:szCs w:val="24"/>
          <w:lang w:val="en-GB"/>
        </w:rPr>
        <w:t xml:space="preserve">p </w:t>
      </w:r>
      <w:r w:rsidRPr="0030601A">
        <w:rPr>
          <w:rFonts w:ascii="Times" w:hAnsi="Times"/>
          <w:sz w:val="24"/>
          <w:szCs w:val="24"/>
          <w:lang w:val="en-GB"/>
        </w:rPr>
        <w:t xml:space="preserve">&lt; .001, </w:t>
      </w:r>
      <w:r w:rsidRPr="0030601A">
        <w:rPr>
          <w:rFonts w:ascii="Times" w:hAnsi="Times"/>
          <w:i/>
          <w:iCs/>
          <w:sz w:val="24"/>
          <w:szCs w:val="24"/>
          <w:lang w:val="en-GB"/>
        </w:rPr>
        <w:t xml:space="preserve">d </w:t>
      </w:r>
      <w:r w:rsidRPr="0030601A">
        <w:rPr>
          <w:rFonts w:ascii="Times" w:hAnsi="Times"/>
          <w:sz w:val="24"/>
          <w:szCs w:val="24"/>
          <w:lang w:val="en-GB"/>
        </w:rPr>
        <w:t>= 0.56, BF</w:t>
      </w:r>
      <w:r w:rsidRPr="0030601A">
        <w:rPr>
          <w:rFonts w:ascii="Times" w:hAnsi="Times"/>
          <w:sz w:val="24"/>
          <w:szCs w:val="24"/>
          <w:vertAlign w:val="superscript"/>
          <w:lang w:val="en-GB"/>
        </w:rPr>
        <w:t>10</w:t>
      </w:r>
      <w:r w:rsidRPr="0030601A">
        <w:rPr>
          <w:rFonts w:ascii="Times" w:hAnsi="Times"/>
          <w:sz w:val="24"/>
          <w:szCs w:val="24"/>
          <w:lang w:val="en-GB"/>
        </w:rPr>
        <w:t xml:space="preserve"> &gt; 1,000,000, but not in the common condition, </w:t>
      </w:r>
      <w:r w:rsidRPr="0030601A">
        <w:rPr>
          <w:rFonts w:ascii="Times" w:hAnsi="Times"/>
          <w:i/>
          <w:iCs/>
          <w:sz w:val="24"/>
          <w:szCs w:val="24"/>
          <w:lang w:val="en-GB"/>
        </w:rPr>
        <w:t>t</w:t>
      </w:r>
      <w:r w:rsidRPr="0030601A">
        <w:rPr>
          <w:rFonts w:ascii="Times" w:hAnsi="Times"/>
          <w:sz w:val="24"/>
          <w:szCs w:val="24"/>
          <w:lang w:val="en-GB"/>
        </w:rPr>
        <w:t xml:space="preserve">(76) = 1.44, </w:t>
      </w:r>
      <w:r w:rsidRPr="0030601A">
        <w:rPr>
          <w:rFonts w:ascii="Times" w:hAnsi="Times"/>
          <w:i/>
          <w:iCs/>
          <w:sz w:val="24"/>
          <w:szCs w:val="24"/>
          <w:lang w:val="en-GB"/>
        </w:rPr>
        <w:t xml:space="preserve">p </w:t>
      </w:r>
      <w:r w:rsidRPr="0030601A">
        <w:rPr>
          <w:rFonts w:ascii="Times" w:hAnsi="Times"/>
          <w:sz w:val="24"/>
          <w:szCs w:val="24"/>
          <w:lang w:val="en-GB"/>
        </w:rPr>
        <w:t xml:space="preserve">= .154, </w:t>
      </w:r>
      <w:r w:rsidRPr="0030601A">
        <w:rPr>
          <w:rFonts w:ascii="Times" w:hAnsi="Times"/>
          <w:i/>
          <w:iCs/>
          <w:sz w:val="24"/>
          <w:szCs w:val="24"/>
          <w:lang w:val="en-GB"/>
        </w:rPr>
        <w:t xml:space="preserve">d </w:t>
      </w:r>
      <w:r w:rsidRPr="0030601A">
        <w:rPr>
          <w:rFonts w:ascii="Times" w:hAnsi="Times"/>
          <w:sz w:val="24"/>
          <w:szCs w:val="24"/>
          <w:lang w:val="en-GB"/>
        </w:rPr>
        <w:t>= 0.17, BF</w:t>
      </w:r>
      <w:r w:rsidRPr="0030601A">
        <w:rPr>
          <w:rFonts w:ascii="Times" w:hAnsi="Times"/>
          <w:sz w:val="24"/>
          <w:szCs w:val="24"/>
          <w:vertAlign w:val="superscript"/>
          <w:lang w:val="en-GB"/>
        </w:rPr>
        <w:t>10</w:t>
      </w:r>
      <w:r w:rsidRPr="0030601A">
        <w:rPr>
          <w:rFonts w:ascii="Times" w:hAnsi="Times"/>
          <w:sz w:val="24"/>
          <w:szCs w:val="24"/>
          <w:lang w:val="en-GB"/>
        </w:rPr>
        <w:t xml:space="preserve"> = 1.74, though this latter comparison was insensitive. For the final test, performance on trials with a distractor were subtracted from those without a distractor to give a measure of RI (where a positive value indicated the presence of RI). The common and rare conditions were then compared on this new measure of distraction, which confirmed that RI was stronger in the rare (</w:t>
      </w:r>
      <w:r w:rsidRPr="0030601A">
        <w:rPr>
          <w:rFonts w:ascii="Times" w:hAnsi="Times"/>
          <w:i/>
          <w:iCs/>
          <w:sz w:val="24"/>
          <w:szCs w:val="24"/>
          <w:lang w:val="en-GB"/>
        </w:rPr>
        <w:t xml:space="preserve">M </w:t>
      </w:r>
      <w:r w:rsidRPr="0030601A">
        <w:rPr>
          <w:rFonts w:ascii="Times" w:hAnsi="Times"/>
          <w:sz w:val="24"/>
          <w:szCs w:val="24"/>
          <w:lang w:val="en-GB"/>
        </w:rPr>
        <w:t>= 0.07) than common (</w:t>
      </w:r>
      <w:r w:rsidRPr="0030601A">
        <w:rPr>
          <w:rFonts w:ascii="Times" w:hAnsi="Times"/>
          <w:i/>
          <w:iCs/>
          <w:sz w:val="24"/>
          <w:szCs w:val="24"/>
          <w:lang w:val="en-GB"/>
        </w:rPr>
        <w:t xml:space="preserve">M </w:t>
      </w:r>
      <w:r w:rsidRPr="0030601A">
        <w:rPr>
          <w:rFonts w:ascii="Times" w:hAnsi="Times"/>
          <w:sz w:val="24"/>
          <w:szCs w:val="24"/>
          <w:lang w:val="en-GB"/>
        </w:rPr>
        <w:t xml:space="preserve">= 0.02) condition, </w:t>
      </w:r>
      <w:r w:rsidRPr="0030601A">
        <w:rPr>
          <w:rFonts w:ascii="Times" w:hAnsi="Times"/>
          <w:i/>
          <w:iCs/>
          <w:sz w:val="24"/>
          <w:szCs w:val="24"/>
          <w:lang w:val="en-GB"/>
        </w:rPr>
        <w:t>t</w:t>
      </w:r>
      <w:r w:rsidRPr="0030601A">
        <w:rPr>
          <w:rFonts w:ascii="Times" w:hAnsi="Times"/>
          <w:sz w:val="24"/>
          <w:szCs w:val="24"/>
          <w:lang w:val="en-GB"/>
        </w:rPr>
        <w:t xml:space="preserve">(161) = -2.53, </w:t>
      </w:r>
      <w:r w:rsidRPr="0030601A">
        <w:rPr>
          <w:rFonts w:ascii="Times" w:hAnsi="Times"/>
          <w:i/>
          <w:iCs/>
          <w:sz w:val="24"/>
          <w:szCs w:val="24"/>
          <w:lang w:val="en-GB"/>
        </w:rPr>
        <w:t xml:space="preserve">p </w:t>
      </w:r>
      <w:r w:rsidRPr="0030601A">
        <w:rPr>
          <w:rFonts w:ascii="Times" w:hAnsi="Times"/>
          <w:sz w:val="24"/>
          <w:szCs w:val="24"/>
          <w:lang w:val="en-GB"/>
        </w:rPr>
        <w:t xml:space="preserve">= .024, </w:t>
      </w:r>
      <w:r w:rsidRPr="0030601A">
        <w:rPr>
          <w:rFonts w:ascii="Times" w:hAnsi="Times"/>
          <w:i/>
          <w:iCs/>
          <w:sz w:val="24"/>
          <w:szCs w:val="24"/>
          <w:lang w:val="en-GB"/>
        </w:rPr>
        <w:t xml:space="preserve">d </w:t>
      </w:r>
      <w:r w:rsidRPr="0030601A">
        <w:rPr>
          <w:rFonts w:ascii="Times" w:hAnsi="Times"/>
          <w:sz w:val="24"/>
          <w:szCs w:val="24"/>
          <w:lang w:val="en-GB"/>
        </w:rPr>
        <w:t>= 0.40, BF</w:t>
      </w:r>
      <w:r w:rsidRPr="0030601A">
        <w:rPr>
          <w:rFonts w:ascii="Times" w:hAnsi="Times"/>
          <w:sz w:val="24"/>
          <w:szCs w:val="24"/>
          <w:vertAlign w:val="superscript"/>
          <w:lang w:val="en-GB"/>
        </w:rPr>
        <w:t>10</w:t>
      </w:r>
      <w:r w:rsidRPr="0030601A">
        <w:rPr>
          <w:rFonts w:ascii="Times" w:hAnsi="Times"/>
          <w:sz w:val="24"/>
          <w:szCs w:val="24"/>
          <w:lang w:val="en-GB"/>
        </w:rPr>
        <w:t xml:space="preserve"> = 9.12. </w:t>
      </w:r>
    </w:p>
    <w:p w14:paraId="1B82A096" w14:textId="77777777" w:rsidR="001E0D3B" w:rsidRPr="0030601A" w:rsidRDefault="001E0D3B" w:rsidP="0076675D">
      <w:pPr>
        <w:spacing w:line="480" w:lineRule="auto"/>
        <w:ind w:firstLine="720"/>
        <w:rPr>
          <w:rFonts w:ascii="Times" w:hAnsi="Times"/>
          <w:sz w:val="24"/>
          <w:szCs w:val="24"/>
          <w:lang w:val="en-GB"/>
        </w:rPr>
      </w:pPr>
    </w:p>
    <w:p w14:paraId="7F770D48" w14:textId="1EE99642" w:rsidR="007B7F8B" w:rsidRPr="0030601A" w:rsidRDefault="007B7F8B" w:rsidP="007B7F8B">
      <w:pPr>
        <w:spacing w:line="480" w:lineRule="auto"/>
        <w:rPr>
          <w:rFonts w:ascii="Times" w:hAnsi="Times"/>
          <w:b/>
          <w:sz w:val="24"/>
          <w:szCs w:val="24"/>
        </w:rPr>
      </w:pPr>
      <w:r w:rsidRPr="0030601A">
        <w:rPr>
          <w:rFonts w:ascii="Times" w:hAnsi="Times"/>
          <w:b/>
          <w:sz w:val="24"/>
          <w:szCs w:val="24"/>
        </w:rPr>
        <w:t>Figure 6</w:t>
      </w:r>
    </w:p>
    <w:p w14:paraId="7B710F9C" w14:textId="0A436F9E" w:rsidR="007B7F8B" w:rsidRPr="0030601A" w:rsidRDefault="007B7F8B" w:rsidP="007B7F8B">
      <w:pPr>
        <w:spacing w:line="480" w:lineRule="auto"/>
        <w:rPr>
          <w:rFonts w:ascii="Times" w:hAnsi="Times"/>
          <w:bCs/>
          <w:i/>
          <w:iCs/>
          <w:sz w:val="24"/>
          <w:szCs w:val="24"/>
        </w:rPr>
      </w:pPr>
      <w:r w:rsidRPr="0030601A">
        <w:rPr>
          <w:rFonts w:ascii="Times" w:hAnsi="Times"/>
          <w:bCs/>
          <w:i/>
          <w:iCs/>
          <w:sz w:val="24"/>
          <w:szCs w:val="24"/>
        </w:rPr>
        <w:t>Mean A’, Hits and False Alarms According to Distractor Type and Condition in Experiment 3</w:t>
      </w:r>
    </w:p>
    <w:p w14:paraId="581DC7F4" w14:textId="6C25D8FE" w:rsidR="001F2C52" w:rsidRPr="0030601A" w:rsidRDefault="001F2C52" w:rsidP="007B7F8B">
      <w:pPr>
        <w:spacing w:line="480" w:lineRule="auto"/>
        <w:rPr>
          <w:rFonts w:ascii="Times" w:hAnsi="Times"/>
          <w:bCs/>
          <w:i/>
          <w:iCs/>
          <w:sz w:val="24"/>
          <w:szCs w:val="24"/>
        </w:rPr>
      </w:pPr>
      <w:r w:rsidRPr="0030601A">
        <w:rPr>
          <w:rFonts w:ascii="Times" w:hAnsi="Times"/>
          <w:bCs/>
          <w:i/>
          <w:iCs/>
          <w:noProof/>
          <w:sz w:val="24"/>
          <w:szCs w:val="24"/>
        </w:rPr>
        <w:drawing>
          <wp:inline distT="0" distB="0" distL="0" distR="0" wp14:anchorId="78CA0272" wp14:editId="1ED98E87">
            <wp:extent cx="7500620" cy="2068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32295" cy="2076970"/>
                    </a:xfrm>
                    <a:prstGeom prst="rect">
                      <a:avLst/>
                    </a:prstGeom>
                    <a:noFill/>
                  </pic:spPr>
                </pic:pic>
              </a:graphicData>
            </a:graphic>
          </wp:inline>
        </w:drawing>
      </w:r>
    </w:p>
    <w:p w14:paraId="5104C8EF" w14:textId="68760B9F" w:rsidR="00B72523" w:rsidRPr="0030601A" w:rsidRDefault="00B72523" w:rsidP="005B4967">
      <w:pPr>
        <w:spacing w:line="480" w:lineRule="auto"/>
        <w:rPr>
          <w:rFonts w:ascii="Times" w:hAnsi="Times"/>
          <w:sz w:val="24"/>
          <w:szCs w:val="24"/>
          <w:lang w:val="en-GB"/>
        </w:rPr>
      </w:pPr>
      <w:r w:rsidRPr="0030601A">
        <w:rPr>
          <w:rFonts w:ascii="Times" w:hAnsi="Times"/>
          <w:bCs/>
          <w:i/>
          <w:iCs/>
          <w:noProof/>
          <w:sz w:val="24"/>
          <w:szCs w:val="24"/>
        </w:rPr>
        <w:t xml:space="preserve">Note. </w:t>
      </w:r>
      <w:r w:rsidR="007B7F8B" w:rsidRPr="0030601A">
        <w:rPr>
          <w:rFonts w:ascii="Times" w:hAnsi="Times"/>
          <w:bCs/>
          <w:noProof/>
          <w:sz w:val="24"/>
          <w:szCs w:val="24"/>
        </w:rPr>
        <w:t xml:space="preserve">Distractor trial performance was based on the fifth trial of the quintets, whereas no distractor performance was collapsed across quintent positions 3-5. </w:t>
      </w:r>
      <w:r w:rsidRPr="0030601A">
        <w:rPr>
          <w:rFonts w:ascii="Times" w:hAnsi="Times"/>
          <w:bCs/>
          <w:noProof/>
          <w:sz w:val="24"/>
          <w:szCs w:val="24"/>
        </w:rPr>
        <w:t xml:space="preserve">Error bars show 95% </w:t>
      </w:r>
      <w:r w:rsidRPr="0030601A">
        <w:rPr>
          <w:rFonts w:ascii="Times" w:hAnsi="Times"/>
          <w:bCs/>
          <w:i/>
          <w:iCs/>
          <w:noProof/>
          <w:sz w:val="24"/>
          <w:szCs w:val="24"/>
        </w:rPr>
        <w:t>CI</w:t>
      </w:r>
      <w:r w:rsidRPr="0030601A">
        <w:rPr>
          <w:rFonts w:ascii="Times" w:hAnsi="Times"/>
          <w:bCs/>
          <w:noProof/>
          <w:sz w:val="24"/>
          <w:szCs w:val="24"/>
        </w:rPr>
        <w:t xml:space="preserve">s (Jarmasz &amp; Hollands, 2009). These were calculated based on the interaction for </w:t>
      </w:r>
      <w:r w:rsidRPr="0030601A">
        <w:rPr>
          <w:rFonts w:ascii="Times" w:hAnsi="Times"/>
          <w:bCs/>
          <w:i/>
          <w:iCs/>
          <w:noProof/>
          <w:sz w:val="24"/>
          <w:szCs w:val="24"/>
        </w:rPr>
        <w:t xml:space="preserve">A’ </w:t>
      </w:r>
      <w:r w:rsidRPr="0030601A">
        <w:rPr>
          <w:rFonts w:ascii="Times" w:hAnsi="Times"/>
          <w:bCs/>
          <w:noProof/>
          <w:sz w:val="24"/>
          <w:szCs w:val="24"/>
        </w:rPr>
        <w:t>and for the main effect of distractor type for hits and false alarms</w:t>
      </w:r>
      <w:r w:rsidR="007B7F8B" w:rsidRPr="0030601A">
        <w:rPr>
          <w:rFonts w:ascii="Times" w:hAnsi="Times"/>
          <w:bCs/>
          <w:noProof/>
          <w:sz w:val="24"/>
          <w:szCs w:val="24"/>
        </w:rPr>
        <w:t xml:space="preserve">. </w:t>
      </w:r>
    </w:p>
    <w:p w14:paraId="5DBED872" w14:textId="77777777" w:rsidR="001E0D3B" w:rsidRPr="0030601A" w:rsidRDefault="001E0D3B" w:rsidP="0076675D">
      <w:pPr>
        <w:spacing w:line="480" w:lineRule="auto"/>
        <w:ind w:firstLine="720"/>
        <w:rPr>
          <w:rFonts w:ascii="Times" w:hAnsi="Times"/>
          <w:sz w:val="24"/>
          <w:szCs w:val="24"/>
          <w:lang w:val="en-GB"/>
        </w:rPr>
      </w:pPr>
    </w:p>
    <w:p w14:paraId="628FB4B4" w14:textId="4AEC09C7" w:rsidR="002C4D2B" w:rsidRPr="0030601A" w:rsidRDefault="0004307A" w:rsidP="0037398A">
      <w:pPr>
        <w:spacing w:line="480" w:lineRule="auto"/>
        <w:rPr>
          <w:rFonts w:ascii="Times" w:hAnsi="Times"/>
          <w:sz w:val="24"/>
          <w:szCs w:val="24"/>
          <w:lang w:val="en-GB"/>
        </w:rPr>
      </w:pPr>
      <w:r w:rsidRPr="0030601A">
        <w:rPr>
          <w:rFonts w:ascii="Times" w:hAnsi="Times"/>
          <w:sz w:val="24"/>
          <w:szCs w:val="24"/>
        </w:rPr>
        <w:tab/>
      </w:r>
      <w:r w:rsidR="00DE3BEC" w:rsidRPr="0030601A">
        <w:rPr>
          <w:rFonts w:ascii="Times" w:hAnsi="Times"/>
          <w:sz w:val="24"/>
          <w:szCs w:val="24"/>
        </w:rPr>
        <w:t xml:space="preserve">Finally, separate </w:t>
      </w:r>
      <w:r w:rsidR="008B5529" w:rsidRPr="0030601A">
        <w:rPr>
          <w:rFonts w:ascii="Times" w:hAnsi="Times"/>
          <w:sz w:val="24"/>
          <w:szCs w:val="24"/>
        </w:rPr>
        <w:t>2 x 2 ANOVAs were performed on hits and false alarms</w:t>
      </w:r>
      <w:r w:rsidR="00A408E4" w:rsidRPr="0030601A">
        <w:rPr>
          <w:rFonts w:ascii="Times" w:hAnsi="Times"/>
          <w:sz w:val="24"/>
          <w:szCs w:val="24"/>
        </w:rPr>
        <w:t>, with data</w:t>
      </w:r>
      <w:r w:rsidR="001E0D3B" w:rsidRPr="0030601A">
        <w:rPr>
          <w:rFonts w:ascii="Times" w:hAnsi="Times"/>
          <w:sz w:val="24"/>
          <w:szCs w:val="24"/>
        </w:rPr>
        <w:t xml:space="preserve"> shown in Figure 6</w:t>
      </w:r>
      <w:r w:rsidR="007E1AE1" w:rsidRPr="0030601A">
        <w:rPr>
          <w:rFonts w:ascii="Times" w:hAnsi="Times"/>
          <w:sz w:val="24"/>
          <w:szCs w:val="24"/>
        </w:rPr>
        <w:t xml:space="preserve">. </w:t>
      </w:r>
      <w:r w:rsidR="00A408E4" w:rsidRPr="0030601A">
        <w:rPr>
          <w:rFonts w:ascii="Times" w:hAnsi="Times"/>
          <w:sz w:val="24"/>
          <w:szCs w:val="24"/>
        </w:rPr>
        <w:t xml:space="preserve">Once again, performance on no distractor trials was averaged across </w:t>
      </w:r>
      <w:r w:rsidR="00A408E4" w:rsidRPr="0030601A">
        <w:rPr>
          <w:rFonts w:ascii="Times" w:hAnsi="Times"/>
          <w:sz w:val="24"/>
          <w:szCs w:val="24"/>
        </w:rPr>
        <w:lastRenderedPageBreak/>
        <w:t xml:space="preserve">quintet positions </w:t>
      </w:r>
      <w:r w:rsidR="00BA5D9F" w:rsidRPr="0030601A">
        <w:rPr>
          <w:rFonts w:ascii="Times" w:hAnsi="Times"/>
          <w:sz w:val="24"/>
          <w:szCs w:val="24"/>
        </w:rPr>
        <w:t>3-5 and</w:t>
      </w:r>
      <w:r w:rsidR="00A408E4" w:rsidRPr="0030601A">
        <w:rPr>
          <w:rFonts w:ascii="Times" w:hAnsi="Times"/>
          <w:sz w:val="24"/>
          <w:szCs w:val="24"/>
        </w:rPr>
        <w:t xml:space="preserve"> contrasted against the critical fifth distractor trial. </w:t>
      </w:r>
      <w:r w:rsidR="005B1DBA" w:rsidRPr="0030601A">
        <w:rPr>
          <w:rFonts w:ascii="Times" w:hAnsi="Times"/>
          <w:sz w:val="24"/>
          <w:szCs w:val="24"/>
        </w:rPr>
        <w:t xml:space="preserve">For hits, there was a significant effect of trial type and </w:t>
      </w:r>
      <w:r w:rsidR="006A2D9D" w:rsidRPr="0030601A">
        <w:rPr>
          <w:rFonts w:ascii="Times" w:hAnsi="Times"/>
          <w:sz w:val="24"/>
          <w:szCs w:val="24"/>
        </w:rPr>
        <w:t>strong support for the alternative hypothesis</w:t>
      </w:r>
      <w:r w:rsidR="005B1DBA" w:rsidRPr="0030601A">
        <w:rPr>
          <w:rFonts w:ascii="Times" w:hAnsi="Times"/>
          <w:sz w:val="24"/>
          <w:szCs w:val="24"/>
        </w:rPr>
        <w:t xml:space="preserve">, </w:t>
      </w:r>
      <w:r w:rsidR="005B1DBA" w:rsidRPr="0030601A">
        <w:rPr>
          <w:rFonts w:ascii="Times" w:hAnsi="Times"/>
          <w:i/>
          <w:sz w:val="24"/>
          <w:szCs w:val="24"/>
          <w:lang w:val="en-GB"/>
        </w:rPr>
        <w:t>F</w:t>
      </w:r>
      <w:r w:rsidR="005B1DBA" w:rsidRPr="0030601A">
        <w:rPr>
          <w:rFonts w:ascii="Times" w:hAnsi="Times"/>
          <w:sz w:val="24"/>
          <w:szCs w:val="24"/>
          <w:lang w:val="en-GB"/>
        </w:rPr>
        <w:t xml:space="preserve">(1, 161) = 12.64, </w:t>
      </w:r>
      <w:r w:rsidR="005B1DBA" w:rsidRPr="0030601A">
        <w:rPr>
          <w:rFonts w:ascii="Times" w:hAnsi="Times"/>
          <w:i/>
          <w:sz w:val="24"/>
          <w:szCs w:val="24"/>
          <w:lang w:val="en-GB"/>
        </w:rPr>
        <w:t xml:space="preserve">p </w:t>
      </w:r>
      <w:r w:rsidR="005B1DBA" w:rsidRPr="0030601A">
        <w:rPr>
          <w:rFonts w:ascii="Times" w:hAnsi="Times"/>
          <w:sz w:val="24"/>
          <w:szCs w:val="24"/>
          <w:lang w:val="en-GB"/>
        </w:rPr>
        <w:t xml:space="preserve">&lt; .001, </w:t>
      </w:r>
      <w:r w:rsidR="005B1DBA" w:rsidRPr="0030601A">
        <w:rPr>
          <w:rFonts w:ascii="Times" w:hAnsi="Times"/>
          <w:sz w:val="24"/>
          <w:szCs w:val="24"/>
          <w:lang w:val="en-GB"/>
        </w:rPr>
        <w:sym w:font="Symbol" w:char="F068"/>
      </w:r>
      <w:r w:rsidR="005B1DBA" w:rsidRPr="0030601A">
        <w:rPr>
          <w:rFonts w:ascii="Times" w:hAnsi="Times"/>
          <w:sz w:val="24"/>
          <w:szCs w:val="24"/>
          <w:vertAlign w:val="subscript"/>
          <w:lang w:val="en-GB"/>
        </w:rPr>
        <w:t>p</w:t>
      </w:r>
      <w:r w:rsidR="005B1DBA" w:rsidRPr="0030601A">
        <w:rPr>
          <w:rFonts w:ascii="Times" w:hAnsi="Times"/>
          <w:sz w:val="24"/>
          <w:szCs w:val="24"/>
          <w:vertAlign w:val="superscript"/>
          <w:lang w:val="en-GB"/>
        </w:rPr>
        <w:t xml:space="preserve">2 </w:t>
      </w:r>
      <w:r w:rsidR="005B1DBA" w:rsidRPr="0030601A">
        <w:rPr>
          <w:rFonts w:ascii="Times" w:hAnsi="Times"/>
          <w:sz w:val="24"/>
          <w:szCs w:val="24"/>
          <w:lang w:val="en-GB"/>
        </w:rPr>
        <w:t>= 0.07, BF</w:t>
      </w:r>
      <w:r w:rsidR="005B1DBA" w:rsidRPr="0030601A">
        <w:rPr>
          <w:rFonts w:ascii="Times" w:hAnsi="Times"/>
          <w:sz w:val="24"/>
          <w:szCs w:val="24"/>
          <w:vertAlign w:val="superscript"/>
          <w:lang w:val="en-GB"/>
        </w:rPr>
        <w:t>10</w:t>
      </w:r>
      <w:r w:rsidR="005B1DBA" w:rsidRPr="0030601A">
        <w:rPr>
          <w:rFonts w:ascii="Times" w:hAnsi="Times"/>
          <w:i/>
          <w:sz w:val="24"/>
          <w:szCs w:val="24"/>
          <w:lang w:val="en-GB"/>
        </w:rPr>
        <w:t xml:space="preserve"> </w:t>
      </w:r>
      <w:r w:rsidR="005B1DBA" w:rsidRPr="0030601A">
        <w:rPr>
          <w:rFonts w:ascii="Times" w:hAnsi="Times"/>
          <w:sz w:val="24"/>
          <w:szCs w:val="24"/>
          <w:lang w:val="en-GB"/>
        </w:rPr>
        <w:t xml:space="preserve">= </w:t>
      </w:r>
      <w:r w:rsidR="006A2D9D" w:rsidRPr="0030601A">
        <w:rPr>
          <w:rFonts w:ascii="Times" w:hAnsi="Times"/>
          <w:sz w:val="24"/>
          <w:szCs w:val="24"/>
          <w:lang w:val="en-GB"/>
        </w:rPr>
        <w:t>5</w:t>
      </w:r>
      <w:r w:rsidR="00915CD0" w:rsidRPr="0030601A">
        <w:rPr>
          <w:rFonts w:ascii="Times" w:hAnsi="Times"/>
          <w:sz w:val="24"/>
          <w:szCs w:val="24"/>
          <w:lang w:val="en-GB"/>
        </w:rPr>
        <w:t>5</w:t>
      </w:r>
      <w:r w:rsidR="00653B78" w:rsidRPr="0030601A">
        <w:rPr>
          <w:rFonts w:ascii="Times" w:hAnsi="Times"/>
          <w:sz w:val="24"/>
          <w:szCs w:val="24"/>
          <w:lang w:val="en-GB"/>
        </w:rPr>
        <w:t>.</w:t>
      </w:r>
      <w:r w:rsidR="00BE0402" w:rsidRPr="0030601A">
        <w:rPr>
          <w:rFonts w:ascii="Times" w:hAnsi="Times"/>
          <w:sz w:val="24"/>
          <w:szCs w:val="24"/>
          <w:lang w:val="en-GB"/>
        </w:rPr>
        <w:t>79</w:t>
      </w:r>
      <w:r w:rsidR="00653B78" w:rsidRPr="0030601A">
        <w:rPr>
          <w:rFonts w:ascii="Times" w:hAnsi="Times"/>
          <w:sz w:val="24"/>
          <w:szCs w:val="24"/>
          <w:lang w:val="en-GB"/>
        </w:rPr>
        <w:t xml:space="preserve">. This was due to </w:t>
      </w:r>
      <w:r w:rsidR="00A529B0" w:rsidRPr="0030601A">
        <w:rPr>
          <w:rFonts w:ascii="Times" w:hAnsi="Times"/>
          <w:sz w:val="24"/>
          <w:szCs w:val="24"/>
          <w:lang w:val="en-GB"/>
        </w:rPr>
        <w:t>fewer hits on distractor (</w:t>
      </w:r>
      <w:r w:rsidR="00A529B0" w:rsidRPr="0030601A">
        <w:rPr>
          <w:rFonts w:ascii="Times" w:hAnsi="Times"/>
          <w:i/>
          <w:iCs/>
          <w:sz w:val="24"/>
          <w:szCs w:val="24"/>
          <w:lang w:val="en-GB"/>
        </w:rPr>
        <w:t xml:space="preserve">M </w:t>
      </w:r>
      <w:r w:rsidR="00A529B0" w:rsidRPr="0030601A">
        <w:rPr>
          <w:rFonts w:ascii="Times" w:hAnsi="Times"/>
          <w:sz w:val="24"/>
          <w:szCs w:val="24"/>
          <w:lang w:val="en-GB"/>
        </w:rPr>
        <w:t>= 0.81) than no distractor (</w:t>
      </w:r>
      <w:r w:rsidR="00A529B0" w:rsidRPr="0030601A">
        <w:rPr>
          <w:rFonts w:ascii="Times" w:hAnsi="Times"/>
          <w:i/>
          <w:iCs/>
          <w:sz w:val="24"/>
          <w:szCs w:val="24"/>
          <w:lang w:val="en-GB"/>
        </w:rPr>
        <w:t xml:space="preserve">M </w:t>
      </w:r>
      <w:r w:rsidR="00A529B0" w:rsidRPr="0030601A">
        <w:rPr>
          <w:rFonts w:ascii="Times" w:hAnsi="Times"/>
          <w:sz w:val="24"/>
          <w:szCs w:val="24"/>
          <w:lang w:val="en-GB"/>
        </w:rPr>
        <w:t>= 0.85) trials.</w:t>
      </w:r>
      <w:r w:rsidR="00702303" w:rsidRPr="0030601A">
        <w:rPr>
          <w:rFonts w:ascii="Times" w:hAnsi="Times"/>
          <w:sz w:val="24"/>
          <w:szCs w:val="24"/>
          <w:lang w:val="en-GB"/>
        </w:rPr>
        <w:t xml:space="preserve"> Condition was also significant, </w:t>
      </w:r>
      <w:r w:rsidR="00702303" w:rsidRPr="0030601A">
        <w:rPr>
          <w:rFonts w:ascii="Times" w:hAnsi="Times"/>
          <w:i/>
          <w:sz w:val="24"/>
          <w:szCs w:val="24"/>
          <w:lang w:val="en-GB"/>
        </w:rPr>
        <w:t>F</w:t>
      </w:r>
      <w:r w:rsidR="00702303" w:rsidRPr="0030601A">
        <w:rPr>
          <w:rFonts w:ascii="Times" w:hAnsi="Times"/>
          <w:sz w:val="24"/>
          <w:szCs w:val="24"/>
          <w:lang w:val="en-GB"/>
        </w:rPr>
        <w:t xml:space="preserve">(1, 161) = 4.17, </w:t>
      </w:r>
      <w:r w:rsidR="00702303" w:rsidRPr="0030601A">
        <w:rPr>
          <w:rFonts w:ascii="Times" w:hAnsi="Times"/>
          <w:i/>
          <w:sz w:val="24"/>
          <w:szCs w:val="24"/>
          <w:lang w:val="en-GB"/>
        </w:rPr>
        <w:t xml:space="preserve">p </w:t>
      </w:r>
      <w:r w:rsidR="00702303" w:rsidRPr="0030601A">
        <w:rPr>
          <w:rFonts w:ascii="Times" w:hAnsi="Times"/>
          <w:sz w:val="24"/>
          <w:szCs w:val="24"/>
          <w:lang w:val="en-GB"/>
        </w:rPr>
        <w:t xml:space="preserve">= .043, </w:t>
      </w:r>
      <w:r w:rsidR="00702303" w:rsidRPr="0030601A">
        <w:rPr>
          <w:rFonts w:ascii="Times" w:hAnsi="Times"/>
          <w:sz w:val="24"/>
          <w:szCs w:val="24"/>
          <w:lang w:val="en-GB"/>
        </w:rPr>
        <w:sym w:font="Symbol" w:char="F068"/>
      </w:r>
      <w:r w:rsidR="00702303" w:rsidRPr="0030601A">
        <w:rPr>
          <w:rFonts w:ascii="Times" w:hAnsi="Times"/>
          <w:sz w:val="24"/>
          <w:szCs w:val="24"/>
          <w:vertAlign w:val="subscript"/>
          <w:lang w:val="en-GB"/>
        </w:rPr>
        <w:t>p</w:t>
      </w:r>
      <w:r w:rsidR="00702303" w:rsidRPr="0030601A">
        <w:rPr>
          <w:rFonts w:ascii="Times" w:hAnsi="Times"/>
          <w:sz w:val="24"/>
          <w:szCs w:val="24"/>
          <w:vertAlign w:val="superscript"/>
          <w:lang w:val="en-GB"/>
        </w:rPr>
        <w:t xml:space="preserve">2 </w:t>
      </w:r>
      <w:r w:rsidR="00702303" w:rsidRPr="0030601A">
        <w:rPr>
          <w:rFonts w:ascii="Times" w:hAnsi="Times"/>
          <w:sz w:val="24"/>
          <w:szCs w:val="24"/>
          <w:lang w:val="en-GB"/>
        </w:rPr>
        <w:t>= 0.0</w:t>
      </w:r>
      <w:r w:rsidR="00390422" w:rsidRPr="0030601A">
        <w:rPr>
          <w:rFonts w:ascii="Times" w:hAnsi="Times"/>
          <w:sz w:val="24"/>
          <w:szCs w:val="24"/>
          <w:lang w:val="en-GB"/>
        </w:rPr>
        <w:t>3</w:t>
      </w:r>
      <w:r w:rsidR="00702303" w:rsidRPr="0030601A">
        <w:rPr>
          <w:rFonts w:ascii="Times" w:hAnsi="Times"/>
          <w:sz w:val="24"/>
          <w:szCs w:val="24"/>
          <w:lang w:val="en-GB"/>
        </w:rPr>
        <w:t>, BF</w:t>
      </w:r>
      <w:r w:rsidR="00702303" w:rsidRPr="0030601A">
        <w:rPr>
          <w:rFonts w:ascii="Times" w:hAnsi="Times"/>
          <w:sz w:val="24"/>
          <w:szCs w:val="24"/>
          <w:vertAlign w:val="superscript"/>
          <w:lang w:val="en-GB"/>
        </w:rPr>
        <w:t>10</w:t>
      </w:r>
      <w:r w:rsidR="00702303" w:rsidRPr="0030601A">
        <w:rPr>
          <w:rFonts w:ascii="Times" w:hAnsi="Times"/>
          <w:i/>
          <w:sz w:val="24"/>
          <w:szCs w:val="24"/>
          <w:lang w:val="en-GB"/>
        </w:rPr>
        <w:t xml:space="preserve"> </w:t>
      </w:r>
      <w:r w:rsidR="00702303" w:rsidRPr="0030601A">
        <w:rPr>
          <w:rFonts w:ascii="Times" w:hAnsi="Times"/>
          <w:sz w:val="24"/>
          <w:szCs w:val="24"/>
          <w:lang w:val="en-GB"/>
        </w:rPr>
        <w:t xml:space="preserve">= </w:t>
      </w:r>
      <w:r w:rsidR="00685A4B" w:rsidRPr="0030601A">
        <w:rPr>
          <w:rFonts w:ascii="Times" w:hAnsi="Times"/>
          <w:sz w:val="24"/>
          <w:szCs w:val="24"/>
          <w:lang w:val="en-GB"/>
        </w:rPr>
        <w:t>1.2</w:t>
      </w:r>
      <w:r w:rsidR="00BE0402" w:rsidRPr="0030601A">
        <w:rPr>
          <w:rFonts w:ascii="Times" w:hAnsi="Times"/>
          <w:sz w:val="24"/>
          <w:szCs w:val="24"/>
          <w:lang w:val="en-GB"/>
        </w:rPr>
        <w:t>0</w:t>
      </w:r>
      <w:r w:rsidR="00702303" w:rsidRPr="0030601A">
        <w:rPr>
          <w:rFonts w:ascii="Times" w:hAnsi="Times"/>
          <w:sz w:val="24"/>
          <w:szCs w:val="24"/>
          <w:lang w:val="en-GB"/>
        </w:rPr>
        <w:t xml:space="preserve">, </w:t>
      </w:r>
      <w:r w:rsidR="00390422" w:rsidRPr="0030601A">
        <w:rPr>
          <w:rFonts w:ascii="Times" w:hAnsi="Times"/>
          <w:sz w:val="24"/>
          <w:szCs w:val="24"/>
          <w:lang w:val="en-GB"/>
        </w:rPr>
        <w:t>with fewer hits in the rare (</w:t>
      </w:r>
      <w:r w:rsidR="00390422" w:rsidRPr="0030601A">
        <w:rPr>
          <w:rFonts w:ascii="Times" w:hAnsi="Times"/>
          <w:i/>
          <w:iCs/>
          <w:sz w:val="24"/>
          <w:szCs w:val="24"/>
          <w:lang w:val="en-GB"/>
        </w:rPr>
        <w:t xml:space="preserve">M </w:t>
      </w:r>
      <w:r w:rsidR="00390422" w:rsidRPr="0030601A">
        <w:rPr>
          <w:rFonts w:ascii="Times" w:hAnsi="Times"/>
          <w:sz w:val="24"/>
          <w:szCs w:val="24"/>
          <w:lang w:val="en-GB"/>
        </w:rPr>
        <w:t xml:space="preserve">= </w:t>
      </w:r>
      <w:r w:rsidR="00F02CF1" w:rsidRPr="0030601A">
        <w:rPr>
          <w:rFonts w:ascii="Times" w:hAnsi="Times"/>
          <w:sz w:val="24"/>
          <w:szCs w:val="24"/>
          <w:lang w:val="en-GB"/>
        </w:rPr>
        <w:t>0.81) than common (</w:t>
      </w:r>
      <w:r w:rsidR="00F02CF1" w:rsidRPr="0030601A">
        <w:rPr>
          <w:rFonts w:ascii="Times" w:hAnsi="Times"/>
          <w:i/>
          <w:iCs/>
          <w:sz w:val="24"/>
          <w:szCs w:val="24"/>
          <w:lang w:val="en-GB"/>
        </w:rPr>
        <w:t xml:space="preserve">M </w:t>
      </w:r>
      <w:r w:rsidR="00F02CF1" w:rsidRPr="0030601A">
        <w:rPr>
          <w:rFonts w:ascii="Times" w:hAnsi="Times"/>
          <w:sz w:val="24"/>
          <w:szCs w:val="24"/>
          <w:lang w:val="en-GB"/>
        </w:rPr>
        <w:t>= 0.85) condition, though th</w:t>
      </w:r>
      <w:r w:rsidR="00653B78" w:rsidRPr="0030601A">
        <w:rPr>
          <w:rFonts w:ascii="Times" w:hAnsi="Times"/>
          <w:sz w:val="24"/>
          <w:szCs w:val="24"/>
          <w:lang w:val="en-GB"/>
        </w:rPr>
        <w:t>is was insensitive. The</w:t>
      </w:r>
      <w:r w:rsidR="00F02CF1" w:rsidRPr="0030601A">
        <w:rPr>
          <w:rFonts w:ascii="Times" w:hAnsi="Times"/>
          <w:sz w:val="24"/>
          <w:szCs w:val="24"/>
          <w:lang w:val="en-GB"/>
        </w:rPr>
        <w:t xml:space="preserve"> interaction was non-significant</w:t>
      </w:r>
      <w:r w:rsidR="00653B78" w:rsidRPr="0030601A">
        <w:rPr>
          <w:rFonts w:ascii="Times" w:hAnsi="Times"/>
          <w:sz w:val="24"/>
          <w:szCs w:val="24"/>
          <w:lang w:val="en-GB"/>
        </w:rPr>
        <w:t xml:space="preserve"> </w:t>
      </w:r>
      <w:r w:rsidR="002C4D2B" w:rsidRPr="0030601A">
        <w:rPr>
          <w:rFonts w:ascii="Times" w:hAnsi="Times"/>
          <w:sz w:val="24"/>
          <w:szCs w:val="24"/>
          <w:lang w:val="en-GB"/>
        </w:rPr>
        <w:t>but</w:t>
      </w:r>
      <w:r w:rsidR="00653B78" w:rsidRPr="0030601A">
        <w:rPr>
          <w:rFonts w:ascii="Times" w:hAnsi="Times"/>
          <w:sz w:val="24"/>
          <w:szCs w:val="24"/>
          <w:lang w:val="en-GB"/>
        </w:rPr>
        <w:t xml:space="preserve"> insensitive</w:t>
      </w:r>
      <w:r w:rsidR="00F02CF1" w:rsidRPr="0030601A">
        <w:rPr>
          <w:rFonts w:ascii="Times" w:hAnsi="Times"/>
          <w:sz w:val="24"/>
          <w:szCs w:val="24"/>
          <w:lang w:val="en-GB"/>
        </w:rPr>
        <w:t xml:space="preserve">, </w:t>
      </w:r>
      <w:r w:rsidR="00F02CF1" w:rsidRPr="0030601A">
        <w:rPr>
          <w:rFonts w:ascii="Times" w:hAnsi="Times"/>
          <w:i/>
          <w:sz w:val="24"/>
          <w:szCs w:val="24"/>
          <w:lang w:val="en-GB"/>
        </w:rPr>
        <w:t>F</w:t>
      </w:r>
      <w:r w:rsidR="00F02CF1" w:rsidRPr="0030601A">
        <w:rPr>
          <w:rFonts w:ascii="Times" w:hAnsi="Times"/>
          <w:sz w:val="24"/>
          <w:szCs w:val="24"/>
          <w:lang w:val="en-GB"/>
        </w:rPr>
        <w:t xml:space="preserve">(1, 161) = </w:t>
      </w:r>
      <w:r w:rsidR="00384CBF" w:rsidRPr="0030601A">
        <w:rPr>
          <w:rFonts w:ascii="Times" w:hAnsi="Times"/>
          <w:sz w:val="24"/>
          <w:szCs w:val="24"/>
          <w:lang w:val="en-GB"/>
        </w:rPr>
        <w:t>3.19</w:t>
      </w:r>
      <w:r w:rsidR="00F02CF1" w:rsidRPr="0030601A">
        <w:rPr>
          <w:rFonts w:ascii="Times" w:hAnsi="Times"/>
          <w:sz w:val="24"/>
          <w:szCs w:val="24"/>
          <w:lang w:val="en-GB"/>
        </w:rPr>
        <w:t xml:space="preserve">, </w:t>
      </w:r>
      <w:r w:rsidR="00F02CF1" w:rsidRPr="0030601A">
        <w:rPr>
          <w:rFonts w:ascii="Times" w:hAnsi="Times"/>
          <w:i/>
          <w:sz w:val="24"/>
          <w:szCs w:val="24"/>
          <w:lang w:val="en-GB"/>
        </w:rPr>
        <w:t xml:space="preserve">p </w:t>
      </w:r>
      <w:r w:rsidR="00384CBF" w:rsidRPr="0030601A">
        <w:rPr>
          <w:rFonts w:ascii="Times" w:hAnsi="Times"/>
          <w:sz w:val="24"/>
          <w:szCs w:val="24"/>
          <w:lang w:val="en-GB"/>
        </w:rPr>
        <w:t>=</w:t>
      </w:r>
      <w:r w:rsidR="00F02CF1" w:rsidRPr="0030601A">
        <w:rPr>
          <w:rFonts w:ascii="Times" w:hAnsi="Times"/>
          <w:sz w:val="24"/>
          <w:szCs w:val="24"/>
          <w:lang w:val="en-GB"/>
        </w:rPr>
        <w:t xml:space="preserve"> .0</w:t>
      </w:r>
      <w:r w:rsidR="00384CBF" w:rsidRPr="0030601A">
        <w:rPr>
          <w:rFonts w:ascii="Times" w:hAnsi="Times"/>
          <w:sz w:val="24"/>
          <w:szCs w:val="24"/>
          <w:lang w:val="en-GB"/>
        </w:rPr>
        <w:t>76</w:t>
      </w:r>
      <w:r w:rsidR="00F02CF1" w:rsidRPr="0030601A">
        <w:rPr>
          <w:rFonts w:ascii="Times" w:hAnsi="Times"/>
          <w:sz w:val="24"/>
          <w:szCs w:val="24"/>
          <w:lang w:val="en-GB"/>
        </w:rPr>
        <w:t xml:space="preserve">, </w:t>
      </w:r>
      <w:r w:rsidR="00F02CF1" w:rsidRPr="0030601A">
        <w:rPr>
          <w:rFonts w:ascii="Times" w:hAnsi="Times"/>
          <w:sz w:val="24"/>
          <w:szCs w:val="24"/>
          <w:lang w:val="en-GB"/>
        </w:rPr>
        <w:sym w:font="Symbol" w:char="F068"/>
      </w:r>
      <w:r w:rsidR="00F02CF1" w:rsidRPr="0030601A">
        <w:rPr>
          <w:rFonts w:ascii="Times" w:hAnsi="Times"/>
          <w:sz w:val="24"/>
          <w:szCs w:val="24"/>
          <w:vertAlign w:val="subscript"/>
          <w:lang w:val="en-GB"/>
        </w:rPr>
        <w:t>p</w:t>
      </w:r>
      <w:r w:rsidR="00F02CF1" w:rsidRPr="0030601A">
        <w:rPr>
          <w:rFonts w:ascii="Times" w:hAnsi="Times"/>
          <w:sz w:val="24"/>
          <w:szCs w:val="24"/>
          <w:vertAlign w:val="superscript"/>
          <w:lang w:val="en-GB"/>
        </w:rPr>
        <w:t xml:space="preserve">2 </w:t>
      </w:r>
      <w:r w:rsidR="00F02CF1" w:rsidRPr="0030601A">
        <w:rPr>
          <w:rFonts w:ascii="Times" w:hAnsi="Times"/>
          <w:sz w:val="24"/>
          <w:szCs w:val="24"/>
          <w:lang w:val="en-GB"/>
        </w:rPr>
        <w:t>= 0.0</w:t>
      </w:r>
      <w:r w:rsidR="00384CBF" w:rsidRPr="0030601A">
        <w:rPr>
          <w:rFonts w:ascii="Times" w:hAnsi="Times"/>
          <w:sz w:val="24"/>
          <w:szCs w:val="24"/>
          <w:lang w:val="en-GB"/>
        </w:rPr>
        <w:t>2</w:t>
      </w:r>
      <w:r w:rsidR="00F02CF1" w:rsidRPr="0030601A">
        <w:rPr>
          <w:rFonts w:ascii="Times" w:hAnsi="Times"/>
          <w:sz w:val="24"/>
          <w:szCs w:val="24"/>
          <w:lang w:val="en-GB"/>
        </w:rPr>
        <w:t>, BF</w:t>
      </w:r>
      <w:r w:rsidR="00F02CF1" w:rsidRPr="0030601A">
        <w:rPr>
          <w:rFonts w:ascii="Times" w:hAnsi="Times"/>
          <w:sz w:val="24"/>
          <w:szCs w:val="24"/>
          <w:vertAlign w:val="superscript"/>
          <w:lang w:val="en-GB"/>
        </w:rPr>
        <w:t>10</w:t>
      </w:r>
      <w:r w:rsidR="00F02CF1" w:rsidRPr="0030601A">
        <w:rPr>
          <w:rFonts w:ascii="Times" w:hAnsi="Times"/>
          <w:i/>
          <w:sz w:val="24"/>
          <w:szCs w:val="24"/>
          <w:lang w:val="en-GB"/>
        </w:rPr>
        <w:t xml:space="preserve"> </w:t>
      </w:r>
      <w:r w:rsidR="00F02CF1" w:rsidRPr="0030601A">
        <w:rPr>
          <w:rFonts w:ascii="Times" w:hAnsi="Times"/>
          <w:sz w:val="24"/>
          <w:szCs w:val="24"/>
          <w:lang w:val="en-GB"/>
        </w:rPr>
        <w:t xml:space="preserve">= </w:t>
      </w:r>
      <w:r w:rsidR="00AF5F79" w:rsidRPr="0030601A">
        <w:rPr>
          <w:rFonts w:ascii="Times" w:hAnsi="Times"/>
          <w:sz w:val="24"/>
          <w:szCs w:val="24"/>
          <w:lang w:val="en-GB"/>
        </w:rPr>
        <w:t>0.7</w:t>
      </w:r>
      <w:r w:rsidR="00902417" w:rsidRPr="0030601A">
        <w:rPr>
          <w:rFonts w:ascii="Times" w:hAnsi="Times"/>
          <w:sz w:val="24"/>
          <w:szCs w:val="24"/>
          <w:lang w:val="en-GB"/>
        </w:rPr>
        <w:t>9</w:t>
      </w:r>
      <w:r w:rsidR="00384CBF" w:rsidRPr="0030601A">
        <w:rPr>
          <w:rFonts w:ascii="Times" w:hAnsi="Times"/>
          <w:sz w:val="24"/>
          <w:szCs w:val="24"/>
          <w:lang w:val="en-GB"/>
        </w:rPr>
        <w:t xml:space="preserve">. </w:t>
      </w:r>
    </w:p>
    <w:p w14:paraId="3998C84C" w14:textId="77F73A97" w:rsidR="002C000D" w:rsidRPr="0030601A" w:rsidRDefault="004C2073" w:rsidP="002C4D2B">
      <w:pPr>
        <w:spacing w:line="480" w:lineRule="auto"/>
        <w:ind w:firstLine="720"/>
        <w:rPr>
          <w:rFonts w:ascii="Times" w:hAnsi="Times"/>
          <w:sz w:val="24"/>
          <w:szCs w:val="24"/>
        </w:rPr>
      </w:pPr>
      <w:r w:rsidRPr="0030601A">
        <w:rPr>
          <w:rFonts w:ascii="Times" w:hAnsi="Times"/>
          <w:sz w:val="24"/>
          <w:szCs w:val="24"/>
          <w:lang w:val="en-GB"/>
        </w:rPr>
        <w:t xml:space="preserve">For false alarms, there was also an effect of trial type, </w:t>
      </w:r>
      <w:r w:rsidRPr="0030601A">
        <w:rPr>
          <w:rFonts w:ascii="Times" w:hAnsi="Times"/>
          <w:i/>
          <w:sz w:val="24"/>
          <w:szCs w:val="24"/>
          <w:lang w:val="en-GB"/>
        </w:rPr>
        <w:t>F</w:t>
      </w:r>
      <w:r w:rsidRPr="0030601A">
        <w:rPr>
          <w:rFonts w:ascii="Times" w:hAnsi="Times"/>
          <w:sz w:val="24"/>
          <w:szCs w:val="24"/>
          <w:lang w:val="en-GB"/>
        </w:rPr>
        <w:t xml:space="preserve">(1, 161) = </w:t>
      </w:r>
      <w:r w:rsidR="003D3430" w:rsidRPr="0030601A">
        <w:rPr>
          <w:rFonts w:ascii="Times" w:hAnsi="Times"/>
          <w:sz w:val="24"/>
          <w:szCs w:val="24"/>
          <w:lang w:val="en-GB"/>
        </w:rPr>
        <w:t>16.01</w:t>
      </w:r>
      <w:r w:rsidRPr="0030601A">
        <w:rPr>
          <w:rFonts w:ascii="Times" w:hAnsi="Times"/>
          <w:sz w:val="24"/>
          <w:szCs w:val="24"/>
          <w:lang w:val="en-GB"/>
        </w:rPr>
        <w:t xml:space="preserve">, </w:t>
      </w:r>
      <w:r w:rsidRPr="0030601A">
        <w:rPr>
          <w:rFonts w:ascii="Times" w:hAnsi="Times"/>
          <w:i/>
          <w:sz w:val="24"/>
          <w:szCs w:val="24"/>
          <w:lang w:val="en-GB"/>
        </w:rPr>
        <w:t xml:space="preserve">p </w:t>
      </w:r>
      <w:r w:rsidRPr="0030601A">
        <w:rPr>
          <w:rFonts w:ascii="Times" w:hAnsi="Times"/>
          <w:sz w:val="24"/>
          <w:szCs w:val="24"/>
          <w:lang w:val="en-GB"/>
        </w:rPr>
        <w:t xml:space="preserve">&lt; .001, </w:t>
      </w:r>
      <w:r w:rsidRPr="0030601A">
        <w:rPr>
          <w:rFonts w:ascii="Times" w:hAnsi="Times"/>
          <w:sz w:val="24"/>
          <w:szCs w:val="24"/>
          <w:lang w:val="en-GB"/>
        </w:rPr>
        <w:sym w:font="Symbol" w:char="F068"/>
      </w:r>
      <w:r w:rsidRPr="0030601A">
        <w:rPr>
          <w:rFonts w:ascii="Times" w:hAnsi="Times"/>
          <w:sz w:val="24"/>
          <w:szCs w:val="24"/>
          <w:vertAlign w:val="subscript"/>
          <w:lang w:val="en-GB"/>
        </w:rPr>
        <w:t>p</w:t>
      </w:r>
      <w:r w:rsidRPr="0030601A">
        <w:rPr>
          <w:rFonts w:ascii="Times" w:hAnsi="Times"/>
          <w:sz w:val="24"/>
          <w:szCs w:val="24"/>
          <w:vertAlign w:val="superscript"/>
          <w:lang w:val="en-GB"/>
        </w:rPr>
        <w:t xml:space="preserve">2 </w:t>
      </w:r>
      <w:r w:rsidRPr="0030601A">
        <w:rPr>
          <w:rFonts w:ascii="Times" w:hAnsi="Times"/>
          <w:sz w:val="24"/>
          <w:szCs w:val="24"/>
          <w:lang w:val="en-GB"/>
        </w:rPr>
        <w:t>= 0.0</w:t>
      </w:r>
      <w:r w:rsidR="003D3430" w:rsidRPr="0030601A">
        <w:rPr>
          <w:rFonts w:ascii="Times" w:hAnsi="Times"/>
          <w:sz w:val="24"/>
          <w:szCs w:val="24"/>
          <w:lang w:val="en-GB"/>
        </w:rPr>
        <w:t>9</w:t>
      </w:r>
      <w:r w:rsidRPr="0030601A">
        <w:rPr>
          <w:rFonts w:ascii="Times" w:hAnsi="Times"/>
          <w:sz w:val="24"/>
          <w:szCs w:val="24"/>
          <w:lang w:val="en-GB"/>
        </w:rPr>
        <w:t>, BF</w:t>
      </w:r>
      <w:r w:rsidRPr="0030601A">
        <w:rPr>
          <w:rFonts w:ascii="Times" w:hAnsi="Times"/>
          <w:sz w:val="24"/>
          <w:szCs w:val="24"/>
          <w:vertAlign w:val="superscript"/>
          <w:lang w:val="en-GB"/>
        </w:rPr>
        <w:t>10</w:t>
      </w:r>
      <w:r w:rsidRPr="0030601A">
        <w:rPr>
          <w:rFonts w:ascii="Times" w:hAnsi="Times"/>
          <w:i/>
          <w:sz w:val="24"/>
          <w:szCs w:val="24"/>
          <w:lang w:val="en-GB"/>
        </w:rPr>
        <w:t xml:space="preserve"> </w:t>
      </w:r>
      <w:r w:rsidRPr="0030601A">
        <w:rPr>
          <w:rFonts w:ascii="Times" w:hAnsi="Times"/>
          <w:sz w:val="24"/>
          <w:szCs w:val="24"/>
          <w:lang w:val="en-GB"/>
        </w:rPr>
        <w:t xml:space="preserve">= </w:t>
      </w:r>
      <w:r w:rsidR="0039695F" w:rsidRPr="0030601A">
        <w:rPr>
          <w:rFonts w:ascii="Times" w:hAnsi="Times"/>
          <w:sz w:val="24"/>
          <w:szCs w:val="24"/>
          <w:lang w:val="en-GB"/>
        </w:rPr>
        <w:t>222.87</w:t>
      </w:r>
      <w:r w:rsidR="003D3430" w:rsidRPr="0030601A">
        <w:rPr>
          <w:rFonts w:ascii="Times" w:hAnsi="Times"/>
          <w:sz w:val="24"/>
          <w:szCs w:val="24"/>
          <w:lang w:val="en-GB"/>
        </w:rPr>
        <w:t>, caused by higher false alarms when a distractor was present (</w:t>
      </w:r>
      <w:r w:rsidR="003D3430" w:rsidRPr="0030601A">
        <w:rPr>
          <w:rFonts w:ascii="Times" w:hAnsi="Times"/>
          <w:i/>
          <w:iCs/>
          <w:sz w:val="24"/>
          <w:szCs w:val="24"/>
          <w:lang w:val="en-GB"/>
        </w:rPr>
        <w:t xml:space="preserve">M </w:t>
      </w:r>
      <w:r w:rsidR="003D3430" w:rsidRPr="0030601A">
        <w:rPr>
          <w:rFonts w:ascii="Times" w:hAnsi="Times"/>
          <w:sz w:val="24"/>
          <w:szCs w:val="24"/>
          <w:lang w:val="en-GB"/>
        </w:rPr>
        <w:t>= 0.47) than absent (</w:t>
      </w:r>
      <w:r w:rsidR="003D3430" w:rsidRPr="0030601A">
        <w:rPr>
          <w:rFonts w:ascii="Times" w:hAnsi="Times"/>
          <w:i/>
          <w:iCs/>
          <w:sz w:val="24"/>
          <w:szCs w:val="24"/>
          <w:lang w:val="en-GB"/>
        </w:rPr>
        <w:t xml:space="preserve">M </w:t>
      </w:r>
      <w:r w:rsidR="003D3430" w:rsidRPr="0030601A">
        <w:rPr>
          <w:rFonts w:ascii="Times" w:hAnsi="Times"/>
          <w:sz w:val="24"/>
          <w:szCs w:val="24"/>
          <w:lang w:val="en-GB"/>
        </w:rPr>
        <w:t xml:space="preserve">= 0.41). </w:t>
      </w:r>
      <w:r w:rsidR="00E04349" w:rsidRPr="0030601A">
        <w:rPr>
          <w:rFonts w:ascii="Times" w:hAnsi="Times"/>
          <w:sz w:val="24"/>
          <w:szCs w:val="24"/>
          <w:lang w:val="en-GB"/>
        </w:rPr>
        <w:t xml:space="preserve">However, the effect of condition, </w:t>
      </w:r>
      <w:r w:rsidR="00E04349" w:rsidRPr="0030601A">
        <w:rPr>
          <w:rFonts w:ascii="Times" w:hAnsi="Times"/>
          <w:i/>
          <w:sz w:val="24"/>
          <w:szCs w:val="24"/>
          <w:lang w:val="en-GB"/>
        </w:rPr>
        <w:t>F</w:t>
      </w:r>
      <w:r w:rsidR="00E04349" w:rsidRPr="0030601A">
        <w:rPr>
          <w:rFonts w:ascii="Times" w:hAnsi="Times"/>
          <w:sz w:val="24"/>
          <w:szCs w:val="24"/>
          <w:lang w:val="en-GB"/>
        </w:rPr>
        <w:t xml:space="preserve">(1, 161) = 1.37, </w:t>
      </w:r>
      <w:r w:rsidR="00E04349" w:rsidRPr="0030601A">
        <w:rPr>
          <w:rFonts w:ascii="Times" w:hAnsi="Times"/>
          <w:i/>
          <w:sz w:val="24"/>
          <w:szCs w:val="24"/>
          <w:lang w:val="en-GB"/>
        </w:rPr>
        <w:t xml:space="preserve">p </w:t>
      </w:r>
      <w:r w:rsidR="00E04349" w:rsidRPr="0030601A">
        <w:rPr>
          <w:rFonts w:ascii="Times" w:hAnsi="Times"/>
          <w:sz w:val="24"/>
          <w:szCs w:val="24"/>
          <w:lang w:val="en-GB"/>
        </w:rPr>
        <w:t xml:space="preserve">= .243, </w:t>
      </w:r>
      <w:r w:rsidR="00E04349" w:rsidRPr="0030601A">
        <w:rPr>
          <w:rFonts w:ascii="Times" w:hAnsi="Times"/>
          <w:sz w:val="24"/>
          <w:szCs w:val="24"/>
          <w:lang w:val="en-GB"/>
        </w:rPr>
        <w:sym w:font="Symbol" w:char="F068"/>
      </w:r>
      <w:r w:rsidR="00E04349" w:rsidRPr="0030601A">
        <w:rPr>
          <w:rFonts w:ascii="Times" w:hAnsi="Times"/>
          <w:sz w:val="24"/>
          <w:szCs w:val="24"/>
          <w:vertAlign w:val="subscript"/>
          <w:lang w:val="en-GB"/>
        </w:rPr>
        <w:t>p</w:t>
      </w:r>
      <w:r w:rsidR="00E04349" w:rsidRPr="0030601A">
        <w:rPr>
          <w:rFonts w:ascii="Times" w:hAnsi="Times"/>
          <w:sz w:val="24"/>
          <w:szCs w:val="24"/>
          <w:vertAlign w:val="superscript"/>
          <w:lang w:val="en-GB"/>
        </w:rPr>
        <w:t xml:space="preserve">2 </w:t>
      </w:r>
      <w:r w:rsidR="00E04349" w:rsidRPr="0030601A">
        <w:rPr>
          <w:rFonts w:ascii="Times" w:hAnsi="Times"/>
          <w:sz w:val="24"/>
          <w:szCs w:val="24"/>
          <w:lang w:val="en-GB"/>
        </w:rPr>
        <w:t>= 0.01, BF</w:t>
      </w:r>
      <w:r w:rsidR="00E04349" w:rsidRPr="0030601A">
        <w:rPr>
          <w:rFonts w:ascii="Times" w:hAnsi="Times"/>
          <w:sz w:val="24"/>
          <w:szCs w:val="24"/>
          <w:vertAlign w:val="superscript"/>
          <w:lang w:val="en-GB"/>
        </w:rPr>
        <w:t>10</w:t>
      </w:r>
      <w:r w:rsidR="00E04349" w:rsidRPr="0030601A">
        <w:rPr>
          <w:rFonts w:ascii="Times" w:hAnsi="Times"/>
          <w:i/>
          <w:sz w:val="24"/>
          <w:szCs w:val="24"/>
          <w:lang w:val="en-GB"/>
        </w:rPr>
        <w:t xml:space="preserve"> </w:t>
      </w:r>
      <w:r w:rsidR="00E04349" w:rsidRPr="0030601A">
        <w:rPr>
          <w:rFonts w:ascii="Times" w:hAnsi="Times"/>
          <w:sz w:val="24"/>
          <w:szCs w:val="24"/>
          <w:lang w:val="en-GB"/>
        </w:rPr>
        <w:t xml:space="preserve">= </w:t>
      </w:r>
      <w:r w:rsidR="0039695F" w:rsidRPr="0030601A">
        <w:rPr>
          <w:rFonts w:ascii="Times" w:hAnsi="Times"/>
          <w:sz w:val="24"/>
          <w:szCs w:val="24"/>
          <w:lang w:val="en-GB"/>
        </w:rPr>
        <w:t>0.34</w:t>
      </w:r>
      <w:r w:rsidR="00E04349" w:rsidRPr="0030601A">
        <w:rPr>
          <w:rFonts w:ascii="Times" w:hAnsi="Times"/>
          <w:sz w:val="24"/>
          <w:szCs w:val="24"/>
          <w:lang w:val="en-GB"/>
        </w:rPr>
        <w:t xml:space="preserve">, and the interaction, </w:t>
      </w:r>
      <w:r w:rsidR="00E04349" w:rsidRPr="0030601A">
        <w:rPr>
          <w:rFonts w:ascii="Times" w:hAnsi="Times"/>
          <w:i/>
          <w:sz w:val="24"/>
          <w:szCs w:val="24"/>
          <w:lang w:val="en-GB"/>
        </w:rPr>
        <w:t>F</w:t>
      </w:r>
      <w:r w:rsidR="00E04349" w:rsidRPr="0030601A">
        <w:rPr>
          <w:rFonts w:ascii="Times" w:hAnsi="Times"/>
          <w:sz w:val="24"/>
          <w:szCs w:val="24"/>
          <w:lang w:val="en-GB"/>
        </w:rPr>
        <w:t xml:space="preserve">(1, 161) = 0.50, </w:t>
      </w:r>
      <w:r w:rsidR="00E04349" w:rsidRPr="0030601A">
        <w:rPr>
          <w:rFonts w:ascii="Times" w:hAnsi="Times"/>
          <w:i/>
          <w:sz w:val="24"/>
          <w:szCs w:val="24"/>
          <w:lang w:val="en-GB"/>
        </w:rPr>
        <w:t xml:space="preserve">p </w:t>
      </w:r>
      <w:r w:rsidR="00E04349" w:rsidRPr="0030601A">
        <w:rPr>
          <w:rFonts w:ascii="Times" w:hAnsi="Times"/>
          <w:sz w:val="24"/>
          <w:szCs w:val="24"/>
          <w:lang w:val="en-GB"/>
        </w:rPr>
        <w:t xml:space="preserve">= .481, </w:t>
      </w:r>
      <w:r w:rsidR="00E04349" w:rsidRPr="0030601A">
        <w:rPr>
          <w:rFonts w:ascii="Times" w:hAnsi="Times"/>
          <w:sz w:val="24"/>
          <w:szCs w:val="24"/>
          <w:lang w:val="en-GB"/>
        </w:rPr>
        <w:sym w:font="Symbol" w:char="F068"/>
      </w:r>
      <w:r w:rsidR="00E04349" w:rsidRPr="0030601A">
        <w:rPr>
          <w:rFonts w:ascii="Times" w:hAnsi="Times"/>
          <w:sz w:val="24"/>
          <w:szCs w:val="24"/>
          <w:vertAlign w:val="subscript"/>
          <w:lang w:val="en-GB"/>
        </w:rPr>
        <w:t>p</w:t>
      </w:r>
      <w:r w:rsidR="00E04349" w:rsidRPr="0030601A">
        <w:rPr>
          <w:rFonts w:ascii="Times" w:hAnsi="Times"/>
          <w:sz w:val="24"/>
          <w:szCs w:val="24"/>
          <w:vertAlign w:val="superscript"/>
          <w:lang w:val="en-GB"/>
        </w:rPr>
        <w:t xml:space="preserve">2 </w:t>
      </w:r>
      <w:r w:rsidR="00E04349" w:rsidRPr="0030601A">
        <w:rPr>
          <w:rFonts w:ascii="Times" w:hAnsi="Times"/>
          <w:sz w:val="24"/>
          <w:szCs w:val="24"/>
          <w:lang w:val="en-GB"/>
        </w:rPr>
        <w:t>= 0.0</w:t>
      </w:r>
      <w:r w:rsidR="00874A6D" w:rsidRPr="0030601A">
        <w:rPr>
          <w:rFonts w:ascii="Times" w:hAnsi="Times"/>
          <w:sz w:val="24"/>
          <w:szCs w:val="24"/>
          <w:lang w:val="en-GB"/>
        </w:rPr>
        <w:t>03</w:t>
      </w:r>
      <w:r w:rsidR="00E04349" w:rsidRPr="0030601A">
        <w:rPr>
          <w:rFonts w:ascii="Times" w:hAnsi="Times"/>
          <w:sz w:val="24"/>
          <w:szCs w:val="24"/>
          <w:lang w:val="en-GB"/>
        </w:rPr>
        <w:t>, BF</w:t>
      </w:r>
      <w:r w:rsidR="00E04349" w:rsidRPr="0030601A">
        <w:rPr>
          <w:rFonts w:ascii="Times" w:hAnsi="Times"/>
          <w:sz w:val="24"/>
          <w:szCs w:val="24"/>
          <w:vertAlign w:val="superscript"/>
          <w:lang w:val="en-GB"/>
        </w:rPr>
        <w:t>10</w:t>
      </w:r>
      <w:r w:rsidR="00E04349" w:rsidRPr="0030601A">
        <w:rPr>
          <w:rFonts w:ascii="Times" w:hAnsi="Times"/>
          <w:i/>
          <w:sz w:val="24"/>
          <w:szCs w:val="24"/>
          <w:lang w:val="en-GB"/>
        </w:rPr>
        <w:t xml:space="preserve"> </w:t>
      </w:r>
      <w:r w:rsidR="00E04349" w:rsidRPr="0030601A">
        <w:rPr>
          <w:rFonts w:ascii="Times" w:hAnsi="Times"/>
          <w:sz w:val="24"/>
          <w:szCs w:val="24"/>
          <w:lang w:val="en-GB"/>
        </w:rPr>
        <w:t xml:space="preserve">= </w:t>
      </w:r>
      <w:r w:rsidR="005B6B87" w:rsidRPr="0030601A">
        <w:rPr>
          <w:rFonts w:ascii="Times" w:hAnsi="Times"/>
          <w:sz w:val="24"/>
          <w:szCs w:val="24"/>
          <w:lang w:val="en-GB"/>
        </w:rPr>
        <w:t>0.22</w:t>
      </w:r>
      <w:r w:rsidR="00E04349" w:rsidRPr="0030601A">
        <w:rPr>
          <w:rFonts w:ascii="Times" w:hAnsi="Times"/>
          <w:sz w:val="24"/>
          <w:szCs w:val="24"/>
          <w:lang w:val="en-GB"/>
        </w:rPr>
        <w:t xml:space="preserve">, were both non-significant and </w:t>
      </w:r>
      <w:r w:rsidR="0039695F" w:rsidRPr="0030601A">
        <w:rPr>
          <w:rFonts w:ascii="Times" w:hAnsi="Times"/>
          <w:sz w:val="24"/>
          <w:szCs w:val="24"/>
          <w:lang w:val="en-GB"/>
        </w:rPr>
        <w:t>compatible with the null hypothesis (though the main effect of condition was insensitive)</w:t>
      </w:r>
      <w:r w:rsidR="00E04349" w:rsidRPr="0030601A">
        <w:rPr>
          <w:rFonts w:ascii="Times" w:hAnsi="Times"/>
          <w:sz w:val="24"/>
          <w:szCs w:val="24"/>
          <w:lang w:val="en-GB"/>
        </w:rPr>
        <w:t>.</w:t>
      </w:r>
      <w:r w:rsidR="00702303" w:rsidRPr="0030601A">
        <w:rPr>
          <w:rFonts w:ascii="Times" w:hAnsi="Times"/>
          <w:sz w:val="24"/>
          <w:szCs w:val="24"/>
          <w:lang w:val="en-GB"/>
        </w:rPr>
        <w:t xml:space="preserve"> </w:t>
      </w:r>
      <w:r w:rsidR="00A529B0" w:rsidRPr="0030601A">
        <w:rPr>
          <w:rFonts w:ascii="Times" w:hAnsi="Times"/>
          <w:sz w:val="24"/>
          <w:szCs w:val="24"/>
          <w:lang w:val="en-GB"/>
        </w:rPr>
        <w:t xml:space="preserve"> </w:t>
      </w:r>
      <w:r w:rsidR="008B5529" w:rsidRPr="0030601A">
        <w:rPr>
          <w:rFonts w:ascii="Times" w:hAnsi="Times"/>
          <w:sz w:val="24"/>
          <w:szCs w:val="24"/>
        </w:rPr>
        <w:t xml:space="preserve"> </w:t>
      </w:r>
      <w:r w:rsidR="0004307A" w:rsidRPr="0030601A">
        <w:rPr>
          <w:rFonts w:ascii="Times" w:hAnsi="Times"/>
          <w:sz w:val="24"/>
          <w:szCs w:val="24"/>
        </w:rPr>
        <w:t xml:space="preserve"> </w:t>
      </w:r>
    </w:p>
    <w:p w14:paraId="49F30ECD" w14:textId="77777777" w:rsidR="002C000D" w:rsidRPr="0030601A" w:rsidRDefault="002C000D" w:rsidP="0037398A">
      <w:pPr>
        <w:spacing w:line="480" w:lineRule="auto"/>
        <w:rPr>
          <w:rFonts w:ascii="Times" w:hAnsi="Times"/>
          <w:sz w:val="24"/>
          <w:szCs w:val="24"/>
        </w:rPr>
      </w:pPr>
    </w:p>
    <w:p w14:paraId="792B7D24" w14:textId="77777777" w:rsidR="00CD2825" w:rsidRPr="0030601A" w:rsidRDefault="002C000D" w:rsidP="0037398A">
      <w:pPr>
        <w:spacing w:line="480" w:lineRule="auto"/>
        <w:rPr>
          <w:rFonts w:ascii="Times" w:hAnsi="Times"/>
          <w:b/>
          <w:bCs/>
          <w:sz w:val="24"/>
          <w:szCs w:val="24"/>
        </w:rPr>
      </w:pPr>
      <w:r w:rsidRPr="0030601A">
        <w:rPr>
          <w:rFonts w:ascii="Times" w:hAnsi="Times"/>
          <w:b/>
          <w:bCs/>
          <w:sz w:val="24"/>
          <w:szCs w:val="24"/>
        </w:rPr>
        <w:t xml:space="preserve">Discussion </w:t>
      </w:r>
    </w:p>
    <w:p w14:paraId="2B18EA03" w14:textId="77777777" w:rsidR="00CD2825" w:rsidRPr="0030601A" w:rsidRDefault="00CD2825" w:rsidP="0037398A">
      <w:pPr>
        <w:spacing w:line="480" w:lineRule="auto"/>
        <w:rPr>
          <w:rFonts w:ascii="Times" w:hAnsi="Times"/>
          <w:b/>
          <w:bCs/>
          <w:sz w:val="24"/>
          <w:szCs w:val="24"/>
        </w:rPr>
      </w:pPr>
    </w:p>
    <w:p w14:paraId="40943439" w14:textId="4994E2E0" w:rsidR="00273DE5" w:rsidRPr="0030601A" w:rsidRDefault="00CD2825" w:rsidP="0037398A">
      <w:pPr>
        <w:spacing w:line="480" w:lineRule="auto"/>
        <w:rPr>
          <w:rFonts w:ascii="Times" w:hAnsi="Times"/>
          <w:sz w:val="24"/>
          <w:szCs w:val="24"/>
        </w:rPr>
      </w:pPr>
      <w:r w:rsidRPr="0030601A">
        <w:rPr>
          <w:rFonts w:ascii="Times" w:hAnsi="Times"/>
          <w:b/>
          <w:bCs/>
          <w:sz w:val="24"/>
          <w:szCs w:val="24"/>
        </w:rPr>
        <w:tab/>
      </w:r>
      <w:r w:rsidRPr="0030601A">
        <w:rPr>
          <w:rFonts w:ascii="Times" w:hAnsi="Times"/>
          <w:sz w:val="24"/>
          <w:szCs w:val="24"/>
        </w:rPr>
        <w:t xml:space="preserve">Experiment 3 </w:t>
      </w:r>
      <w:r w:rsidR="00821F9D" w:rsidRPr="0030601A">
        <w:rPr>
          <w:rFonts w:ascii="Times" w:hAnsi="Times"/>
          <w:sz w:val="24"/>
          <w:szCs w:val="24"/>
        </w:rPr>
        <w:t xml:space="preserve">aimed to </w:t>
      </w:r>
      <w:r w:rsidR="00CA3341" w:rsidRPr="0030601A">
        <w:rPr>
          <w:rFonts w:ascii="Times" w:hAnsi="Times"/>
          <w:sz w:val="24"/>
          <w:szCs w:val="24"/>
        </w:rPr>
        <w:t>influence</w:t>
      </w:r>
      <w:r w:rsidR="00821F9D" w:rsidRPr="0030601A">
        <w:rPr>
          <w:rFonts w:ascii="Times" w:hAnsi="Times"/>
          <w:sz w:val="24"/>
          <w:szCs w:val="24"/>
        </w:rPr>
        <w:t xml:space="preserve"> expectations by making the type of distractor highly predictable</w:t>
      </w:r>
      <w:r w:rsidR="000E1651" w:rsidRPr="0030601A">
        <w:rPr>
          <w:rFonts w:ascii="Times" w:hAnsi="Times"/>
          <w:sz w:val="24"/>
          <w:szCs w:val="24"/>
        </w:rPr>
        <w:t>. Those expectations were</w:t>
      </w:r>
      <w:r w:rsidR="007E1AE1" w:rsidRPr="0030601A">
        <w:rPr>
          <w:rFonts w:ascii="Times" w:hAnsi="Times"/>
          <w:sz w:val="24"/>
          <w:szCs w:val="24"/>
        </w:rPr>
        <w:t xml:space="preserve"> </w:t>
      </w:r>
      <w:r w:rsidR="000E1651" w:rsidRPr="0030601A">
        <w:rPr>
          <w:rFonts w:ascii="Times" w:hAnsi="Times"/>
          <w:sz w:val="24"/>
          <w:szCs w:val="24"/>
        </w:rPr>
        <w:t xml:space="preserve">then violated </w:t>
      </w:r>
      <w:r w:rsidR="007E1AE1" w:rsidRPr="0030601A">
        <w:rPr>
          <w:rFonts w:ascii="Times" w:hAnsi="Times"/>
          <w:sz w:val="24"/>
          <w:szCs w:val="24"/>
        </w:rPr>
        <w:t xml:space="preserve">by </w:t>
      </w:r>
      <w:r w:rsidR="0097625B" w:rsidRPr="0030601A">
        <w:rPr>
          <w:rFonts w:ascii="Times" w:hAnsi="Times"/>
          <w:sz w:val="24"/>
          <w:szCs w:val="24"/>
        </w:rPr>
        <w:t xml:space="preserve">occasionally </w:t>
      </w:r>
      <w:r w:rsidR="007E1AE1" w:rsidRPr="0030601A">
        <w:rPr>
          <w:rFonts w:ascii="Times" w:hAnsi="Times"/>
          <w:sz w:val="24"/>
          <w:szCs w:val="24"/>
        </w:rPr>
        <w:t xml:space="preserve">presenting a dissimilar distractor </w:t>
      </w:r>
      <w:r w:rsidR="0097625B" w:rsidRPr="0030601A">
        <w:rPr>
          <w:rFonts w:ascii="Times" w:hAnsi="Times"/>
          <w:sz w:val="24"/>
          <w:szCs w:val="24"/>
        </w:rPr>
        <w:t xml:space="preserve">in the rare </w:t>
      </w:r>
      <w:r w:rsidR="000E1651" w:rsidRPr="0030601A">
        <w:rPr>
          <w:rFonts w:ascii="Times" w:hAnsi="Times"/>
          <w:sz w:val="24"/>
          <w:szCs w:val="24"/>
        </w:rPr>
        <w:t>condition</w:t>
      </w:r>
      <w:r w:rsidR="00821F9D" w:rsidRPr="0030601A">
        <w:rPr>
          <w:rFonts w:ascii="Times" w:hAnsi="Times"/>
          <w:sz w:val="24"/>
          <w:szCs w:val="24"/>
        </w:rPr>
        <w:t xml:space="preserve">. </w:t>
      </w:r>
      <w:r w:rsidR="00A31562" w:rsidRPr="0030601A">
        <w:rPr>
          <w:rFonts w:ascii="Times" w:hAnsi="Times"/>
          <w:sz w:val="24"/>
          <w:szCs w:val="24"/>
        </w:rPr>
        <w:t>While the idea was similar to Experiment 2, a series of methodological improvements were made, and the sample size increased.</w:t>
      </w:r>
    </w:p>
    <w:p w14:paraId="50026E6F" w14:textId="013EA039" w:rsidR="00453452" w:rsidRPr="0030601A" w:rsidRDefault="003E13F2" w:rsidP="00453452">
      <w:pPr>
        <w:spacing w:line="480" w:lineRule="auto"/>
        <w:ind w:firstLine="720"/>
        <w:rPr>
          <w:rFonts w:ascii="Times" w:hAnsi="Times"/>
          <w:sz w:val="24"/>
          <w:szCs w:val="24"/>
        </w:rPr>
      </w:pPr>
      <w:r w:rsidRPr="0030601A">
        <w:rPr>
          <w:rFonts w:ascii="Times" w:hAnsi="Times"/>
          <w:sz w:val="24"/>
          <w:szCs w:val="24"/>
        </w:rPr>
        <w:t>A</w:t>
      </w:r>
      <w:r w:rsidR="00982EF1" w:rsidRPr="0030601A">
        <w:rPr>
          <w:rFonts w:ascii="Times" w:hAnsi="Times"/>
          <w:sz w:val="24"/>
          <w:szCs w:val="24"/>
        </w:rPr>
        <w:t xml:space="preserve"> dissimilar RI effect was found on </w:t>
      </w:r>
      <w:r w:rsidR="002A52A4" w:rsidRPr="0030601A">
        <w:rPr>
          <w:rFonts w:ascii="Times" w:hAnsi="Times"/>
          <w:sz w:val="24"/>
          <w:szCs w:val="24"/>
        </w:rPr>
        <w:t>all three performance measures (</w:t>
      </w:r>
      <w:r w:rsidR="002A52A4" w:rsidRPr="0030601A">
        <w:rPr>
          <w:rFonts w:ascii="Times" w:hAnsi="Times"/>
          <w:i/>
          <w:iCs/>
          <w:sz w:val="24"/>
          <w:szCs w:val="24"/>
        </w:rPr>
        <w:t>A’</w:t>
      </w:r>
      <w:r w:rsidR="002A52A4" w:rsidRPr="0030601A">
        <w:rPr>
          <w:rFonts w:ascii="Times" w:hAnsi="Times"/>
          <w:sz w:val="24"/>
          <w:szCs w:val="24"/>
        </w:rPr>
        <w:t>, hits and false alarms)</w:t>
      </w:r>
      <w:r w:rsidR="00B938AC" w:rsidRPr="0030601A">
        <w:rPr>
          <w:rFonts w:ascii="Times" w:hAnsi="Times"/>
          <w:sz w:val="24"/>
          <w:szCs w:val="24"/>
        </w:rPr>
        <w:t xml:space="preserve">, </w:t>
      </w:r>
      <w:r w:rsidR="00616833" w:rsidRPr="0030601A">
        <w:rPr>
          <w:rFonts w:ascii="Times" w:hAnsi="Times"/>
          <w:sz w:val="24"/>
          <w:szCs w:val="24"/>
        </w:rPr>
        <w:t xml:space="preserve">but </w:t>
      </w:r>
      <w:r w:rsidR="002A52A4" w:rsidRPr="0030601A">
        <w:rPr>
          <w:rFonts w:ascii="Times" w:hAnsi="Times"/>
          <w:sz w:val="24"/>
          <w:szCs w:val="24"/>
        </w:rPr>
        <w:t xml:space="preserve">on the </w:t>
      </w:r>
      <w:r w:rsidR="002A52A4" w:rsidRPr="0030601A">
        <w:rPr>
          <w:rFonts w:ascii="Times" w:hAnsi="Times"/>
          <w:i/>
          <w:iCs/>
          <w:sz w:val="24"/>
          <w:szCs w:val="24"/>
        </w:rPr>
        <w:t xml:space="preserve">A’ </w:t>
      </w:r>
      <w:r w:rsidR="002A52A4" w:rsidRPr="0030601A">
        <w:rPr>
          <w:rFonts w:ascii="Times" w:hAnsi="Times"/>
          <w:sz w:val="24"/>
          <w:szCs w:val="24"/>
        </w:rPr>
        <w:t xml:space="preserve">measure </w:t>
      </w:r>
      <w:r w:rsidR="00616833" w:rsidRPr="0030601A">
        <w:rPr>
          <w:rFonts w:ascii="Times" w:hAnsi="Times"/>
          <w:sz w:val="24"/>
          <w:szCs w:val="24"/>
        </w:rPr>
        <w:t>this wa</w:t>
      </w:r>
      <w:r w:rsidR="00E52ECB" w:rsidRPr="0030601A">
        <w:rPr>
          <w:rFonts w:ascii="Times" w:hAnsi="Times"/>
          <w:sz w:val="24"/>
          <w:szCs w:val="24"/>
        </w:rPr>
        <w:t xml:space="preserve">s </w:t>
      </w:r>
      <w:r w:rsidR="00273DE5" w:rsidRPr="0030601A">
        <w:rPr>
          <w:rFonts w:ascii="Times" w:hAnsi="Times"/>
          <w:sz w:val="24"/>
          <w:szCs w:val="24"/>
        </w:rPr>
        <w:t>influenced by distractor rarity</w:t>
      </w:r>
      <w:r w:rsidR="00453452" w:rsidRPr="0030601A">
        <w:rPr>
          <w:rFonts w:ascii="Times" w:hAnsi="Times"/>
          <w:sz w:val="24"/>
          <w:szCs w:val="24"/>
        </w:rPr>
        <w:t xml:space="preserve"> on the critical fifth trial. In the common condition, the RI effect was far less pronounced than the rare condition. In that latter condition, dissimilar distractors </w:t>
      </w:r>
      <w:r w:rsidR="00BD3ED5" w:rsidRPr="0030601A">
        <w:rPr>
          <w:rFonts w:ascii="Times" w:hAnsi="Times"/>
          <w:sz w:val="24"/>
          <w:szCs w:val="24"/>
        </w:rPr>
        <w:t>violated expectations</w:t>
      </w:r>
      <w:r w:rsidR="00453452" w:rsidRPr="0030601A">
        <w:rPr>
          <w:rFonts w:ascii="Times" w:hAnsi="Times"/>
          <w:sz w:val="24"/>
          <w:szCs w:val="24"/>
        </w:rPr>
        <w:t xml:space="preserve"> within the quintet trial structure, and a stronger RI effect emerged. </w:t>
      </w:r>
    </w:p>
    <w:p w14:paraId="764DAEA5" w14:textId="5716BB8F" w:rsidR="00656D1F" w:rsidRPr="0030601A" w:rsidRDefault="002026A0" w:rsidP="0037398A">
      <w:pPr>
        <w:spacing w:line="480" w:lineRule="auto"/>
        <w:rPr>
          <w:rFonts w:ascii="Times" w:hAnsi="Times"/>
          <w:sz w:val="24"/>
          <w:szCs w:val="24"/>
        </w:rPr>
      </w:pPr>
      <w:r w:rsidRPr="0030601A">
        <w:rPr>
          <w:rFonts w:ascii="Times" w:hAnsi="Times"/>
          <w:sz w:val="24"/>
          <w:szCs w:val="24"/>
        </w:rPr>
        <w:lastRenderedPageBreak/>
        <w:tab/>
        <w:t xml:space="preserve">These findings </w:t>
      </w:r>
      <w:r w:rsidR="008E34F1" w:rsidRPr="0030601A">
        <w:rPr>
          <w:rFonts w:ascii="Times" w:hAnsi="Times"/>
          <w:sz w:val="24"/>
          <w:szCs w:val="24"/>
        </w:rPr>
        <w:t>are broadly compatible with previous discoveries that expectation</w:t>
      </w:r>
      <w:r w:rsidR="00867C69" w:rsidRPr="0030601A">
        <w:rPr>
          <w:rFonts w:ascii="Times" w:hAnsi="Times"/>
          <w:sz w:val="24"/>
          <w:szCs w:val="24"/>
        </w:rPr>
        <w:t>s</w:t>
      </w:r>
      <w:r w:rsidR="008E34F1" w:rsidRPr="0030601A">
        <w:rPr>
          <w:rFonts w:ascii="Times" w:hAnsi="Times"/>
          <w:sz w:val="24"/>
          <w:szCs w:val="24"/>
        </w:rPr>
        <w:t xml:space="preserve"> do influence RI (e.g., </w:t>
      </w:r>
      <w:r w:rsidR="0016222F" w:rsidRPr="0030601A">
        <w:rPr>
          <w:rFonts w:ascii="Times" w:hAnsi="Times"/>
          <w:sz w:val="24"/>
          <w:szCs w:val="24"/>
        </w:rPr>
        <w:t>Vachon et al., 2012)</w:t>
      </w:r>
      <w:r w:rsidR="00BD3ED5" w:rsidRPr="0030601A">
        <w:rPr>
          <w:rFonts w:ascii="Times" w:hAnsi="Times"/>
          <w:sz w:val="24"/>
          <w:szCs w:val="24"/>
        </w:rPr>
        <w:t>, but</w:t>
      </w:r>
      <w:r w:rsidR="00196844" w:rsidRPr="0030601A">
        <w:rPr>
          <w:rFonts w:ascii="Times" w:hAnsi="Times"/>
          <w:sz w:val="24"/>
          <w:szCs w:val="24"/>
        </w:rPr>
        <w:t xml:space="preserve"> the impact of the dissimilar distractor in the rare condition was not unusually high</w:t>
      </w:r>
      <w:r w:rsidR="00E566E4" w:rsidRPr="0030601A">
        <w:rPr>
          <w:rFonts w:ascii="Times" w:hAnsi="Times"/>
          <w:sz w:val="24"/>
          <w:szCs w:val="24"/>
        </w:rPr>
        <w:t>.</w:t>
      </w:r>
      <w:r w:rsidR="00196844" w:rsidRPr="0030601A">
        <w:rPr>
          <w:rFonts w:ascii="Times" w:hAnsi="Times"/>
          <w:sz w:val="24"/>
          <w:szCs w:val="24"/>
        </w:rPr>
        <w:t xml:space="preserve"> </w:t>
      </w:r>
      <w:r w:rsidR="00E566E4" w:rsidRPr="0030601A">
        <w:rPr>
          <w:rFonts w:ascii="Times" w:hAnsi="Times"/>
          <w:sz w:val="24"/>
          <w:szCs w:val="24"/>
        </w:rPr>
        <w:t>I</w:t>
      </w:r>
      <w:r w:rsidR="00196844" w:rsidRPr="0030601A">
        <w:rPr>
          <w:rFonts w:ascii="Times" w:hAnsi="Times"/>
          <w:sz w:val="24"/>
          <w:szCs w:val="24"/>
        </w:rPr>
        <w:t>ndeed, the overall RI effect was lower than that recorded in Experiment 1</w:t>
      </w:r>
      <w:r w:rsidR="0006601A" w:rsidRPr="0030601A">
        <w:rPr>
          <w:rFonts w:ascii="Times" w:hAnsi="Times"/>
          <w:sz w:val="24"/>
          <w:szCs w:val="24"/>
        </w:rPr>
        <w:t>, so</w:t>
      </w:r>
      <w:r w:rsidR="00196844" w:rsidRPr="0030601A">
        <w:rPr>
          <w:rFonts w:ascii="Times" w:hAnsi="Times"/>
          <w:sz w:val="24"/>
          <w:szCs w:val="24"/>
        </w:rPr>
        <w:t xml:space="preserve"> these findings </w:t>
      </w:r>
      <w:r w:rsidR="00E566E4" w:rsidRPr="0030601A">
        <w:rPr>
          <w:rFonts w:ascii="Times" w:hAnsi="Times"/>
          <w:sz w:val="24"/>
          <w:szCs w:val="24"/>
        </w:rPr>
        <w:t>indicate</w:t>
      </w:r>
      <w:r w:rsidR="00196844" w:rsidRPr="0030601A">
        <w:rPr>
          <w:rFonts w:ascii="Times" w:hAnsi="Times"/>
          <w:sz w:val="24"/>
          <w:szCs w:val="24"/>
        </w:rPr>
        <w:t xml:space="preserve"> better management of RI when the distractor type was predictable</w:t>
      </w:r>
      <w:r w:rsidR="0006601A" w:rsidRPr="0030601A">
        <w:rPr>
          <w:rFonts w:ascii="Times" w:hAnsi="Times"/>
          <w:sz w:val="24"/>
          <w:szCs w:val="24"/>
        </w:rPr>
        <w:t xml:space="preserve"> and in line with expectations</w:t>
      </w:r>
      <w:r w:rsidR="00CA3341" w:rsidRPr="0030601A">
        <w:rPr>
          <w:rFonts w:ascii="Times" w:hAnsi="Times"/>
          <w:sz w:val="24"/>
          <w:szCs w:val="24"/>
        </w:rPr>
        <w:t xml:space="preserve">. </w:t>
      </w:r>
    </w:p>
    <w:p w14:paraId="7FC6DBA1" w14:textId="6196D908" w:rsidR="00DF50E3" w:rsidRPr="0030601A" w:rsidRDefault="00DF50E3" w:rsidP="0037398A">
      <w:pPr>
        <w:spacing w:line="480" w:lineRule="auto"/>
        <w:rPr>
          <w:rFonts w:ascii="Times" w:hAnsi="Times"/>
          <w:sz w:val="24"/>
          <w:szCs w:val="24"/>
        </w:rPr>
      </w:pPr>
      <w:r w:rsidRPr="0030601A">
        <w:rPr>
          <w:rFonts w:ascii="Times" w:hAnsi="Times"/>
          <w:sz w:val="24"/>
          <w:szCs w:val="24"/>
        </w:rPr>
        <w:tab/>
        <w:t xml:space="preserve">The </w:t>
      </w:r>
      <w:r w:rsidR="00406DC3" w:rsidRPr="0030601A">
        <w:rPr>
          <w:rFonts w:ascii="Times" w:hAnsi="Times"/>
          <w:sz w:val="24"/>
          <w:szCs w:val="24"/>
        </w:rPr>
        <w:t>presence</w:t>
      </w:r>
      <w:r w:rsidRPr="0030601A">
        <w:rPr>
          <w:rFonts w:ascii="Times" w:hAnsi="Times"/>
          <w:sz w:val="24"/>
          <w:szCs w:val="24"/>
        </w:rPr>
        <w:t xml:space="preserve"> of </w:t>
      </w:r>
      <w:r w:rsidR="0084417B" w:rsidRPr="0030601A">
        <w:rPr>
          <w:rFonts w:ascii="Times" w:hAnsi="Times"/>
          <w:sz w:val="24"/>
          <w:szCs w:val="24"/>
        </w:rPr>
        <w:t xml:space="preserve">the interaction also lessens concerns that participants </w:t>
      </w:r>
      <w:r w:rsidR="002E050C" w:rsidRPr="0030601A">
        <w:rPr>
          <w:rFonts w:ascii="Times" w:hAnsi="Times"/>
          <w:sz w:val="24"/>
          <w:szCs w:val="24"/>
        </w:rPr>
        <w:t xml:space="preserve">in the rare condition </w:t>
      </w:r>
      <w:r w:rsidR="007E0027" w:rsidRPr="0030601A">
        <w:rPr>
          <w:rFonts w:ascii="Times" w:hAnsi="Times"/>
          <w:sz w:val="24"/>
          <w:szCs w:val="24"/>
        </w:rPr>
        <w:t>began</w:t>
      </w:r>
      <w:r w:rsidR="0084417B" w:rsidRPr="0030601A">
        <w:rPr>
          <w:rFonts w:ascii="Times" w:hAnsi="Times"/>
          <w:sz w:val="24"/>
          <w:szCs w:val="24"/>
        </w:rPr>
        <w:t xml:space="preserve"> to predict the occurrence of the dissimilar distractor in position 5 of the quintet.</w:t>
      </w:r>
      <w:r w:rsidR="007E0027" w:rsidRPr="0030601A">
        <w:rPr>
          <w:rFonts w:ascii="Times" w:hAnsi="Times"/>
          <w:sz w:val="24"/>
          <w:szCs w:val="24"/>
        </w:rPr>
        <w:t xml:space="preserve"> If this had happened, the interaction should have been absent, and changing the type of Fribble </w:t>
      </w:r>
      <w:r w:rsidR="008B3825" w:rsidRPr="0030601A">
        <w:rPr>
          <w:rFonts w:ascii="Times" w:hAnsi="Times"/>
          <w:sz w:val="24"/>
          <w:szCs w:val="24"/>
        </w:rPr>
        <w:t xml:space="preserve">after each quintet may have helped hide the critical manipulation on the fifth trial. </w:t>
      </w:r>
    </w:p>
    <w:p w14:paraId="58A7FDA9" w14:textId="77777777" w:rsidR="00196844" w:rsidRPr="0030601A" w:rsidRDefault="00196844" w:rsidP="0037398A">
      <w:pPr>
        <w:spacing w:line="480" w:lineRule="auto"/>
        <w:rPr>
          <w:rFonts w:ascii="Times" w:hAnsi="Times"/>
          <w:sz w:val="24"/>
          <w:szCs w:val="24"/>
        </w:rPr>
      </w:pPr>
    </w:p>
    <w:p w14:paraId="343619A6" w14:textId="21211E65" w:rsidR="00D87F21" w:rsidRPr="0030601A" w:rsidRDefault="00D75C3B" w:rsidP="00D75C3B">
      <w:pPr>
        <w:spacing w:line="480" w:lineRule="auto"/>
        <w:jc w:val="center"/>
        <w:rPr>
          <w:rFonts w:ascii="Times" w:hAnsi="Times"/>
          <w:b/>
          <w:bCs/>
          <w:sz w:val="24"/>
          <w:szCs w:val="24"/>
        </w:rPr>
      </w:pPr>
      <w:r w:rsidRPr="0030601A">
        <w:rPr>
          <w:rFonts w:ascii="Times" w:hAnsi="Times"/>
          <w:b/>
          <w:bCs/>
          <w:sz w:val="24"/>
          <w:szCs w:val="24"/>
        </w:rPr>
        <w:t xml:space="preserve">Experiment </w:t>
      </w:r>
      <w:r w:rsidR="00656D1F" w:rsidRPr="0030601A">
        <w:rPr>
          <w:rFonts w:ascii="Times" w:hAnsi="Times"/>
          <w:b/>
          <w:bCs/>
          <w:sz w:val="24"/>
          <w:szCs w:val="24"/>
        </w:rPr>
        <w:t>4</w:t>
      </w:r>
    </w:p>
    <w:p w14:paraId="61C67A0E" w14:textId="4A631AED" w:rsidR="00D87F21" w:rsidRPr="0030601A" w:rsidRDefault="00D87F21" w:rsidP="00D87F21">
      <w:pPr>
        <w:spacing w:line="480" w:lineRule="auto"/>
        <w:rPr>
          <w:rFonts w:ascii="Times" w:hAnsi="Times"/>
          <w:sz w:val="24"/>
          <w:szCs w:val="24"/>
        </w:rPr>
      </w:pPr>
    </w:p>
    <w:p w14:paraId="570CC73E" w14:textId="698957C4" w:rsidR="00D75C3B" w:rsidRPr="0030601A" w:rsidRDefault="00D75C3B" w:rsidP="00D87F21">
      <w:pPr>
        <w:spacing w:line="480" w:lineRule="auto"/>
        <w:rPr>
          <w:rFonts w:ascii="Times" w:hAnsi="Times"/>
          <w:b/>
          <w:bCs/>
          <w:sz w:val="24"/>
          <w:szCs w:val="24"/>
        </w:rPr>
      </w:pPr>
      <w:r w:rsidRPr="0030601A">
        <w:rPr>
          <w:rFonts w:ascii="Times" w:hAnsi="Times"/>
          <w:b/>
          <w:bCs/>
          <w:sz w:val="24"/>
          <w:szCs w:val="24"/>
        </w:rPr>
        <w:t>Introduction</w:t>
      </w:r>
    </w:p>
    <w:p w14:paraId="54F8DEFB" w14:textId="77777777" w:rsidR="0000072D" w:rsidRPr="0030601A" w:rsidRDefault="0000072D" w:rsidP="00D87F21">
      <w:pPr>
        <w:spacing w:line="480" w:lineRule="auto"/>
        <w:rPr>
          <w:rFonts w:ascii="Times" w:hAnsi="Times"/>
          <w:b/>
          <w:bCs/>
          <w:sz w:val="24"/>
          <w:szCs w:val="24"/>
        </w:rPr>
      </w:pPr>
    </w:p>
    <w:p w14:paraId="212FCE26" w14:textId="631A66A3" w:rsidR="00CF73EC" w:rsidRPr="0030601A" w:rsidRDefault="004E591E" w:rsidP="00C10F43">
      <w:pPr>
        <w:spacing w:line="480" w:lineRule="auto"/>
        <w:ind w:firstLine="720"/>
        <w:rPr>
          <w:rFonts w:ascii="Times" w:hAnsi="Times"/>
          <w:b/>
          <w:bCs/>
          <w:sz w:val="24"/>
          <w:szCs w:val="24"/>
        </w:rPr>
      </w:pPr>
      <w:r w:rsidRPr="0030601A">
        <w:rPr>
          <w:rFonts w:ascii="Times" w:hAnsi="Times"/>
          <w:sz w:val="24"/>
          <w:szCs w:val="24"/>
        </w:rPr>
        <w:t>The final experiment</w:t>
      </w:r>
      <w:r w:rsidR="00C43A77" w:rsidRPr="0030601A">
        <w:rPr>
          <w:rFonts w:ascii="Times" w:hAnsi="Times"/>
          <w:sz w:val="24"/>
          <w:szCs w:val="24"/>
        </w:rPr>
        <w:t xml:space="preserve"> continued </w:t>
      </w:r>
      <w:r w:rsidR="00A21B3C" w:rsidRPr="0030601A">
        <w:rPr>
          <w:rFonts w:ascii="Times" w:hAnsi="Times"/>
          <w:sz w:val="24"/>
          <w:szCs w:val="24"/>
        </w:rPr>
        <w:t>investigating</w:t>
      </w:r>
      <w:r w:rsidR="00C62492" w:rsidRPr="0030601A">
        <w:rPr>
          <w:rFonts w:ascii="Times" w:hAnsi="Times"/>
          <w:sz w:val="24"/>
          <w:szCs w:val="24"/>
        </w:rPr>
        <w:t xml:space="preserve"> the mechanisms of dissimilar RI</w:t>
      </w:r>
      <w:r w:rsidR="00C43A77" w:rsidRPr="0030601A">
        <w:rPr>
          <w:rFonts w:ascii="Times" w:hAnsi="Times"/>
          <w:sz w:val="24"/>
          <w:szCs w:val="24"/>
        </w:rPr>
        <w:t xml:space="preserve"> but placed</w:t>
      </w:r>
      <w:r w:rsidRPr="0030601A">
        <w:rPr>
          <w:rFonts w:ascii="Times" w:hAnsi="Times"/>
          <w:sz w:val="24"/>
          <w:szCs w:val="24"/>
        </w:rPr>
        <w:t xml:space="preserve"> </w:t>
      </w:r>
      <w:r w:rsidR="003B2E8F" w:rsidRPr="0030601A">
        <w:rPr>
          <w:rFonts w:ascii="Times" w:hAnsi="Times"/>
          <w:sz w:val="24"/>
          <w:szCs w:val="24"/>
        </w:rPr>
        <w:t xml:space="preserve">more emphasis on </w:t>
      </w:r>
      <w:r w:rsidR="007F22C9" w:rsidRPr="0030601A">
        <w:rPr>
          <w:rFonts w:ascii="Times" w:hAnsi="Times"/>
          <w:sz w:val="24"/>
          <w:szCs w:val="24"/>
        </w:rPr>
        <w:t xml:space="preserve">novelty. </w:t>
      </w:r>
      <w:r w:rsidR="005F3D90" w:rsidRPr="0030601A">
        <w:rPr>
          <w:rFonts w:ascii="Times" w:hAnsi="Times"/>
          <w:sz w:val="24"/>
          <w:szCs w:val="24"/>
        </w:rPr>
        <w:t xml:space="preserve">In Experiment 1, the </w:t>
      </w:r>
      <w:r w:rsidR="00A63DA2" w:rsidRPr="0030601A">
        <w:rPr>
          <w:rFonts w:ascii="Times" w:hAnsi="Times"/>
          <w:sz w:val="24"/>
          <w:szCs w:val="24"/>
        </w:rPr>
        <w:t>l</w:t>
      </w:r>
      <w:r w:rsidR="005F3D90" w:rsidRPr="0030601A">
        <w:rPr>
          <w:rFonts w:ascii="Times" w:hAnsi="Times"/>
          <w:sz w:val="24"/>
          <w:szCs w:val="24"/>
        </w:rPr>
        <w:t xml:space="preserve">ow </w:t>
      </w:r>
      <w:r w:rsidR="00A63DA2" w:rsidRPr="0030601A">
        <w:rPr>
          <w:rFonts w:ascii="Times" w:hAnsi="Times"/>
          <w:sz w:val="24"/>
          <w:szCs w:val="24"/>
        </w:rPr>
        <w:t>s</w:t>
      </w:r>
      <w:r w:rsidR="005F3D90" w:rsidRPr="0030601A">
        <w:rPr>
          <w:rFonts w:ascii="Times" w:hAnsi="Times"/>
          <w:sz w:val="24"/>
          <w:szCs w:val="24"/>
        </w:rPr>
        <w:t xml:space="preserve">imilarity and </w:t>
      </w:r>
      <w:r w:rsidR="00A63DA2" w:rsidRPr="0030601A">
        <w:rPr>
          <w:rFonts w:ascii="Times" w:hAnsi="Times"/>
          <w:sz w:val="24"/>
          <w:szCs w:val="24"/>
        </w:rPr>
        <w:t>l</w:t>
      </w:r>
      <w:r w:rsidR="00F21C2A" w:rsidRPr="0030601A">
        <w:rPr>
          <w:rFonts w:ascii="Times" w:hAnsi="Times"/>
          <w:sz w:val="24"/>
          <w:szCs w:val="24"/>
        </w:rPr>
        <w:t>ow familiarity</w:t>
      </w:r>
      <w:r w:rsidR="005F3D90" w:rsidRPr="002207FE">
        <w:rPr>
          <w:rFonts w:ascii="Times" w:hAnsi="Times"/>
          <w:sz w:val="24"/>
          <w:szCs w:val="24"/>
        </w:rPr>
        <w:t xml:space="preserve"> distractors were both </w:t>
      </w:r>
      <w:r w:rsidR="00A63DA2" w:rsidRPr="002207FE">
        <w:rPr>
          <w:rFonts w:ascii="Times" w:hAnsi="Times"/>
          <w:sz w:val="24"/>
          <w:szCs w:val="24"/>
        </w:rPr>
        <w:t>strong on</w:t>
      </w:r>
      <w:r w:rsidR="005F3D90" w:rsidRPr="002207FE">
        <w:rPr>
          <w:rFonts w:ascii="Times" w:hAnsi="Times"/>
          <w:sz w:val="24"/>
          <w:szCs w:val="24"/>
        </w:rPr>
        <w:t xml:space="preserve"> item novelty, as they had not been encountered before</w:t>
      </w:r>
      <w:r w:rsidR="00C43AE0" w:rsidRPr="002207FE">
        <w:rPr>
          <w:rFonts w:ascii="Times" w:hAnsi="Times"/>
          <w:sz w:val="24"/>
          <w:szCs w:val="24"/>
        </w:rPr>
        <w:t xml:space="preserve"> </w:t>
      </w:r>
      <w:r w:rsidR="005F3D90" w:rsidRPr="002207FE">
        <w:rPr>
          <w:rFonts w:ascii="Times" w:hAnsi="Times"/>
          <w:sz w:val="24"/>
          <w:szCs w:val="24"/>
        </w:rPr>
        <w:t xml:space="preserve">and </w:t>
      </w:r>
      <w:r w:rsidR="001F4623" w:rsidRPr="002207FE">
        <w:rPr>
          <w:rFonts w:ascii="Times" w:hAnsi="Times"/>
          <w:sz w:val="24"/>
          <w:szCs w:val="24"/>
        </w:rPr>
        <w:t xml:space="preserve">were only presented on one occasion throughout the </w:t>
      </w:r>
      <w:r w:rsidR="001F4623" w:rsidRPr="0030601A">
        <w:rPr>
          <w:rFonts w:ascii="Times" w:hAnsi="Times"/>
          <w:sz w:val="24"/>
          <w:szCs w:val="24"/>
        </w:rPr>
        <w:t>experiment</w:t>
      </w:r>
      <w:r w:rsidR="00676F1F" w:rsidRPr="0030601A">
        <w:rPr>
          <w:rFonts w:ascii="Times" w:hAnsi="Times"/>
          <w:sz w:val="24"/>
          <w:szCs w:val="24"/>
        </w:rPr>
        <w:t xml:space="preserve"> (the same applied to the dissimilar distractors in Experiments 2-3</w:t>
      </w:r>
      <w:r w:rsidR="009C0766" w:rsidRPr="0030601A">
        <w:rPr>
          <w:rFonts w:ascii="Times" w:hAnsi="Times"/>
          <w:sz w:val="24"/>
          <w:szCs w:val="24"/>
        </w:rPr>
        <w:t>, especially in the rare condition</w:t>
      </w:r>
      <w:r w:rsidR="00676F1F" w:rsidRPr="0030601A">
        <w:rPr>
          <w:rFonts w:ascii="Times" w:hAnsi="Times"/>
          <w:sz w:val="24"/>
          <w:szCs w:val="24"/>
        </w:rPr>
        <w:t>)</w:t>
      </w:r>
      <w:r w:rsidR="001F4623" w:rsidRPr="0030601A">
        <w:rPr>
          <w:rFonts w:ascii="Times" w:hAnsi="Times"/>
          <w:sz w:val="24"/>
          <w:szCs w:val="24"/>
        </w:rPr>
        <w:t xml:space="preserve">. </w:t>
      </w:r>
      <w:r w:rsidR="00676F1F" w:rsidRPr="0030601A">
        <w:rPr>
          <w:rFonts w:ascii="Times" w:hAnsi="Times"/>
          <w:sz w:val="24"/>
          <w:szCs w:val="24"/>
        </w:rPr>
        <w:t>Experiment 1’s</w:t>
      </w:r>
      <w:r w:rsidR="001F4623" w:rsidRPr="0030601A">
        <w:rPr>
          <w:rFonts w:ascii="Times" w:hAnsi="Times"/>
          <w:sz w:val="24"/>
          <w:szCs w:val="24"/>
        </w:rPr>
        <w:t xml:space="preserve"> </w:t>
      </w:r>
      <w:r w:rsidR="00A63DA2" w:rsidRPr="0030601A">
        <w:rPr>
          <w:rFonts w:ascii="Times" w:hAnsi="Times"/>
          <w:sz w:val="24"/>
          <w:szCs w:val="24"/>
        </w:rPr>
        <w:t>h</w:t>
      </w:r>
      <w:r w:rsidR="00F21C2A" w:rsidRPr="0030601A">
        <w:rPr>
          <w:rFonts w:ascii="Times" w:hAnsi="Times"/>
          <w:sz w:val="24"/>
          <w:szCs w:val="24"/>
        </w:rPr>
        <w:t>igh familiarity</w:t>
      </w:r>
      <w:r w:rsidR="001F4623" w:rsidRPr="0030601A">
        <w:rPr>
          <w:rFonts w:ascii="Times" w:hAnsi="Times"/>
          <w:sz w:val="24"/>
          <w:szCs w:val="24"/>
        </w:rPr>
        <w:t xml:space="preserve"> distractor</w:t>
      </w:r>
      <w:r w:rsidR="00495A05" w:rsidRPr="0030601A">
        <w:rPr>
          <w:rFonts w:ascii="Times" w:hAnsi="Times"/>
          <w:sz w:val="24"/>
          <w:szCs w:val="24"/>
        </w:rPr>
        <w:t xml:space="preserve"> </w:t>
      </w:r>
      <w:r w:rsidR="009A4F3F" w:rsidRPr="0030601A">
        <w:rPr>
          <w:rFonts w:ascii="Times" w:hAnsi="Times"/>
          <w:sz w:val="24"/>
          <w:szCs w:val="24"/>
        </w:rPr>
        <w:t>arguably had</w:t>
      </w:r>
      <w:r w:rsidR="001F4623" w:rsidRPr="0030601A">
        <w:rPr>
          <w:rFonts w:ascii="Times" w:hAnsi="Times"/>
          <w:sz w:val="24"/>
          <w:szCs w:val="24"/>
        </w:rPr>
        <w:t xml:space="preserve"> lower item novelty, as </w:t>
      </w:r>
      <w:r w:rsidR="009A4F3F" w:rsidRPr="0030601A">
        <w:rPr>
          <w:rFonts w:ascii="Times" w:hAnsi="Times"/>
          <w:sz w:val="24"/>
          <w:szCs w:val="24"/>
        </w:rPr>
        <w:t xml:space="preserve">these stimuli </w:t>
      </w:r>
      <w:r w:rsidR="00C43A77" w:rsidRPr="0030601A">
        <w:rPr>
          <w:rFonts w:ascii="Times" w:hAnsi="Times"/>
          <w:sz w:val="24"/>
          <w:szCs w:val="24"/>
        </w:rPr>
        <w:t>possessed prior familiarity an</w:t>
      </w:r>
      <w:r w:rsidR="009A4F3F" w:rsidRPr="0030601A">
        <w:rPr>
          <w:rFonts w:ascii="Times" w:hAnsi="Times"/>
          <w:sz w:val="24"/>
          <w:szCs w:val="24"/>
        </w:rPr>
        <w:t xml:space="preserve">d could be identified from </w:t>
      </w:r>
      <w:r w:rsidR="00C43AE0" w:rsidRPr="0030601A">
        <w:rPr>
          <w:rFonts w:ascii="Times" w:hAnsi="Times"/>
          <w:sz w:val="24"/>
          <w:szCs w:val="24"/>
        </w:rPr>
        <w:t>past experience</w:t>
      </w:r>
      <w:r w:rsidR="008B3E3F" w:rsidRPr="0030601A">
        <w:rPr>
          <w:rFonts w:ascii="Times" w:hAnsi="Times"/>
          <w:sz w:val="24"/>
          <w:szCs w:val="24"/>
        </w:rPr>
        <w:t>,</w:t>
      </w:r>
      <w:r w:rsidR="006B45A5" w:rsidRPr="0030601A">
        <w:rPr>
          <w:rFonts w:ascii="Times" w:hAnsi="Times"/>
          <w:sz w:val="24"/>
          <w:szCs w:val="24"/>
        </w:rPr>
        <w:t xml:space="preserve"> </w:t>
      </w:r>
      <w:r w:rsidR="009A4F3F" w:rsidRPr="0030601A">
        <w:rPr>
          <w:rFonts w:ascii="Times" w:hAnsi="Times"/>
          <w:sz w:val="24"/>
          <w:szCs w:val="24"/>
        </w:rPr>
        <w:t>but</w:t>
      </w:r>
      <w:r w:rsidR="006B45A5" w:rsidRPr="0030601A">
        <w:rPr>
          <w:rFonts w:ascii="Times" w:hAnsi="Times"/>
          <w:sz w:val="24"/>
          <w:szCs w:val="24"/>
        </w:rPr>
        <w:t xml:space="preserve"> </w:t>
      </w:r>
      <w:r w:rsidR="00FB470A" w:rsidRPr="0030601A">
        <w:rPr>
          <w:rFonts w:ascii="Times" w:hAnsi="Times"/>
          <w:sz w:val="24"/>
          <w:szCs w:val="24"/>
        </w:rPr>
        <w:t>they</w:t>
      </w:r>
      <w:r w:rsidR="00DD44F2" w:rsidRPr="0030601A">
        <w:rPr>
          <w:rFonts w:ascii="Times" w:hAnsi="Times"/>
          <w:sz w:val="24"/>
          <w:szCs w:val="24"/>
        </w:rPr>
        <w:t xml:space="preserve"> </w:t>
      </w:r>
      <w:r w:rsidR="00495A05" w:rsidRPr="0030601A">
        <w:rPr>
          <w:rFonts w:ascii="Times" w:hAnsi="Times"/>
          <w:sz w:val="24"/>
          <w:szCs w:val="24"/>
        </w:rPr>
        <w:t xml:space="preserve">were still </w:t>
      </w:r>
      <w:r w:rsidR="003A4223" w:rsidRPr="0030601A">
        <w:rPr>
          <w:rFonts w:ascii="Times" w:hAnsi="Times"/>
          <w:sz w:val="24"/>
          <w:szCs w:val="24"/>
        </w:rPr>
        <w:t xml:space="preserve">novel in the experimental context, as they had not been presented before. </w:t>
      </w:r>
    </w:p>
    <w:p w14:paraId="25F185E1" w14:textId="473C08E3" w:rsidR="005F3D90" w:rsidRPr="0030601A" w:rsidRDefault="00CF73EC" w:rsidP="00D87F21">
      <w:pPr>
        <w:spacing w:line="480" w:lineRule="auto"/>
        <w:rPr>
          <w:rFonts w:ascii="Times" w:hAnsi="Times"/>
          <w:sz w:val="24"/>
          <w:szCs w:val="24"/>
        </w:rPr>
      </w:pPr>
      <w:r w:rsidRPr="0030601A">
        <w:rPr>
          <w:rFonts w:ascii="Times" w:hAnsi="Times"/>
          <w:sz w:val="24"/>
          <w:szCs w:val="24"/>
        </w:rPr>
        <w:tab/>
        <w:t xml:space="preserve">Item </w:t>
      </w:r>
      <w:r w:rsidR="00B35BDF" w:rsidRPr="0030601A">
        <w:rPr>
          <w:rFonts w:ascii="Times" w:hAnsi="Times"/>
          <w:sz w:val="24"/>
          <w:szCs w:val="24"/>
        </w:rPr>
        <w:t xml:space="preserve">and context </w:t>
      </w:r>
      <w:r w:rsidRPr="0030601A">
        <w:rPr>
          <w:rFonts w:ascii="Times" w:hAnsi="Times"/>
          <w:sz w:val="24"/>
          <w:szCs w:val="24"/>
        </w:rPr>
        <w:t>novelty may b</w:t>
      </w:r>
      <w:r w:rsidR="00B35BDF" w:rsidRPr="0030601A">
        <w:rPr>
          <w:rFonts w:ascii="Times" w:hAnsi="Times"/>
          <w:sz w:val="24"/>
          <w:szCs w:val="24"/>
        </w:rPr>
        <w:t>oth b</w:t>
      </w:r>
      <w:r w:rsidRPr="0030601A">
        <w:rPr>
          <w:rFonts w:ascii="Times" w:hAnsi="Times"/>
          <w:sz w:val="24"/>
          <w:szCs w:val="24"/>
        </w:rPr>
        <w:t>e important in the dissimilar RI effect</w:t>
      </w:r>
      <w:r w:rsidR="00D36A38" w:rsidRPr="0030601A">
        <w:rPr>
          <w:rFonts w:ascii="Times" w:hAnsi="Times"/>
          <w:sz w:val="24"/>
          <w:szCs w:val="24"/>
        </w:rPr>
        <w:t xml:space="preserve">, </w:t>
      </w:r>
      <w:r w:rsidR="00CD5D3F" w:rsidRPr="0030601A">
        <w:rPr>
          <w:rFonts w:ascii="Times" w:hAnsi="Times"/>
          <w:sz w:val="24"/>
          <w:szCs w:val="24"/>
        </w:rPr>
        <w:t xml:space="preserve">and Experiment 3 showed that reducing context novelty </w:t>
      </w:r>
      <w:r w:rsidR="007376FE" w:rsidRPr="0030601A">
        <w:rPr>
          <w:rFonts w:ascii="Times" w:hAnsi="Times"/>
          <w:sz w:val="24"/>
          <w:szCs w:val="24"/>
        </w:rPr>
        <w:t>in the common condition (through making distractor arrangements highly predictable) lessened interference. I</w:t>
      </w:r>
      <w:r w:rsidR="00D36A38" w:rsidRPr="0030601A">
        <w:rPr>
          <w:rFonts w:ascii="Times" w:hAnsi="Times"/>
          <w:sz w:val="24"/>
          <w:szCs w:val="24"/>
        </w:rPr>
        <w:t>tem novelty</w:t>
      </w:r>
      <w:r w:rsidR="00B35BDF" w:rsidRPr="0030601A">
        <w:rPr>
          <w:rFonts w:ascii="Times" w:hAnsi="Times"/>
          <w:sz w:val="24"/>
          <w:szCs w:val="24"/>
        </w:rPr>
        <w:t xml:space="preserve"> can be </w:t>
      </w:r>
      <w:r w:rsidR="00B35BDF" w:rsidRPr="0030601A">
        <w:rPr>
          <w:rFonts w:ascii="Times" w:hAnsi="Times"/>
          <w:sz w:val="24"/>
          <w:szCs w:val="24"/>
        </w:rPr>
        <w:lastRenderedPageBreak/>
        <w:t>lessened through repetition</w:t>
      </w:r>
      <w:r w:rsidRPr="0030601A">
        <w:rPr>
          <w:rFonts w:ascii="Times" w:hAnsi="Times"/>
          <w:sz w:val="24"/>
          <w:szCs w:val="24"/>
        </w:rPr>
        <w:t xml:space="preserve"> </w:t>
      </w:r>
      <w:r w:rsidR="00091274" w:rsidRPr="0030601A">
        <w:rPr>
          <w:rFonts w:ascii="Times" w:hAnsi="Times"/>
          <w:sz w:val="24"/>
          <w:szCs w:val="24"/>
        </w:rPr>
        <w:t>(see R</w:t>
      </w:r>
      <w:r w:rsidR="00567096" w:rsidRPr="0030601A">
        <w:rPr>
          <w:rFonts w:ascii="Times" w:hAnsi="Times"/>
          <w:sz w:val="24"/>
          <w:szCs w:val="24"/>
        </w:rPr>
        <w:t>a</w:t>
      </w:r>
      <w:r w:rsidR="00091274" w:rsidRPr="0030601A">
        <w:rPr>
          <w:rFonts w:ascii="Times" w:hAnsi="Times"/>
          <w:sz w:val="24"/>
          <w:szCs w:val="24"/>
        </w:rPr>
        <w:t>nganath &amp; Rainer, 2003)</w:t>
      </w:r>
      <w:r w:rsidR="007376FE" w:rsidRPr="0030601A">
        <w:rPr>
          <w:rFonts w:ascii="Times" w:hAnsi="Times"/>
          <w:sz w:val="24"/>
          <w:szCs w:val="24"/>
        </w:rPr>
        <w:t>, which</w:t>
      </w:r>
      <w:r w:rsidR="00B35BDF" w:rsidRPr="0030601A">
        <w:rPr>
          <w:rFonts w:ascii="Times" w:hAnsi="Times"/>
          <w:sz w:val="24"/>
          <w:szCs w:val="24"/>
        </w:rPr>
        <w:t xml:space="preserve"> </w:t>
      </w:r>
      <w:r w:rsidR="00FE5913" w:rsidRPr="0030601A">
        <w:rPr>
          <w:rFonts w:ascii="Times" w:hAnsi="Times"/>
          <w:sz w:val="24"/>
          <w:szCs w:val="24"/>
        </w:rPr>
        <w:t xml:space="preserve">was manipulated </w:t>
      </w:r>
      <w:r w:rsidR="00770AA5" w:rsidRPr="0030601A">
        <w:rPr>
          <w:rFonts w:ascii="Times" w:hAnsi="Times"/>
          <w:sz w:val="24"/>
          <w:szCs w:val="24"/>
        </w:rPr>
        <w:t>in the present experiment</w:t>
      </w:r>
      <w:r w:rsidR="00B35BDF" w:rsidRPr="0030601A">
        <w:rPr>
          <w:rFonts w:ascii="Times" w:hAnsi="Times"/>
          <w:sz w:val="24"/>
          <w:szCs w:val="24"/>
        </w:rPr>
        <w:t xml:space="preserve"> </w:t>
      </w:r>
      <w:r w:rsidR="004B66B7" w:rsidRPr="0030601A">
        <w:rPr>
          <w:rFonts w:ascii="Times" w:hAnsi="Times"/>
          <w:sz w:val="24"/>
          <w:szCs w:val="24"/>
        </w:rPr>
        <w:t>via the stimulus poo</w:t>
      </w:r>
      <w:r w:rsidR="004401E5" w:rsidRPr="0030601A">
        <w:rPr>
          <w:rFonts w:ascii="Times" w:hAnsi="Times"/>
          <w:sz w:val="24"/>
          <w:szCs w:val="24"/>
        </w:rPr>
        <w:t>l</w:t>
      </w:r>
      <w:r w:rsidR="00D36A38" w:rsidRPr="0030601A">
        <w:rPr>
          <w:rFonts w:ascii="Times" w:hAnsi="Times"/>
          <w:sz w:val="24"/>
          <w:szCs w:val="24"/>
        </w:rPr>
        <w:t>, where d</w:t>
      </w:r>
      <w:r w:rsidR="004B66B7" w:rsidRPr="0030601A">
        <w:rPr>
          <w:rFonts w:ascii="Times" w:hAnsi="Times"/>
          <w:sz w:val="24"/>
          <w:szCs w:val="24"/>
        </w:rPr>
        <w:t>istractors</w:t>
      </w:r>
      <w:r w:rsidR="00770AA5" w:rsidRPr="0030601A">
        <w:rPr>
          <w:rFonts w:ascii="Times" w:hAnsi="Times"/>
          <w:sz w:val="24"/>
          <w:szCs w:val="24"/>
        </w:rPr>
        <w:t xml:space="preserve"> were either repeated </w:t>
      </w:r>
      <w:r w:rsidR="002B02E9" w:rsidRPr="0030601A">
        <w:rPr>
          <w:rFonts w:ascii="Times" w:hAnsi="Times"/>
          <w:sz w:val="24"/>
          <w:szCs w:val="24"/>
        </w:rPr>
        <w:t>frequently</w:t>
      </w:r>
      <w:r w:rsidR="00770AA5" w:rsidRPr="0030601A">
        <w:rPr>
          <w:rFonts w:ascii="Times" w:hAnsi="Times"/>
          <w:sz w:val="24"/>
          <w:szCs w:val="24"/>
        </w:rPr>
        <w:t xml:space="preserve"> throughout the experiment (</w:t>
      </w:r>
      <w:r w:rsidR="00B41408" w:rsidRPr="0030601A">
        <w:rPr>
          <w:rFonts w:ascii="Times" w:hAnsi="Times"/>
          <w:sz w:val="24"/>
          <w:szCs w:val="24"/>
        </w:rPr>
        <w:t>r</w:t>
      </w:r>
      <w:r w:rsidR="002B02E9" w:rsidRPr="0030601A">
        <w:rPr>
          <w:rFonts w:ascii="Times" w:hAnsi="Times"/>
          <w:sz w:val="24"/>
          <w:szCs w:val="24"/>
        </w:rPr>
        <w:t>epeated</w:t>
      </w:r>
      <w:r w:rsidR="00770AA5" w:rsidRPr="0030601A">
        <w:rPr>
          <w:rFonts w:ascii="Times" w:hAnsi="Times"/>
          <w:sz w:val="24"/>
          <w:szCs w:val="24"/>
        </w:rPr>
        <w:t xml:space="preserve"> condition) or </w:t>
      </w:r>
      <w:r w:rsidR="002B02E9" w:rsidRPr="0030601A">
        <w:rPr>
          <w:rFonts w:ascii="Times" w:hAnsi="Times"/>
          <w:sz w:val="24"/>
          <w:szCs w:val="24"/>
        </w:rPr>
        <w:t>were unique (</w:t>
      </w:r>
      <w:r w:rsidR="00B41408" w:rsidRPr="0030601A">
        <w:rPr>
          <w:rFonts w:ascii="Times" w:hAnsi="Times"/>
          <w:sz w:val="24"/>
          <w:szCs w:val="24"/>
        </w:rPr>
        <w:t>c</w:t>
      </w:r>
      <w:r w:rsidR="002B02E9" w:rsidRPr="0030601A">
        <w:rPr>
          <w:rFonts w:ascii="Times" w:hAnsi="Times"/>
          <w:sz w:val="24"/>
          <w:szCs w:val="24"/>
        </w:rPr>
        <w:t xml:space="preserve">hanging condition). Over the course of the experiment, those in the </w:t>
      </w:r>
      <w:r w:rsidR="00B41408" w:rsidRPr="0030601A">
        <w:rPr>
          <w:rFonts w:ascii="Times" w:hAnsi="Times"/>
          <w:sz w:val="24"/>
          <w:szCs w:val="24"/>
        </w:rPr>
        <w:t>r</w:t>
      </w:r>
      <w:r w:rsidR="002B02E9" w:rsidRPr="0030601A">
        <w:rPr>
          <w:rFonts w:ascii="Times" w:hAnsi="Times"/>
          <w:sz w:val="24"/>
          <w:szCs w:val="24"/>
        </w:rPr>
        <w:t>epeating condition experience</w:t>
      </w:r>
      <w:r w:rsidR="00AD5545" w:rsidRPr="0030601A">
        <w:rPr>
          <w:rFonts w:ascii="Times" w:hAnsi="Times"/>
          <w:sz w:val="24"/>
          <w:szCs w:val="24"/>
        </w:rPr>
        <w:t>d</w:t>
      </w:r>
      <w:r w:rsidR="002B02E9" w:rsidRPr="0030601A">
        <w:rPr>
          <w:rFonts w:ascii="Times" w:hAnsi="Times"/>
          <w:sz w:val="24"/>
          <w:szCs w:val="24"/>
        </w:rPr>
        <w:t xml:space="preserve"> multiple repetitions of the same distractors, </w:t>
      </w:r>
      <w:r w:rsidR="00AD5545" w:rsidRPr="0030601A">
        <w:rPr>
          <w:rFonts w:ascii="Times" w:hAnsi="Times"/>
          <w:sz w:val="24"/>
          <w:szCs w:val="24"/>
        </w:rPr>
        <w:t>which should reduce</w:t>
      </w:r>
      <w:r w:rsidR="002B02E9" w:rsidRPr="0030601A">
        <w:rPr>
          <w:rFonts w:ascii="Times" w:hAnsi="Times"/>
          <w:sz w:val="24"/>
          <w:szCs w:val="24"/>
        </w:rPr>
        <w:t xml:space="preserve"> item novelty</w:t>
      </w:r>
      <w:r w:rsidR="007734F0" w:rsidRPr="0030601A">
        <w:rPr>
          <w:rFonts w:ascii="Times" w:hAnsi="Times"/>
          <w:sz w:val="24"/>
          <w:szCs w:val="24"/>
        </w:rPr>
        <w:t xml:space="preserve">, but in the </w:t>
      </w:r>
      <w:r w:rsidR="00B41408" w:rsidRPr="0030601A">
        <w:rPr>
          <w:rFonts w:ascii="Times" w:hAnsi="Times"/>
          <w:sz w:val="24"/>
          <w:szCs w:val="24"/>
        </w:rPr>
        <w:t>c</w:t>
      </w:r>
      <w:r w:rsidR="007734F0" w:rsidRPr="0030601A">
        <w:rPr>
          <w:rFonts w:ascii="Times" w:hAnsi="Times"/>
          <w:sz w:val="24"/>
          <w:szCs w:val="24"/>
        </w:rPr>
        <w:t>hanging condition item novelty was constantly high.</w:t>
      </w:r>
      <w:r w:rsidR="0086716F" w:rsidRPr="0030601A">
        <w:rPr>
          <w:rFonts w:ascii="Times" w:hAnsi="Times"/>
          <w:sz w:val="24"/>
          <w:szCs w:val="24"/>
        </w:rPr>
        <w:t xml:space="preserve"> </w:t>
      </w:r>
      <w:r w:rsidR="00227B2E" w:rsidRPr="0030601A">
        <w:rPr>
          <w:rFonts w:ascii="Times" w:hAnsi="Times"/>
          <w:sz w:val="24"/>
          <w:szCs w:val="24"/>
        </w:rPr>
        <w:t xml:space="preserve">Contextual novelty was examined by looking at the time course of distraction over the course of the experiment. The </w:t>
      </w:r>
      <w:r w:rsidR="00863F37" w:rsidRPr="0030601A">
        <w:rPr>
          <w:rFonts w:ascii="Times" w:hAnsi="Times"/>
          <w:sz w:val="24"/>
          <w:szCs w:val="24"/>
        </w:rPr>
        <w:t xml:space="preserve">distractor trials were arranged into </w:t>
      </w:r>
      <w:r w:rsidR="00EA60DC" w:rsidRPr="0030601A">
        <w:rPr>
          <w:rFonts w:ascii="Times" w:hAnsi="Times"/>
          <w:sz w:val="24"/>
          <w:szCs w:val="24"/>
        </w:rPr>
        <w:t>four</w:t>
      </w:r>
      <w:r w:rsidR="00863F37" w:rsidRPr="0030601A">
        <w:rPr>
          <w:rFonts w:ascii="Times" w:hAnsi="Times"/>
          <w:sz w:val="24"/>
          <w:szCs w:val="24"/>
        </w:rPr>
        <w:t xml:space="preserve"> different blocks</w:t>
      </w:r>
      <w:r w:rsidR="0086716F" w:rsidRPr="0030601A">
        <w:rPr>
          <w:rFonts w:ascii="Times" w:hAnsi="Times"/>
          <w:sz w:val="24"/>
          <w:szCs w:val="24"/>
        </w:rPr>
        <w:t>, so the distraction effect could be tracked throughout the procedure</w:t>
      </w:r>
      <w:r w:rsidR="00227B2E" w:rsidRPr="0030601A">
        <w:rPr>
          <w:rFonts w:ascii="Times" w:hAnsi="Times"/>
          <w:sz w:val="24"/>
          <w:szCs w:val="24"/>
        </w:rPr>
        <w:t>.</w:t>
      </w:r>
      <w:r w:rsidR="00710A9C" w:rsidRPr="0030601A">
        <w:rPr>
          <w:rFonts w:ascii="Times" w:hAnsi="Times"/>
          <w:sz w:val="24"/>
          <w:szCs w:val="24"/>
        </w:rPr>
        <w:t xml:space="preserve"> Any evidence for increasing resistance to RI could then be assessed.</w:t>
      </w:r>
      <w:r w:rsidR="00843286" w:rsidRPr="0030601A">
        <w:rPr>
          <w:rFonts w:ascii="Times" w:hAnsi="Times"/>
          <w:sz w:val="24"/>
          <w:szCs w:val="24"/>
        </w:rPr>
        <w:t xml:space="preserve"> </w:t>
      </w:r>
    </w:p>
    <w:p w14:paraId="252B1A53" w14:textId="09EFAA5E" w:rsidR="00D85742" w:rsidRPr="0030601A" w:rsidRDefault="00C81193" w:rsidP="00D87F21">
      <w:pPr>
        <w:spacing w:line="480" w:lineRule="auto"/>
        <w:rPr>
          <w:rFonts w:ascii="Times" w:hAnsi="Times"/>
          <w:sz w:val="24"/>
          <w:szCs w:val="24"/>
        </w:rPr>
      </w:pPr>
      <w:r w:rsidRPr="0030601A">
        <w:rPr>
          <w:rFonts w:ascii="Times" w:hAnsi="Times"/>
          <w:sz w:val="24"/>
          <w:szCs w:val="24"/>
        </w:rPr>
        <w:tab/>
        <w:t>The</w:t>
      </w:r>
      <w:r w:rsidR="0086716F" w:rsidRPr="0030601A">
        <w:rPr>
          <w:rFonts w:ascii="Times" w:hAnsi="Times"/>
          <w:sz w:val="24"/>
          <w:szCs w:val="24"/>
        </w:rPr>
        <w:t xml:space="preserve"> dissimilar</w:t>
      </w:r>
      <w:r w:rsidRPr="0030601A">
        <w:rPr>
          <w:rFonts w:ascii="Times" w:hAnsi="Times"/>
          <w:sz w:val="24"/>
          <w:szCs w:val="24"/>
        </w:rPr>
        <w:t xml:space="preserve"> distractor types from Experiment </w:t>
      </w:r>
      <w:r w:rsidR="00AD5545" w:rsidRPr="0030601A">
        <w:rPr>
          <w:rFonts w:ascii="Times" w:hAnsi="Times"/>
          <w:sz w:val="24"/>
          <w:szCs w:val="24"/>
        </w:rPr>
        <w:t>1 were re-employed here. The basic experimental task remained the same,</w:t>
      </w:r>
      <w:r w:rsidRPr="0030601A">
        <w:rPr>
          <w:rFonts w:ascii="Times" w:hAnsi="Times"/>
          <w:sz w:val="24"/>
          <w:szCs w:val="24"/>
        </w:rPr>
        <w:t xml:space="preserve"> though the total number of trials was increased, </w:t>
      </w:r>
      <w:r w:rsidR="007F51EC" w:rsidRPr="0030601A">
        <w:rPr>
          <w:rFonts w:ascii="Times" w:hAnsi="Times"/>
          <w:sz w:val="24"/>
          <w:szCs w:val="24"/>
        </w:rPr>
        <w:t>and this design allowed the effects of the different distractors to be</w:t>
      </w:r>
      <w:r w:rsidR="00C10F43" w:rsidRPr="0030601A">
        <w:rPr>
          <w:rFonts w:ascii="Times" w:hAnsi="Times"/>
          <w:sz w:val="24"/>
          <w:szCs w:val="24"/>
        </w:rPr>
        <w:t xml:space="preserve"> measured alongside the impact of item and contextual novelty. Following Experiment 1, all three </w:t>
      </w:r>
      <w:r w:rsidR="005B2E79" w:rsidRPr="0030601A">
        <w:rPr>
          <w:rFonts w:ascii="Times" w:hAnsi="Times"/>
          <w:sz w:val="24"/>
          <w:szCs w:val="24"/>
        </w:rPr>
        <w:t xml:space="preserve">dissimilar </w:t>
      </w:r>
      <w:r w:rsidR="00C10F43" w:rsidRPr="0030601A">
        <w:rPr>
          <w:rFonts w:ascii="Times" w:hAnsi="Times"/>
          <w:sz w:val="24"/>
          <w:szCs w:val="24"/>
        </w:rPr>
        <w:t>distractor types were expected to lower task performance in relation to the distractor-free control conditio</w:t>
      </w:r>
      <w:r w:rsidR="00D85742" w:rsidRPr="0030601A">
        <w:rPr>
          <w:rFonts w:ascii="Times" w:hAnsi="Times"/>
          <w:sz w:val="24"/>
          <w:szCs w:val="24"/>
        </w:rPr>
        <w:t xml:space="preserve">n. If item novelty is important, however, distraction should be stronger in the </w:t>
      </w:r>
      <w:r w:rsidR="005B2E79" w:rsidRPr="0030601A">
        <w:rPr>
          <w:rFonts w:ascii="Times" w:hAnsi="Times"/>
          <w:sz w:val="24"/>
          <w:szCs w:val="24"/>
        </w:rPr>
        <w:t>c</w:t>
      </w:r>
      <w:r w:rsidR="00D85742" w:rsidRPr="0030601A">
        <w:rPr>
          <w:rFonts w:ascii="Times" w:hAnsi="Times"/>
          <w:sz w:val="24"/>
          <w:szCs w:val="24"/>
        </w:rPr>
        <w:t xml:space="preserve">hanging rather than </w:t>
      </w:r>
      <w:r w:rsidR="005B2E79" w:rsidRPr="0030601A">
        <w:rPr>
          <w:rFonts w:ascii="Times" w:hAnsi="Times"/>
          <w:sz w:val="24"/>
          <w:szCs w:val="24"/>
        </w:rPr>
        <w:t>r</w:t>
      </w:r>
      <w:r w:rsidR="00D85742" w:rsidRPr="0030601A">
        <w:rPr>
          <w:rFonts w:ascii="Times" w:hAnsi="Times"/>
          <w:sz w:val="24"/>
          <w:szCs w:val="24"/>
        </w:rPr>
        <w:t xml:space="preserve">epeating condition. </w:t>
      </w:r>
      <w:r w:rsidR="00E95D89" w:rsidRPr="0030601A">
        <w:rPr>
          <w:rFonts w:ascii="Times" w:hAnsi="Times"/>
          <w:sz w:val="24"/>
          <w:szCs w:val="24"/>
        </w:rPr>
        <w:t xml:space="preserve">If contextual novelty is important, distraction should be most powerful earlier in </w:t>
      </w:r>
      <w:r w:rsidR="00D85742" w:rsidRPr="0030601A">
        <w:rPr>
          <w:rFonts w:ascii="Times" w:hAnsi="Times"/>
          <w:sz w:val="24"/>
          <w:szCs w:val="24"/>
        </w:rPr>
        <w:t xml:space="preserve">the experimental task, </w:t>
      </w:r>
      <w:r w:rsidR="00E95D89" w:rsidRPr="0030601A">
        <w:rPr>
          <w:rFonts w:ascii="Times" w:hAnsi="Times"/>
          <w:sz w:val="24"/>
          <w:szCs w:val="24"/>
        </w:rPr>
        <w:t xml:space="preserve">where </w:t>
      </w:r>
      <w:r w:rsidR="00D85742" w:rsidRPr="0030601A">
        <w:rPr>
          <w:rFonts w:ascii="Times" w:hAnsi="Times"/>
          <w:sz w:val="24"/>
          <w:szCs w:val="24"/>
        </w:rPr>
        <w:t>expectations may have been very low</w:t>
      </w:r>
      <w:r w:rsidR="00E95D89" w:rsidRPr="0030601A">
        <w:rPr>
          <w:rFonts w:ascii="Times" w:hAnsi="Times"/>
          <w:sz w:val="24"/>
          <w:szCs w:val="24"/>
        </w:rPr>
        <w:t>.</w:t>
      </w:r>
      <w:r w:rsidR="00D85742" w:rsidRPr="0030601A">
        <w:rPr>
          <w:rFonts w:ascii="Times" w:hAnsi="Times"/>
          <w:sz w:val="24"/>
          <w:szCs w:val="24"/>
        </w:rPr>
        <w:t xml:space="preserve"> </w:t>
      </w:r>
      <w:r w:rsidR="00E95D89" w:rsidRPr="0030601A">
        <w:rPr>
          <w:rFonts w:ascii="Times" w:hAnsi="Times"/>
          <w:sz w:val="24"/>
          <w:szCs w:val="24"/>
        </w:rPr>
        <w:t xml:space="preserve">However, </w:t>
      </w:r>
      <w:r w:rsidR="00D85742" w:rsidRPr="0030601A">
        <w:rPr>
          <w:rFonts w:ascii="Times" w:hAnsi="Times"/>
          <w:sz w:val="24"/>
          <w:szCs w:val="24"/>
        </w:rPr>
        <w:t>over the course of the procedure, as participants experienced multiple trials, context novelty should decline</w:t>
      </w:r>
      <w:r w:rsidR="00E95D89" w:rsidRPr="0030601A">
        <w:rPr>
          <w:rFonts w:ascii="Times" w:hAnsi="Times"/>
          <w:sz w:val="24"/>
          <w:szCs w:val="24"/>
        </w:rPr>
        <w:t xml:space="preserve"> and greater resistance to distraction may occur</w:t>
      </w:r>
      <w:r w:rsidR="00D85742" w:rsidRPr="0030601A">
        <w:rPr>
          <w:rFonts w:ascii="Times" w:hAnsi="Times"/>
          <w:sz w:val="24"/>
          <w:szCs w:val="24"/>
        </w:rPr>
        <w:t>. This was also predicted to interact with item novelty</w:t>
      </w:r>
      <w:r w:rsidR="00BE77EA" w:rsidRPr="0030601A">
        <w:rPr>
          <w:rFonts w:ascii="Times" w:hAnsi="Times"/>
          <w:sz w:val="24"/>
          <w:szCs w:val="24"/>
        </w:rPr>
        <w:t xml:space="preserve">, particularly </w:t>
      </w:r>
      <w:r w:rsidR="00D85742" w:rsidRPr="0030601A">
        <w:rPr>
          <w:rFonts w:ascii="Times" w:hAnsi="Times"/>
          <w:sz w:val="24"/>
          <w:szCs w:val="24"/>
        </w:rPr>
        <w:t xml:space="preserve">in the </w:t>
      </w:r>
      <w:r w:rsidR="005B2E79" w:rsidRPr="0030601A">
        <w:rPr>
          <w:rFonts w:ascii="Times" w:hAnsi="Times"/>
          <w:sz w:val="24"/>
          <w:szCs w:val="24"/>
        </w:rPr>
        <w:t>r</w:t>
      </w:r>
      <w:r w:rsidR="00D85742" w:rsidRPr="0030601A">
        <w:rPr>
          <w:rFonts w:ascii="Times" w:hAnsi="Times"/>
          <w:sz w:val="24"/>
          <w:szCs w:val="24"/>
        </w:rPr>
        <w:t>epeating condition</w:t>
      </w:r>
      <w:r w:rsidR="00BE77EA" w:rsidRPr="0030601A">
        <w:rPr>
          <w:rFonts w:ascii="Times" w:hAnsi="Times"/>
          <w:sz w:val="24"/>
          <w:szCs w:val="24"/>
        </w:rPr>
        <w:t>:</w:t>
      </w:r>
      <w:r w:rsidR="00D85742" w:rsidRPr="0030601A">
        <w:rPr>
          <w:rFonts w:ascii="Times" w:hAnsi="Times"/>
          <w:sz w:val="24"/>
          <w:szCs w:val="24"/>
        </w:rPr>
        <w:t xml:space="preserve"> by the final block of the experiment</w:t>
      </w:r>
      <w:r w:rsidR="00BE77EA" w:rsidRPr="0030601A">
        <w:rPr>
          <w:rFonts w:ascii="Times" w:hAnsi="Times"/>
          <w:sz w:val="24"/>
          <w:szCs w:val="24"/>
        </w:rPr>
        <w:t>,</w:t>
      </w:r>
      <w:r w:rsidR="00D85742" w:rsidRPr="0030601A">
        <w:rPr>
          <w:rFonts w:ascii="Times" w:hAnsi="Times"/>
          <w:sz w:val="24"/>
          <w:szCs w:val="24"/>
        </w:rPr>
        <w:t xml:space="preserve"> the distractors should be highly familiar and item novelty very low. If so, distraction </w:t>
      </w:r>
      <w:r w:rsidR="00800988" w:rsidRPr="0030601A">
        <w:rPr>
          <w:rFonts w:ascii="Times" w:hAnsi="Times"/>
          <w:sz w:val="24"/>
          <w:szCs w:val="24"/>
        </w:rPr>
        <w:t xml:space="preserve">in that condition should be particularly weak by the end of the procedure. </w:t>
      </w:r>
    </w:p>
    <w:p w14:paraId="44081118" w14:textId="77777777" w:rsidR="002733A7" w:rsidRPr="0030601A" w:rsidRDefault="002733A7" w:rsidP="00D87F21">
      <w:pPr>
        <w:spacing w:line="480" w:lineRule="auto"/>
        <w:rPr>
          <w:rFonts w:ascii="Times" w:hAnsi="Times"/>
          <w:sz w:val="24"/>
          <w:szCs w:val="24"/>
        </w:rPr>
      </w:pPr>
    </w:p>
    <w:p w14:paraId="707442D1" w14:textId="7EFC3004" w:rsidR="00665B43" w:rsidRPr="0030601A" w:rsidRDefault="00665B43" w:rsidP="00D87F21">
      <w:pPr>
        <w:spacing w:line="480" w:lineRule="auto"/>
        <w:rPr>
          <w:rFonts w:ascii="Times" w:hAnsi="Times"/>
          <w:b/>
          <w:bCs/>
          <w:sz w:val="24"/>
          <w:szCs w:val="24"/>
        </w:rPr>
      </w:pPr>
      <w:r w:rsidRPr="0030601A">
        <w:rPr>
          <w:rFonts w:ascii="Times" w:hAnsi="Times"/>
          <w:b/>
          <w:bCs/>
          <w:sz w:val="24"/>
          <w:szCs w:val="24"/>
        </w:rPr>
        <w:t>Method</w:t>
      </w:r>
    </w:p>
    <w:p w14:paraId="2BCB04B6" w14:textId="77777777" w:rsidR="007F51EC" w:rsidRPr="0030601A" w:rsidRDefault="007F51EC" w:rsidP="00D87F21">
      <w:pPr>
        <w:spacing w:line="480" w:lineRule="auto"/>
        <w:rPr>
          <w:rFonts w:ascii="Times" w:hAnsi="Times"/>
          <w:b/>
          <w:bCs/>
          <w:sz w:val="24"/>
          <w:szCs w:val="24"/>
        </w:rPr>
      </w:pPr>
    </w:p>
    <w:p w14:paraId="54A8B284" w14:textId="26FD657C" w:rsidR="00665B43" w:rsidRPr="0030601A" w:rsidRDefault="005414BD" w:rsidP="00D87F21">
      <w:pPr>
        <w:spacing w:line="480" w:lineRule="auto"/>
        <w:rPr>
          <w:rFonts w:ascii="Times" w:hAnsi="Times"/>
          <w:bCs/>
          <w:sz w:val="24"/>
          <w:szCs w:val="24"/>
        </w:rPr>
      </w:pPr>
      <w:r w:rsidRPr="0030601A">
        <w:rPr>
          <w:rFonts w:ascii="Times" w:hAnsi="Times"/>
          <w:sz w:val="24"/>
          <w:szCs w:val="24"/>
        </w:rPr>
        <w:lastRenderedPageBreak/>
        <w:tab/>
      </w:r>
      <w:r w:rsidRPr="0030601A">
        <w:rPr>
          <w:rFonts w:ascii="Times" w:hAnsi="Times"/>
          <w:b/>
          <w:sz w:val="24"/>
          <w:szCs w:val="24"/>
        </w:rPr>
        <w:t xml:space="preserve">Participants. </w:t>
      </w:r>
      <w:r w:rsidR="00A458CF" w:rsidRPr="0030601A">
        <w:rPr>
          <w:rFonts w:ascii="Times" w:hAnsi="Times"/>
          <w:bCs/>
          <w:sz w:val="24"/>
          <w:szCs w:val="24"/>
        </w:rPr>
        <w:t>Effort was made to recruit a sample size similar to Experiment</w:t>
      </w:r>
      <w:r w:rsidR="00C663C8" w:rsidRPr="0030601A">
        <w:rPr>
          <w:rFonts w:ascii="Times" w:hAnsi="Times"/>
          <w:bCs/>
          <w:sz w:val="24"/>
          <w:szCs w:val="24"/>
        </w:rPr>
        <w:t xml:space="preserve"> 2</w:t>
      </w:r>
      <w:r w:rsidR="00F03F46" w:rsidRPr="0030601A">
        <w:rPr>
          <w:rFonts w:ascii="Times" w:hAnsi="Times"/>
          <w:bCs/>
          <w:sz w:val="24"/>
          <w:szCs w:val="24"/>
        </w:rPr>
        <w:t xml:space="preserve">. </w:t>
      </w:r>
      <w:r w:rsidR="00BD0D0E" w:rsidRPr="0030601A">
        <w:rPr>
          <w:rFonts w:ascii="Times" w:hAnsi="Times"/>
          <w:bCs/>
          <w:sz w:val="24"/>
          <w:szCs w:val="24"/>
        </w:rPr>
        <w:t xml:space="preserve">The study was advertised on an internal participant pool, </w:t>
      </w:r>
      <w:r w:rsidR="005F1A56" w:rsidRPr="0030601A">
        <w:rPr>
          <w:rFonts w:ascii="Times" w:hAnsi="Times"/>
          <w:bCs/>
          <w:sz w:val="24"/>
          <w:szCs w:val="24"/>
        </w:rPr>
        <w:t xml:space="preserve">the website “Psychological Research on the Net” and shared via social media. </w:t>
      </w:r>
      <w:r w:rsidR="00A12502" w:rsidRPr="0030601A">
        <w:rPr>
          <w:rFonts w:ascii="Times" w:hAnsi="Times"/>
          <w:bCs/>
          <w:sz w:val="24"/>
          <w:szCs w:val="24"/>
        </w:rPr>
        <w:t>Ninety-one</w:t>
      </w:r>
      <w:r w:rsidR="002559E0" w:rsidRPr="0030601A">
        <w:rPr>
          <w:rFonts w:ascii="Times" w:hAnsi="Times"/>
          <w:bCs/>
          <w:sz w:val="24"/>
          <w:szCs w:val="24"/>
        </w:rPr>
        <w:t xml:space="preserve"> participants completed the procedure, but three asked for their data to be removed and responses from two partic</w:t>
      </w:r>
      <w:r w:rsidR="00063225" w:rsidRPr="0030601A">
        <w:rPr>
          <w:rFonts w:ascii="Times" w:hAnsi="Times"/>
          <w:bCs/>
          <w:sz w:val="24"/>
          <w:szCs w:val="24"/>
        </w:rPr>
        <w:t>i</w:t>
      </w:r>
      <w:r w:rsidR="002559E0" w:rsidRPr="0030601A">
        <w:rPr>
          <w:rFonts w:ascii="Times" w:hAnsi="Times"/>
          <w:bCs/>
          <w:sz w:val="24"/>
          <w:szCs w:val="24"/>
        </w:rPr>
        <w:t>pants could not be used due to the large number of missing</w:t>
      </w:r>
      <w:r w:rsidR="00063225" w:rsidRPr="0030601A">
        <w:rPr>
          <w:rFonts w:ascii="Times" w:hAnsi="Times"/>
          <w:bCs/>
          <w:sz w:val="24"/>
          <w:szCs w:val="24"/>
        </w:rPr>
        <w:t>/invalid answers. The remaining 84 participants (</w:t>
      </w:r>
      <w:r w:rsidR="00F5513A" w:rsidRPr="0030601A">
        <w:rPr>
          <w:rFonts w:ascii="Times" w:hAnsi="Times"/>
          <w:bCs/>
          <w:sz w:val="24"/>
          <w:szCs w:val="24"/>
        </w:rPr>
        <w:t>58</w:t>
      </w:r>
      <w:r w:rsidR="00063225" w:rsidRPr="0030601A">
        <w:rPr>
          <w:rFonts w:ascii="Times" w:hAnsi="Times"/>
          <w:bCs/>
          <w:sz w:val="24"/>
          <w:szCs w:val="24"/>
        </w:rPr>
        <w:t xml:space="preserve"> female, </w:t>
      </w:r>
      <w:r w:rsidR="00F5513A" w:rsidRPr="0030601A">
        <w:rPr>
          <w:rFonts w:ascii="Times" w:hAnsi="Times"/>
          <w:bCs/>
          <w:sz w:val="24"/>
          <w:szCs w:val="24"/>
        </w:rPr>
        <w:t>25</w:t>
      </w:r>
      <w:r w:rsidR="00063225" w:rsidRPr="0030601A">
        <w:rPr>
          <w:rFonts w:ascii="Times" w:hAnsi="Times"/>
          <w:bCs/>
          <w:sz w:val="24"/>
          <w:szCs w:val="24"/>
        </w:rPr>
        <w:t xml:space="preserve"> male</w:t>
      </w:r>
      <w:r w:rsidR="00F5513A" w:rsidRPr="0030601A">
        <w:rPr>
          <w:rFonts w:ascii="Times" w:hAnsi="Times"/>
          <w:bCs/>
          <w:sz w:val="24"/>
          <w:szCs w:val="24"/>
        </w:rPr>
        <w:t xml:space="preserve"> and</w:t>
      </w:r>
      <w:r w:rsidR="00063225" w:rsidRPr="0030601A">
        <w:rPr>
          <w:rFonts w:ascii="Times" w:hAnsi="Times"/>
          <w:bCs/>
          <w:sz w:val="24"/>
          <w:szCs w:val="24"/>
        </w:rPr>
        <w:t xml:space="preserve"> </w:t>
      </w:r>
      <w:r w:rsidR="00F5513A" w:rsidRPr="0030601A">
        <w:rPr>
          <w:rFonts w:ascii="Times" w:hAnsi="Times"/>
          <w:bCs/>
          <w:sz w:val="24"/>
          <w:szCs w:val="24"/>
        </w:rPr>
        <w:t>one</w:t>
      </w:r>
      <w:r w:rsidR="00063225" w:rsidRPr="0030601A">
        <w:rPr>
          <w:rFonts w:ascii="Times" w:hAnsi="Times"/>
          <w:bCs/>
          <w:sz w:val="24"/>
          <w:szCs w:val="24"/>
        </w:rPr>
        <w:t xml:space="preserve"> non-binary/third gender) </w:t>
      </w:r>
      <w:r w:rsidR="00944B99" w:rsidRPr="0030601A">
        <w:rPr>
          <w:rFonts w:ascii="Times" w:hAnsi="Times"/>
          <w:bCs/>
          <w:sz w:val="24"/>
          <w:szCs w:val="24"/>
        </w:rPr>
        <w:t xml:space="preserve">were aged between 18 and </w:t>
      </w:r>
      <w:r w:rsidR="009D4523" w:rsidRPr="0030601A">
        <w:rPr>
          <w:rFonts w:ascii="Times" w:hAnsi="Times"/>
          <w:bCs/>
          <w:sz w:val="24"/>
          <w:szCs w:val="24"/>
        </w:rPr>
        <w:t>51</w:t>
      </w:r>
      <w:r w:rsidR="00944B99" w:rsidRPr="0030601A">
        <w:rPr>
          <w:rFonts w:ascii="Times" w:hAnsi="Times"/>
          <w:bCs/>
          <w:sz w:val="24"/>
          <w:szCs w:val="24"/>
        </w:rPr>
        <w:t xml:space="preserve"> (</w:t>
      </w:r>
      <w:r w:rsidR="00944B99" w:rsidRPr="0030601A">
        <w:rPr>
          <w:rFonts w:ascii="Times" w:hAnsi="Times"/>
          <w:bCs/>
          <w:i/>
          <w:iCs/>
          <w:sz w:val="24"/>
          <w:szCs w:val="24"/>
        </w:rPr>
        <w:t xml:space="preserve">M </w:t>
      </w:r>
      <w:r w:rsidR="00944B99" w:rsidRPr="0030601A">
        <w:rPr>
          <w:rFonts w:ascii="Times" w:hAnsi="Times"/>
          <w:bCs/>
          <w:sz w:val="24"/>
          <w:szCs w:val="24"/>
        </w:rPr>
        <w:t xml:space="preserve">= </w:t>
      </w:r>
      <w:r w:rsidR="00A702E7" w:rsidRPr="0030601A">
        <w:rPr>
          <w:rFonts w:ascii="Times" w:hAnsi="Times"/>
          <w:bCs/>
          <w:sz w:val="24"/>
          <w:szCs w:val="24"/>
        </w:rPr>
        <w:t>24.40</w:t>
      </w:r>
      <w:r w:rsidR="00944B99" w:rsidRPr="0030601A">
        <w:rPr>
          <w:rFonts w:ascii="Times" w:hAnsi="Times"/>
          <w:bCs/>
          <w:sz w:val="24"/>
          <w:szCs w:val="24"/>
        </w:rPr>
        <w:t xml:space="preserve">, </w:t>
      </w:r>
      <w:r w:rsidR="00944B99" w:rsidRPr="0030601A">
        <w:rPr>
          <w:rFonts w:ascii="Times" w:hAnsi="Times"/>
          <w:bCs/>
          <w:i/>
          <w:iCs/>
          <w:sz w:val="24"/>
          <w:szCs w:val="24"/>
        </w:rPr>
        <w:t xml:space="preserve">SD </w:t>
      </w:r>
      <w:r w:rsidR="00944B99" w:rsidRPr="0030601A">
        <w:rPr>
          <w:rFonts w:ascii="Times" w:hAnsi="Times"/>
          <w:bCs/>
          <w:sz w:val="24"/>
          <w:szCs w:val="24"/>
        </w:rPr>
        <w:t xml:space="preserve">= </w:t>
      </w:r>
      <w:r w:rsidR="009D4523" w:rsidRPr="0030601A">
        <w:rPr>
          <w:rFonts w:ascii="Times" w:hAnsi="Times"/>
          <w:bCs/>
          <w:sz w:val="24"/>
          <w:szCs w:val="24"/>
        </w:rPr>
        <w:t>8.66</w:t>
      </w:r>
      <w:r w:rsidR="00944B99" w:rsidRPr="0030601A">
        <w:rPr>
          <w:rFonts w:ascii="Times" w:hAnsi="Times"/>
          <w:bCs/>
          <w:sz w:val="24"/>
          <w:szCs w:val="24"/>
        </w:rPr>
        <w:t xml:space="preserve">). </w:t>
      </w:r>
      <w:r w:rsidR="00E321D3" w:rsidRPr="0030601A">
        <w:rPr>
          <w:rFonts w:ascii="Times" w:hAnsi="Times"/>
          <w:sz w:val="24"/>
          <w:szCs w:val="24"/>
        </w:rPr>
        <w:t xml:space="preserve">There were 48 participants in the </w:t>
      </w:r>
      <w:r w:rsidR="00D74B75" w:rsidRPr="0030601A">
        <w:rPr>
          <w:rFonts w:ascii="Times" w:hAnsi="Times"/>
          <w:sz w:val="24"/>
          <w:szCs w:val="24"/>
        </w:rPr>
        <w:t>r</w:t>
      </w:r>
      <w:r w:rsidR="004D748B" w:rsidRPr="0030601A">
        <w:rPr>
          <w:rFonts w:ascii="Times" w:hAnsi="Times"/>
          <w:sz w:val="24"/>
          <w:szCs w:val="24"/>
        </w:rPr>
        <w:t>epeating</w:t>
      </w:r>
      <w:r w:rsidR="00E321D3" w:rsidRPr="0030601A">
        <w:rPr>
          <w:rFonts w:ascii="Times" w:hAnsi="Times"/>
          <w:sz w:val="24"/>
          <w:szCs w:val="24"/>
        </w:rPr>
        <w:t xml:space="preserve"> condition and </w:t>
      </w:r>
      <w:r w:rsidR="006D080B" w:rsidRPr="0030601A">
        <w:rPr>
          <w:rFonts w:ascii="Times" w:hAnsi="Times"/>
          <w:sz w:val="24"/>
          <w:szCs w:val="24"/>
        </w:rPr>
        <w:t>36</w:t>
      </w:r>
      <w:r w:rsidR="00E321D3" w:rsidRPr="0030601A">
        <w:rPr>
          <w:rFonts w:ascii="Times" w:hAnsi="Times"/>
          <w:sz w:val="24"/>
          <w:szCs w:val="24"/>
        </w:rPr>
        <w:t xml:space="preserve"> in the </w:t>
      </w:r>
      <w:r w:rsidR="00D74B75" w:rsidRPr="0030601A">
        <w:rPr>
          <w:rFonts w:ascii="Times" w:hAnsi="Times"/>
          <w:sz w:val="24"/>
          <w:szCs w:val="24"/>
        </w:rPr>
        <w:t>c</w:t>
      </w:r>
      <w:r w:rsidR="004D748B" w:rsidRPr="0030601A">
        <w:rPr>
          <w:rFonts w:ascii="Times" w:hAnsi="Times"/>
          <w:sz w:val="24"/>
          <w:szCs w:val="24"/>
        </w:rPr>
        <w:t>hanging</w:t>
      </w:r>
      <w:r w:rsidR="00E321D3" w:rsidRPr="0030601A">
        <w:rPr>
          <w:rFonts w:ascii="Times" w:hAnsi="Times"/>
          <w:sz w:val="24"/>
          <w:szCs w:val="24"/>
        </w:rPr>
        <w:t xml:space="preserve"> condition</w:t>
      </w:r>
      <w:r w:rsidR="007F396C" w:rsidRPr="0030601A">
        <w:rPr>
          <w:rStyle w:val="FootnoteReference"/>
          <w:rFonts w:ascii="Times" w:hAnsi="Times"/>
          <w:sz w:val="24"/>
          <w:szCs w:val="24"/>
        </w:rPr>
        <w:footnoteReference w:id="6"/>
      </w:r>
      <w:r w:rsidR="00E321D3" w:rsidRPr="0030601A">
        <w:rPr>
          <w:rFonts w:ascii="Times" w:hAnsi="Times"/>
          <w:sz w:val="24"/>
          <w:szCs w:val="24"/>
        </w:rPr>
        <w:t xml:space="preserve">. Participants </w:t>
      </w:r>
      <w:r w:rsidR="00521C49" w:rsidRPr="0030601A">
        <w:rPr>
          <w:rFonts w:ascii="Times" w:hAnsi="Times"/>
          <w:sz w:val="24"/>
          <w:szCs w:val="24"/>
        </w:rPr>
        <w:t xml:space="preserve">provided informed consent </w:t>
      </w:r>
      <w:r w:rsidR="00E321D3" w:rsidRPr="0030601A">
        <w:rPr>
          <w:rFonts w:ascii="Times" w:hAnsi="Times"/>
          <w:sz w:val="24"/>
          <w:szCs w:val="24"/>
        </w:rPr>
        <w:t xml:space="preserve">and the study was approved by a Faculty Ethics Committee. </w:t>
      </w:r>
    </w:p>
    <w:p w14:paraId="51AA2C5D" w14:textId="1C704A0C" w:rsidR="00CA2E14" w:rsidRPr="002207FE" w:rsidRDefault="00E321D3" w:rsidP="00BD0D0E">
      <w:pPr>
        <w:spacing w:line="480" w:lineRule="auto"/>
        <w:ind w:firstLine="720"/>
        <w:rPr>
          <w:rFonts w:ascii="Times" w:hAnsi="Times"/>
          <w:bCs/>
          <w:sz w:val="24"/>
          <w:szCs w:val="24"/>
        </w:rPr>
      </w:pPr>
      <w:r w:rsidRPr="0030601A">
        <w:rPr>
          <w:rFonts w:ascii="Times" w:hAnsi="Times"/>
          <w:b/>
          <w:sz w:val="24"/>
          <w:szCs w:val="24"/>
        </w:rPr>
        <w:t xml:space="preserve">Materials. </w:t>
      </w:r>
      <w:r w:rsidR="00BD0D0E" w:rsidRPr="0030601A">
        <w:rPr>
          <w:rFonts w:ascii="Times" w:hAnsi="Times"/>
          <w:bCs/>
          <w:sz w:val="24"/>
          <w:szCs w:val="24"/>
        </w:rPr>
        <w:t xml:space="preserve">The experiment was designed and run using the </w:t>
      </w:r>
      <w:r w:rsidR="00BD0D0E" w:rsidRPr="0030601A">
        <w:rPr>
          <w:rFonts w:ascii="Times" w:hAnsi="Times"/>
          <w:sz w:val="24"/>
          <w:szCs w:val="24"/>
        </w:rPr>
        <w:t>online Gorilla Experiment Builder</w:t>
      </w:r>
      <w:r w:rsidR="00E64CCD" w:rsidRPr="0030601A">
        <w:rPr>
          <w:rFonts w:ascii="Times" w:hAnsi="Times"/>
          <w:sz w:val="24"/>
          <w:szCs w:val="24"/>
        </w:rPr>
        <w:t xml:space="preserve"> adopting arrangements similar to previous experiments</w:t>
      </w:r>
      <w:r w:rsidR="00EA7B91" w:rsidRPr="0030601A">
        <w:rPr>
          <w:rFonts w:ascii="Times" w:hAnsi="Times"/>
          <w:sz w:val="24"/>
          <w:szCs w:val="24"/>
        </w:rPr>
        <w:t xml:space="preserve">. </w:t>
      </w:r>
      <w:r w:rsidR="009947AD" w:rsidRPr="0030601A">
        <w:rPr>
          <w:rFonts w:ascii="Times" w:hAnsi="Times"/>
          <w:bCs/>
          <w:sz w:val="24"/>
          <w:szCs w:val="24"/>
        </w:rPr>
        <w:t xml:space="preserve">Stimuli used as targets, probes and distractors </w:t>
      </w:r>
      <w:r w:rsidR="00EA7B91" w:rsidRPr="0030601A">
        <w:rPr>
          <w:rFonts w:ascii="Times" w:hAnsi="Times"/>
          <w:bCs/>
          <w:sz w:val="24"/>
          <w:szCs w:val="24"/>
        </w:rPr>
        <w:t>followed</w:t>
      </w:r>
      <w:r w:rsidR="009947AD" w:rsidRPr="0030601A">
        <w:rPr>
          <w:rFonts w:ascii="Times" w:hAnsi="Times"/>
          <w:bCs/>
          <w:sz w:val="24"/>
          <w:szCs w:val="24"/>
        </w:rPr>
        <w:t xml:space="preserve"> Experiment 1, except </w:t>
      </w:r>
      <w:r w:rsidR="00053ADC" w:rsidRPr="0030601A">
        <w:rPr>
          <w:rFonts w:ascii="Times" w:hAnsi="Times"/>
          <w:bCs/>
          <w:sz w:val="24"/>
          <w:szCs w:val="24"/>
        </w:rPr>
        <w:t xml:space="preserve">the </w:t>
      </w:r>
      <w:r w:rsidR="00F61814" w:rsidRPr="0030601A">
        <w:rPr>
          <w:rFonts w:ascii="Times" w:hAnsi="Times"/>
          <w:bCs/>
          <w:sz w:val="24"/>
          <w:szCs w:val="24"/>
        </w:rPr>
        <w:t>h</w:t>
      </w:r>
      <w:r w:rsidR="00F21C2A" w:rsidRPr="0030601A">
        <w:rPr>
          <w:rFonts w:ascii="Times" w:hAnsi="Times"/>
          <w:bCs/>
          <w:sz w:val="24"/>
          <w:szCs w:val="24"/>
        </w:rPr>
        <w:t>igh similarity</w:t>
      </w:r>
      <w:r w:rsidR="00053ADC" w:rsidRPr="0030601A">
        <w:rPr>
          <w:rFonts w:ascii="Times" w:hAnsi="Times"/>
          <w:bCs/>
          <w:sz w:val="24"/>
          <w:szCs w:val="24"/>
        </w:rPr>
        <w:t xml:space="preserve"> distractor conditions was removed and </w:t>
      </w:r>
      <w:r w:rsidR="009947AD" w:rsidRPr="0030601A">
        <w:rPr>
          <w:rFonts w:ascii="Times" w:hAnsi="Times"/>
          <w:bCs/>
          <w:sz w:val="24"/>
          <w:szCs w:val="24"/>
        </w:rPr>
        <w:t xml:space="preserve">more stimuli were required due to </w:t>
      </w:r>
      <w:r w:rsidR="00053ADC" w:rsidRPr="0030601A">
        <w:rPr>
          <w:rFonts w:ascii="Times" w:hAnsi="Times"/>
          <w:bCs/>
          <w:sz w:val="24"/>
          <w:szCs w:val="24"/>
        </w:rPr>
        <w:t>the increased</w:t>
      </w:r>
      <w:r w:rsidR="009947AD" w:rsidRPr="0030601A">
        <w:rPr>
          <w:rFonts w:ascii="Times" w:hAnsi="Times"/>
          <w:bCs/>
          <w:sz w:val="24"/>
          <w:szCs w:val="24"/>
        </w:rPr>
        <w:t xml:space="preserve"> number of trials</w:t>
      </w:r>
      <w:r w:rsidR="00053ADC" w:rsidRPr="0030601A">
        <w:rPr>
          <w:rFonts w:ascii="Times" w:hAnsi="Times"/>
          <w:bCs/>
          <w:sz w:val="24"/>
          <w:szCs w:val="24"/>
        </w:rPr>
        <w:t xml:space="preserve"> (</w:t>
      </w:r>
      <w:r w:rsidR="00C32164" w:rsidRPr="0030601A">
        <w:rPr>
          <w:rFonts w:ascii="Times" w:hAnsi="Times"/>
          <w:bCs/>
          <w:sz w:val="24"/>
          <w:szCs w:val="24"/>
        </w:rPr>
        <w:t>256</w:t>
      </w:r>
      <w:r w:rsidR="00053ADC" w:rsidRPr="0030601A">
        <w:rPr>
          <w:rFonts w:ascii="Times" w:hAnsi="Times"/>
          <w:bCs/>
          <w:sz w:val="24"/>
          <w:szCs w:val="24"/>
        </w:rPr>
        <w:t xml:space="preserve"> experimental trials in total, compared to </w:t>
      </w:r>
      <w:r w:rsidR="00917212" w:rsidRPr="0030601A">
        <w:rPr>
          <w:rFonts w:ascii="Times" w:hAnsi="Times"/>
          <w:bCs/>
          <w:sz w:val="24"/>
          <w:szCs w:val="24"/>
        </w:rPr>
        <w:t>180</w:t>
      </w:r>
      <w:r w:rsidR="00053ADC" w:rsidRPr="0030601A">
        <w:rPr>
          <w:rFonts w:ascii="Times" w:hAnsi="Times"/>
          <w:bCs/>
          <w:sz w:val="24"/>
          <w:szCs w:val="24"/>
        </w:rPr>
        <w:t xml:space="preserve"> in Experiment 1)</w:t>
      </w:r>
      <w:r w:rsidR="009947AD" w:rsidRPr="0030601A">
        <w:rPr>
          <w:rFonts w:ascii="Times" w:hAnsi="Times"/>
          <w:bCs/>
          <w:sz w:val="24"/>
          <w:szCs w:val="24"/>
        </w:rPr>
        <w:t>.</w:t>
      </w:r>
      <w:r w:rsidR="00053ADC" w:rsidRPr="0030601A">
        <w:rPr>
          <w:rFonts w:ascii="Times" w:hAnsi="Times"/>
          <w:bCs/>
          <w:sz w:val="24"/>
          <w:szCs w:val="24"/>
        </w:rPr>
        <w:t xml:space="preserve"> </w:t>
      </w:r>
      <w:r w:rsidR="00352D16" w:rsidRPr="0030601A">
        <w:rPr>
          <w:rFonts w:ascii="Times" w:hAnsi="Times"/>
          <w:bCs/>
          <w:sz w:val="24"/>
          <w:szCs w:val="24"/>
        </w:rPr>
        <w:t xml:space="preserve">To create the </w:t>
      </w:r>
      <w:r w:rsidR="00F61814" w:rsidRPr="002207FE">
        <w:rPr>
          <w:rFonts w:ascii="Times" w:hAnsi="Times"/>
          <w:bCs/>
          <w:sz w:val="24"/>
          <w:szCs w:val="24"/>
        </w:rPr>
        <w:t>h</w:t>
      </w:r>
      <w:r w:rsidR="00F21C2A" w:rsidRPr="002207FE">
        <w:rPr>
          <w:rFonts w:ascii="Times" w:hAnsi="Times"/>
          <w:bCs/>
          <w:sz w:val="24"/>
          <w:szCs w:val="24"/>
        </w:rPr>
        <w:t>igh familiarity</w:t>
      </w:r>
      <w:r w:rsidR="00352D16" w:rsidRPr="002207FE">
        <w:rPr>
          <w:rFonts w:ascii="Times" w:hAnsi="Times"/>
          <w:bCs/>
          <w:sz w:val="24"/>
          <w:szCs w:val="24"/>
        </w:rPr>
        <w:t xml:space="preserve"> condition, </w:t>
      </w:r>
      <w:r w:rsidR="00543835" w:rsidRPr="002207FE">
        <w:rPr>
          <w:rFonts w:ascii="Times" w:hAnsi="Times"/>
          <w:bCs/>
          <w:sz w:val="24"/>
          <w:szCs w:val="24"/>
        </w:rPr>
        <w:t>images were selected from Brady et al.’s (2008) image database</w:t>
      </w:r>
      <w:r w:rsidR="00D7665A" w:rsidRPr="002207FE">
        <w:rPr>
          <w:rFonts w:ascii="Times" w:hAnsi="Times"/>
          <w:bCs/>
          <w:sz w:val="24"/>
          <w:szCs w:val="24"/>
        </w:rPr>
        <w:t xml:space="preserve"> (</w:t>
      </w:r>
      <w:hyperlink r:id="rId22" w:history="1">
        <w:r w:rsidR="00695F74" w:rsidRPr="000F7D2F">
          <w:rPr>
            <w:rStyle w:val="Hyperlink"/>
            <w:rFonts w:ascii="Times" w:hAnsi="Times"/>
            <w:bCs/>
            <w:sz w:val="24"/>
            <w:szCs w:val="24"/>
          </w:rPr>
          <w:t>https://bradylab.ucsd.edu/stimuli.html</w:t>
        </w:r>
      </w:hyperlink>
      <w:r w:rsidR="00D7665A" w:rsidRPr="002207FE">
        <w:rPr>
          <w:rFonts w:ascii="Times" w:hAnsi="Times"/>
          <w:bCs/>
          <w:sz w:val="24"/>
          <w:szCs w:val="24"/>
        </w:rPr>
        <w:t>)</w:t>
      </w:r>
      <w:r w:rsidR="00543835" w:rsidRPr="002207FE">
        <w:rPr>
          <w:rFonts w:ascii="Times" w:hAnsi="Times"/>
          <w:bCs/>
          <w:sz w:val="24"/>
          <w:szCs w:val="24"/>
        </w:rPr>
        <w:t>,</w:t>
      </w:r>
      <w:r w:rsidR="00695F74" w:rsidRPr="002207FE">
        <w:rPr>
          <w:rFonts w:ascii="Times" w:hAnsi="Times"/>
          <w:bCs/>
          <w:sz w:val="24"/>
          <w:szCs w:val="24"/>
        </w:rPr>
        <w:t xml:space="preserve"> </w:t>
      </w:r>
      <w:r w:rsidR="00BD0E0A" w:rsidRPr="002207FE">
        <w:rPr>
          <w:rFonts w:ascii="Times" w:hAnsi="Times"/>
          <w:bCs/>
          <w:sz w:val="24"/>
          <w:szCs w:val="24"/>
        </w:rPr>
        <w:t xml:space="preserve">and then chosen based on their ease of identification (e.g., a clock, a belt, a book, etc.). </w:t>
      </w:r>
    </w:p>
    <w:p w14:paraId="0C827D83" w14:textId="613BA8FB" w:rsidR="00E321D3" w:rsidRPr="00AE7987" w:rsidRDefault="00E84CDE" w:rsidP="00D7665A">
      <w:pPr>
        <w:spacing w:line="480" w:lineRule="auto"/>
        <w:ind w:firstLine="720"/>
        <w:rPr>
          <w:rFonts w:ascii="Times" w:hAnsi="Times"/>
          <w:bCs/>
          <w:sz w:val="24"/>
          <w:szCs w:val="24"/>
        </w:rPr>
      </w:pPr>
      <w:r w:rsidRPr="002207FE">
        <w:rPr>
          <w:rFonts w:ascii="Times" w:hAnsi="Times"/>
          <w:bCs/>
          <w:sz w:val="24"/>
          <w:szCs w:val="24"/>
        </w:rPr>
        <w:t xml:space="preserve">In the </w:t>
      </w:r>
      <w:r w:rsidR="00F30EAD" w:rsidRPr="002207FE">
        <w:rPr>
          <w:rFonts w:ascii="Times" w:hAnsi="Times"/>
          <w:bCs/>
          <w:sz w:val="24"/>
          <w:szCs w:val="24"/>
        </w:rPr>
        <w:t>c</w:t>
      </w:r>
      <w:r w:rsidRPr="002207FE">
        <w:rPr>
          <w:rFonts w:ascii="Times" w:hAnsi="Times"/>
          <w:bCs/>
          <w:sz w:val="24"/>
          <w:szCs w:val="24"/>
        </w:rPr>
        <w:t xml:space="preserve">hanging condition, 64 stimuli were used </w:t>
      </w:r>
      <w:r w:rsidR="006912C0" w:rsidRPr="002207FE">
        <w:rPr>
          <w:rFonts w:ascii="Times" w:hAnsi="Times"/>
          <w:bCs/>
          <w:sz w:val="24"/>
          <w:szCs w:val="24"/>
        </w:rPr>
        <w:t>for each distractor type</w:t>
      </w:r>
      <w:r w:rsidR="008609FF" w:rsidRPr="002207FE">
        <w:rPr>
          <w:rFonts w:ascii="Times" w:hAnsi="Times"/>
          <w:bCs/>
          <w:sz w:val="24"/>
          <w:szCs w:val="24"/>
        </w:rPr>
        <w:t xml:space="preserve"> and t</w:t>
      </w:r>
      <w:r w:rsidR="006912C0" w:rsidRPr="002207FE">
        <w:rPr>
          <w:rFonts w:ascii="Times" w:hAnsi="Times"/>
          <w:bCs/>
          <w:sz w:val="24"/>
          <w:szCs w:val="24"/>
        </w:rPr>
        <w:t xml:space="preserve">he </w:t>
      </w:r>
      <w:r w:rsidR="00F30EAD" w:rsidRPr="002207FE">
        <w:rPr>
          <w:rFonts w:ascii="Times" w:hAnsi="Times"/>
          <w:bCs/>
          <w:sz w:val="24"/>
          <w:szCs w:val="24"/>
        </w:rPr>
        <w:t>r</w:t>
      </w:r>
      <w:r w:rsidR="006912C0" w:rsidRPr="002207FE">
        <w:rPr>
          <w:rFonts w:ascii="Times" w:hAnsi="Times"/>
          <w:bCs/>
          <w:sz w:val="24"/>
          <w:szCs w:val="24"/>
        </w:rPr>
        <w:t xml:space="preserve">epeating condition randomly chose three of </w:t>
      </w:r>
      <w:r w:rsidR="008609FF" w:rsidRPr="002207FE">
        <w:rPr>
          <w:rFonts w:ascii="Times" w:hAnsi="Times"/>
          <w:bCs/>
          <w:sz w:val="24"/>
          <w:szCs w:val="24"/>
        </w:rPr>
        <w:t>those</w:t>
      </w:r>
      <w:r w:rsidR="006912C0" w:rsidRPr="002207FE">
        <w:rPr>
          <w:rFonts w:ascii="Times" w:hAnsi="Times"/>
          <w:bCs/>
          <w:sz w:val="24"/>
          <w:szCs w:val="24"/>
        </w:rPr>
        <w:t xml:space="preserve"> stimuli for each distractor type</w:t>
      </w:r>
      <w:r w:rsidR="009805A0" w:rsidRPr="002207FE">
        <w:rPr>
          <w:rFonts w:ascii="Times" w:hAnsi="Times"/>
          <w:bCs/>
          <w:sz w:val="24"/>
          <w:szCs w:val="24"/>
        </w:rPr>
        <w:t>, ensuring that participants</w:t>
      </w:r>
      <w:r w:rsidR="008609FF" w:rsidRPr="002207FE">
        <w:rPr>
          <w:rFonts w:ascii="Times" w:hAnsi="Times"/>
          <w:bCs/>
          <w:sz w:val="24"/>
          <w:szCs w:val="24"/>
        </w:rPr>
        <w:t xml:space="preserve"> in that condition</w:t>
      </w:r>
      <w:r w:rsidR="009805A0" w:rsidRPr="002207FE">
        <w:rPr>
          <w:rFonts w:ascii="Times" w:hAnsi="Times"/>
          <w:bCs/>
          <w:sz w:val="24"/>
          <w:szCs w:val="24"/>
        </w:rPr>
        <w:t xml:space="preserve"> were exposed to a very limited number of distractors over </w:t>
      </w:r>
      <w:r w:rsidR="009805A0" w:rsidRPr="00AE7987">
        <w:rPr>
          <w:rFonts w:ascii="Times" w:hAnsi="Times"/>
          <w:bCs/>
          <w:sz w:val="24"/>
          <w:szCs w:val="24"/>
        </w:rPr>
        <w:t xml:space="preserve">the experiment. </w:t>
      </w:r>
      <w:r w:rsidR="00A577BF">
        <w:rPr>
          <w:rFonts w:ascii="Times" w:hAnsi="Times"/>
          <w:bCs/>
          <w:sz w:val="24"/>
          <w:szCs w:val="24"/>
        </w:rPr>
        <w:t xml:space="preserve">A </w:t>
      </w:r>
      <w:r w:rsidR="006422BC" w:rsidRPr="00AE7987">
        <w:rPr>
          <w:rFonts w:ascii="Times" w:hAnsi="Times"/>
          <w:bCs/>
          <w:sz w:val="24"/>
          <w:szCs w:val="24"/>
        </w:rPr>
        <w:t xml:space="preserve">specific distractor image was </w:t>
      </w:r>
      <w:r w:rsidR="00A577BF">
        <w:rPr>
          <w:rFonts w:ascii="Times" w:hAnsi="Times"/>
          <w:bCs/>
          <w:sz w:val="24"/>
          <w:szCs w:val="24"/>
        </w:rPr>
        <w:t xml:space="preserve">also </w:t>
      </w:r>
      <w:r w:rsidR="006422BC" w:rsidRPr="00AE7987">
        <w:rPr>
          <w:rFonts w:ascii="Times" w:hAnsi="Times"/>
          <w:bCs/>
          <w:sz w:val="24"/>
          <w:szCs w:val="24"/>
        </w:rPr>
        <w:t>always paired with a specific Fribble family</w:t>
      </w:r>
      <w:r w:rsidR="008609FF" w:rsidRPr="00AE7987">
        <w:rPr>
          <w:rFonts w:ascii="Times" w:hAnsi="Times"/>
          <w:bCs/>
          <w:sz w:val="24"/>
          <w:szCs w:val="24"/>
        </w:rPr>
        <w:t xml:space="preserve"> (e.g., in the </w:t>
      </w:r>
      <w:r w:rsidR="00F61814" w:rsidRPr="00AE7987">
        <w:rPr>
          <w:rFonts w:ascii="Times" w:hAnsi="Times"/>
          <w:bCs/>
          <w:sz w:val="24"/>
          <w:szCs w:val="24"/>
        </w:rPr>
        <w:t>h</w:t>
      </w:r>
      <w:r w:rsidR="00F21C2A" w:rsidRPr="00AE7987">
        <w:rPr>
          <w:rFonts w:ascii="Times" w:hAnsi="Times"/>
          <w:bCs/>
          <w:sz w:val="24"/>
          <w:szCs w:val="24"/>
        </w:rPr>
        <w:t>igh familiarity</w:t>
      </w:r>
      <w:r w:rsidR="008609FF" w:rsidRPr="00AE7987">
        <w:rPr>
          <w:rFonts w:ascii="Times" w:hAnsi="Times"/>
          <w:bCs/>
          <w:sz w:val="24"/>
          <w:szCs w:val="24"/>
        </w:rPr>
        <w:t xml:space="preserve"> condition, </w:t>
      </w:r>
      <w:r w:rsidR="00F90A0B" w:rsidRPr="00AE7987">
        <w:rPr>
          <w:rFonts w:ascii="Times" w:hAnsi="Times"/>
          <w:bCs/>
          <w:sz w:val="24"/>
          <w:szCs w:val="24"/>
        </w:rPr>
        <w:t>when the target was selected from family “A”, the distractor was always an image of a clothes peg)</w:t>
      </w:r>
      <w:r w:rsidR="006422BC" w:rsidRPr="00AE7987">
        <w:rPr>
          <w:rFonts w:ascii="Times" w:hAnsi="Times"/>
          <w:bCs/>
          <w:sz w:val="24"/>
          <w:szCs w:val="24"/>
        </w:rPr>
        <w:t xml:space="preserve">. </w:t>
      </w:r>
      <w:r w:rsidRPr="00AE7987">
        <w:rPr>
          <w:rFonts w:ascii="Times" w:hAnsi="Times"/>
          <w:bCs/>
          <w:sz w:val="24"/>
          <w:szCs w:val="24"/>
        </w:rPr>
        <w:t xml:space="preserve"> </w:t>
      </w:r>
      <w:r w:rsidR="009947AD" w:rsidRPr="00AE7987">
        <w:rPr>
          <w:rFonts w:ascii="Times" w:hAnsi="Times"/>
          <w:bCs/>
          <w:sz w:val="24"/>
          <w:szCs w:val="24"/>
        </w:rPr>
        <w:t xml:space="preserve"> </w:t>
      </w:r>
    </w:p>
    <w:p w14:paraId="39718438" w14:textId="15A5A60B" w:rsidR="00BA7724" w:rsidRPr="0030601A" w:rsidRDefault="00665B43" w:rsidP="00D87F21">
      <w:pPr>
        <w:spacing w:line="480" w:lineRule="auto"/>
        <w:rPr>
          <w:rFonts w:ascii="Times" w:hAnsi="Times"/>
          <w:sz w:val="24"/>
          <w:szCs w:val="24"/>
        </w:rPr>
      </w:pPr>
      <w:r w:rsidRPr="00AE7987">
        <w:rPr>
          <w:rFonts w:ascii="Times" w:hAnsi="Times"/>
          <w:sz w:val="24"/>
          <w:szCs w:val="24"/>
        </w:rPr>
        <w:lastRenderedPageBreak/>
        <w:tab/>
      </w:r>
      <w:r w:rsidRPr="00AE7987">
        <w:rPr>
          <w:rFonts w:ascii="Times" w:hAnsi="Times"/>
          <w:b/>
          <w:bCs/>
          <w:sz w:val="24"/>
          <w:szCs w:val="24"/>
        </w:rPr>
        <w:t xml:space="preserve">Design and procedure. </w:t>
      </w:r>
      <w:r w:rsidR="00D045CA" w:rsidRPr="00AE7987">
        <w:rPr>
          <w:rFonts w:ascii="Times" w:hAnsi="Times"/>
          <w:sz w:val="24"/>
          <w:szCs w:val="24"/>
        </w:rPr>
        <w:t>This experiment employed a 2 (</w:t>
      </w:r>
      <w:r w:rsidR="0009116E" w:rsidRPr="00AE7987">
        <w:rPr>
          <w:rFonts w:ascii="Times" w:hAnsi="Times"/>
          <w:sz w:val="24"/>
          <w:szCs w:val="24"/>
        </w:rPr>
        <w:t>c</w:t>
      </w:r>
      <w:r w:rsidR="00D045CA" w:rsidRPr="00AE7987">
        <w:rPr>
          <w:rFonts w:ascii="Times" w:hAnsi="Times"/>
          <w:sz w:val="24"/>
          <w:szCs w:val="24"/>
        </w:rPr>
        <w:t xml:space="preserve">ondition: </w:t>
      </w:r>
      <w:r w:rsidR="0009116E" w:rsidRPr="00AE7987">
        <w:rPr>
          <w:rFonts w:ascii="Times" w:hAnsi="Times"/>
          <w:sz w:val="24"/>
          <w:szCs w:val="24"/>
        </w:rPr>
        <w:t>r</w:t>
      </w:r>
      <w:r w:rsidR="00D045CA" w:rsidRPr="00AE7987">
        <w:rPr>
          <w:rFonts w:ascii="Times" w:hAnsi="Times"/>
          <w:sz w:val="24"/>
          <w:szCs w:val="24"/>
        </w:rPr>
        <w:t xml:space="preserve">epeating vs. </w:t>
      </w:r>
      <w:r w:rsidR="0009116E" w:rsidRPr="00AE7987">
        <w:rPr>
          <w:rFonts w:ascii="Times" w:hAnsi="Times"/>
          <w:sz w:val="24"/>
          <w:szCs w:val="24"/>
        </w:rPr>
        <w:t>c</w:t>
      </w:r>
      <w:r w:rsidR="00D045CA" w:rsidRPr="00AE7987">
        <w:rPr>
          <w:rFonts w:ascii="Times" w:hAnsi="Times"/>
          <w:sz w:val="24"/>
          <w:szCs w:val="24"/>
        </w:rPr>
        <w:t>hanging) x 4 (</w:t>
      </w:r>
      <w:r w:rsidR="0009116E" w:rsidRPr="00AE7987">
        <w:rPr>
          <w:rFonts w:ascii="Times" w:hAnsi="Times"/>
          <w:sz w:val="24"/>
          <w:szCs w:val="24"/>
        </w:rPr>
        <w:t>b</w:t>
      </w:r>
      <w:r w:rsidR="00D045CA" w:rsidRPr="00AE7987">
        <w:rPr>
          <w:rFonts w:ascii="Times" w:hAnsi="Times"/>
          <w:sz w:val="24"/>
          <w:szCs w:val="24"/>
        </w:rPr>
        <w:t xml:space="preserve">lock: 1 vs. 2 vs. 3 vs. 4) x </w:t>
      </w:r>
      <w:r w:rsidR="006767D0">
        <w:rPr>
          <w:rFonts w:ascii="Times" w:hAnsi="Times"/>
          <w:sz w:val="24"/>
          <w:szCs w:val="24"/>
        </w:rPr>
        <w:t>4</w:t>
      </w:r>
      <w:r w:rsidR="00D045CA" w:rsidRPr="00AE7987">
        <w:rPr>
          <w:rFonts w:ascii="Times" w:hAnsi="Times"/>
          <w:sz w:val="24"/>
          <w:szCs w:val="24"/>
        </w:rPr>
        <w:t xml:space="preserve"> (</w:t>
      </w:r>
      <w:r w:rsidR="0009116E" w:rsidRPr="00AE7987">
        <w:rPr>
          <w:rFonts w:ascii="Times" w:hAnsi="Times"/>
          <w:sz w:val="24"/>
          <w:szCs w:val="24"/>
        </w:rPr>
        <w:t>d</w:t>
      </w:r>
      <w:r w:rsidR="00D045CA" w:rsidRPr="00AE7987">
        <w:rPr>
          <w:rFonts w:ascii="Times" w:hAnsi="Times"/>
          <w:sz w:val="24"/>
          <w:szCs w:val="24"/>
        </w:rPr>
        <w:t xml:space="preserve">istractor: </w:t>
      </w:r>
      <w:r w:rsidR="0009116E" w:rsidRPr="00AE7987">
        <w:rPr>
          <w:rFonts w:ascii="Times" w:hAnsi="Times"/>
          <w:sz w:val="24"/>
          <w:szCs w:val="24"/>
        </w:rPr>
        <w:t>l</w:t>
      </w:r>
      <w:r w:rsidR="00D045CA" w:rsidRPr="00AE7987">
        <w:rPr>
          <w:rFonts w:ascii="Times" w:hAnsi="Times"/>
          <w:sz w:val="24"/>
          <w:szCs w:val="24"/>
        </w:rPr>
        <w:t xml:space="preserve">ow </w:t>
      </w:r>
      <w:r w:rsidR="0009116E" w:rsidRPr="00AE7987">
        <w:rPr>
          <w:rFonts w:ascii="Times" w:hAnsi="Times"/>
          <w:sz w:val="24"/>
          <w:szCs w:val="24"/>
        </w:rPr>
        <w:t>s</w:t>
      </w:r>
      <w:r w:rsidR="00D045CA" w:rsidRPr="00AE7987">
        <w:rPr>
          <w:rFonts w:ascii="Times" w:hAnsi="Times"/>
          <w:sz w:val="24"/>
          <w:szCs w:val="24"/>
        </w:rPr>
        <w:t xml:space="preserve">imilarity vs. </w:t>
      </w:r>
      <w:r w:rsidR="00F21C2A" w:rsidRPr="00AE7987">
        <w:rPr>
          <w:rFonts w:ascii="Times" w:hAnsi="Times"/>
          <w:sz w:val="24"/>
          <w:szCs w:val="24"/>
        </w:rPr>
        <w:t>high familiarity</w:t>
      </w:r>
      <w:r w:rsidR="00D045CA" w:rsidRPr="00AE7987">
        <w:rPr>
          <w:rFonts w:ascii="Times" w:hAnsi="Times"/>
          <w:sz w:val="24"/>
          <w:szCs w:val="24"/>
        </w:rPr>
        <w:t xml:space="preserve"> vs. </w:t>
      </w:r>
      <w:r w:rsidR="00F21C2A" w:rsidRPr="00AE7987">
        <w:rPr>
          <w:rFonts w:ascii="Times" w:hAnsi="Times"/>
          <w:sz w:val="24"/>
          <w:szCs w:val="24"/>
        </w:rPr>
        <w:t>low familiarity</w:t>
      </w:r>
      <w:r w:rsidR="00D045CA" w:rsidRPr="00AE7987">
        <w:rPr>
          <w:rFonts w:ascii="Times" w:hAnsi="Times"/>
          <w:sz w:val="24"/>
          <w:szCs w:val="24"/>
        </w:rPr>
        <w:t xml:space="preserve"> vs. </w:t>
      </w:r>
      <w:r w:rsidR="0009116E" w:rsidRPr="00AE7987">
        <w:rPr>
          <w:rFonts w:ascii="Times" w:hAnsi="Times"/>
          <w:sz w:val="24"/>
          <w:szCs w:val="24"/>
        </w:rPr>
        <w:t>n</w:t>
      </w:r>
      <w:r w:rsidR="00D045CA" w:rsidRPr="00AE7987">
        <w:rPr>
          <w:rFonts w:ascii="Times" w:hAnsi="Times"/>
          <w:sz w:val="24"/>
          <w:szCs w:val="24"/>
        </w:rPr>
        <w:t xml:space="preserve">o </w:t>
      </w:r>
      <w:r w:rsidR="0009116E" w:rsidRPr="00AE7987">
        <w:rPr>
          <w:rFonts w:ascii="Times" w:hAnsi="Times"/>
          <w:sz w:val="24"/>
          <w:szCs w:val="24"/>
        </w:rPr>
        <w:t>d</w:t>
      </w:r>
      <w:r w:rsidR="00D045CA" w:rsidRPr="00AE7987">
        <w:rPr>
          <w:rFonts w:ascii="Times" w:hAnsi="Times"/>
          <w:sz w:val="24"/>
          <w:szCs w:val="24"/>
        </w:rPr>
        <w:t xml:space="preserve">istractor) mixed design. </w:t>
      </w:r>
      <w:r w:rsidR="00B174B3" w:rsidRPr="00AE7987">
        <w:rPr>
          <w:rFonts w:ascii="Times" w:hAnsi="Times"/>
          <w:sz w:val="24"/>
          <w:szCs w:val="24"/>
        </w:rPr>
        <w:t>Condition was a between-groups variable</w:t>
      </w:r>
      <w:r w:rsidR="0067674E" w:rsidRPr="00AE7987">
        <w:rPr>
          <w:rFonts w:ascii="Times" w:hAnsi="Times"/>
          <w:sz w:val="24"/>
          <w:szCs w:val="24"/>
        </w:rPr>
        <w:t>, with participants being randomly allocated to one of the two conditions</w:t>
      </w:r>
      <w:r w:rsidR="00B174B3" w:rsidRPr="00AE7987">
        <w:rPr>
          <w:rFonts w:ascii="Times" w:hAnsi="Times"/>
          <w:sz w:val="24"/>
          <w:szCs w:val="24"/>
        </w:rPr>
        <w:t xml:space="preserve">, whereas </w:t>
      </w:r>
      <w:r w:rsidR="00667BBB" w:rsidRPr="00AE7987">
        <w:rPr>
          <w:rFonts w:ascii="Times" w:hAnsi="Times"/>
          <w:sz w:val="24"/>
          <w:szCs w:val="24"/>
        </w:rPr>
        <w:t>b</w:t>
      </w:r>
      <w:r w:rsidR="00B174B3" w:rsidRPr="00AE7987">
        <w:rPr>
          <w:rFonts w:ascii="Times" w:hAnsi="Times"/>
          <w:sz w:val="24"/>
          <w:szCs w:val="24"/>
        </w:rPr>
        <w:t xml:space="preserve">lock and </w:t>
      </w:r>
      <w:r w:rsidR="00667BBB" w:rsidRPr="00AE7987">
        <w:rPr>
          <w:rFonts w:ascii="Times" w:hAnsi="Times"/>
          <w:sz w:val="24"/>
          <w:szCs w:val="24"/>
        </w:rPr>
        <w:t>d</w:t>
      </w:r>
      <w:r w:rsidR="00B174B3" w:rsidRPr="00AE7987">
        <w:rPr>
          <w:rFonts w:ascii="Times" w:hAnsi="Times"/>
          <w:sz w:val="24"/>
          <w:szCs w:val="24"/>
        </w:rPr>
        <w:t xml:space="preserve">istractor were manipulated within groups. </w:t>
      </w:r>
      <w:r w:rsidR="00777489" w:rsidRPr="00AE7987">
        <w:rPr>
          <w:rFonts w:ascii="Times" w:hAnsi="Times"/>
          <w:sz w:val="24"/>
          <w:szCs w:val="24"/>
        </w:rPr>
        <w:t xml:space="preserve">The basic trial structure </w:t>
      </w:r>
      <w:r w:rsidR="00F90A0B" w:rsidRPr="00AE7987">
        <w:rPr>
          <w:rFonts w:ascii="Times" w:hAnsi="Times"/>
          <w:sz w:val="24"/>
          <w:szCs w:val="24"/>
        </w:rPr>
        <w:t xml:space="preserve">closely </w:t>
      </w:r>
      <w:r w:rsidR="00777489" w:rsidRPr="00AE7987">
        <w:rPr>
          <w:rFonts w:ascii="Times" w:hAnsi="Times"/>
          <w:sz w:val="24"/>
          <w:szCs w:val="24"/>
        </w:rPr>
        <w:t xml:space="preserve">resembled the previous </w:t>
      </w:r>
      <w:r w:rsidR="00777489" w:rsidRPr="0030601A">
        <w:rPr>
          <w:rFonts w:ascii="Times" w:hAnsi="Times"/>
          <w:sz w:val="24"/>
          <w:szCs w:val="24"/>
        </w:rPr>
        <w:t xml:space="preserve">experiments </w:t>
      </w:r>
      <w:r w:rsidR="00357CEC" w:rsidRPr="0030601A">
        <w:rPr>
          <w:rFonts w:ascii="Times" w:hAnsi="Times"/>
          <w:sz w:val="24"/>
          <w:szCs w:val="24"/>
        </w:rPr>
        <w:t xml:space="preserve">but </w:t>
      </w:r>
      <w:r w:rsidR="001317B1" w:rsidRPr="0030601A">
        <w:rPr>
          <w:rFonts w:ascii="Times" w:hAnsi="Times"/>
          <w:sz w:val="24"/>
          <w:szCs w:val="24"/>
        </w:rPr>
        <w:t>used</w:t>
      </w:r>
      <w:r w:rsidR="00357CEC" w:rsidRPr="0030601A">
        <w:rPr>
          <w:rFonts w:ascii="Times" w:hAnsi="Times"/>
          <w:sz w:val="24"/>
          <w:szCs w:val="24"/>
        </w:rPr>
        <w:t xml:space="preserve"> a 3 s</w:t>
      </w:r>
      <w:r w:rsidR="00705B80" w:rsidRPr="0030601A">
        <w:rPr>
          <w:rFonts w:ascii="Times" w:hAnsi="Times"/>
          <w:sz w:val="24"/>
          <w:szCs w:val="24"/>
        </w:rPr>
        <w:t xml:space="preserve"> retention interval </w:t>
      </w:r>
      <w:r w:rsidR="000F52B6" w:rsidRPr="0030601A">
        <w:rPr>
          <w:rFonts w:ascii="Times" w:hAnsi="Times"/>
          <w:sz w:val="24"/>
          <w:szCs w:val="24"/>
        </w:rPr>
        <w:t xml:space="preserve">and </w:t>
      </w:r>
      <w:r w:rsidR="00357CEC" w:rsidRPr="0030601A">
        <w:rPr>
          <w:rFonts w:ascii="Times" w:hAnsi="Times"/>
          <w:sz w:val="24"/>
          <w:szCs w:val="24"/>
        </w:rPr>
        <w:t xml:space="preserve">1 s </w:t>
      </w:r>
      <w:r w:rsidR="000F52B6" w:rsidRPr="0030601A">
        <w:rPr>
          <w:rFonts w:ascii="Times" w:hAnsi="Times"/>
          <w:sz w:val="24"/>
          <w:szCs w:val="24"/>
        </w:rPr>
        <w:t>inter-trial interval</w:t>
      </w:r>
      <w:r w:rsidR="00357CEC" w:rsidRPr="0030601A">
        <w:rPr>
          <w:rFonts w:ascii="Times" w:hAnsi="Times"/>
          <w:sz w:val="24"/>
          <w:szCs w:val="24"/>
        </w:rPr>
        <w:t>, like Experiment 3</w:t>
      </w:r>
      <w:r w:rsidR="00440738" w:rsidRPr="0030601A">
        <w:rPr>
          <w:rFonts w:ascii="Times" w:hAnsi="Times"/>
          <w:sz w:val="24"/>
          <w:szCs w:val="24"/>
        </w:rPr>
        <w:t xml:space="preserve">. </w:t>
      </w:r>
      <w:r w:rsidR="00357CEC" w:rsidRPr="0030601A">
        <w:rPr>
          <w:rFonts w:ascii="Times" w:hAnsi="Times"/>
          <w:sz w:val="24"/>
          <w:szCs w:val="24"/>
        </w:rPr>
        <w:t xml:space="preserve">Arrangements for responding to the probe were also the same as Experiment 3. </w:t>
      </w:r>
    </w:p>
    <w:p w14:paraId="234A5412" w14:textId="7FF92C02" w:rsidR="00665B43" w:rsidRPr="00AE7987" w:rsidRDefault="00BA7724" w:rsidP="00D87F21">
      <w:pPr>
        <w:spacing w:line="480" w:lineRule="auto"/>
        <w:rPr>
          <w:rFonts w:ascii="Times" w:hAnsi="Times"/>
          <w:sz w:val="24"/>
          <w:szCs w:val="24"/>
        </w:rPr>
      </w:pPr>
      <w:r w:rsidRPr="0030601A">
        <w:rPr>
          <w:rFonts w:ascii="Times" w:hAnsi="Times"/>
          <w:sz w:val="24"/>
          <w:szCs w:val="24"/>
        </w:rPr>
        <w:tab/>
      </w:r>
      <w:r w:rsidR="0067674E" w:rsidRPr="0030601A">
        <w:rPr>
          <w:rFonts w:ascii="Times" w:hAnsi="Times"/>
          <w:sz w:val="24"/>
          <w:szCs w:val="24"/>
        </w:rPr>
        <w:t>Each distractor condition had</w:t>
      </w:r>
      <w:r w:rsidR="00C047E4" w:rsidRPr="0030601A">
        <w:rPr>
          <w:rFonts w:ascii="Times" w:hAnsi="Times"/>
          <w:sz w:val="24"/>
          <w:szCs w:val="24"/>
        </w:rPr>
        <w:t xml:space="preserve"> </w:t>
      </w:r>
      <w:r w:rsidRPr="0030601A">
        <w:rPr>
          <w:rFonts w:ascii="Times" w:hAnsi="Times"/>
          <w:sz w:val="24"/>
          <w:szCs w:val="24"/>
        </w:rPr>
        <w:t>64 trials</w:t>
      </w:r>
      <w:r w:rsidR="00C047E4" w:rsidRPr="0030601A">
        <w:rPr>
          <w:rFonts w:ascii="Times" w:hAnsi="Times"/>
          <w:sz w:val="24"/>
          <w:szCs w:val="24"/>
        </w:rPr>
        <w:t xml:space="preserve"> split into four blocks </w:t>
      </w:r>
      <w:r w:rsidR="00D34E50" w:rsidRPr="0030601A">
        <w:rPr>
          <w:rFonts w:ascii="Times" w:hAnsi="Times"/>
          <w:sz w:val="24"/>
          <w:szCs w:val="24"/>
        </w:rPr>
        <w:t>of</w:t>
      </w:r>
      <w:r w:rsidR="00C047E4" w:rsidRPr="0030601A">
        <w:rPr>
          <w:rFonts w:ascii="Times" w:hAnsi="Times"/>
          <w:sz w:val="24"/>
          <w:szCs w:val="24"/>
        </w:rPr>
        <w:t xml:space="preserve"> </w:t>
      </w:r>
      <w:r w:rsidR="00877590" w:rsidRPr="0030601A">
        <w:rPr>
          <w:rFonts w:ascii="Times" w:hAnsi="Times"/>
          <w:sz w:val="24"/>
          <w:szCs w:val="24"/>
        </w:rPr>
        <w:t xml:space="preserve">16 trials. The </w:t>
      </w:r>
      <w:r w:rsidR="00877590" w:rsidRPr="00AE7987">
        <w:rPr>
          <w:rFonts w:ascii="Times" w:hAnsi="Times"/>
          <w:sz w:val="24"/>
          <w:szCs w:val="24"/>
        </w:rPr>
        <w:t xml:space="preserve">order of blocks was </w:t>
      </w:r>
      <w:r w:rsidR="006F2A5D" w:rsidRPr="00AE7987">
        <w:rPr>
          <w:rFonts w:ascii="Times" w:hAnsi="Times"/>
          <w:sz w:val="24"/>
          <w:szCs w:val="24"/>
        </w:rPr>
        <w:t>randomized</w:t>
      </w:r>
      <w:r w:rsidR="00877590" w:rsidRPr="00AE7987">
        <w:rPr>
          <w:rFonts w:ascii="Times" w:hAnsi="Times"/>
          <w:sz w:val="24"/>
          <w:szCs w:val="24"/>
        </w:rPr>
        <w:t>, but this allowed participant’s susceptibility to RI</w:t>
      </w:r>
      <w:r w:rsidR="000D6573" w:rsidRPr="00AE7987">
        <w:rPr>
          <w:rFonts w:ascii="Times" w:hAnsi="Times"/>
          <w:sz w:val="24"/>
          <w:szCs w:val="24"/>
        </w:rPr>
        <w:t xml:space="preserve"> over the course of the task to be assessed. Furthermore, in the </w:t>
      </w:r>
      <w:r w:rsidR="00667BBB" w:rsidRPr="00AE7987">
        <w:rPr>
          <w:rFonts w:ascii="Times" w:hAnsi="Times"/>
          <w:sz w:val="24"/>
          <w:szCs w:val="24"/>
        </w:rPr>
        <w:t>r</w:t>
      </w:r>
      <w:r w:rsidR="000D6573" w:rsidRPr="00AE7987">
        <w:rPr>
          <w:rFonts w:ascii="Times" w:hAnsi="Times"/>
          <w:sz w:val="24"/>
          <w:szCs w:val="24"/>
        </w:rPr>
        <w:t xml:space="preserve">epeating condition, the same </w:t>
      </w:r>
      <w:r w:rsidR="00D17B5E" w:rsidRPr="00AE7987">
        <w:rPr>
          <w:rFonts w:ascii="Times" w:hAnsi="Times"/>
          <w:sz w:val="24"/>
          <w:szCs w:val="24"/>
        </w:rPr>
        <w:t xml:space="preserve">three distractor images were used repeatedly across the four blocks, whereas in the </w:t>
      </w:r>
      <w:r w:rsidR="00667BBB" w:rsidRPr="00AE7987">
        <w:rPr>
          <w:rFonts w:ascii="Times" w:hAnsi="Times"/>
          <w:sz w:val="24"/>
          <w:szCs w:val="24"/>
        </w:rPr>
        <w:t>c</w:t>
      </w:r>
      <w:r w:rsidR="00D17B5E" w:rsidRPr="00AE7987">
        <w:rPr>
          <w:rFonts w:ascii="Times" w:hAnsi="Times"/>
          <w:sz w:val="24"/>
          <w:szCs w:val="24"/>
        </w:rPr>
        <w:t xml:space="preserve">hanging condition the distractor on each trial was unique. </w:t>
      </w:r>
      <w:r w:rsidR="00316892" w:rsidRPr="00AE7987">
        <w:rPr>
          <w:rFonts w:ascii="Times" w:hAnsi="Times"/>
          <w:sz w:val="24"/>
          <w:szCs w:val="24"/>
        </w:rPr>
        <w:t xml:space="preserve">The order of the four distractor conditions was </w:t>
      </w:r>
      <w:r w:rsidR="006F2A5D" w:rsidRPr="00AE7987">
        <w:rPr>
          <w:rFonts w:ascii="Times" w:hAnsi="Times"/>
          <w:sz w:val="24"/>
          <w:szCs w:val="24"/>
        </w:rPr>
        <w:t>randomized</w:t>
      </w:r>
      <w:r w:rsidR="00316892" w:rsidRPr="00AE7987">
        <w:rPr>
          <w:rFonts w:ascii="Times" w:hAnsi="Times"/>
          <w:sz w:val="24"/>
          <w:szCs w:val="24"/>
        </w:rPr>
        <w:t>.</w:t>
      </w:r>
      <w:r w:rsidRPr="00AE7987">
        <w:rPr>
          <w:rFonts w:ascii="Times" w:hAnsi="Times"/>
          <w:sz w:val="24"/>
          <w:szCs w:val="24"/>
        </w:rPr>
        <w:t xml:space="preserve"> </w:t>
      </w:r>
      <w:r w:rsidR="00705B80" w:rsidRPr="00AE7987">
        <w:rPr>
          <w:rFonts w:ascii="Times" w:hAnsi="Times"/>
          <w:sz w:val="24"/>
          <w:szCs w:val="24"/>
        </w:rPr>
        <w:t xml:space="preserve"> </w:t>
      </w:r>
    </w:p>
    <w:p w14:paraId="46D4BDA1" w14:textId="27501F39" w:rsidR="00316892" w:rsidRPr="00AE7987" w:rsidRDefault="00316892" w:rsidP="00D87F21">
      <w:pPr>
        <w:spacing w:line="480" w:lineRule="auto"/>
        <w:rPr>
          <w:rFonts w:ascii="Times" w:hAnsi="Times"/>
          <w:sz w:val="24"/>
          <w:szCs w:val="24"/>
        </w:rPr>
      </w:pPr>
      <w:r w:rsidRPr="00AE7987">
        <w:rPr>
          <w:rFonts w:ascii="Times" w:hAnsi="Times"/>
          <w:sz w:val="24"/>
          <w:szCs w:val="24"/>
        </w:rPr>
        <w:tab/>
        <w:t xml:space="preserve">Instructions for the task were provided via video </w:t>
      </w:r>
      <w:r w:rsidR="006018EE" w:rsidRPr="00AE7987">
        <w:rPr>
          <w:rFonts w:ascii="Times" w:hAnsi="Times"/>
          <w:sz w:val="24"/>
          <w:szCs w:val="24"/>
        </w:rPr>
        <w:t xml:space="preserve">and participants completed 10 practice trials before beginning the main procedure. The entire experiment lasted approximately </w:t>
      </w:r>
      <w:r w:rsidR="00B0431F" w:rsidRPr="00AE7987">
        <w:rPr>
          <w:rFonts w:ascii="Times" w:hAnsi="Times"/>
          <w:sz w:val="24"/>
          <w:szCs w:val="24"/>
        </w:rPr>
        <w:t>30 minutes.</w:t>
      </w:r>
    </w:p>
    <w:p w14:paraId="7CE10DD3" w14:textId="77777777" w:rsidR="00665B43" w:rsidRPr="00AE7987" w:rsidRDefault="00665B43" w:rsidP="00D87F21">
      <w:pPr>
        <w:spacing w:line="480" w:lineRule="auto"/>
        <w:rPr>
          <w:rFonts w:ascii="Times" w:hAnsi="Times"/>
          <w:sz w:val="24"/>
          <w:szCs w:val="24"/>
        </w:rPr>
      </w:pPr>
    </w:p>
    <w:p w14:paraId="626FECF5" w14:textId="398CFA8A" w:rsidR="00D87F21" w:rsidRPr="00AE7987" w:rsidRDefault="00D87F21" w:rsidP="00D87F21">
      <w:pPr>
        <w:spacing w:line="480" w:lineRule="auto"/>
        <w:rPr>
          <w:rFonts w:ascii="Times" w:hAnsi="Times"/>
          <w:b/>
          <w:bCs/>
          <w:sz w:val="24"/>
          <w:szCs w:val="24"/>
        </w:rPr>
      </w:pPr>
      <w:r w:rsidRPr="00AE7987">
        <w:rPr>
          <w:rFonts w:ascii="Times" w:hAnsi="Times"/>
          <w:b/>
          <w:bCs/>
          <w:sz w:val="24"/>
          <w:szCs w:val="24"/>
        </w:rPr>
        <w:t>Results</w:t>
      </w:r>
    </w:p>
    <w:p w14:paraId="7C2F95B8" w14:textId="0C7E3F4D" w:rsidR="00D87F21" w:rsidRDefault="00D87F21" w:rsidP="00D87F21">
      <w:pPr>
        <w:spacing w:line="480" w:lineRule="auto"/>
        <w:rPr>
          <w:rFonts w:ascii="Times" w:hAnsi="Times"/>
          <w:b/>
          <w:bCs/>
          <w:color w:val="0070C0"/>
          <w:sz w:val="24"/>
          <w:szCs w:val="24"/>
        </w:rPr>
      </w:pPr>
    </w:p>
    <w:p w14:paraId="624F1DC0" w14:textId="541B3D53" w:rsidR="00492FEF" w:rsidRPr="00AE7987" w:rsidRDefault="00492FEF" w:rsidP="00276FCB">
      <w:pPr>
        <w:spacing w:line="480" w:lineRule="auto"/>
        <w:ind w:firstLine="720"/>
        <w:rPr>
          <w:rFonts w:ascii="Times" w:hAnsi="Times"/>
          <w:sz w:val="24"/>
          <w:szCs w:val="24"/>
        </w:rPr>
      </w:pPr>
      <w:r w:rsidRPr="00AE7987">
        <w:rPr>
          <w:rFonts w:ascii="Times" w:hAnsi="Times"/>
          <w:sz w:val="24"/>
          <w:szCs w:val="24"/>
        </w:rPr>
        <w:t>Data were again scored</w:t>
      </w:r>
      <w:r w:rsidR="00641B99" w:rsidRPr="00AE7987">
        <w:rPr>
          <w:rFonts w:ascii="Times" w:hAnsi="Times"/>
          <w:sz w:val="24"/>
          <w:szCs w:val="24"/>
        </w:rPr>
        <w:t xml:space="preserve"> and</w:t>
      </w:r>
      <w:r w:rsidRPr="00AE7987">
        <w:rPr>
          <w:rFonts w:ascii="Times" w:hAnsi="Times"/>
          <w:sz w:val="24"/>
          <w:szCs w:val="24"/>
        </w:rPr>
        <w:t xml:space="preserve"> screened</w:t>
      </w:r>
      <w:r w:rsidR="00641B99" w:rsidRPr="00AE7987">
        <w:rPr>
          <w:rFonts w:ascii="Times" w:hAnsi="Times"/>
          <w:sz w:val="24"/>
          <w:szCs w:val="24"/>
        </w:rPr>
        <w:t>, with</w:t>
      </w:r>
      <w:r w:rsidRPr="00AE7987">
        <w:rPr>
          <w:rFonts w:ascii="Times" w:hAnsi="Times"/>
          <w:sz w:val="24"/>
          <w:szCs w:val="24"/>
        </w:rPr>
        <w:t xml:space="preserve"> </w:t>
      </w:r>
      <w:r w:rsidR="00271EF8" w:rsidRPr="00AE7987">
        <w:rPr>
          <w:rFonts w:ascii="Times" w:hAnsi="Times"/>
          <w:sz w:val="24"/>
          <w:szCs w:val="24"/>
        </w:rPr>
        <w:t xml:space="preserve">rare </w:t>
      </w:r>
      <w:r w:rsidR="00641B99" w:rsidRPr="00AE7987">
        <w:rPr>
          <w:rFonts w:ascii="Times" w:hAnsi="Times"/>
          <w:sz w:val="24"/>
          <w:szCs w:val="24"/>
        </w:rPr>
        <w:t>m</w:t>
      </w:r>
      <w:r w:rsidRPr="00AE7987">
        <w:rPr>
          <w:rFonts w:ascii="Times" w:hAnsi="Times"/>
          <w:sz w:val="24"/>
          <w:szCs w:val="24"/>
        </w:rPr>
        <w:t xml:space="preserve">issing and invalid trials </w:t>
      </w:r>
      <w:r w:rsidR="00271EF8" w:rsidRPr="00AE7987">
        <w:rPr>
          <w:rFonts w:ascii="Times" w:hAnsi="Times"/>
          <w:sz w:val="24"/>
          <w:szCs w:val="24"/>
        </w:rPr>
        <w:t xml:space="preserve">being </w:t>
      </w:r>
      <w:r w:rsidRPr="00AE7987">
        <w:rPr>
          <w:rFonts w:ascii="Times" w:hAnsi="Times"/>
          <w:sz w:val="24"/>
          <w:szCs w:val="24"/>
        </w:rPr>
        <w:t>removed</w:t>
      </w:r>
      <w:r w:rsidR="00641B99" w:rsidRPr="00AE7987">
        <w:rPr>
          <w:rFonts w:ascii="Times" w:hAnsi="Times"/>
          <w:sz w:val="24"/>
          <w:szCs w:val="24"/>
        </w:rPr>
        <w:t>.</w:t>
      </w:r>
      <w:r w:rsidR="00C442F5" w:rsidRPr="00AE7987">
        <w:rPr>
          <w:rFonts w:ascii="Times" w:hAnsi="Times"/>
          <w:sz w:val="24"/>
          <w:szCs w:val="24"/>
        </w:rPr>
        <w:t xml:space="preserve"> </w:t>
      </w:r>
      <w:r w:rsidR="00E853F9" w:rsidRPr="00AE7987">
        <w:rPr>
          <w:rFonts w:ascii="Times" w:hAnsi="Times"/>
          <w:sz w:val="24"/>
          <w:szCs w:val="24"/>
        </w:rPr>
        <w:t xml:space="preserve">One outlier was detected </w:t>
      </w:r>
      <w:r w:rsidR="003D7F70" w:rsidRPr="00AE7987">
        <w:rPr>
          <w:rFonts w:ascii="Times" w:hAnsi="Times"/>
          <w:sz w:val="24"/>
          <w:szCs w:val="24"/>
        </w:rPr>
        <w:t xml:space="preserve">in the </w:t>
      </w:r>
      <w:r w:rsidR="00667BBB" w:rsidRPr="00AE7987">
        <w:rPr>
          <w:rFonts w:ascii="Times" w:hAnsi="Times"/>
          <w:sz w:val="24"/>
          <w:szCs w:val="24"/>
        </w:rPr>
        <w:t>c</w:t>
      </w:r>
      <w:r w:rsidR="003D7F70" w:rsidRPr="00AE7987">
        <w:rPr>
          <w:rFonts w:ascii="Times" w:hAnsi="Times"/>
          <w:sz w:val="24"/>
          <w:szCs w:val="24"/>
        </w:rPr>
        <w:t xml:space="preserve">hanging condition </w:t>
      </w:r>
      <w:r w:rsidR="00E853F9" w:rsidRPr="00AE7987">
        <w:rPr>
          <w:rFonts w:ascii="Times" w:hAnsi="Times"/>
          <w:sz w:val="24"/>
          <w:szCs w:val="24"/>
        </w:rPr>
        <w:t xml:space="preserve">– an individual performing below chance overall and </w:t>
      </w:r>
      <w:r w:rsidR="00A62ECA" w:rsidRPr="00AE7987">
        <w:rPr>
          <w:rFonts w:ascii="Times" w:hAnsi="Times"/>
          <w:sz w:val="24"/>
          <w:szCs w:val="24"/>
        </w:rPr>
        <w:t>over 2.5</w:t>
      </w:r>
      <w:r w:rsidR="00E853F9" w:rsidRPr="00AE7987">
        <w:rPr>
          <w:rFonts w:ascii="Times" w:hAnsi="Times"/>
          <w:sz w:val="24"/>
          <w:szCs w:val="24"/>
        </w:rPr>
        <w:t xml:space="preserve"> </w:t>
      </w:r>
      <w:r w:rsidR="00E853F9" w:rsidRPr="00AE7987">
        <w:rPr>
          <w:rFonts w:ascii="Times" w:hAnsi="Times"/>
          <w:i/>
          <w:iCs/>
          <w:sz w:val="24"/>
          <w:szCs w:val="24"/>
        </w:rPr>
        <w:t>SD</w:t>
      </w:r>
      <w:r w:rsidR="00E853F9" w:rsidRPr="00AE7987">
        <w:rPr>
          <w:rFonts w:ascii="Times" w:hAnsi="Times"/>
          <w:sz w:val="24"/>
          <w:szCs w:val="24"/>
        </w:rPr>
        <w:t>s below the mean</w:t>
      </w:r>
      <w:r w:rsidR="00BD01FD" w:rsidRPr="00AE7987">
        <w:rPr>
          <w:rFonts w:ascii="Times" w:hAnsi="Times"/>
          <w:sz w:val="24"/>
          <w:szCs w:val="24"/>
        </w:rPr>
        <w:t xml:space="preserve"> – and data from this individual were removed, leaving </w:t>
      </w:r>
      <w:r w:rsidR="000F41AF" w:rsidRPr="00AE7987">
        <w:rPr>
          <w:rFonts w:ascii="Times" w:hAnsi="Times"/>
          <w:sz w:val="24"/>
          <w:szCs w:val="24"/>
        </w:rPr>
        <w:t>83</w:t>
      </w:r>
      <w:r w:rsidR="00BD01FD" w:rsidRPr="00AE7987">
        <w:rPr>
          <w:rFonts w:ascii="Times" w:hAnsi="Times"/>
          <w:sz w:val="24"/>
          <w:szCs w:val="24"/>
        </w:rPr>
        <w:t xml:space="preserve"> participants in the final analysis. </w:t>
      </w:r>
      <w:r w:rsidR="00E853F9" w:rsidRPr="00AE7987">
        <w:rPr>
          <w:rFonts w:ascii="Times" w:hAnsi="Times"/>
          <w:sz w:val="24"/>
          <w:szCs w:val="24"/>
        </w:rPr>
        <w:t xml:space="preserve"> </w:t>
      </w:r>
    </w:p>
    <w:p w14:paraId="23EA855F" w14:textId="52DB25D8" w:rsidR="00663716" w:rsidRDefault="003D7F70" w:rsidP="00276FCB">
      <w:pPr>
        <w:spacing w:line="480" w:lineRule="auto"/>
        <w:ind w:firstLine="720"/>
        <w:rPr>
          <w:rFonts w:ascii="Times" w:hAnsi="Times"/>
          <w:sz w:val="24"/>
          <w:szCs w:val="24"/>
        </w:rPr>
      </w:pPr>
      <w:r w:rsidRPr="00AE7987">
        <w:rPr>
          <w:rFonts w:ascii="Times" w:hAnsi="Times"/>
          <w:sz w:val="24"/>
          <w:szCs w:val="24"/>
        </w:rPr>
        <w:t xml:space="preserve">Data were converted into </w:t>
      </w:r>
      <w:r w:rsidRPr="00AE7987">
        <w:rPr>
          <w:rFonts w:ascii="Times" w:hAnsi="Times"/>
          <w:i/>
          <w:iCs/>
          <w:sz w:val="24"/>
          <w:szCs w:val="24"/>
        </w:rPr>
        <w:t>A’</w:t>
      </w:r>
      <w:r w:rsidRPr="00AE7987">
        <w:rPr>
          <w:rFonts w:ascii="Times" w:hAnsi="Times"/>
          <w:sz w:val="24"/>
          <w:szCs w:val="24"/>
        </w:rPr>
        <w:t xml:space="preserve">, </w:t>
      </w:r>
      <w:r w:rsidR="00460831" w:rsidRPr="00AE7987">
        <w:rPr>
          <w:rFonts w:ascii="Times" w:hAnsi="Times"/>
          <w:sz w:val="24"/>
          <w:szCs w:val="24"/>
        </w:rPr>
        <w:t>which</w:t>
      </w:r>
      <w:r w:rsidR="00D75C3B" w:rsidRPr="00AE7987">
        <w:rPr>
          <w:rFonts w:ascii="Times" w:hAnsi="Times"/>
          <w:sz w:val="24"/>
          <w:szCs w:val="24"/>
        </w:rPr>
        <w:t xml:space="preserve"> are displayed in Figure </w:t>
      </w:r>
      <w:r w:rsidR="002C50D3">
        <w:rPr>
          <w:rFonts w:ascii="Times" w:hAnsi="Times"/>
          <w:color w:val="4472C4" w:themeColor="accent1"/>
          <w:sz w:val="24"/>
          <w:szCs w:val="24"/>
        </w:rPr>
        <w:t>7</w:t>
      </w:r>
      <w:r w:rsidR="00D75C3B" w:rsidRPr="00AE7987">
        <w:rPr>
          <w:rFonts w:ascii="Times" w:hAnsi="Times"/>
          <w:sz w:val="24"/>
          <w:szCs w:val="24"/>
        </w:rPr>
        <w:t>.</w:t>
      </w:r>
      <w:r w:rsidR="00663005" w:rsidRPr="00AE7987">
        <w:rPr>
          <w:rFonts w:ascii="Times" w:hAnsi="Times"/>
          <w:sz w:val="24"/>
          <w:szCs w:val="24"/>
        </w:rPr>
        <w:t xml:space="preserve"> Overall, the various distractors lowered </w:t>
      </w:r>
      <w:r w:rsidR="00663005" w:rsidRPr="00AE7987">
        <w:rPr>
          <w:rFonts w:ascii="Times" w:hAnsi="Times"/>
          <w:i/>
          <w:iCs/>
          <w:sz w:val="24"/>
          <w:szCs w:val="24"/>
        </w:rPr>
        <w:t xml:space="preserve">A’ </w:t>
      </w:r>
      <w:r w:rsidR="00663005" w:rsidRPr="00AE7987">
        <w:rPr>
          <w:rFonts w:ascii="Times" w:hAnsi="Times"/>
          <w:sz w:val="24"/>
          <w:szCs w:val="24"/>
        </w:rPr>
        <w:t xml:space="preserve">in comparison to the control, </w:t>
      </w:r>
      <w:r w:rsidR="00DC04B3" w:rsidRPr="00AE7987">
        <w:rPr>
          <w:rFonts w:ascii="Times" w:hAnsi="Times"/>
          <w:sz w:val="24"/>
          <w:szCs w:val="24"/>
        </w:rPr>
        <w:t xml:space="preserve">and in most </w:t>
      </w:r>
      <w:r w:rsidR="00A63DA2" w:rsidRPr="00AE7987">
        <w:rPr>
          <w:rFonts w:ascii="Times" w:hAnsi="Times"/>
          <w:sz w:val="24"/>
          <w:szCs w:val="24"/>
        </w:rPr>
        <w:t>cases,</w:t>
      </w:r>
      <w:r w:rsidR="00DC04B3" w:rsidRPr="00AE7987">
        <w:rPr>
          <w:rFonts w:ascii="Times" w:hAnsi="Times"/>
          <w:sz w:val="24"/>
          <w:szCs w:val="24"/>
        </w:rPr>
        <w:t xml:space="preserve"> this seemed consistent </w:t>
      </w:r>
      <w:r w:rsidR="00DC04B3" w:rsidRPr="00AE7987">
        <w:rPr>
          <w:rFonts w:ascii="Times" w:hAnsi="Times"/>
          <w:sz w:val="24"/>
          <w:szCs w:val="24"/>
        </w:rPr>
        <w:lastRenderedPageBreak/>
        <w:t>for each block</w:t>
      </w:r>
      <w:r w:rsidR="00601315" w:rsidRPr="00AE7987">
        <w:rPr>
          <w:rFonts w:ascii="Times" w:hAnsi="Times"/>
          <w:sz w:val="24"/>
          <w:szCs w:val="24"/>
        </w:rPr>
        <w:t xml:space="preserve">. The condition had little impact too, but these effects were assessed using a </w:t>
      </w:r>
      <w:r w:rsidR="00E853F9" w:rsidRPr="00AE7987">
        <w:rPr>
          <w:rFonts w:ascii="Times" w:hAnsi="Times"/>
          <w:sz w:val="24"/>
          <w:szCs w:val="24"/>
        </w:rPr>
        <w:t>2 (</w:t>
      </w:r>
      <w:r w:rsidR="00D62E61" w:rsidRPr="00AE7987">
        <w:rPr>
          <w:rFonts w:ascii="Times" w:hAnsi="Times"/>
          <w:sz w:val="24"/>
          <w:szCs w:val="24"/>
        </w:rPr>
        <w:t>c</w:t>
      </w:r>
      <w:r w:rsidR="00E853F9" w:rsidRPr="00AE7987">
        <w:rPr>
          <w:rFonts w:ascii="Times" w:hAnsi="Times"/>
          <w:sz w:val="24"/>
          <w:szCs w:val="24"/>
        </w:rPr>
        <w:t xml:space="preserve">ondition: </w:t>
      </w:r>
      <w:r w:rsidR="00D62E61" w:rsidRPr="00AE7987">
        <w:rPr>
          <w:rFonts w:ascii="Times" w:hAnsi="Times"/>
          <w:sz w:val="24"/>
          <w:szCs w:val="24"/>
        </w:rPr>
        <w:t>r</w:t>
      </w:r>
      <w:r w:rsidR="00276FCB" w:rsidRPr="00AE7987">
        <w:rPr>
          <w:rFonts w:ascii="Times" w:hAnsi="Times"/>
          <w:sz w:val="24"/>
          <w:szCs w:val="24"/>
        </w:rPr>
        <w:t xml:space="preserve">epeating vs. </w:t>
      </w:r>
      <w:r w:rsidR="00D62E61" w:rsidRPr="00AE7987">
        <w:rPr>
          <w:rFonts w:ascii="Times" w:hAnsi="Times"/>
          <w:sz w:val="24"/>
          <w:szCs w:val="24"/>
        </w:rPr>
        <w:t>c</w:t>
      </w:r>
      <w:r w:rsidR="00276FCB" w:rsidRPr="00AE7987">
        <w:rPr>
          <w:rFonts w:ascii="Times" w:hAnsi="Times"/>
          <w:sz w:val="24"/>
          <w:szCs w:val="24"/>
        </w:rPr>
        <w:t>hanging) x 4 (</w:t>
      </w:r>
      <w:r w:rsidR="00D62E61" w:rsidRPr="00AE7987">
        <w:rPr>
          <w:rFonts w:ascii="Times" w:hAnsi="Times"/>
          <w:sz w:val="24"/>
          <w:szCs w:val="24"/>
        </w:rPr>
        <w:t>b</w:t>
      </w:r>
      <w:r w:rsidR="00276FCB" w:rsidRPr="00AE7987">
        <w:rPr>
          <w:rFonts w:ascii="Times" w:hAnsi="Times"/>
          <w:sz w:val="24"/>
          <w:szCs w:val="24"/>
        </w:rPr>
        <w:t xml:space="preserve">lock: 1 vs. 2 vs. 3 vs. 4) </w:t>
      </w:r>
      <w:r w:rsidR="000B221B" w:rsidRPr="00AE7987">
        <w:rPr>
          <w:rFonts w:ascii="Times" w:hAnsi="Times"/>
          <w:sz w:val="24"/>
          <w:szCs w:val="24"/>
        </w:rPr>
        <w:t xml:space="preserve">x </w:t>
      </w:r>
      <w:r w:rsidR="00D55D36" w:rsidRPr="00AE7987">
        <w:rPr>
          <w:rFonts w:ascii="Times" w:hAnsi="Times"/>
          <w:sz w:val="24"/>
          <w:szCs w:val="24"/>
        </w:rPr>
        <w:t>4</w:t>
      </w:r>
      <w:r w:rsidR="000B221B" w:rsidRPr="00AE7987">
        <w:rPr>
          <w:rFonts w:ascii="Times" w:hAnsi="Times"/>
          <w:sz w:val="24"/>
          <w:szCs w:val="24"/>
        </w:rPr>
        <w:t xml:space="preserve"> (</w:t>
      </w:r>
      <w:r w:rsidR="00D62E61" w:rsidRPr="00AE7987">
        <w:rPr>
          <w:rFonts w:ascii="Times" w:hAnsi="Times"/>
          <w:sz w:val="24"/>
          <w:szCs w:val="24"/>
        </w:rPr>
        <w:t>d</w:t>
      </w:r>
      <w:r w:rsidR="000B221B" w:rsidRPr="00AE7987">
        <w:rPr>
          <w:rFonts w:ascii="Times" w:hAnsi="Times"/>
          <w:sz w:val="24"/>
          <w:szCs w:val="24"/>
        </w:rPr>
        <w:t>istractor</w:t>
      </w:r>
      <w:r w:rsidR="00D12497" w:rsidRPr="00AE7987">
        <w:rPr>
          <w:rFonts w:ascii="Times" w:hAnsi="Times"/>
          <w:sz w:val="24"/>
          <w:szCs w:val="24"/>
        </w:rPr>
        <w:t xml:space="preserve">: </w:t>
      </w:r>
      <w:r w:rsidR="00D62E61" w:rsidRPr="00AE7987">
        <w:rPr>
          <w:rFonts w:ascii="Times" w:hAnsi="Times"/>
          <w:sz w:val="24"/>
          <w:szCs w:val="24"/>
        </w:rPr>
        <w:t>l</w:t>
      </w:r>
      <w:r w:rsidR="000B221B" w:rsidRPr="00AE7987">
        <w:rPr>
          <w:rFonts w:ascii="Times" w:hAnsi="Times"/>
          <w:sz w:val="24"/>
          <w:szCs w:val="24"/>
        </w:rPr>
        <w:t xml:space="preserve">ow </w:t>
      </w:r>
      <w:r w:rsidR="00D62E61" w:rsidRPr="00AE7987">
        <w:rPr>
          <w:rFonts w:ascii="Times" w:hAnsi="Times"/>
          <w:sz w:val="24"/>
          <w:szCs w:val="24"/>
        </w:rPr>
        <w:t>s</w:t>
      </w:r>
      <w:r w:rsidR="000B221B" w:rsidRPr="00AE7987">
        <w:rPr>
          <w:rFonts w:ascii="Times" w:hAnsi="Times"/>
          <w:sz w:val="24"/>
          <w:szCs w:val="24"/>
        </w:rPr>
        <w:t xml:space="preserve">imilarity vs. </w:t>
      </w:r>
      <w:r w:rsidR="00F21C2A" w:rsidRPr="00AE7987">
        <w:rPr>
          <w:rFonts w:ascii="Times" w:hAnsi="Times"/>
          <w:sz w:val="24"/>
          <w:szCs w:val="24"/>
        </w:rPr>
        <w:t>high familiarity</w:t>
      </w:r>
      <w:r w:rsidR="000B221B" w:rsidRPr="00AE7987">
        <w:rPr>
          <w:rFonts w:ascii="Times" w:hAnsi="Times"/>
          <w:sz w:val="24"/>
          <w:szCs w:val="24"/>
        </w:rPr>
        <w:t xml:space="preserve"> vs. </w:t>
      </w:r>
      <w:r w:rsidR="00F21C2A" w:rsidRPr="00AE7987">
        <w:rPr>
          <w:rFonts w:ascii="Times" w:hAnsi="Times"/>
          <w:sz w:val="24"/>
          <w:szCs w:val="24"/>
        </w:rPr>
        <w:t>low familiarity</w:t>
      </w:r>
      <w:r w:rsidR="000B221B" w:rsidRPr="00AE7987">
        <w:rPr>
          <w:rFonts w:ascii="Times" w:hAnsi="Times"/>
          <w:sz w:val="24"/>
          <w:szCs w:val="24"/>
        </w:rPr>
        <w:t xml:space="preserve"> vs. </w:t>
      </w:r>
      <w:r w:rsidR="00D62E61" w:rsidRPr="00AE7987">
        <w:rPr>
          <w:rFonts w:ascii="Times" w:hAnsi="Times"/>
          <w:sz w:val="24"/>
          <w:szCs w:val="24"/>
        </w:rPr>
        <w:t>n</w:t>
      </w:r>
      <w:r w:rsidR="000B221B" w:rsidRPr="00AE7987">
        <w:rPr>
          <w:rFonts w:ascii="Times" w:hAnsi="Times"/>
          <w:sz w:val="24"/>
          <w:szCs w:val="24"/>
        </w:rPr>
        <w:t xml:space="preserve">o </w:t>
      </w:r>
      <w:r w:rsidR="00D62E61" w:rsidRPr="00AE7987">
        <w:rPr>
          <w:rFonts w:ascii="Times" w:hAnsi="Times"/>
          <w:sz w:val="24"/>
          <w:szCs w:val="24"/>
        </w:rPr>
        <w:t>d</w:t>
      </w:r>
      <w:r w:rsidR="000B221B" w:rsidRPr="00AE7987">
        <w:rPr>
          <w:rFonts w:ascii="Times" w:hAnsi="Times"/>
          <w:sz w:val="24"/>
          <w:szCs w:val="24"/>
        </w:rPr>
        <w:t xml:space="preserve">istractor) </w:t>
      </w:r>
      <w:r w:rsidR="00276FCB" w:rsidRPr="00AE7987">
        <w:rPr>
          <w:rFonts w:ascii="Times" w:hAnsi="Times"/>
          <w:sz w:val="24"/>
          <w:szCs w:val="24"/>
        </w:rPr>
        <w:t>mixed ANOVA</w:t>
      </w:r>
      <w:r w:rsidR="0056320A" w:rsidRPr="00AE7987">
        <w:rPr>
          <w:rFonts w:ascii="Times" w:hAnsi="Times"/>
          <w:sz w:val="24"/>
          <w:szCs w:val="24"/>
        </w:rPr>
        <w:t>,</w:t>
      </w:r>
      <w:r w:rsidR="00276FCB" w:rsidRPr="00AE7987">
        <w:rPr>
          <w:rFonts w:ascii="Times" w:hAnsi="Times"/>
          <w:sz w:val="24"/>
          <w:szCs w:val="24"/>
        </w:rPr>
        <w:t xml:space="preserve"> supplemented with the equivalent Bayesian ANOV</w:t>
      </w:r>
      <w:r w:rsidR="00DA4735" w:rsidRPr="00AE7987">
        <w:rPr>
          <w:rStyle w:val="FootnoteReference"/>
          <w:rFonts w:ascii="Times" w:hAnsi="Times"/>
          <w:sz w:val="24"/>
          <w:szCs w:val="24"/>
          <w:vertAlign w:val="baseline"/>
        </w:rPr>
        <w:t>A</w:t>
      </w:r>
      <w:r w:rsidR="00276FCB" w:rsidRPr="00AE7987">
        <w:rPr>
          <w:rFonts w:ascii="Times" w:hAnsi="Times"/>
          <w:sz w:val="24"/>
          <w:szCs w:val="24"/>
        </w:rPr>
        <w:t>.</w:t>
      </w:r>
      <w:r w:rsidR="0014745B" w:rsidRPr="00AE7987">
        <w:rPr>
          <w:rFonts w:ascii="Times" w:hAnsi="Times"/>
          <w:sz w:val="24"/>
          <w:szCs w:val="24"/>
        </w:rPr>
        <w:t xml:space="preserve"> As this design had multiple variables</w:t>
      </w:r>
      <w:r w:rsidR="00663716" w:rsidRPr="00AE7987">
        <w:rPr>
          <w:rFonts w:ascii="Times" w:hAnsi="Times"/>
          <w:sz w:val="24"/>
          <w:szCs w:val="24"/>
        </w:rPr>
        <w:t xml:space="preserve">, the Bayesian ANOVA was based on </w:t>
      </w:r>
      <w:r w:rsidR="00107A03" w:rsidRPr="00AE7987">
        <w:rPr>
          <w:rFonts w:ascii="Times" w:hAnsi="Times"/>
          <w:sz w:val="24"/>
          <w:szCs w:val="24"/>
        </w:rPr>
        <w:t xml:space="preserve">an </w:t>
      </w:r>
      <w:r w:rsidR="00D62E61" w:rsidRPr="00AE7987">
        <w:rPr>
          <w:rFonts w:ascii="Times" w:hAnsi="Times"/>
          <w:sz w:val="24"/>
          <w:szCs w:val="24"/>
        </w:rPr>
        <w:t>a</w:t>
      </w:r>
      <w:r w:rsidR="00107A03" w:rsidRPr="00AE7987">
        <w:rPr>
          <w:rFonts w:ascii="Times" w:hAnsi="Times"/>
          <w:sz w:val="24"/>
          <w:szCs w:val="24"/>
        </w:rPr>
        <w:t xml:space="preserve">nalysis of </w:t>
      </w:r>
      <w:r w:rsidR="00D62E61" w:rsidRPr="00AE7987">
        <w:rPr>
          <w:rFonts w:ascii="Times" w:hAnsi="Times"/>
          <w:sz w:val="24"/>
          <w:szCs w:val="24"/>
        </w:rPr>
        <w:t>e</w:t>
      </w:r>
      <w:r w:rsidR="00107A03" w:rsidRPr="00AE7987">
        <w:rPr>
          <w:rFonts w:ascii="Times" w:hAnsi="Times"/>
          <w:sz w:val="24"/>
          <w:szCs w:val="24"/>
        </w:rPr>
        <w:t>ffects</w:t>
      </w:r>
      <w:r w:rsidR="00C14330" w:rsidRPr="00AE7987">
        <w:rPr>
          <w:rFonts w:ascii="Times" w:hAnsi="Times"/>
          <w:sz w:val="24"/>
          <w:szCs w:val="24"/>
        </w:rPr>
        <w:t>, which generates a BF</w:t>
      </w:r>
      <w:r w:rsidR="00C14330" w:rsidRPr="00AE7987">
        <w:rPr>
          <w:rFonts w:ascii="Times" w:hAnsi="Times"/>
          <w:sz w:val="24"/>
          <w:szCs w:val="24"/>
          <w:vertAlign w:val="subscript"/>
        </w:rPr>
        <w:t>Inclusion</w:t>
      </w:r>
      <w:r w:rsidR="00C14330" w:rsidRPr="00AE7987">
        <w:rPr>
          <w:rFonts w:ascii="Times" w:hAnsi="Times"/>
          <w:i/>
          <w:sz w:val="24"/>
          <w:szCs w:val="24"/>
        </w:rPr>
        <w:t xml:space="preserve"> </w:t>
      </w:r>
      <w:r w:rsidR="00C14330" w:rsidRPr="00AE7987">
        <w:rPr>
          <w:rFonts w:ascii="Times" w:hAnsi="Times"/>
          <w:sz w:val="24"/>
          <w:szCs w:val="24"/>
        </w:rPr>
        <w:t>score. The BF</w:t>
      </w:r>
      <w:r w:rsidR="00C14330" w:rsidRPr="00AE7987">
        <w:rPr>
          <w:rFonts w:ascii="Times" w:hAnsi="Times"/>
          <w:sz w:val="24"/>
          <w:szCs w:val="24"/>
          <w:vertAlign w:val="subscript"/>
        </w:rPr>
        <w:t>Inclusion</w:t>
      </w:r>
      <w:r w:rsidR="00C14330" w:rsidRPr="00AE7987">
        <w:rPr>
          <w:rFonts w:ascii="Times" w:hAnsi="Times"/>
          <w:i/>
          <w:sz w:val="24"/>
          <w:szCs w:val="24"/>
        </w:rPr>
        <w:t xml:space="preserve"> </w:t>
      </w:r>
      <w:r w:rsidR="00C14330" w:rsidRPr="00AE7987">
        <w:rPr>
          <w:rFonts w:ascii="Times" w:hAnsi="Times"/>
          <w:sz w:val="24"/>
          <w:szCs w:val="24"/>
        </w:rPr>
        <w:t xml:space="preserve">quantifies the level of support for retaining </w:t>
      </w:r>
      <w:r w:rsidR="0078139C" w:rsidRPr="00AE7987">
        <w:rPr>
          <w:rFonts w:ascii="Times" w:hAnsi="Times"/>
          <w:sz w:val="24"/>
          <w:szCs w:val="24"/>
        </w:rPr>
        <w:t>a particular main effect or interaction within the mode</w:t>
      </w:r>
      <w:r w:rsidR="00D945AC" w:rsidRPr="00AE7987">
        <w:rPr>
          <w:rFonts w:ascii="Times" w:hAnsi="Times"/>
          <w:sz w:val="24"/>
          <w:szCs w:val="24"/>
        </w:rPr>
        <w:t>l</w:t>
      </w:r>
      <w:r w:rsidR="00533D0F" w:rsidRPr="00AE7987">
        <w:rPr>
          <w:rFonts w:ascii="Times" w:hAnsi="Times"/>
          <w:sz w:val="24"/>
          <w:szCs w:val="24"/>
        </w:rPr>
        <w:t xml:space="preserve">. </w:t>
      </w:r>
      <w:r w:rsidR="00051C8E" w:rsidRPr="00AE7987">
        <w:rPr>
          <w:rFonts w:ascii="Times" w:hAnsi="Times"/>
          <w:sz w:val="24"/>
          <w:szCs w:val="24"/>
        </w:rPr>
        <w:t xml:space="preserve">This is a useful way of assessing </w:t>
      </w:r>
      <w:r w:rsidR="00051C8E" w:rsidRPr="0030601A">
        <w:rPr>
          <w:rFonts w:ascii="Times" w:hAnsi="Times"/>
          <w:sz w:val="24"/>
          <w:szCs w:val="24"/>
        </w:rPr>
        <w:t xml:space="preserve">interactions </w:t>
      </w:r>
      <w:r w:rsidR="00F31621" w:rsidRPr="0030601A">
        <w:rPr>
          <w:rFonts w:ascii="Times" w:hAnsi="Times"/>
          <w:sz w:val="24"/>
          <w:szCs w:val="24"/>
        </w:rPr>
        <w:t xml:space="preserve">in more complex experimental designs </w:t>
      </w:r>
      <w:r w:rsidR="00051C8E" w:rsidRPr="0030601A">
        <w:rPr>
          <w:rFonts w:ascii="Times" w:hAnsi="Times"/>
          <w:sz w:val="24"/>
          <w:szCs w:val="24"/>
        </w:rPr>
        <w:t>and BF</w:t>
      </w:r>
      <w:r w:rsidR="00051C8E" w:rsidRPr="0030601A">
        <w:rPr>
          <w:rFonts w:ascii="Times" w:hAnsi="Times"/>
          <w:sz w:val="24"/>
          <w:szCs w:val="24"/>
          <w:vertAlign w:val="subscript"/>
        </w:rPr>
        <w:t>Inclusion</w:t>
      </w:r>
      <w:r w:rsidR="00051C8E" w:rsidRPr="0030601A">
        <w:rPr>
          <w:rFonts w:ascii="Times" w:hAnsi="Times"/>
          <w:i/>
          <w:sz w:val="24"/>
          <w:szCs w:val="24"/>
        </w:rPr>
        <w:t xml:space="preserve"> </w:t>
      </w:r>
      <w:r w:rsidR="000A69B0" w:rsidRPr="0030601A">
        <w:rPr>
          <w:rFonts w:ascii="Times" w:hAnsi="Times"/>
          <w:iCs/>
          <w:sz w:val="24"/>
          <w:szCs w:val="24"/>
        </w:rPr>
        <w:t xml:space="preserve">indicates the plausibility of data under a particular model </w:t>
      </w:r>
      <w:r w:rsidR="00533D0F" w:rsidRPr="0030601A">
        <w:rPr>
          <w:rFonts w:ascii="Times" w:hAnsi="Times"/>
          <w:sz w:val="24"/>
          <w:szCs w:val="24"/>
        </w:rPr>
        <w:t>(e.g., a BF</w:t>
      </w:r>
      <w:r w:rsidR="00533D0F" w:rsidRPr="0030601A">
        <w:rPr>
          <w:rFonts w:ascii="Times" w:hAnsi="Times"/>
          <w:sz w:val="24"/>
          <w:szCs w:val="24"/>
          <w:vertAlign w:val="subscript"/>
        </w:rPr>
        <w:t>Inclusion</w:t>
      </w:r>
      <w:r w:rsidR="00533D0F" w:rsidRPr="0030601A">
        <w:rPr>
          <w:rFonts w:ascii="Times" w:hAnsi="Times"/>
          <w:i/>
          <w:sz w:val="24"/>
          <w:szCs w:val="24"/>
        </w:rPr>
        <w:t xml:space="preserve"> </w:t>
      </w:r>
      <w:r w:rsidR="000A69B0" w:rsidRPr="0030601A">
        <w:rPr>
          <w:rFonts w:ascii="Times" w:hAnsi="Times"/>
          <w:sz w:val="24"/>
          <w:szCs w:val="24"/>
        </w:rPr>
        <w:t>of</w:t>
      </w:r>
      <w:r w:rsidR="00533D0F" w:rsidRPr="0030601A">
        <w:rPr>
          <w:rFonts w:ascii="Times" w:hAnsi="Times"/>
          <w:sz w:val="24"/>
          <w:szCs w:val="24"/>
        </w:rPr>
        <w:t xml:space="preserve"> 3</w:t>
      </w:r>
      <w:r w:rsidR="000A69B0" w:rsidRPr="0030601A">
        <w:rPr>
          <w:rFonts w:ascii="Times" w:hAnsi="Times"/>
          <w:sz w:val="24"/>
          <w:szCs w:val="24"/>
        </w:rPr>
        <w:t xml:space="preserve"> for a main effect would indicate the data are 3 times more likely </w:t>
      </w:r>
      <w:r w:rsidR="000A69B0" w:rsidRPr="00AE7987">
        <w:rPr>
          <w:rFonts w:ascii="Times" w:hAnsi="Times"/>
          <w:sz w:val="24"/>
          <w:szCs w:val="24"/>
        </w:rPr>
        <w:t>under models including that main effect</w:t>
      </w:r>
      <w:r w:rsidR="00393BC1" w:rsidRPr="00AE7987">
        <w:rPr>
          <w:rFonts w:ascii="Times" w:hAnsi="Times"/>
          <w:sz w:val="24"/>
          <w:szCs w:val="24"/>
        </w:rPr>
        <w:t xml:space="preserve">; van den Bergh et al., 2020). For this analysis, </w:t>
      </w:r>
      <w:r w:rsidR="00F600B8" w:rsidRPr="00AE7987">
        <w:rPr>
          <w:rFonts w:ascii="Times" w:hAnsi="Times"/>
          <w:sz w:val="24"/>
          <w:szCs w:val="24"/>
        </w:rPr>
        <w:t xml:space="preserve">a matched </w:t>
      </w:r>
      <w:proofErr w:type="gramStart"/>
      <w:r w:rsidR="00F600B8" w:rsidRPr="00AE7987">
        <w:rPr>
          <w:rFonts w:ascii="Times" w:hAnsi="Times"/>
          <w:sz w:val="24"/>
          <w:szCs w:val="24"/>
        </w:rPr>
        <w:t>models</w:t>
      </w:r>
      <w:proofErr w:type="gramEnd"/>
      <w:r w:rsidR="00F600B8" w:rsidRPr="00AE7987">
        <w:rPr>
          <w:rFonts w:ascii="Times" w:hAnsi="Times"/>
          <w:sz w:val="24"/>
          <w:szCs w:val="24"/>
        </w:rPr>
        <w:t xml:space="preserve"> approach was used to examine interactions, meaning models with an interaction were contrasted against those </w:t>
      </w:r>
      <w:r w:rsidR="002966CD" w:rsidRPr="00AE7987">
        <w:rPr>
          <w:rFonts w:ascii="Times" w:hAnsi="Times"/>
          <w:sz w:val="24"/>
          <w:szCs w:val="24"/>
        </w:rPr>
        <w:t xml:space="preserve">without the interaction effect (van den Bergh et al., 2020). </w:t>
      </w:r>
    </w:p>
    <w:p w14:paraId="4629AF0A" w14:textId="4CCFD4A7" w:rsidR="003318CE" w:rsidRPr="00AE7987" w:rsidRDefault="00103493" w:rsidP="0072737B">
      <w:pPr>
        <w:spacing w:line="480" w:lineRule="auto"/>
        <w:ind w:firstLine="720"/>
        <w:rPr>
          <w:rFonts w:ascii="Times" w:hAnsi="Times"/>
          <w:sz w:val="24"/>
          <w:szCs w:val="24"/>
        </w:rPr>
      </w:pPr>
      <w:r w:rsidRPr="00AE7987">
        <w:rPr>
          <w:rFonts w:ascii="Times" w:hAnsi="Times"/>
          <w:sz w:val="24"/>
          <w:szCs w:val="24"/>
        </w:rPr>
        <w:t xml:space="preserve">The only significant effect was </w:t>
      </w:r>
      <w:r w:rsidR="00D945AC" w:rsidRPr="00AE7987">
        <w:rPr>
          <w:rFonts w:ascii="Times" w:hAnsi="Times"/>
          <w:sz w:val="24"/>
          <w:szCs w:val="24"/>
        </w:rPr>
        <w:t xml:space="preserve">the </w:t>
      </w:r>
      <w:r w:rsidRPr="00AE7987">
        <w:rPr>
          <w:rFonts w:ascii="Times" w:hAnsi="Times"/>
          <w:sz w:val="24"/>
          <w:szCs w:val="24"/>
        </w:rPr>
        <w:t xml:space="preserve">distractor, </w:t>
      </w:r>
      <w:r w:rsidRPr="00AE7987">
        <w:rPr>
          <w:rFonts w:ascii="Times" w:hAnsi="Times"/>
          <w:i/>
          <w:sz w:val="24"/>
          <w:szCs w:val="24"/>
        </w:rPr>
        <w:t>F</w:t>
      </w:r>
      <w:r w:rsidRPr="00AE7987">
        <w:rPr>
          <w:rFonts w:ascii="Times" w:hAnsi="Times"/>
          <w:sz w:val="24"/>
          <w:szCs w:val="24"/>
        </w:rPr>
        <w:t>(3, 2</w:t>
      </w:r>
      <w:r w:rsidR="0016346C" w:rsidRPr="00AE7987">
        <w:rPr>
          <w:rFonts w:ascii="Times" w:hAnsi="Times"/>
          <w:sz w:val="24"/>
          <w:szCs w:val="24"/>
        </w:rPr>
        <w:t>43</w:t>
      </w:r>
      <w:r w:rsidRPr="00AE7987">
        <w:rPr>
          <w:rFonts w:ascii="Times" w:hAnsi="Times"/>
          <w:sz w:val="24"/>
          <w:szCs w:val="24"/>
        </w:rPr>
        <w:t xml:space="preserve">) = </w:t>
      </w:r>
      <w:r w:rsidR="00EF3B64" w:rsidRPr="00AE7987">
        <w:rPr>
          <w:rFonts w:ascii="Times" w:hAnsi="Times"/>
          <w:sz w:val="24"/>
          <w:szCs w:val="24"/>
        </w:rPr>
        <w:t>6.</w:t>
      </w:r>
      <w:r w:rsidR="007F6FD1" w:rsidRPr="00AE7987">
        <w:rPr>
          <w:rFonts w:ascii="Times" w:hAnsi="Times"/>
          <w:sz w:val="24"/>
          <w:szCs w:val="24"/>
        </w:rPr>
        <w:t>67</w:t>
      </w:r>
      <w:r w:rsidRPr="00AE7987">
        <w:rPr>
          <w:rFonts w:ascii="Times" w:hAnsi="Times"/>
          <w:sz w:val="24"/>
          <w:szCs w:val="24"/>
        </w:rPr>
        <w:t xml:space="preserve">, </w:t>
      </w:r>
      <w:r w:rsidRPr="00AE7987">
        <w:rPr>
          <w:rFonts w:ascii="Times" w:hAnsi="Times"/>
          <w:i/>
          <w:sz w:val="24"/>
          <w:szCs w:val="24"/>
        </w:rPr>
        <w:t xml:space="preserve">p </w:t>
      </w:r>
      <w:r w:rsidR="00EF3B64" w:rsidRPr="00AE7987">
        <w:rPr>
          <w:rFonts w:ascii="Times" w:hAnsi="Times"/>
          <w:sz w:val="24"/>
          <w:szCs w:val="24"/>
        </w:rPr>
        <w:t>&lt;</w:t>
      </w:r>
      <w:r w:rsidRPr="00AE7987">
        <w:rPr>
          <w:rFonts w:ascii="Times" w:hAnsi="Times"/>
          <w:sz w:val="24"/>
          <w:szCs w:val="24"/>
        </w:rPr>
        <w:t xml:space="preserve"> .0</w:t>
      </w:r>
      <w:r w:rsidR="00EF3B64" w:rsidRPr="00AE7987">
        <w:rPr>
          <w:rFonts w:ascii="Times" w:hAnsi="Times"/>
          <w:sz w:val="24"/>
          <w:szCs w:val="24"/>
        </w:rPr>
        <w:t>01</w:t>
      </w:r>
      <w:r w:rsidRPr="00AE7987">
        <w:rPr>
          <w:rFonts w:ascii="Times" w:hAnsi="Times"/>
          <w:sz w:val="24"/>
          <w:szCs w:val="24"/>
        </w:rPr>
        <w:t xml:space="preserve">, </w:t>
      </w:r>
      <w:r w:rsidRPr="00AE7987">
        <w:rPr>
          <w:rFonts w:ascii="Times" w:hAnsi="Times"/>
          <w:sz w:val="24"/>
          <w:szCs w:val="24"/>
        </w:rPr>
        <w:sym w:font="Symbol" w:char="F068"/>
      </w:r>
      <w:r w:rsidRPr="00AE7987">
        <w:rPr>
          <w:rFonts w:ascii="Times" w:hAnsi="Times"/>
          <w:sz w:val="24"/>
          <w:szCs w:val="24"/>
          <w:vertAlign w:val="subscript"/>
        </w:rPr>
        <w:t>p</w:t>
      </w:r>
      <w:r w:rsidRPr="00AE7987">
        <w:rPr>
          <w:rFonts w:ascii="Times" w:hAnsi="Times"/>
          <w:sz w:val="24"/>
          <w:szCs w:val="24"/>
          <w:vertAlign w:val="superscript"/>
        </w:rPr>
        <w:t xml:space="preserve">2 </w:t>
      </w:r>
      <w:r w:rsidRPr="00AE7987">
        <w:rPr>
          <w:rFonts w:ascii="Times" w:hAnsi="Times"/>
          <w:sz w:val="24"/>
          <w:szCs w:val="24"/>
        </w:rPr>
        <w:t>= 0.0</w:t>
      </w:r>
      <w:r w:rsidR="007F6FD1" w:rsidRPr="00AE7987">
        <w:rPr>
          <w:rFonts w:ascii="Times" w:hAnsi="Times"/>
          <w:sz w:val="24"/>
          <w:szCs w:val="24"/>
        </w:rPr>
        <w:t>8</w:t>
      </w:r>
      <w:r w:rsidRPr="00AE7987">
        <w:rPr>
          <w:rFonts w:ascii="Times" w:hAnsi="Times"/>
          <w:sz w:val="24"/>
          <w:szCs w:val="24"/>
        </w:rPr>
        <w:t xml:space="preserve">, </w:t>
      </w:r>
      <w:r w:rsidR="00A97809" w:rsidRPr="00AE7987">
        <w:rPr>
          <w:rFonts w:ascii="Times" w:hAnsi="Times"/>
          <w:sz w:val="24"/>
          <w:szCs w:val="24"/>
        </w:rPr>
        <w:t xml:space="preserve">and there was </w:t>
      </w:r>
      <w:r w:rsidR="00C651DE" w:rsidRPr="00AE7987">
        <w:rPr>
          <w:rFonts w:ascii="Times" w:hAnsi="Times"/>
          <w:sz w:val="24"/>
          <w:szCs w:val="24"/>
        </w:rPr>
        <w:t>convincing evidence for retaining this effect within the model (BF</w:t>
      </w:r>
      <w:r w:rsidR="00C651DE" w:rsidRPr="00AE7987">
        <w:rPr>
          <w:rFonts w:ascii="Times" w:hAnsi="Times"/>
          <w:sz w:val="24"/>
          <w:szCs w:val="24"/>
          <w:vertAlign w:val="subscript"/>
        </w:rPr>
        <w:t>Inclusion</w:t>
      </w:r>
      <w:r w:rsidR="00C651DE" w:rsidRPr="00AE7987">
        <w:rPr>
          <w:rFonts w:ascii="Times" w:hAnsi="Times"/>
          <w:i/>
          <w:sz w:val="24"/>
          <w:szCs w:val="24"/>
        </w:rPr>
        <w:t xml:space="preserve"> </w:t>
      </w:r>
      <w:r w:rsidR="00C651DE" w:rsidRPr="00AE7987">
        <w:rPr>
          <w:rFonts w:ascii="Times" w:hAnsi="Times"/>
          <w:sz w:val="24"/>
          <w:szCs w:val="24"/>
        </w:rPr>
        <w:t xml:space="preserve">= </w:t>
      </w:r>
      <w:r w:rsidR="00630BB4" w:rsidRPr="00AE7987">
        <w:rPr>
          <w:rFonts w:ascii="Times" w:hAnsi="Times"/>
          <w:sz w:val="24"/>
          <w:szCs w:val="24"/>
        </w:rPr>
        <w:t>295.16</w:t>
      </w:r>
      <w:r w:rsidR="00C651DE" w:rsidRPr="00AE7987">
        <w:rPr>
          <w:rFonts w:ascii="Times" w:hAnsi="Times"/>
          <w:sz w:val="24"/>
          <w:szCs w:val="24"/>
        </w:rPr>
        <w:t xml:space="preserve">). </w:t>
      </w:r>
      <w:r w:rsidR="00EF3B64" w:rsidRPr="00AE7987">
        <w:rPr>
          <w:rFonts w:ascii="Times" w:hAnsi="Times"/>
          <w:sz w:val="24"/>
          <w:szCs w:val="24"/>
        </w:rPr>
        <w:t>Post-hoc</w:t>
      </w:r>
      <w:r w:rsidR="003318CE" w:rsidRPr="00AE7987">
        <w:rPr>
          <w:rFonts w:ascii="Times" w:hAnsi="Times"/>
          <w:sz w:val="24"/>
          <w:szCs w:val="24"/>
        </w:rPr>
        <w:t xml:space="preserve"> </w:t>
      </w:r>
      <w:r w:rsidR="00151D49" w:rsidRPr="00AE7987">
        <w:rPr>
          <w:rFonts w:ascii="Times" w:hAnsi="Times"/>
          <w:sz w:val="24"/>
          <w:szCs w:val="24"/>
        </w:rPr>
        <w:t>Šidàk</w:t>
      </w:r>
      <w:r w:rsidR="003318CE" w:rsidRPr="00AE7987">
        <w:rPr>
          <w:rFonts w:ascii="Times" w:hAnsi="Times"/>
          <w:sz w:val="24"/>
          <w:szCs w:val="24"/>
        </w:rPr>
        <w:t xml:space="preserve"> tests and Bayesian pairwise comparisons </w:t>
      </w:r>
      <w:r w:rsidR="000B221B" w:rsidRPr="00AE7987">
        <w:rPr>
          <w:rFonts w:ascii="Times" w:hAnsi="Times"/>
          <w:sz w:val="24"/>
          <w:szCs w:val="24"/>
        </w:rPr>
        <w:t xml:space="preserve">found that </w:t>
      </w:r>
      <w:r w:rsidR="00C657E5" w:rsidRPr="00AE7987">
        <w:rPr>
          <w:rFonts w:ascii="Times" w:hAnsi="Times"/>
          <w:sz w:val="24"/>
          <w:szCs w:val="24"/>
        </w:rPr>
        <w:t xml:space="preserve">compared to the control condition, both </w:t>
      </w:r>
      <w:r w:rsidR="00D945AC" w:rsidRPr="00AE7987">
        <w:rPr>
          <w:rFonts w:ascii="Times" w:hAnsi="Times"/>
          <w:sz w:val="24"/>
          <w:szCs w:val="24"/>
        </w:rPr>
        <w:t>l</w:t>
      </w:r>
      <w:r w:rsidR="00C657E5" w:rsidRPr="00AE7987">
        <w:rPr>
          <w:rFonts w:ascii="Times" w:hAnsi="Times"/>
          <w:sz w:val="24"/>
          <w:szCs w:val="24"/>
        </w:rPr>
        <w:t xml:space="preserve">ow </w:t>
      </w:r>
      <w:r w:rsidR="00D945AC" w:rsidRPr="00AE7987">
        <w:rPr>
          <w:rFonts w:ascii="Times" w:hAnsi="Times"/>
          <w:sz w:val="24"/>
          <w:szCs w:val="24"/>
        </w:rPr>
        <w:t>s</w:t>
      </w:r>
      <w:r w:rsidR="00C657E5" w:rsidRPr="00AE7987">
        <w:rPr>
          <w:rFonts w:ascii="Times" w:hAnsi="Times"/>
          <w:sz w:val="24"/>
          <w:szCs w:val="24"/>
        </w:rPr>
        <w:t>imilarity (</w:t>
      </w:r>
      <w:r w:rsidR="00C657E5" w:rsidRPr="00AE7987">
        <w:rPr>
          <w:rFonts w:ascii="Times" w:hAnsi="Times"/>
          <w:i/>
          <w:iCs/>
          <w:sz w:val="24"/>
          <w:szCs w:val="24"/>
        </w:rPr>
        <w:t xml:space="preserve">p </w:t>
      </w:r>
      <w:r w:rsidR="00DF6D65" w:rsidRPr="00AE7987">
        <w:rPr>
          <w:rFonts w:ascii="Times" w:hAnsi="Times"/>
          <w:sz w:val="24"/>
          <w:szCs w:val="24"/>
        </w:rPr>
        <w:t>&lt;</w:t>
      </w:r>
      <w:r w:rsidR="00C657E5" w:rsidRPr="00AE7987">
        <w:rPr>
          <w:rFonts w:ascii="Times" w:hAnsi="Times"/>
          <w:sz w:val="24"/>
          <w:szCs w:val="24"/>
        </w:rPr>
        <w:t xml:space="preserve"> .001, </w:t>
      </w:r>
      <w:r w:rsidR="00C657E5" w:rsidRPr="00AE7987">
        <w:rPr>
          <w:rFonts w:ascii="Times" w:hAnsi="Times"/>
          <w:i/>
          <w:iCs/>
          <w:sz w:val="24"/>
          <w:szCs w:val="24"/>
        </w:rPr>
        <w:t xml:space="preserve">d </w:t>
      </w:r>
      <w:r w:rsidR="00C657E5" w:rsidRPr="00AE7987">
        <w:rPr>
          <w:rFonts w:ascii="Times" w:hAnsi="Times"/>
          <w:sz w:val="24"/>
          <w:szCs w:val="24"/>
        </w:rPr>
        <w:t xml:space="preserve">= </w:t>
      </w:r>
      <w:r w:rsidR="00D42B88" w:rsidRPr="00AE7987">
        <w:rPr>
          <w:rFonts w:ascii="Times" w:hAnsi="Times"/>
          <w:sz w:val="24"/>
          <w:szCs w:val="24"/>
        </w:rPr>
        <w:t>0.3</w:t>
      </w:r>
      <w:r w:rsidR="00921A9A" w:rsidRPr="00AE7987">
        <w:rPr>
          <w:rFonts w:ascii="Times" w:hAnsi="Times"/>
          <w:sz w:val="24"/>
          <w:szCs w:val="24"/>
        </w:rPr>
        <w:t>9</w:t>
      </w:r>
      <w:r w:rsidR="00C657E5" w:rsidRPr="00AE7987">
        <w:rPr>
          <w:rFonts w:ascii="Times" w:hAnsi="Times"/>
          <w:sz w:val="24"/>
          <w:szCs w:val="24"/>
        </w:rPr>
        <w:t>, BF</w:t>
      </w:r>
      <w:r w:rsidR="00C657E5" w:rsidRPr="00AE7987">
        <w:rPr>
          <w:rFonts w:ascii="Times" w:hAnsi="Times"/>
          <w:sz w:val="24"/>
          <w:szCs w:val="24"/>
          <w:vertAlign w:val="superscript"/>
        </w:rPr>
        <w:t>10</w:t>
      </w:r>
      <w:r w:rsidR="00C657E5" w:rsidRPr="00AE7987">
        <w:rPr>
          <w:rFonts w:ascii="Times" w:hAnsi="Times"/>
          <w:i/>
          <w:sz w:val="24"/>
          <w:szCs w:val="24"/>
        </w:rPr>
        <w:t xml:space="preserve"> </w:t>
      </w:r>
      <w:r w:rsidR="00D94AA9" w:rsidRPr="00AE7987">
        <w:rPr>
          <w:rFonts w:ascii="Times" w:hAnsi="Times"/>
          <w:sz w:val="24"/>
          <w:szCs w:val="24"/>
        </w:rPr>
        <w:t>&gt;</w:t>
      </w:r>
      <w:r w:rsidR="00C657E5" w:rsidRPr="00AE7987">
        <w:rPr>
          <w:rFonts w:ascii="Times" w:hAnsi="Times"/>
          <w:sz w:val="24"/>
          <w:szCs w:val="24"/>
        </w:rPr>
        <w:t xml:space="preserve"> </w:t>
      </w:r>
      <w:r w:rsidR="00D94AA9" w:rsidRPr="00AE7987">
        <w:rPr>
          <w:rFonts w:ascii="Times" w:hAnsi="Times"/>
          <w:sz w:val="24"/>
          <w:szCs w:val="24"/>
        </w:rPr>
        <w:t>50,000</w:t>
      </w:r>
      <w:r w:rsidR="00C657E5" w:rsidRPr="00AE7987">
        <w:rPr>
          <w:rFonts w:ascii="Times" w:hAnsi="Times"/>
          <w:sz w:val="24"/>
          <w:szCs w:val="24"/>
        </w:rPr>
        <w:t xml:space="preserve">) and </w:t>
      </w:r>
      <w:r w:rsidR="00F21C2A" w:rsidRPr="00AE7987">
        <w:rPr>
          <w:rFonts w:ascii="Times" w:hAnsi="Times"/>
          <w:sz w:val="24"/>
          <w:szCs w:val="24"/>
        </w:rPr>
        <w:t>low familiarity</w:t>
      </w:r>
      <w:r w:rsidR="002203A3" w:rsidRPr="00AE7987">
        <w:rPr>
          <w:rFonts w:ascii="Times" w:hAnsi="Times"/>
          <w:sz w:val="24"/>
          <w:szCs w:val="24"/>
        </w:rPr>
        <w:t xml:space="preserve"> </w:t>
      </w:r>
      <w:r w:rsidR="00F126D2" w:rsidRPr="0030601A">
        <w:rPr>
          <w:rFonts w:ascii="Times" w:hAnsi="Times"/>
          <w:sz w:val="24"/>
          <w:szCs w:val="24"/>
        </w:rPr>
        <w:t xml:space="preserve">distractors </w:t>
      </w:r>
      <w:r w:rsidR="002203A3" w:rsidRPr="00AE7987">
        <w:rPr>
          <w:rFonts w:ascii="Times" w:hAnsi="Times"/>
          <w:sz w:val="24"/>
          <w:szCs w:val="24"/>
        </w:rPr>
        <w:t>(</w:t>
      </w:r>
      <w:r w:rsidR="002203A3" w:rsidRPr="00AE7987">
        <w:rPr>
          <w:rFonts w:ascii="Times" w:hAnsi="Times"/>
          <w:i/>
          <w:iCs/>
          <w:sz w:val="24"/>
          <w:szCs w:val="24"/>
        </w:rPr>
        <w:t xml:space="preserve">p </w:t>
      </w:r>
      <w:r w:rsidR="002203A3" w:rsidRPr="00AE7987">
        <w:rPr>
          <w:rFonts w:ascii="Times" w:hAnsi="Times"/>
          <w:sz w:val="24"/>
          <w:szCs w:val="24"/>
        </w:rPr>
        <w:t>= .00</w:t>
      </w:r>
      <w:r w:rsidR="00DF6D65" w:rsidRPr="00AE7987">
        <w:rPr>
          <w:rFonts w:ascii="Times" w:hAnsi="Times"/>
          <w:sz w:val="24"/>
          <w:szCs w:val="24"/>
        </w:rPr>
        <w:t>1</w:t>
      </w:r>
      <w:r w:rsidR="002203A3" w:rsidRPr="00AE7987">
        <w:rPr>
          <w:rFonts w:ascii="Times" w:hAnsi="Times"/>
          <w:sz w:val="24"/>
          <w:szCs w:val="24"/>
        </w:rPr>
        <w:t xml:space="preserve">, </w:t>
      </w:r>
      <w:r w:rsidR="002203A3" w:rsidRPr="00AE7987">
        <w:rPr>
          <w:rFonts w:ascii="Times" w:hAnsi="Times"/>
          <w:i/>
          <w:iCs/>
          <w:sz w:val="24"/>
          <w:szCs w:val="24"/>
        </w:rPr>
        <w:t xml:space="preserve">d </w:t>
      </w:r>
      <w:r w:rsidR="002203A3" w:rsidRPr="00AE7987">
        <w:rPr>
          <w:rFonts w:ascii="Times" w:hAnsi="Times"/>
          <w:sz w:val="24"/>
          <w:szCs w:val="24"/>
        </w:rPr>
        <w:t xml:space="preserve">= </w:t>
      </w:r>
      <w:r w:rsidR="00D42B88" w:rsidRPr="00AE7987">
        <w:rPr>
          <w:rFonts w:ascii="Times" w:hAnsi="Times"/>
          <w:sz w:val="24"/>
          <w:szCs w:val="24"/>
        </w:rPr>
        <w:t>0.38</w:t>
      </w:r>
      <w:r w:rsidR="002203A3" w:rsidRPr="00AE7987">
        <w:rPr>
          <w:rFonts w:ascii="Times" w:hAnsi="Times"/>
          <w:sz w:val="24"/>
          <w:szCs w:val="24"/>
        </w:rPr>
        <w:t xml:space="preserve">, </w:t>
      </w:r>
      <w:r w:rsidR="00D94AA9" w:rsidRPr="00AE7987">
        <w:rPr>
          <w:rFonts w:ascii="Times" w:hAnsi="Times"/>
          <w:sz w:val="24"/>
          <w:szCs w:val="24"/>
        </w:rPr>
        <w:t>BF</w:t>
      </w:r>
      <w:r w:rsidR="00D94AA9" w:rsidRPr="00AE7987">
        <w:rPr>
          <w:rFonts w:ascii="Times" w:hAnsi="Times"/>
          <w:sz w:val="24"/>
          <w:szCs w:val="24"/>
          <w:vertAlign w:val="superscript"/>
        </w:rPr>
        <w:t>10</w:t>
      </w:r>
      <w:r w:rsidR="00D94AA9" w:rsidRPr="00AE7987">
        <w:rPr>
          <w:rFonts w:ascii="Times" w:hAnsi="Times"/>
          <w:i/>
          <w:sz w:val="24"/>
          <w:szCs w:val="24"/>
        </w:rPr>
        <w:t xml:space="preserve"> </w:t>
      </w:r>
      <w:r w:rsidR="00D94AA9" w:rsidRPr="00AE7987">
        <w:rPr>
          <w:rFonts w:ascii="Times" w:hAnsi="Times"/>
          <w:sz w:val="24"/>
          <w:szCs w:val="24"/>
        </w:rPr>
        <w:t>&gt; 50,000</w:t>
      </w:r>
      <w:r w:rsidR="002203A3" w:rsidRPr="00AE7987">
        <w:rPr>
          <w:rFonts w:ascii="Times" w:hAnsi="Times"/>
          <w:sz w:val="24"/>
          <w:szCs w:val="24"/>
        </w:rPr>
        <w:t xml:space="preserve">) </w:t>
      </w:r>
      <w:r w:rsidR="00D945AC" w:rsidRPr="00AE7987">
        <w:rPr>
          <w:rFonts w:ascii="Times" w:hAnsi="Times"/>
          <w:sz w:val="24"/>
          <w:szCs w:val="24"/>
        </w:rPr>
        <w:t>reduced</w:t>
      </w:r>
      <w:r w:rsidR="002203A3" w:rsidRPr="00AE7987">
        <w:rPr>
          <w:rFonts w:ascii="Times" w:hAnsi="Times"/>
          <w:sz w:val="24"/>
          <w:szCs w:val="24"/>
        </w:rPr>
        <w:t xml:space="preserve"> task performance</w:t>
      </w:r>
      <w:r w:rsidR="00CA03ED" w:rsidRPr="00AE7987">
        <w:rPr>
          <w:rFonts w:ascii="Times" w:hAnsi="Times"/>
          <w:sz w:val="24"/>
          <w:szCs w:val="24"/>
        </w:rPr>
        <w:t>, with extreme evidence for the alternative hypothesis</w:t>
      </w:r>
      <w:r w:rsidR="002203A3" w:rsidRPr="00AE7987">
        <w:rPr>
          <w:rFonts w:ascii="Times" w:hAnsi="Times"/>
          <w:sz w:val="24"/>
          <w:szCs w:val="24"/>
        </w:rPr>
        <w:t xml:space="preserve">. The </w:t>
      </w:r>
      <w:r w:rsidR="00A668DE" w:rsidRPr="00AE7987">
        <w:rPr>
          <w:rFonts w:ascii="Times" w:hAnsi="Times"/>
          <w:sz w:val="24"/>
          <w:szCs w:val="24"/>
        </w:rPr>
        <w:t xml:space="preserve">RI </w:t>
      </w:r>
      <w:r w:rsidR="002203A3" w:rsidRPr="00AE7987">
        <w:rPr>
          <w:rFonts w:ascii="Times" w:hAnsi="Times"/>
          <w:sz w:val="24"/>
          <w:szCs w:val="24"/>
        </w:rPr>
        <w:t xml:space="preserve">effect for the </w:t>
      </w:r>
      <w:r w:rsidR="00F21C2A" w:rsidRPr="00AE7987">
        <w:rPr>
          <w:rFonts w:ascii="Times" w:hAnsi="Times"/>
          <w:sz w:val="24"/>
          <w:szCs w:val="24"/>
        </w:rPr>
        <w:t>high familiarity</w:t>
      </w:r>
      <w:r w:rsidR="002203A3" w:rsidRPr="00AE7987">
        <w:rPr>
          <w:rFonts w:ascii="Times" w:hAnsi="Times"/>
          <w:sz w:val="24"/>
          <w:szCs w:val="24"/>
        </w:rPr>
        <w:t xml:space="preserve"> distractor </w:t>
      </w:r>
      <w:r w:rsidR="00A668DE" w:rsidRPr="00AE7987">
        <w:rPr>
          <w:rFonts w:ascii="Times" w:hAnsi="Times"/>
          <w:sz w:val="24"/>
          <w:szCs w:val="24"/>
        </w:rPr>
        <w:t xml:space="preserve">was </w:t>
      </w:r>
      <w:r w:rsidR="002203A3" w:rsidRPr="00AE7987">
        <w:rPr>
          <w:rFonts w:ascii="Times" w:hAnsi="Times"/>
          <w:sz w:val="24"/>
          <w:szCs w:val="24"/>
        </w:rPr>
        <w:t>above the significance threshold (</w:t>
      </w:r>
      <w:r w:rsidR="002203A3" w:rsidRPr="00AE7987">
        <w:rPr>
          <w:rFonts w:ascii="Times" w:hAnsi="Times"/>
          <w:i/>
          <w:iCs/>
          <w:sz w:val="24"/>
          <w:szCs w:val="24"/>
        </w:rPr>
        <w:t xml:space="preserve">p </w:t>
      </w:r>
      <w:r w:rsidR="002203A3" w:rsidRPr="00AE7987">
        <w:rPr>
          <w:rFonts w:ascii="Times" w:hAnsi="Times"/>
          <w:sz w:val="24"/>
          <w:szCs w:val="24"/>
        </w:rPr>
        <w:t>= .05</w:t>
      </w:r>
      <w:r w:rsidR="00750177" w:rsidRPr="00AE7987">
        <w:rPr>
          <w:rFonts w:ascii="Times" w:hAnsi="Times"/>
          <w:sz w:val="24"/>
          <w:szCs w:val="24"/>
        </w:rPr>
        <w:t>7</w:t>
      </w:r>
      <w:r w:rsidR="002203A3" w:rsidRPr="00AE7987">
        <w:rPr>
          <w:rFonts w:ascii="Times" w:hAnsi="Times"/>
          <w:sz w:val="24"/>
          <w:szCs w:val="24"/>
        </w:rPr>
        <w:t xml:space="preserve">, </w:t>
      </w:r>
      <w:r w:rsidR="002203A3" w:rsidRPr="00AE7987">
        <w:rPr>
          <w:rFonts w:ascii="Times" w:hAnsi="Times"/>
          <w:i/>
          <w:iCs/>
          <w:sz w:val="24"/>
          <w:szCs w:val="24"/>
        </w:rPr>
        <w:t xml:space="preserve">d </w:t>
      </w:r>
      <w:r w:rsidR="002203A3" w:rsidRPr="00AE7987">
        <w:rPr>
          <w:rFonts w:ascii="Times" w:hAnsi="Times"/>
          <w:sz w:val="24"/>
          <w:szCs w:val="24"/>
        </w:rPr>
        <w:t xml:space="preserve">= </w:t>
      </w:r>
      <w:r w:rsidR="006D51BE" w:rsidRPr="00AE7987">
        <w:rPr>
          <w:rFonts w:ascii="Times" w:hAnsi="Times"/>
          <w:sz w:val="24"/>
          <w:szCs w:val="24"/>
        </w:rPr>
        <w:t>0.2</w:t>
      </w:r>
      <w:r w:rsidR="00921A9A" w:rsidRPr="00AE7987">
        <w:rPr>
          <w:rFonts w:ascii="Times" w:hAnsi="Times"/>
          <w:sz w:val="24"/>
          <w:szCs w:val="24"/>
        </w:rPr>
        <w:t>6</w:t>
      </w:r>
      <w:r w:rsidR="002203A3" w:rsidRPr="00AE7987">
        <w:rPr>
          <w:rFonts w:ascii="Times" w:hAnsi="Times"/>
          <w:sz w:val="24"/>
          <w:szCs w:val="24"/>
        </w:rPr>
        <w:t>, BF</w:t>
      </w:r>
      <w:r w:rsidR="002203A3" w:rsidRPr="00AE7987">
        <w:rPr>
          <w:rFonts w:ascii="Times" w:hAnsi="Times"/>
          <w:sz w:val="24"/>
          <w:szCs w:val="24"/>
          <w:vertAlign w:val="superscript"/>
        </w:rPr>
        <w:t>10</w:t>
      </w:r>
      <w:r w:rsidR="002203A3" w:rsidRPr="00AE7987">
        <w:rPr>
          <w:rFonts w:ascii="Times" w:hAnsi="Times"/>
          <w:i/>
          <w:sz w:val="24"/>
          <w:szCs w:val="24"/>
        </w:rPr>
        <w:t xml:space="preserve"> </w:t>
      </w:r>
      <w:r w:rsidR="002203A3" w:rsidRPr="00AE7987">
        <w:rPr>
          <w:rFonts w:ascii="Times" w:hAnsi="Times"/>
          <w:sz w:val="24"/>
          <w:szCs w:val="24"/>
        </w:rPr>
        <w:t xml:space="preserve">= </w:t>
      </w:r>
      <w:r w:rsidR="000B2998" w:rsidRPr="00AE7987">
        <w:rPr>
          <w:rFonts w:ascii="Times" w:hAnsi="Times"/>
          <w:sz w:val="24"/>
          <w:szCs w:val="24"/>
        </w:rPr>
        <w:t>20.81</w:t>
      </w:r>
      <w:r w:rsidR="002203A3" w:rsidRPr="00AE7987">
        <w:rPr>
          <w:rFonts w:ascii="Times" w:hAnsi="Times"/>
          <w:sz w:val="24"/>
          <w:szCs w:val="24"/>
        </w:rPr>
        <w:t>)</w:t>
      </w:r>
      <w:r w:rsidR="00A668DE" w:rsidRPr="00AE7987">
        <w:rPr>
          <w:rFonts w:ascii="Times" w:hAnsi="Times"/>
          <w:sz w:val="24"/>
          <w:szCs w:val="24"/>
        </w:rPr>
        <w:t xml:space="preserve">, but there was </w:t>
      </w:r>
      <w:r w:rsidR="00284616" w:rsidRPr="00AE7987">
        <w:rPr>
          <w:rFonts w:ascii="Times" w:hAnsi="Times"/>
          <w:sz w:val="24"/>
          <w:szCs w:val="24"/>
        </w:rPr>
        <w:t xml:space="preserve">still </w:t>
      </w:r>
      <w:r w:rsidR="000B2998" w:rsidRPr="00AE7987">
        <w:rPr>
          <w:rFonts w:ascii="Times" w:hAnsi="Times"/>
          <w:sz w:val="24"/>
          <w:szCs w:val="24"/>
        </w:rPr>
        <w:t>good</w:t>
      </w:r>
      <w:r w:rsidR="00A668DE" w:rsidRPr="00AE7987">
        <w:rPr>
          <w:rFonts w:ascii="Times" w:hAnsi="Times"/>
          <w:sz w:val="24"/>
          <w:szCs w:val="24"/>
        </w:rPr>
        <w:t xml:space="preserve"> evidence for the alternative hypothesis</w:t>
      </w:r>
      <w:r w:rsidR="00550106" w:rsidRPr="00AE7987">
        <w:rPr>
          <w:rFonts w:ascii="Times" w:hAnsi="Times"/>
          <w:sz w:val="24"/>
          <w:szCs w:val="24"/>
        </w:rPr>
        <w:t>.</w:t>
      </w:r>
      <w:r w:rsidR="002203A3" w:rsidRPr="00AE7987">
        <w:rPr>
          <w:rFonts w:ascii="Times" w:hAnsi="Times"/>
          <w:sz w:val="24"/>
          <w:szCs w:val="24"/>
        </w:rPr>
        <w:t xml:space="preserve"> No other comparisons were </w:t>
      </w:r>
      <w:r w:rsidR="00480990" w:rsidRPr="00AE7987">
        <w:rPr>
          <w:rFonts w:ascii="Times" w:hAnsi="Times"/>
          <w:sz w:val="24"/>
          <w:szCs w:val="24"/>
        </w:rPr>
        <w:t>significant,</w:t>
      </w:r>
      <w:r w:rsidR="002203A3" w:rsidRPr="00AE7987">
        <w:rPr>
          <w:rFonts w:ascii="Times" w:hAnsi="Times"/>
          <w:sz w:val="24"/>
          <w:szCs w:val="24"/>
        </w:rPr>
        <w:t xml:space="preserve"> and</w:t>
      </w:r>
      <w:r w:rsidR="004C09AD" w:rsidRPr="00AE7987">
        <w:rPr>
          <w:rFonts w:ascii="Times" w:hAnsi="Times"/>
          <w:sz w:val="24"/>
          <w:szCs w:val="24"/>
        </w:rPr>
        <w:t xml:space="preserve"> </w:t>
      </w:r>
      <w:r w:rsidR="00CA0B1D" w:rsidRPr="00AE7987">
        <w:rPr>
          <w:rFonts w:ascii="Times" w:hAnsi="Times"/>
          <w:sz w:val="24"/>
          <w:szCs w:val="24"/>
        </w:rPr>
        <w:t xml:space="preserve">the difference between </w:t>
      </w:r>
      <w:r w:rsidR="00D945AC" w:rsidRPr="00AE7987">
        <w:rPr>
          <w:rFonts w:ascii="Times" w:hAnsi="Times"/>
          <w:sz w:val="24"/>
          <w:szCs w:val="24"/>
        </w:rPr>
        <w:t>l</w:t>
      </w:r>
      <w:r w:rsidR="00CA0B1D" w:rsidRPr="00AE7987">
        <w:rPr>
          <w:rFonts w:ascii="Times" w:hAnsi="Times"/>
          <w:sz w:val="24"/>
          <w:szCs w:val="24"/>
        </w:rPr>
        <w:t xml:space="preserve">ow </w:t>
      </w:r>
      <w:r w:rsidR="00D945AC" w:rsidRPr="00AE7987">
        <w:rPr>
          <w:rFonts w:ascii="Times" w:hAnsi="Times"/>
          <w:sz w:val="24"/>
          <w:szCs w:val="24"/>
        </w:rPr>
        <w:t>s</w:t>
      </w:r>
      <w:r w:rsidR="00CA0B1D" w:rsidRPr="00AE7987">
        <w:rPr>
          <w:rFonts w:ascii="Times" w:hAnsi="Times"/>
          <w:sz w:val="24"/>
          <w:szCs w:val="24"/>
        </w:rPr>
        <w:t xml:space="preserve">imilarity and </w:t>
      </w:r>
      <w:r w:rsidR="00F21C2A" w:rsidRPr="00AE7987">
        <w:rPr>
          <w:rFonts w:ascii="Times" w:hAnsi="Times"/>
          <w:sz w:val="24"/>
          <w:szCs w:val="24"/>
        </w:rPr>
        <w:t>low familiarity</w:t>
      </w:r>
      <w:r w:rsidR="00CA0B1D" w:rsidRPr="00AE7987">
        <w:rPr>
          <w:rFonts w:ascii="Times" w:hAnsi="Times"/>
          <w:sz w:val="24"/>
          <w:szCs w:val="24"/>
        </w:rPr>
        <w:t xml:space="preserve"> was </w:t>
      </w:r>
      <w:r w:rsidR="004C09AD" w:rsidRPr="00AE7987">
        <w:rPr>
          <w:rFonts w:ascii="Times" w:hAnsi="Times"/>
          <w:sz w:val="24"/>
          <w:szCs w:val="24"/>
        </w:rPr>
        <w:t>consistent with the null hypothesis</w:t>
      </w:r>
      <w:r w:rsidR="00CA0B1D" w:rsidRPr="00AE7987">
        <w:rPr>
          <w:rFonts w:ascii="Times" w:hAnsi="Times"/>
          <w:sz w:val="24"/>
          <w:szCs w:val="24"/>
        </w:rPr>
        <w:t xml:space="preserve"> (BF</w:t>
      </w:r>
      <w:r w:rsidR="00CA0B1D" w:rsidRPr="00AE7987">
        <w:rPr>
          <w:rFonts w:ascii="Times" w:hAnsi="Times"/>
          <w:sz w:val="24"/>
          <w:szCs w:val="24"/>
          <w:vertAlign w:val="superscript"/>
        </w:rPr>
        <w:t>10</w:t>
      </w:r>
      <w:r w:rsidR="00CA0B1D" w:rsidRPr="00AE7987">
        <w:rPr>
          <w:rFonts w:ascii="Times" w:hAnsi="Times"/>
          <w:sz w:val="24"/>
          <w:szCs w:val="24"/>
        </w:rPr>
        <w:t xml:space="preserve"> = 0.15)</w:t>
      </w:r>
      <w:r w:rsidR="004C09AD" w:rsidRPr="00AE7987">
        <w:rPr>
          <w:rFonts w:ascii="Times" w:hAnsi="Times"/>
          <w:sz w:val="24"/>
          <w:szCs w:val="24"/>
        </w:rPr>
        <w:t>.</w:t>
      </w:r>
      <w:r w:rsidR="0058337A" w:rsidRPr="00AE7987">
        <w:rPr>
          <w:rFonts w:ascii="Times" w:hAnsi="Times"/>
          <w:sz w:val="24"/>
          <w:szCs w:val="24"/>
        </w:rPr>
        <w:t xml:space="preserve"> The difference between </w:t>
      </w:r>
      <w:r w:rsidR="00F21C2A" w:rsidRPr="00AE7987">
        <w:rPr>
          <w:rFonts w:ascii="Times" w:hAnsi="Times"/>
          <w:sz w:val="24"/>
          <w:szCs w:val="24"/>
        </w:rPr>
        <w:t>high familiarity</w:t>
      </w:r>
      <w:r w:rsidR="0058337A" w:rsidRPr="00AE7987">
        <w:rPr>
          <w:rFonts w:ascii="Times" w:hAnsi="Times"/>
          <w:sz w:val="24"/>
          <w:szCs w:val="24"/>
        </w:rPr>
        <w:t xml:space="preserve"> and the two other distractor types was insensitive (BF</w:t>
      </w:r>
      <w:r w:rsidR="0058337A" w:rsidRPr="00AE7987">
        <w:rPr>
          <w:rFonts w:ascii="Times" w:hAnsi="Times"/>
          <w:sz w:val="24"/>
          <w:szCs w:val="24"/>
          <w:vertAlign w:val="superscript"/>
        </w:rPr>
        <w:t>10</w:t>
      </w:r>
      <w:r w:rsidR="0058337A" w:rsidRPr="00AE7987">
        <w:rPr>
          <w:rFonts w:ascii="Times" w:hAnsi="Times"/>
          <w:i/>
          <w:sz w:val="24"/>
          <w:szCs w:val="24"/>
        </w:rPr>
        <w:t xml:space="preserve"> </w:t>
      </w:r>
      <w:r w:rsidR="0058337A" w:rsidRPr="00AE7987">
        <w:rPr>
          <w:rFonts w:ascii="Times" w:hAnsi="Times"/>
          <w:sz w:val="24"/>
          <w:szCs w:val="24"/>
        </w:rPr>
        <w:t xml:space="preserve">= </w:t>
      </w:r>
      <w:r w:rsidR="003D1F78" w:rsidRPr="00AE7987">
        <w:rPr>
          <w:rFonts w:ascii="Times" w:hAnsi="Times"/>
          <w:sz w:val="24"/>
          <w:szCs w:val="24"/>
        </w:rPr>
        <w:t>1.74).</w:t>
      </w:r>
      <w:r w:rsidR="006346B0" w:rsidRPr="00AE7987">
        <w:rPr>
          <w:rFonts w:ascii="Times" w:hAnsi="Times"/>
          <w:sz w:val="24"/>
          <w:szCs w:val="24"/>
        </w:rPr>
        <w:t xml:space="preserve"> </w:t>
      </w:r>
    </w:p>
    <w:p w14:paraId="58EE2523" w14:textId="4FC80BAF" w:rsidR="00103493" w:rsidRPr="00AE7987" w:rsidRDefault="00EF3B64" w:rsidP="00276FCB">
      <w:pPr>
        <w:spacing w:line="480" w:lineRule="auto"/>
        <w:ind w:firstLine="720"/>
        <w:rPr>
          <w:rFonts w:ascii="Times" w:hAnsi="Times"/>
          <w:sz w:val="24"/>
          <w:szCs w:val="24"/>
        </w:rPr>
      </w:pPr>
      <w:r w:rsidRPr="00AE7987">
        <w:rPr>
          <w:rFonts w:ascii="Times" w:hAnsi="Times"/>
          <w:sz w:val="24"/>
          <w:szCs w:val="24"/>
        </w:rPr>
        <w:lastRenderedPageBreak/>
        <w:t xml:space="preserve"> </w:t>
      </w:r>
      <w:r w:rsidR="0068478B" w:rsidRPr="00AE7987">
        <w:rPr>
          <w:rFonts w:ascii="Times" w:hAnsi="Times"/>
          <w:sz w:val="24"/>
          <w:szCs w:val="24"/>
        </w:rPr>
        <w:t xml:space="preserve">The other main effects of </w:t>
      </w:r>
      <w:r w:rsidR="00D945AC" w:rsidRPr="00AE7987">
        <w:rPr>
          <w:rFonts w:ascii="Times" w:hAnsi="Times"/>
          <w:sz w:val="24"/>
          <w:szCs w:val="24"/>
        </w:rPr>
        <w:t>b</w:t>
      </w:r>
      <w:r w:rsidR="0068478B" w:rsidRPr="00AE7987">
        <w:rPr>
          <w:rFonts w:ascii="Times" w:hAnsi="Times"/>
          <w:sz w:val="24"/>
          <w:szCs w:val="24"/>
        </w:rPr>
        <w:t xml:space="preserve">lock, </w:t>
      </w:r>
      <w:r w:rsidR="0068478B" w:rsidRPr="00AE7987">
        <w:rPr>
          <w:rFonts w:ascii="Times" w:hAnsi="Times"/>
          <w:i/>
          <w:sz w:val="24"/>
          <w:szCs w:val="24"/>
        </w:rPr>
        <w:t>F</w:t>
      </w:r>
      <w:r w:rsidR="0068478B" w:rsidRPr="00AE7987">
        <w:rPr>
          <w:rFonts w:ascii="Times" w:hAnsi="Times"/>
          <w:sz w:val="24"/>
          <w:szCs w:val="24"/>
        </w:rPr>
        <w:t>(3, 2</w:t>
      </w:r>
      <w:r w:rsidR="00750177" w:rsidRPr="00AE7987">
        <w:rPr>
          <w:rFonts w:ascii="Times" w:hAnsi="Times"/>
          <w:sz w:val="24"/>
          <w:szCs w:val="24"/>
        </w:rPr>
        <w:t>43</w:t>
      </w:r>
      <w:r w:rsidR="0068478B" w:rsidRPr="00AE7987">
        <w:rPr>
          <w:rFonts w:ascii="Times" w:hAnsi="Times"/>
          <w:sz w:val="24"/>
          <w:szCs w:val="24"/>
        </w:rPr>
        <w:t>) = 0.</w:t>
      </w:r>
      <w:r w:rsidR="00DC7D89" w:rsidRPr="00AE7987">
        <w:rPr>
          <w:rFonts w:ascii="Times" w:hAnsi="Times"/>
          <w:sz w:val="24"/>
          <w:szCs w:val="24"/>
        </w:rPr>
        <w:t>46</w:t>
      </w:r>
      <w:r w:rsidR="0068478B" w:rsidRPr="00AE7987">
        <w:rPr>
          <w:rFonts w:ascii="Times" w:hAnsi="Times"/>
          <w:sz w:val="24"/>
          <w:szCs w:val="24"/>
        </w:rPr>
        <w:t xml:space="preserve">, </w:t>
      </w:r>
      <w:r w:rsidR="0068478B" w:rsidRPr="00AE7987">
        <w:rPr>
          <w:rFonts w:ascii="Times" w:hAnsi="Times"/>
          <w:i/>
          <w:sz w:val="24"/>
          <w:szCs w:val="24"/>
        </w:rPr>
        <w:t xml:space="preserve">p </w:t>
      </w:r>
      <w:r w:rsidR="001E1568" w:rsidRPr="00AE7987">
        <w:rPr>
          <w:rFonts w:ascii="Times" w:hAnsi="Times"/>
          <w:sz w:val="24"/>
          <w:szCs w:val="24"/>
        </w:rPr>
        <w:t>=</w:t>
      </w:r>
      <w:r w:rsidR="0068478B" w:rsidRPr="00AE7987">
        <w:rPr>
          <w:rFonts w:ascii="Times" w:hAnsi="Times"/>
          <w:sz w:val="24"/>
          <w:szCs w:val="24"/>
        </w:rPr>
        <w:t xml:space="preserve"> .</w:t>
      </w:r>
      <w:r w:rsidR="00DC7D89" w:rsidRPr="00AE7987">
        <w:rPr>
          <w:rFonts w:ascii="Times" w:hAnsi="Times"/>
          <w:sz w:val="24"/>
          <w:szCs w:val="24"/>
        </w:rPr>
        <w:t>709</w:t>
      </w:r>
      <w:r w:rsidR="0068478B" w:rsidRPr="00AE7987">
        <w:rPr>
          <w:rFonts w:ascii="Times" w:hAnsi="Times"/>
          <w:sz w:val="24"/>
          <w:szCs w:val="24"/>
        </w:rPr>
        <w:t xml:space="preserve">, </w:t>
      </w:r>
      <w:r w:rsidR="0068478B" w:rsidRPr="00AE7987">
        <w:rPr>
          <w:rFonts w:ascii="Times" w:hAnsi="Times"/>
          <w:sz w:val="24"/>
          <w:szCs w:val="24"/>
        </w:rPr>
        <w:sym w:font="Symbol" w:char="F068"/>
      </w:r>
      <w:r w:rsidR="0068478B" w:rsidRPr="00AE7987">
        <w:rPr>
          <w:rFonts w:ascii="Times" w:hAnsi="Times"/>
          <w:sz w:val="24"/>
          <w:szCs w:val="24"/>
          <w:vertAlign w:val="subscript"/>
        </w:rPr>
        <w:t>p</w:t>
      </w:r>
      <w:r w:rsidR="0068478B" w:rsidRPr="00AE7987">
        <w:rPr>
          <w:rFonts w:ascii="Times" w:hAnsi="Times"/>
          <w:sz w:val="24"/>
          <w:szCs w:val="24"/>
          <w:vertAlign w:val="superscript"/>
        </w:rPr>
        <w:t xml:space="preserve">2 </w:t>
      </w:r>
      <w:r w:rsidR="00DC7D89" w:rsidRPr="00AE7987">
        <w:rPr>
          <w:rFonts w:ascii="Times" w:hAnsi="Times"/>
          <w:sz w:val="24"/>
          <w:szCs w:val="24"/>
        </w:rPr>
        <w:t>=</w:t>
      </w:r>
      <w:r w:rsidR="0068478B" w:rsidRPr="00AE7987">
        <w:rPr>
          <w:rFonts w:ascii="Times" w:hAnsi="Times"/>
          <w:sz w:val="24"/>
          <w:szCs w:val="24"/>
        </w:rPr>
        <w:t xml:space="preserve"> 0.0</w:t>
      </w:r>
      <w:r w:rsidR="001E1568" w:rsidRPr="00AE7987">
        <w:rPr>
          <w:rFonts w:ascii="Times" w:hAnsi="Times"/>
          <w:sz w:val="24"/>
          <w:szCs w:val="24"/>
        </w:rPr>
        <w:t>1</w:t>
      </w:r>
      <w:r w:rsidR="0068478B" w:rsidRPr="00AE7987">
        <w:rPr>
          <w:rFonts w:ascii="Times" w:hAnsi="Times"/>
          <w:sz w:val="24"/>
          <w:szCs w:val="24"/>
        </w:rPr>
        <w:t xml:space="preserve">, </w:t>
      </w:r>
      <w:r w:rsidR="004C09AD" w:rsidRPr="00AE7987">
        <w:rPr>
          <w:rFonts w:ascii="Times" w:hAnsi="Times"/>
          <w:sz w:val="24"/>
          <w:szCs w:val="24"/>
        </w:rPr>
        <w:t>BF</w:t>
      </w:r>
      <w:r w:rsidR="004C09AD" w:rsidRPr="00AE7987">
        <w:rPr>
          <w:rFonts w:ascii="Times" w:hAnsi="Times"/>
          <w:sz w:val="24"/>
          <w:szCs w:val="24"/>
          <w:vertAlign w:val="subscript"/>
        </w:rPr>
        <w:t>Inclusion</w:t>
      </w:r>
      <w:r w:rsidR="004C09AD" w:rsidRPr="00AE7987">
        <w:rPr>
          <w:rFonts w:ascii="Times" w:hAnsi="Times"/>
          <w:i/>
          <w:sz w:val="24"/>
          <w:szCs w:val="24"/>
        </w:rPr>
        <w:t xml:space="preserve"> </w:t>
      </w:r>
      <w:r w:rsidR="004C09AD" w:rsidRPr="00AE7987">
        <w:rPr>
          <w:rFonts w:ascii="Times" w:hAnsi="Times"/>
          <w:sz w:val="24"/>
          <w:szCs w:val="24"/>
        </w:rPr>
        <w:t xml:space="preserve">= </w:t>
      </w:r>
      <w:r w:rsidR="00563238" w:rsidRPr="00AE7987">
        <w:rPr>
          <w:rFonts w:ascii="Times" w:hAnsi="Times"/>
          <w:sz w:val="24"/>
          <w:szCs w:val="24"/>
        </w:rPr>
        <w:t>0.003</w:t>
      </w:r>
      <w:r w:rsidR="0068478B" w:rsidRPr="00AE7987">
        <w:rPr>
          <w:rFonts w:ascii="Times" w:hAnsi="Times"/>
          <w:sz w:val="24"/>
          <w:szCs w:val="24"/>
        </w:rPr>
        <w:t xml:space="preserve">, and </w:t>
      </w:r>
      <w:r w:rsidR="00D945AC" w:rsidRPr="00AE7987">
        <w:rPr>
          <w:rFonts w:ascii="Times" w:hAnsi="Times"/>
          <w:sz w:val="24"/>
          <w:szCs w:val="24"/>
        </w:rPr>
        <w:t>c</w:t>
      </w:r>
      <w:r w:rsidR="0068478B" w:rsidRPr="00AE7987">
        <w:rPr>
          <w:rFonts w:ascii="Times" w:hAnsi="Times"/>
          <w:sz w:val="24"/>
          <w:szCs w:val="24"/>
        </w:rPr>
        <w:t xml:space="preserve">ondition, </w:t>
      </w:r>
      <w:r w:rsidR="0068478B" w:rsidRPr="00AE7987">
        <w:rPr>
          <w:rFonts w:ascii="Times" w:hAnsi="Times"/>
          <w:i/>
          <w:sz w:val="24"/>
          <w:szCs w:val="24"/>
        </w:rPr>
        <w:t>F</w:t>
      </w:r>
      <w:r w:rsidR="0068478B" w:rsidRPr="00AE7987">
        <w:rPr>
          <w:rFonts w:ascii="Times" w:hAnsi="Times"/>
          <w:sz w:val="24"/>
          <w:szCs w:val="24"/>
        </w:rPr>
        <w:t>(</w:t>
      </w:r>
      <w:r w:rsidR="001E1568" w:rsidRPr="00AE7987">
        <w:rPr>
          <w:rFonts w:ascii="Times" w:hAnsi="Times"/>
          <w:sz w:val="24"/>
          <w:szCs w:val="24"/>
        </w:rPr>
        <w:t>1</w:t>
      </w:r>
      <w:r w:rsidR="0068478B" w:rsidRPr="00AE7987">
        <w:rPr>
          <w:rFonts w:ascii="Times" w:hAnsi="Times"/>
          <w:sz w:val="24"/>
          <w:szCs w:val="24"/>
        </w:rPr>
        <w:t xml:space="preserve">, </w:t>
      </w:r>
      <w:r w:rsidR="00DC7D89" w:rsidRPr="00AE7987">
        <w:rPr>
          <w:rFonts w:ascii="Times" w:hAnsi="Times"/>
          <w:sz w:val="24"/>
          <w:szCs w:val="24"/>
        </w:rPr>
        <w:t>81</w:t>
      </w:r>
      <w:r w:rsidR="0068478B" w:rsidRPr="00AE7987">
        <w:rPr>
          <w:rFonts w:ascii="Times" w:hAnsi="Times"/>
          <w:sz w:val="24"/>
          <w:szCs w:val="24"/>
        </w:rPr>
        <w:t xml:space="preserve">) = </w:t>
      </w:r>
      <w:r w:rsidR="00FC45EC" w:rsidRPr="00AE7987">
        <w:rPr>
          <w:rFonts w:ascii="Times" w:hAnsi="Times"/>
          <w:sz w:val="24"/>
          <w:szCs w:val="24"/>
        </w:rPr>
        <w:t>0.</w:t>
      </w:r>
      <w:r w:rsidR="00D817AB" w:rsidRPr="00AE7987">
        <w:rPr>
          <w:rFonts w:ascii="Times" w:hAnsi="Times"/>
          <w:sz w:val="24"/>
          <w:szCs w:val="24"/>
        </w:rPr>
        <w:t>11</w:t>
      </w:r>
      <w:r w:rsidR="0068478B" w:rsidRPr="00AE7987">
        <w:rPr>
          <w:rFonts w:ascii="Times" w:hAnsi="Times"/>
          <w:sz w:val="24"/>
          <w:szCs w:val="24"/>
        </w:rPr>
        <w:t xml:space="preserve">, </w:t>
      </w:r>
      <w:r w:rsidR="0068478B" w:rsidRPr="00AE7987">
        <w:rPr>
          <w:rFonts w:ascii="Times" w:hAnsi="Times"/>
          <w:i/>
          <w:sz w:val="24"/>
          <w:szCs w:val="24"/>
        </w:rPr>
        <w:t xml:space="preserve">p </w:t>
      </w:r>
      <w:r w:rsidR="00FC45EC" w:rsidRPr="00AE7987">
        <w:rPr>
          <w:rFonts w:ascii="Times" w:hAnsi="Times"/>
          <w:sz w:val="24"/>
          <w:szCs w:val="24"/>
        </w:rPr>
        <w:t>=</w:t>
      </w:r>
      <w:r w:rsidR="0068478B" w:rsidRPr="00AE7987">
        <w:rPr>
          <w:rFonts w:ascii="Times" w:hAnsi="Times"/>
          <w:sz w:val="24"/>
          <w:szCs w:val="24"/>
        </w:rPr>
        <w:t xml:space="preserve"> .</w:t>
      </w:r>
      <w:r w:rsidR="00FC45EC" w:rsidRPr="00AE7987">
        <w:rPr>
          <w:rFonts w:ascii="Times" w:hAnsi="Times"/>
          <w:sz w:val="24"/>
          <w:szCs w:val="24"/>
        </w:rPr>
        <w:t>7</w:t>
      </w:r>
      <w:r w:rsidR="00D817AB" w:rsidRPr="00AE7987">
        <w:rPr>
          <w:rFonts w:ascii="Times" w:hAnsi="Times"/>
          <w:sz w:val="24"/>
          <w:szCs w:val="24"/>
        </w:rPr>
        <w:t>45</w:t>
      </w:r>
      <w:r w:rsidR="0068478B" w:rsidRPr="00AE7987">
        <w:rPr>
          <w:rFonts w:ascii="Times" w:hAnsi="Times"/>
          <w:sz w:val="24"/>
          <w:szCs w:val="24"/>
        </w:rPr>
        <w:t xml:space="preserve">, </w:t>
      </w:r>
      <w:r w:rsidR="0068478B" w:rsidRPr="00AE7987">
        <w:rPr>
          <w:rFonts w:ascii="Times" w:hAnsi="Times"/>
          <w:sz w:val="24"/>
          <w:szCs w:val="24"/>
        </w:rPr>
        <w:sym w:font="Symbol" w:char="F068"/>
      </w:r>
      <w:r w:rsidR="0068478B" w:rsidRPr="00AE7987">
        <w:rPr>
          <w:rFonts w:ascii="Times" w:hAnsi="Times"/>
          <w:sz w:val="24"/>
          <w:szCs w:val="24"/>
          <w:vertAlign w:val="subscript"/>
        </w:rPr>
        <w:t>p</w:t>
      </w:r>
      <w:r w:rsidR="0068478B" w:rsidRPr="00AE7987">
        <w:rPr>
          <w:rFonts w:ascii="Times" w:hAnsi="Times"/>
          <w:sz w:val="24"/>
          <w:szCs w:val="24"/>
          <w:vertAlign w:val="superscript"/>
        </w:rPr>
        <w:t xml:space="preserve">2 </w:t>
      </w:r>
      <w:r w:rsidR="00A25AD9" w:rsidRPr="00AE7987">
        <w:rPr>
          <w:rFonts w:ascii="Times" w:hAnsi="Times"/>
          <w:sz w:val="24"/>
          <w:szCs w:val="24"/>
        </w:rPr>
        <w:t>=</w:t>
      </w:r>
      <w:r w:rsidR="0068478B" w:rsidRPr="00AE7987">
        <w:rPr>
          <w:rFonts w:ascii="Times" w:hAnsi="Times"/>
          <w:sz w:val="24"/>
          <w:szCs w:val="24"/>
        </w:rPr>
        <w:t xml:space="preserve"> 0.</w:t>
      </w:r>
      <w:r w:rsidR="00A25AD9" w:rsidRPr="00AE7987">
        <w:rPr>
          <w:rFonts w:ascii="Times" w:hAnsi="Times"/>
          <w:sz w:val="24"/>
          <w:szCs w:val="24"/>
        </w:rPr>
        <w:t>0</w:t>
      </w:r>
      <w:r w:rsidR="0068478B" w:rsidRPr="00AE7987">
        <w:rPr>
          <w:rFonts w:ascii="Times" w:hAnsi="Times"/>
          <w:sz w:val="24"/>
          <w:szCs w:val="24"/>
        </w:rPr>
        <w:t>0</w:t>
      </w:r>
      <w:r w:rsidR="00FC45EC" w:rsidRPr="00AE7987">
        <w:rPr>
          <w:rFonts w:ascii="Times" w:hAnsi="Times"/>
          <w:sz w:val="24"/>
          <w:szCs w:val="24"/>
        </w:rPr>
        <w:t>1</w:t>
      </w:r>
      <w:r w:rsidR="00D817AB" w:rsidRPr="00AE7987">
        <w:rPr>
          <w:rFonts w:ascii="Times" w:hAnsi="Times"/>
          <w:sz w:val="24"/>
          <w:szCs w:val="24"/>
        </w:rPr>
        <w:t>,</w:t>
      </w:r>
      <w:r w:rsidR="0068478B" w:rsidRPr="00AE7987">
        <w:rPr>
          <w:rFonts w:ascii="Times" w:hAnsi="Times"/>
          <w:sz w:val="24"/>
          <w:szCs w:val="24"/>
        </w:rPr>
        <w:t xml:space="preserve"> </w:t>
      </w:r>
      <w:r w:rsidR="00563238" w:rsidRPr="00AE7987">
        <w:rPr>
          <w:rFonts w:ascii="Times" w:hAnsi="Times"/>
          <w:sz w:val="24"/>
          <w:szCs w:val="24"/>
        </w:rPr>
        <w:t>BF</w:t>
      </w:r>
      <w:r w:rsidR="00563238" w:rsidRPr="00AE7987">
        <w:rPr>
          <w:rFonts w:ascii="Times" w:hAnsi="Times"/>
          <w:sz w:val="24"/>
          <w:szCs w:val="24"/>
          <w:vertAlign w:val="subscript"/>
        </w:rPr>
        <w:t>Inclusion</w:t>
      </w:r>
      <w:r w:rsidR="00563238" w:rsidRPr="00AE7987">
        <w:rPr>
          <w:rFonts w:ascii="Times" w:hAnsi="Times"/>
          <w:i/>
          <w:sz w:val="24"/>
          <w:szCs w:val="24"/>
        </w:rPr>
        <w:t xml:space="preserve"> </w:t>
      </w:r>
      <w:r w:rsidR="00563238" w:rsidRPr="00AE7987">
        <w:rPr>
          <w:rFonts w:ascii="Times" w:hAnsi="Times"/>
          <w:sz w:val="24"/>
          <w:szCs w:val="24"/>
        </w:rPr>
        <w:t>= 0.1</w:t>
      </w:r>
      <w:r w:rsidR="00630BB4" w:rsidRPr="00AE7987">
        <w:rPr>
          <w:rFonts w:ascii="Times" w:hAnsi="Times"/>
          <w:sz w:val="24"/>
          <w:szCs w:val="24"/>
        </w:rPr>
        <w:t>8</w:t>
      </w:r>
      <w:r w:rsidR="0068478B" w:rsidRPr="00AE7987">
        <w:rPr>
          <w:rFonts w:ascii="Times" w:hAnsi="Times"/>
          <w:sz w:val="24"/>
          <w:szCs w:val="24"/>
        </w:rPr>
        <w:t>, were non-significant and</w:t>
      </w:r>
      <w:r w:rsidR="00563238" w:rsidRPr="00AE7987">
        <w:rPr>
          <w:rFonts w:ascii="Times" w:hAnsi="Times"/>
          <w:sz w:val="24"/>
          <w:szCs w:val="24"/>
        </w:rPr>
        <w:t xml:space="preserve"> had no support for retention within the model. </w:t>
      </w:r>
    </w:p>
    <w:p w14:paraId="1ED03355" w14:textId="77777777" w:rsidR="00FD5FF8" w:rsidRPr="00AE7987" w:rsidRDefault="00FD5FF8" w:rsidP="00FD5FF8">
      <w:pPr>
        <w:spacing w:line="480" w:lineRule="auto"/>
        <w:ind w:firstLine="720"/>
        <w:rPr>
          <w:rFonts w:ascii="Times" w:hAnsi="Times"/>
          <w:sz w:val="24"/>
          <w:szCs w:val="24"/>
        </w:rPr>
      </w:pPr>
      <w:r w:rsidRPr="00AE7987">
        <w:rPr>
          <w:rFonts w:ascii="Times" w:hAnsi="Times"/>
          <w:sz w:val="24"/>
          <w:szCs w:val="24"/>
        </w:rPr>
        <w:t xml:space="preserve">Likewise, no interactions were significant or supported: Distractor x condition: </w:t>
      </w:r>
      <w:r w:rsidRPr="00AE7987">
        <w:rPr>
          <w:rFonts w:ascii="Times" w:hAnsi="Times"/>
          <w:i/>
          <w:sz w:val="24"/>
          <w:szCs w:val="24"/>
        </w:rPr>
        <w:t>F</w:t>
      </w:r>
      <w:r w:rsidRPr="00AE7987">
        <w:rPr>
          <w:rFonts w:ascii="Times" w:hAnsi="Times"/>
          <w:sz w:val="24"/>
          <w:szCs w:val="24"/>
        </w:rPr>
        <w:t xml:space="preserve">(3, 243) = 0.49, </w:t>
      </w:r>
      <w:r w:rsidRPr="00AE7987">
        <w:rPr>
          <w:rFonts w:ascii="Times" w:hAnsi="Times"/>
          <w:i/>
          <w:sz w:val="24"/>
          <w:szCs w:val="24"/>
        </w:rPr>
        <w:t xml:space="preserve">p </w:t>
      </w:r>
      <w:r w:rsidRPr="00AE7987">
        <w:rPr>
          <w:rFonts w:ascii="Times" w:hAnsi="Times"/>
          <w:sz w:val="24"/>
          <w:szCs w:val="24"/>
        </w:rPr>
        <w:t xml:space="preserve">= .687, </w:t>
      </w:r>
      <w:r w:rsidRPr="00AE7987">
        <w:rPr>
          <w:rFonts w:ascii="Times" w:hAnsi="Times"/>
          <w:sz w:val="24"/>
          <w:szCs w:val="24"/>
        </w:rPr>
        <w:sym w:font="Symbol" w:char="F068"/>
      </w:r>
      <w:r w:rsidRPr="00AE7987">
        <w:rPr>
          <w:rFonts w:ascii="Times" w:hAnsi="Times"/>
          <w:sz w:val="24"/>
          <w:szCs w:val="24"/>
          <w:vertAlign w:val="subscript"/>
        </w:rPr>
        <w:t>p</w:t>
      </w:r>
      <w:r w:rsidRPr="00AE7987">
        <w:rPr>
          <w:rFonts w:ascii="Times" w:hAnsi="Times"/>
          <w:sz w:val="24"/>
          <w:szCs w:val="24"/>
          <w:vertAlign w:val="superscript"/>
        </w:rPr>
        <w:t xml:space="preserve">2 </w:t>
      </w:r>
      <w:r w:rsidRPr="00AE7987">
        <w:rPr>
          <w:rFonts w:ascii="Times" w:hAnsi="Times"/>
          <w:sz w:val="24"/>
          <w:szCs w:val="24"/>
        </w:rPr>
        <w:t>= 0.01, BF</w:t>
      </w:r>
      <w:r w:rsidRPr="00AE7987">
        <w:rPr>
          <w:rFonts w:ascii="Times" w:hAnsi="Times"/>
          <w:sz w:val="24"/>
          <w:szCs w:val="24"/>
          <w:vertAlign w:val="subscript"/>
        </w:rPr>
        <w:t>Inclusion</w:t>
      </w:r>
      <w:r w:rsidRPr="00AE7987">
        <w:rPr>
          <w:rFonts w:ascii="Times" w:hAnsi="Times"/>
          <w:i/>
          <w:sz w:val="24"/>
          <w:szCs w:val="24"/>
        </w:rPr>
        <w:t xml:space="preserve"> </w:t>
      </w:r>
      <w:r w:rsidRPr="00AE7987">
        <w:rPr>
          <w:rFonts w:ascii="Times" w:hAnsi="Times"/>
          <w:sz w:val="24"/>
          <w:szCs w:val="24"/>
        </w:rPr>
        <w:t xml:space="preserve">= 0.01; block x condition, </w:t>
      </w:r>
      <w:r w:rsidRPr="00AE7987">
        <w:rPr>
          <w:rFonts w:ascii="Times" w:hAnsi="Times"/>
          <w:i/>
          <w:sz w:val="24"/>
          <w:szCs w:val="24"/>
        </w:rPr>
        <w:t>F</w:t>
      </w:r>
      <w:r w:rsidRPr="00AE7987">
        <w:rPr>
          <w:rFonts w:ascii="Times" w:hAnsi="Times"/>
          <w:sz w:val="24"/>
          <w:szCs w:val="24"/>
        </w:rPr>
        <w:t xml:space="preserve">(3, 243) = 0.79, </w:t>
      </w:r>
      <w:r w:rsidRPr="00AE7987">
        <w:rPr>
          <w:rFonts w:ascii="Times" w:hAnsi="Times"/>
          <w:i/>
          <w:sz w:val="24"/>
          <w:szCs w:val="24"/>
        </w:rPr>
        <w:t xml:space="preserve">p </w:t>
      </w:r>
      <w:r w:rsidRPr="00AE7987">
        <w:rPr>
          <w:rFonts w:ascii="Times" w:hAnsi="Times"/>
          <w:sz w:val="24"/>
          <w:szCs w:val="24"/>
        </w:rPr>
        <w:t xml:space="preserve">= .500, </w:t>
      </w:r>
      <w:r w:rsidRPr="00AE7987">
        <w:rPr>
          <w:rFonts w:ascii="Times" w:hAnsi="Times"/>
          <w:sz w:val="24"/>
          <w:szCs w:val="24"/>
        </w:rPr>
        <w:sym w:font="Symbol" w:char="F068"/>
      </w:r>
      <w:r w:rsidRPr="00AE7987">
        <w:rPr>
          <w:rFonts w:ascii="Times" w:hAnsi="Times"/>
          <w:sz w:val="24"/>
          <w:szCs w:val="24"/>
          <w:vertAlign w:val="subscript"/>
        </w:rPr>
        <w:t>p</w:t>
      </w:r>
      <w:r w:rsidRPr="00AE7987">
        <w:rPr>
          <w:rFonts w:ascii="Times" w:hAnsi="Times"/>
          <w:sz w:val="24"/>
          <w:szCs w:val="24"/>
          <w:vertAlign w:val="superscript"/>
        </w:rPr>
        <w:t xml:space="preserve">2 </w:t>
      </w:r>
      <w:r w:rsidRPr="00AE7987">
        <w:rPr>
          <w:rFonts w:ascii="Times" w:hAnsi="Times"/>
          <w:sz w:val="24"/>
          <w:szCs w:val="24"/>
        </w:rPr>
        <w:t>= 0.01, BF</w:t>
      </w:r>
      <w:r w:rsidRPr="00AE7987">
        <w:rPr>
          <w:rFonts w:ascii="Times" w:hAnsi="Times"/>
          <w:sz w:val="24"/>
          <w:szCs w:val="24"/>
          <w:vertAlign w:val="subscript"/>
        </w:rPr>
        <w:t>Inclusion</w:t>
      </w:r>
      <w:r w:rsidRPr="00AE7987">
        <w:rPr>
          <w:rFonts w:ascii="Times" w:hAnsi="Times"/>
          <w:i/>
          <w:sz w:val="24"/>
          <w:szCs w:val="24"/>
        </w:rPr>
        <w:t xml:space="preserve"> </w:t>
      </w:r>
      <w:r w:rsidRPr="00AE7987">
        <w:rPr>
          <w:rFonts w:ascii="Times" w:hAnsi="Times"/>
          <w:sz w:val="24"/>
          <w:szCs w:val="24"/>
        </w:rPr>
        <w:t xml:space="preserve">= 0.02; distractor x block: </w:t>
      </w:r>
      <w:r w:rsidRPr="00AE7987">
        <w:rPr>
          <w:rFonts w:ascii="Times" w:hAnsi="Times"/>
          <w:i/>
          <w:sz w:val="24"/>
          <w:szCs w:val="24"/>
        </w:rPr>
        <w:t>F</w:t>
      </w:r>
      <w:r w:rsidRPr="00AE7987">
        <w:rPr>
          <w:rFonts w:ascii="Times" w:hAnsi="Times"/>
          <w:sz w:val="24"/>
          <w:szCs w:val="24"/>
        </w:rPr>
        <w:t xml:space="preserve">(9, 729) = 0.43, </w:t>
      </w:r>
      <w:r w:rsidRPr="00AE7987">
        <w:rPr>
          <w:rFonts w:ascii="Times" w:hAnsi="Times"/>
          <w:i/>
          <w:sz w:val="24"/>
          <w:szCs w:val="24"/>
        </w:rPr>
        <w:t xml:space="preserve">p </w:t>
      </w:r>
      <w:r w:rsidRPr="00AE7987">
        <w:rPr>
          <w:rFonts w:ascii="Times" w:hAnsi="Times"/>
          <w:sz w:val="24"/>
          <w:szCs w:val="24"/>
        </w:rPr>
        <w:t xml:space="preserve">= .922, </w:t>
      </w:r>
      <w:r w:rsidRPr="00AE7987">
        <w:rPr>
          <w:rFonts w:ascii="Times" w:hAnsi="Times"/>
          <w:sz w:val="24"/>
          <w:szCs w:val="24"/>
        </w:rPr>
        <w:sym w:font="Symbol" w:char="F068"/>
      </w:r>
      <w:r w:rsidRPr="00AE7987">
        <w:rPr>
          <w:rFonts w:ascii="Times" w:hAnsi="Times"/>
          <w:sz w:val="24"/>
          <w:szCs w:val="24"/>
          <w:vertAlign w:val="subscript"/>
        </w:rPr>
        <w:t>p</w:t>
      </w:r>
      <w:r w:rsidRPr="00AE7987">
        <w:rPr>
          <w:rFonts w:ascii="Times" w:hAnsi="Times"/>
          <w:sz w:val="24"/>
          <w:szCs w:val="24"/>
          <w:vertAlign w:val="superscript"/>
        </w:rPr>
        <w:t xml:space="preserve">2 </w:t>
      </w:r>
      <w:r w:rsidRPr="00AE7987">
        <w:rPr>
          <w:rFonts w:ascii="Times" w:hAnsi="Times"/>
          <w:sz w:val="24"/>
          <w:szCs w:val="24"/>
        </w:rPr>
        <w:t>= 0.01, BF</w:t>
      </w:r>
      <w:r w:rsidRPr="00AE7987">
        <w:rPr>
          <w:rFonts w:ascii="Times" w:hAnsi="Times"/>
          <w:sz w:val="24"/>
          <w:szCs w:val="24"/>
          <w:vertAlign w:val="subscript"/>
        </w:rPr>
        <w:t>Inclusion</w:t>
      </w:r>
      <w:r w:rsidRPr="00AE7987">
        <w:rPr>
          <w:rFonts w:ascii="Times" w:hAnsi="Times"/>
          <w:i/>
          <w:sz w:val="24"/>
          <w:szCs w:val="24"/>
        </w:rPr>
        <w:t xml:space="preserve"> </w:t>
      </w:r>
      <w:r w:rsidRPr="00AE7987">
        <w:rPr>
          <w:rFonts w:ascii="Times" w:hAnsi="Times"/>
          <w:sz w:val="24"/>
          <w:szCs w:val="24"/>
        </w:rPr>
        <w:t xml:space="preserve">&lt; 0.001; distractor x block x condition: </w:t>
      </w:r>
      <w:r w:rsidRPr="00AE7987">
        <w:rPr>
          <w:rFonts w:ascii="Times" w:hAnsi="Times"/>
          <w:i/>
          <w:sz w:val="24"/>
          <w:szCs w:val="24"/>
        </w:rPr>
        <w:t>F</w:t>
      </w:r>
      <w:r w:rsidRPr="00AE7987">
        <w:rPr>
          <w:rFonts w:ascii="Times" w:hAnsi="Times"/>
          <w:sz w:val="24"/>
          <w:szCs w:val="24"/>
        </w:rPr>
        <w:t xml:space="preserve">(9, 729) = 0.62, </w:t>
      </w:r>
      <w:r w:rsidRPr="00AE7987">
        <w:rPr>
          <w:rFonts w:ascii="Times" w:hAnsi="Times"/>
          <w:i/>
          <w:sz w:val="24"/>
          <w:szCs w:val="24"/>
        </w:rPr>
        <w:t xml:space="preserve">p </w:t>
      </w:r>
      <w:r w:rsidRPr="00AE7987">
        <w:rPr>
          <w:rFonts w:ascii="Times" w:hAnsi="Times"/>
          <w:sz w:val="24"/>
          <w:szCs w:val="24"/>
        </w:rPr>
        <w:t xml:space="preserve">= .784, </w:t>
      </w:r>
      <w:r w:rsidRPr="00AE7987">
        <w:rPr>
          <w:rFonts w:ascii="Times" w:hAnsi="Times"/>
          <w:sz w:val="24"/>
          <w:szCs w:val="24"/>
        </w:rPr>
        <w:sym w:font="Symbol" w:char="F068"/>
      </w:r>
      <w:r w:rsidRPr="00AE7987">
        <w:rPr>
          <w:rFonts w:ascii="Times" w:hAnsi="Times"/>
          <w:sz w:val="24"/>
          <w:szCs w:val="24"/>
          <w:vertAlign w:val="subscript"/>
        </w:rPr>
        <w:t>p</w:t>
      </w:r>
      <w:r w:rsidRPr="00AE7987">
        <w:rPr>
          <w:rFonts w:ascii="Times" w:hAnsi="Times"/>
          <w:sz w:val="24"/>
          <w:szCs w:val="24"/>
          <w:vertAlign w:val="superscript"/>
        </w:rPr>
        <w:t xml:space="preserve">2 </w:t>
      </w:r>
      <w:r w:rsidRPr="00AE7987">
        <w:rPr>
          <w:rFonts w:ascii="Times" w:hAnsi="Times"/>
          <w:sz w:val="24"/>
          <w:szCs w:val="24"/>
        </w:rPr>
        <w:t>= 0.01, BF</w:t>
      </w:r>
      <w:r w:rsidRPr="00AE7987">
        <w:rPr>
          <w:rFonts w:ascii="Times" w:hAnsi="Times"/>
          <w:sz w:val="24"/>
          <w:szCs w:val="24"/>
          <w:vertAlign w:val="superscript"/>
        </w:rPr>
        <w:t>10</w:t>
      </w:r>
      <w:r w:rsidRPr="00AE7987">
        <w:rPr>
          <w:rFonts w:ascii="Times" w:hAnsi="Times"/>
          <w:i/>
          <w:sz w:val="24"/>
          <w:szCs w:val="24"/>
        </w:rPr>
        <w:t xml:space="preserve"> </w:t>
      </w:r>
      <w:r w:rsidRPr="00AE7987">
        <w:rPr>
          <w:rFonts w:ascii="Times" w:hAnsi="Times"/>
          <w:sz w:val="24"/>
          <w:szCs w:val="24"/>
        </w:rPr>
        <w:t>= 0.01.</w:t>
      </w:r>
    </w:p>
    <w:p w14:paraId="750EED96" w14:textId="77777777" w:rsidR="00160A1E" w:rsidRDefault="00160A1E" w:rsidP="00571DAD">
      <w:pPr>
        <w:spacing w:line="480" w:lineRule="auto"/>
        <w:rPr>
          <w:rFonts w:ascii="Times" w:hAnsi="Times"/>
          <w:sz w:val="24"/>
          <w:szCs w:val="24"/>
        </w:rPr>
      </w:pPr>
    </w:p>
    <w:p w14:paraId="6B40AE73" w14:textId="33AD6808" w:rsidR="00571DAD" w:rsidRPr="004F39FA" w:rsidRDefault="00571DAD" w:rsidP="00571DAD">
      <w:pPr>
        <w:spacing w:line="480" w:lineRule="auto"/>
        <w:rPr>
          <w:rFonts w:ascii="Times" w:hAnsi="Times"/>
          <w:b/>
          <w:sz w:val="24"/>
          <w:szCs w:val="24"/>
        </w:rPr>
      </w:pPr>
      <w:r w:rsidRPr="004F39FA">
        <w:rPr>
          <w:rFonts w:ascii="Times" w:hAnsi="Times"/>
          <w:b/>
          <w:sz w:val="24"/>
          <w:szCs w:val="24"/>
        </w:rPr>
        <w:t>Figure</w:t>
      </w:r>
      <w:r w:rsidRPr="0030601A">
        <w:rPr>
          <w:rFonts w:ascii="Times" w:hAnsi="Times"/>
          <w:b/>
          <w:sz w:val="24"/>
          <w:szCs w:val="24"/>
        </w:rPr>
        <w:t xml:space="preserve"> </w:t>
      </w:r>
      <w:r w:rsidR="00FD5FF8" w:rsidRPr="0030601A">
        <w:rPr>
          <w:rFonts w:ascii="Times" w:hAnsi="Times"/>
          <w:b/>
          <w:sz w:val="24"/>
          <w:szCs w:val="24"/>
        </w:rPr>
        <w:t>7</w:t>
      </w:r>
    </w:p>
    <w:p w14:paraId="2B716937" w14:textId="14D447A0" w:rsidR="00571DAD" w:rsidRDefault="00571DAD" w:rsidP="00571DAD">
      <w:pPr>
        <w:spacing w:line="480" w:lineRule="auto"/>
        <w:rPr>
          <w:rFonts w:ascii="Times" w:hAnsi="Times"/>
          <w:bCs/>
          <w:i/>
          <w:iCs/>
          <w:sz w:val="24"/>
          <w:szCs w:val="24"/>
        </w:rPr>
      </w:pPr>
      <w:r>
        <w:rPr>
          <w:rFonts w:ascii="Times" w:hAnsi="Times"/>
          <w:bCs/>
          <w:i/>
          <w:iCs/>
          <w:sz w:val="24"/>
          <w:szCs w:val="24"/>
        </w:rPr>
        <w:t xml:space="preserve">Mean A’ According to Distractor Type, Block and Condition in Experiment </w:t>
      </w:r>
      <w:r w:rsidR="00286696">
        <w:rPr>
          <w:rFonts w:ascii="Times" w:hAnsi="Times"/>
          <w:bCs/>
          <w:i/>
          <w:iCs/>
          <w:color w:val="0070C0"/>
          <w:sz w:val="24"/>
          <w:szCs w:val="24"/>
        </w:rPr>
        <w:t>4</w:t>
      </w:r>
    </w:p>
    <w:p w14:paraId="38DE2B23" w14:textId="77777777" w:rsidR="00571DAD" w:rsidRDefault="00571DAD" w:rsidP="00571DAD">
      <w:pPr>
        <w:spacing w:line="480" w:lineRule="auto"/>
        <w:rPr>
          <w:rFonts w:ascii="Times" w:hAnsi="Times"/>
          <w:bCs/>
          <w:i/>
          <w:iCs/>
          <w:sz w:val="24"/>
          <w:szCs w:val="24"/>
        </w:rPr>
      </w:pPr>
      <w:r>
        <w:rPr>
          <w:noProof/>
        </w:rPr>
        <w:drawing>
          <wp:inline distT="0" distB="0" distL="0" distR="0" wp14:anchorId="60FDB98F" wp14:editId="00C48BDA">
            <wp:extent cx="6369034" cy="2238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1921"/>
                    <a:stretch/>
                  </pic:blipFill>
                  <pic:spPr bwMode="auto">
                    <a:xfrm>
                      <a:off x="0" y="0"/>
                      <a:ext cx="6372217" cy="2239494"/>
                    </a:xfrm>
                    <a:prstGeom prst="rect">
                      <a:avLst/>
                    </a:prstGeom>
                    <a:noFill/>
                    <a:ln>
                      <a:noFill/>
                    </a:ln>
                    <a:extLst>
                      <a:ext uri="{53640926-AAD7-44D8-BBD7-CCE9431645EC}">
                        <a14:shadowObscured xmlns:a14="http://schemas.microsoft.com/office/drawing/2010/main"/>
                      </a:ext>
                    </a:extLst>
                  </pic:spPr>
                </pic:pic>
              </a:graphicData>
            </a:graphic>
          </wp:inline>
        </w:drawing>
      </w:r>
    </w:p>
    <w:p w14:paraId="3E29B47B" w14:textId="77777777" w:rsidR="00571DAD" w:rsidRDefault="00571DAD" w:rsidP="00571DAD">
      <w:pPr>
        <w:spacing w:line="480" w:lineRule="auto"/>
        <w:rPr>
          <w:rFonts w:ascii="Times" w:hAnsi="Times"/>
          <w:bCs/>
          <w:noProof/>
          <w:sz w:val="24"/>
          <w:szCs w:val="24"/>
        </w:rPr>
      </w:pPr>
      <w:r w:rsidRPr="008A2D12">
        <w:rPr>
          <w:rFonts w:ascii="Times" w:hAnsi="Times"/>
          <w:bCs/>
          <w:i/>
          <w:iCs/>
          <w:noProof/>
          <w:sz w:val="24"/>
          <w:szCs w:val="24"/>
        </w:rPr>
        <w:t xml:space="preserve">Note. </w:t>
      </w:r>
      <w:r w:rsidRPr="008A2D12">
        <w:rPr>
          <w:rFonts w:ascii="Times" w:hAnsi="Times"/>
          <w:bCs/>
          <w:noProof/>
          <w:sz w:val="24"/>
          <w:szCs w:val="24"/>
        </w:rPr>
        <w:t xml:space="preserve">Error bars show 95% </w:t>
      </w:r>
      <w:r w:rsidRPr="008A2D12">
        <w:rPr>
          <w:rFonts w:ascii="Times" w:hAnsi="Times"/>
          <w:bCs/>
          <w:i/>
          <w:iCs/>
          <w:noProof/>
          <w:sz w:val="24"/>
          <w:szCs w:val="24"/>
        </w:rPr>
        <w:t>CI</w:t>
      </w:r>
      <w:r w:rsidRPr="008A2D12">
        <w:rPr>
          <w:rFonts w:ascii="Times" w:hAnsi="Times"/>
          <w:bCs/>
          <w:noProof/>
          <w:sz w:val="24"/>
          <w:szCs w:val="24"/>
        </w:rPr>
        <w:t xml:space="preserve">s (Jarmasz &amp; Hollands, 2009), calculated for the main effect of distractor type (computed separately for each condition).   </w:t>
      </w:r>
    </w:p>
    <w:p w14:paraId="0946390F" w14:textId="77777777" w:rsidR="00571DAD" w:rsidRDefault="00571DAD" w:rsidP="00276FCB">
      <w:pPr>
        <w:spacing w:line="480" w:lineRule="auto"/>
        <w:ind w:firstLine="720"/>
        <w:rPr>
          <w:rFonts w:ascii="Times" w:hAnsi="Times"/>
          <w:sz w:val="24"/>
          <w:szCs w:val="24"/>
        </w:rPr>
      </w:pPr>
    </w:p>
    <w:p w14:paraId="6C30BCF6" w14:textId="758BF9FE" w:rsidR="002203A3" w:rsidRPr="0030601A" w:rsidRDefault="00286696" w:rsidP="00042333">
      <w:pPr>
        <w:spacing w:line="480" w:lineRule="auto"/>
        <w:ind w:firstLine="720"/>
        <w:rPr>
          <w:rFonts w:ascii="Times" w:hAnsi="Times"/>
          <w:sz w:val="24"/>
          <w:szCs w:val="24"/>
        </w:rPr>
      </w:pPr>
      <w:r w:rsidRPr="0030601A">
        <w:rPr>
          <w:rFonts w:ascii="Times" w:hAnsi="Times"/>
          <w:sz w:val="24"/>
          <w:szCs w:val="24"/>
        </w:rPr>
        <w:t>H</w:t>
      </w:r>
      <w:r w:rsidR="002203A3" w:rsidRPr="0030601A">
        <w:rPr>
          <w:rFonts w:ascii="Times" w:hAnsi="Times"/>
          <w:sz w:val="24"/>
          <w:szCs w:val="24"/>
        </w:rPr>
        <w:t>its and false alarms were separately assessed</w:t>
      </w:r>
      <w:r w:rsidR="00396B32" w:rsidRPr="0030601A">
        <w:rPr>
          <w:rFonts w:ascii="Times" w:hAnsi="Times"/>
          <w:sz w:val="24"/>
          <w:szCs w:val="24"/>
        </w:rPr>
        <w:t xml:space="preserve">, using </w:t>
      </w:r>
      <w:r w:rsidR="00FD5080" w:rsidRPr="0030601A">
        <w:rPr>
          <w:rFonts w:ascii="Times" w:hAnsi="Times"/>
          <w:sz w:val="24"/>
          <w:szCs w:val="24"/>
        </w:rPr>
        <w:t>further 2 x 4 x 4</w:t>
      </w:r>
      <w:r w:rsidR="00396B32" w:rsidRPr="0030601A">
        <w:rPr>
          <w:rFonts w:ascii="Times" w:hAnsi="Times"/>
          <w:sz w:val="24"/>
          <w:szCs w:val="24"/>
        </w:rPr>
        <w:t xml:space="preserve"> ANOVAs. </w:t>
      </w:r>
      <w:r w:rsidR="00282AA6" w:rsidRPr="0030601A">
        <w:rPr>
          <w:rFonts w:ascii="Times" w:hAnsi="Times"/>
          <w:sz w:val="24"/>
          <w:szCs w:val="24"/>
        </w:rPr>
        <w:t xml:space="preserve">The analysis on hits again yielded no </w:t>
      </w:r>
      <w:r w:rsidR="00FF3959" w:rsidRPr="0030601A">
        <w:rPr>
          <w:rFonts w:ascii="Times" w:hAnsi="Times"/>
          <w:sz w:val="24"/>
          <w:szCs w:val="24"/>
        </w:rPr>
        <w:t xml:space="preserve">significant or supported </w:t>
      </w:r>
      <w:r w:rsidR="00282AA6" w:rsidRPr="0030601A">
        <w:rPr>
          <w:rFonts w:ascii="Times" w:hAnsi="Times"/>
          <w:sz w:val="24"/>
          <w:szCs w:val="24"/>
        </w:rPr>
        <w:t>effects</w:t>
      </w:r>
      <w:r w:rsidR="00FF3959" w:rsidRPr="0030601A">
        <w:rPr>
          <w:rFonts w:ascii="Times" w:hAnsi="Times"/>
          <w:sz w:val="24"/>
          <w:szCs w:val="24"/>
        </w:rPr>
        <w:t>,</w:t>
      </w:r>
      <w:r w:rsidR="0056320A" w:rsidRPr="0030601A">
        <w:rPr>
          <w:rFonts w:ascii="Times" w:hAnsi="Times"/>
          <w:sz w:val="24"/>
          <w:szCs w:val="24"/>
        </w:rPr>
        <w:t xml:space="preserve"> but there was an effect on false alarms (</w:t>
      </w:r>
      <w:r w:rsidR="001A37C4" w:rsidRPr="0030601A">
        <w:rPr>
          <w:rFonts w:ascii="Times" w:hAnsi="Times"/>
          <w:sz w:val="24"/>
          <w:szCs w:val="24"/>
        </w:rPr>
        <w:t xml:space="preserve">see </w:t>
      </w:r>
      <w:r w:rsidR="0056320A" w:rsidRPr="0030601A">
        <w:rPr>
          <w:rFonts w:ascii="Times" w:hAnsi="Times"/>
          <w:sz w:val="24"/>
          <w:szCs w:val="24"/>
        </w:rPr>
        <w:t xml:space="preserve">Figure </w:t>
      </w:r>
      <w:r w:rsidR="001A37C4" w:rsidRPr="0030601A">
        <w:rPr>
          <w:rFonts w:ascii="Times" w:hAnsi="Times"/>
          <w:sz w:val="24"/>
          <w:szCs w:val="24"/>
        </w:rPr>
        <w:t>8</w:t>
      </w:r>
      <w:r w:rsidR="0056320A" w:rsidRPr="0030601A">
        <w:rPr>
          <w:rFonts w:ascii="Times" w:hAnsi="Times"/>
          <w:sz w:val="24"/>
          <w:szCs w:val="24"/>
        </w:rPr>
        <w:t>).</w:t>
      </w:r>
      <w:r w:rsidR="00282AA6" w:rsidRPr="0030601A">
        <w:rPr>
          <w:rFonts w:ascii="Times" w:hAnsi="Times"/>
          <w:sz w:val="24"/>
          <w:szCs w:val="24"/>
        </w:rPr>
        <w:t xml:space="preserve"> </w:t>
      </w:r>
      <w:r w:rsidR="0056320A" w:rsidRPr="0030601A">
        <w:rPr>
          <w:rFonts w:ascii="Times" w:hAnsi="Times"/>
          <w:sz w:val="24"/>
          <w:szCs w:val="24"/>
        </w:rPr>
        <w:t xml:space="preserve">Specifically, </w:t>
      </w:r>
      <w:r w:rsidR="00042333" w:rsidRPr="0030601A">
        <w:rPr>
          <w:rFonts w:ascii="Times" w:hAnsi="Times"/>
          <w:sz w:val="24"/>
          <w:szCs w:val="24"/>
        </w:rPr>
        <w:t xml:space="preserve">there </w:t>
      </w:r>
      <w:r w:rsidR="00407982" w:rsidRPr="0030601A">
        <w:rPr>
          <w:rFonts w:ascii="Times" w:hAnsi="Times"/>
          <w:sz w:val="24"/>
          <w:szCs w:val="24"/>
        </w:rPr>
        <w:t>was a</w:t>
      </w:r>
      <w:r w:rsidR="006F5940" w:rsidRPr="0030601A">
        <w:rPr>
          <w:rFonts w:ascii="Times" w:hAnsi="Times"/>
          <w:sz w:val="24"/>
          <w:szCs w:val="24"/>
        </w:rPr>
        <w:t xml:space="preserve"> significant</w:t>
      </w:r>
      <w:r w:rsidR="00407982" w:rsidRPr="0030601A">
        <w:rPr>
          <w:rFonts w:ascii="Times" w:hAnsi="Times"/>
          <w:sz w:val="24"/>
          <w:szCs w:val="24"/>
        </w:rPr>
        <w:t xml:space="preserve"> effect of </w:t>
      </w:r>
      <w:r w:rsidR="00D646FC" w:rsidRPr="0030601A">
        <w:rPr>
          <w:rFonts w:ascii="Times" w:hAnsi="Times"/>
          <w:sz w:val="24"/>
          <w:szCs w:val="24"/>
        </w:rPr>
        <w:t>d</w:t>
      </w:r>
      <w:r w:rsidR="00407982" w:rsidRPr="0030601A">
        <w:rPr>
          <w:rFonts w:ascii="Times" w:hAnsi="Times"/>
          <w:sz w:val="24"/>
          <w:szCs w:val="24"/>
        </w:rPr>
        <w:t xml:space="preserve">istractor, </w:t>
      </w:r>
      <w:r w:rsidR="00407982" w:rsidRPr="0030601A">
        <w:rPr>
          <w:rFonts w:ascii="Times" w:hAnsi="Times"/>
          <w:i/>
          <w:sz w:val="24"/>
          <w:szCs w:val="24"/>
        </w:rPr>
        <w:t>F</w:t>
      </w:r>
      <w:r w:rsidR="00407982" w:rsidRPr="0030601A">
        <w:rPr>
          <w:rFonts w:ascii="Times" w:hAnsi="Times"/>
          <w:sz w:val="24"/>
          <w:szCs w:val="24"/>
        </w:rPr>
        <w:t>(3, 2</w:t>
      </w:r>
      <w:r w:rsidR="00786D54" w:rsidRPr="0030601A">
        <w:rPr>
          <w:rFonts w:ascii="Times" w:hAnsi="Times"/>
          <w:sz w:val="24"/>
          <w:szCs w:val="24"/>
        </w:rPr>
        <w:t>43</w:t>
      </w:r>
      <w:r w:rsidR="00407982" w:rsidRPr="0030601A">
        <w:rPr>
          <w:rFonts w:ascii="Times" w:hAnsi="Times"/>
          <w:sz w:val="24"/>
          <w:szCs w:val="24"/>
        </w:rPr>
        <w:t xml:space="preserve">) = 8.86, </w:t>
      </w:r>
      <w:r w:rsidR="00407982" w:rsidRPr="0030601A">
        <w:rPr>
          <w:rFonts w:ascii="Times" w:hAnsi="Times"/>
          <w:i/>
          <w:sz w:val="24"/>
          <w:szCs w:val="24"/>
        </w:rPr>
        <w:t xml:space="preserve">p </w:t>
      </w:r>
      <w:r w:rsidR="00407982" w:rsidRPr="0030601A">
        <w:rPr>
          <w:rFonts w:ascii="Times" w:hAnsi="Times"/>
          <w:sz w:val="24"/>
          <w:szCs w:val="24"/>
        </w:rPr>
        <w:t xml:space="preserve">&lt; .001, </w:t>
      </w:r>
      <w:r w:rsidR="00407982" w:rsidRPr="0030601A">
        <w:rPr>
          <w:rFonts w:ascii="Times" w:hAnsi="Times"/>
          <w:sz w:val="24"/>
          <w:szCs w:val="24"/>
        </w:rPr>
        <w:sym w:font="Symbol" w:char="F068"/>
      </w:r>
      <w:r w:rsidR="00407982" w:rsidRPr="0030601A">
        <w:rPr>
          <w:rFonts w:ascii="Times" w:hAnsi="Times"/>
          <w:sz w:val="24"/>
          <w:szCs w:val="24"/>
          <w:vertAlign w:val="subscript"/>
        </w:rPr>
        <w:t>p</w:t>
      </w:r>
      <w:r w:rsidR="00407982" w:rsidRPr="0030601A">
        <w:rPr>
          <w:rFonts w:ascii="Times" w:hAnsi="Times"/>
          <w:sz w:val="24"/>
          <w:szCs w:val="24"/>
          <w:vertAlign w:val="superscript"/>
        </w:rPr>
        <w:t xml:space="preserve">2 </w:t>
      </w:r>
      <w:r w:rsidR="00407982" w:rsidRPr="0030601A">
        <w:rPr>
          <w:rFonts w:ascii="Times" w:hAnsi="Times"/>
          <w:sz w:val="24"/>
          <w:szCs w:val="24"/>
        </w:rPr>
        <w:t>= 0.10,</w:t>
      </w:r>
      <w:r w:rsidR="006F5940" w:rsidRPr="0030601A">
        <w:rPr>
          <w:rFonts w:ascii="Times" w:hAnsi="Times"/>
          <w:sz w:val="24"/>
          <w:szCs w:val="24"/>
        </w:rPr>
        <w:t xml:space="preserve"> and extreme support for retaining this variable within the model</w:t>
      </w:r>
      <w:r w:rsidR="00407982" w:rsidRPr="0030601A">
        <w:rPr>
          <w:rFonts w:ascii="Times" w:hAnsi="Times"/>
          <w:sz w:val="24"/>
          <w:szCs w:val="24"/>
        </w:rPr>
        <w:t xml:space="preserve"> </w:t>
      </w:r>
      <w:r w:rsidR="006F5940" w:rsidRPr="0030601A">
        <w:rPr>
          <w:rFonts w:ascii="Times" w:hAnsi="Times"/>
          <w:sz w:val="24"/>
          <w:szCs w:val="24"/>
        </w:rPr>
        <w:lastRenderedPageBreak/>
        <w:t>(</w:t>
      </w:r>
      <w:r w:rsidR="00A01A9F" w:rsidRPr="0030601A">
        <w:rPr>
          <w:rFonts w:ascii="Times" w:hAnsi="Times"/>
          <w:sz w:val="24"/>
          <w:szCs w:val="24"/>
        </w:rPr>
        <w:t>BF</w:t>
      </w:r>
      <w:r w:rsidR="00A01A9F" w:rsidRPr="0030601A">
        <w:rPr>
          <w:rFonts w:ascii="Times" w:hAnsi="Times"/>
          <w:sz w:val="24"/>
          <w:szCs w:val="24"/>
          <w:vertAlign w:val="subscript"/>
        </w:rPr>
        <w:t>Inclusion</w:t>
      </w:r>
      <w:r w:rsidR="00A01A9F" w:rsidRPr="0030601A">
        <w:rPr>
          <w:rFonts w:ascii="Times" w:hAnsi="Times"/>
          <w:i/>
          <w:sz w:val="24"/>
          <w:szCs w:val="24"/>
        </w:rPr>
        <w:t xml:space="preserve"> </w:t>
      </w:r>
      <w:r w:rsidR="00A01A9F" w:rsidRPr="0030601A">
        <w:rPr>
          <w:rFonts w:ascii="Times" w:hAnsi="Times"/>
          <w:sz w:val="24"/>
          <w:szCs w:val="24"/>
        </w:rPr>
        <w:t xml:space="preserve">= </w:t>
      </w:r>
      <w:r w:rsidR="00965578" w:rsidRPr="0030601A">
        <w:rPr>
          <w:rFonts w:ascii="Times" w:hAnsi="Times"/>
          <w:sz w:val="24"/>
          <w:szCs w:val="24"/>
        </w:rPr>
        <w:t>119,</w:t>
      </w:r>
      <w:r w:rsidR="004C6137" w:rsidRPr="0030601A">
        <w:rPr>
          <w:rFonts w:ascii="Times" w:hAnsi="Times"/>
          <w:sz w:val="24"/>
          <w:szCs w:val="24"/>
        </w:rPr>
        <w:t>560</w:t>
      </w:r>
      <w:r w:rsidR="00D76B05" w:rsidRPr="0030601A">
        <w:rPr>
          <w:rFonts w:ascii="Times" w:hAnsi="Times"/>
          <w:sz w:val="24"/>
          <w:szCs w:val="24"/>
        </w:rPr>
        <w:t>.01</w:t>
      </w:r>
      <w:r w:rsidR="006F5940" w:rsidRPr="0030601A">
        <w:rPr>
          <w:rFonts w:ascii="Times" w:hAnsi="Times"/>
          <w:sz w:val="24"/>
          <w:szCs w:val="24"/>
        </w:rPr>
        <w:t xml:space="preserve">). </w:t>
      </w:r>
      <w:r w:rsidR="00151D49" w:rsidRPr="0030601A">
        <w:rPr>
          <w:rFonts w:ascii="Times" w:hAnsi="Times"/>
          <w:sz w:val="24"/>
          <w:szCs w:val="24"/>
        </w:rPr>
        <w:t>Šidàk</w:t>
      </w:r>
      <w:r w:rsidR="003933DE" w:rsidRPr="0030601A">
        <w:rPr>
          <w:rFonts w:ascii="Times" w:hAnsi="Times"/>
          <w:sz w:val="24"/>
          <w:szCs w:val="24"/>
        </w:rPr>
        <w:t xml:space="preserve"> post-hoc tests confirmed that all </w:t>
      </w:r>
      <w:r w:rsidR="002E612D" w:rsidRPr="0030601A">
        <w:rPr>
          <w:rFonts w:ascii="Times" w:hAnsi="Times"/>
          <w:sz w:val="24"/>
          <w:szCs w:val="24"/>
        </w:rPr>
        <w:t xml:space="preserve">distractors increased false alarms compared to the </w:t>
      </w:r>
      <w:r w:rsidR="00965578" w:rsidRPr="0030601A">
        <w:rPr>
          <w:rFonts w:ascii="Times" w:hAnsi="Times"/>
          <w:sz w:val="24"/>
          <w:szCs w:val="24"/>
        </w:rPr>
        <w:t xml:space="preserve">distractor-free </w:t>
      </w:r>
      <w:r w:rsidR="002E612D" w:rsidRPr="0030601A">
        <w:rPr>
          <w:rFonts w:ascii="Times" w:hAnsi="Times"/>
          <w:sz w:val="24"/>
          <w:szCs w:val="24"/>
        </w:rPr>
        <w:t>control</w:t>
      </w:r>
      <w:r w:rsidR="00A74C39" w:rsidRPr="0030601A">
        <w:rPr>
          <w:rFonts w:ascii="Times" w:hAnsi="Times"/>
          <w:sz w:val="24"/>
          <w:szCs w:val="24"/>
        </w:rPr>
        <w:t>, and follow-up Bayesian tests</w:t>
      </w:r>
      <w:r w:rsidR="002878B1" w:rsidRPr="0030601A">
        <w:rPr>
          <w:rFonts w:ascii="Times" w:hAnsi="Times"/>
          <w:sz w:val="24"/>
          <w:szCs w:val="24"/>
        </w:rPr>
        <w:t xml:space="preserve"> (estimating a maximum difference of 0.08 following the </w:t>
      </w:r>
      <w:r w:rsidR="00DE00E8" w:rsidRPr="0030601A">
        <w:rPr>
          <w:rFonts w:ascii="Times" w:hAnsi="Times"/>
          <w:sz w:val="24"/>
          <w:szCs w:val="24"/>
        </w:rPr>
        <w:t xml:space="preserve">false alarm difference </w:t>
      </w:r>
      <w:r w:rsidR="002878B1" w:rsidRPr="0030601A">
        <w:rPr>
          <w:rFonts w:ascii="Times" w:hAnsi="Times"/>
          <w:sz w:val="24"/>
          <w:szCs w:val="24"/>
        </w:rPr>
        <w:t>in Experiment 2</w:t>
      </w:r>
      <w:r w:rsidR="00DE00E8" w:rsidRPr="0030601A">
        <w:rPr>
          <w:rFonts w:ascii="Times" w:hAnsi="Times"/>
          <w:sz w:val="24"/>
          <w:szCs w:val="24"/>
        </w:rPr>
        <w:t>)</w:t>
      </w:r>
      <w:r w:rsidR="002878B1" w:rsidRPr="0030601A">
        <w:rPr>
          <w:rFonts w:ascii="Times" w:hAnsi="Times"/>
          <w:sz w:val="24"/>
          <w:szCs w:val="24"/>
        </w:rPr>
        <w:t xml:space="preserve"> revealed consistent support for the alternative hypothesis </w:t>
      </w:r>
      <w:r w:rsidR="002E612D" w:rsidRPr="0030601A">
        <w:rPr>
          <w:rFonts w:ascii="Times" w:hAnsi="Times"/>
          <w:sz w:val="24"/>
          <w:szCs w:val="24"/>
        </w:rPr>
        <w:t xml:space="preserve"> (</w:t>
      </w:r>
      <w:r w:rsidR="00BF3776" w:rsidRPr="0030601A">
        <w:rPr>
          <w:rFonts w:ascii="Times" w:hAnsi="Times"/>
          <w:sz w:val="24"/>
          <w:szCs w:val="24"/>
        </w:rPr>
        <w:t>l</w:t>
      </w:r>
      <w:r w:rsidR="00F57080" w:rsidRPr="0030601A">
        <w:rPr>
          <w:rFonts w:ascii="Times" w:hAnsi="Times"/>
          <w:sz w:val="24"/>
          <w:szCs w:val="24"/>
        </w:rPr>
        <w:t xml:space="preserve">ow </w:t>
      </w:r>
      <w:r w:rsidR="00BF3776" w:rsidRPr="0030601A">
        <w:rPr>
          <w:rFonts w:ascii="Times" w:hAnsi="Times"/>
          <w:sz w:val="24"/>
          <w:szCs w:val="24"/>
        </w:rPr>
        <w:t>s</w:t>
      </w:r>
      <w:r w:rsidR="00F57080" w:rsidRPr="0030601A">
        <w:rPr>
          <w:rFonts w:ascii="Times" w:hAnsi="Times"/>
          <w:sz w:val="24"/>
          <w:szCs w:val="24"/>
        </w:rPr>
        <w:t xml:space="preserve">imilarity: </w:t>
      </w:r>
      <w:r w:rsidR="00F57080" w:rsidRPr="0030601A">
        <w:rPr>
          <w:rFonts w:ascii="Times" w:hAnsi="Times"/>
          <w:i/>
          <w:iCs/>
          <w:sz w:val="24"/>
          <w:szCs w:val="24"/>
        </w:rPr>
        <w:t xml:space="preserve">p </w:t>
      </w:r>
      <w:r w:rsidR="00F57080" w:rsidRPr="0030601A">
        <w:rPr>
          <w:rFonts w:ascii="Times" w:hAnsi="Times"/>
          <w:sz w:val="24"/>
          <w:szCs w:val="24"/>
        </w:rPr>
        <w:t xml:space="preserve">&lt; .001, </w:t>
      </w:r>
      <w:r w:rsidR="00F57080" w:rsidRPr="0030601A">
        <w:rPr>
          <w:rFonts w:ascii="Times" w:hAnsi="Times"/>
          <w:i/>
          <w:iCs/>
          <w:sz w:val="24"/>
          <w:szCs w:val="24"/>
        </w:rPr>
        <w:t xml:space="preserve">d </w:t>
      </w:r>
      <w:r w:rsidR="00F57080" w:rsidRPr="0030601A">
        <w:rPr>
          <w:rFonts w:ascii="Times" w:hAnsi="Times"/>
          <w:sz w:val="24"/>
          <w:szCs w:val="24"/>
        </w:rPr>
        <w:t xml:space="preserve">= </w:t>
      </w:r>
      <w:r w:rsidR="002878B1" w:rsidRPr="0030601A">
        <w:rPr>
          <w:rFonts w:ascii="Times" w:hAnsi="Times"/>
          <w:sz w:val="24"/>
          <w:szCs w:val="24"/>
        </w:rPr>
        <w:t>0.49</w:t>
      </w:r>
      <w:r w:rsidR="00F57080" w:rsidRPr="0030601A">
        <w:rPr>
          <w:rFonts w:ascii="Times" w:hAnsi="Times"/>
          <w:sz w:val="24"/>
          <w:szCs w:val="24"/>
        </w:rPr>
        <w:t>, BF</w:t>
      </w:r>
      <w:r w:rsidR="00F57080" w:rsidRPr="0030601A">
        <w:rPr>
          <w:rFonts w:ascii="Times" w:hAnsi="Times"/>
          <w:sz w:val="24"/>
          <w:szCs w:val="24"/>
          <w:vertAlign w:val="superscript"/>
        </w:rPr>
        <w:t>10</w:t>
      </w:r>
      <w:r w:rsidR="00F57080" w:rsidRPr="0030601A">
        <w:rPr>
          <w:rFonts w:ascii="Times" w:hAnsi="Times"/>
          <w:i/>
          <w:sz w:val="24"/>
          <w:szCs w:val="24"/>
        </w:rPr>
        <w:t xml:space="preserve"> </w:t>
      </w:r>
      <w:r w:rsidR="00171D8F" w:rsidRPr="0030601A">
        <w:rPr>
          <w:rFonts w:ascii="Times" w:hAnsi="Times"/>
          <w:sz w:val="24"/>
          <w:szCs w:val="24"/>
        </w:rPr>
        <w:t xml:space="preserve">= </w:t>
      </w:r>
      <w:r w:rsidR="002878B1" w:rsidRPr="0030601A">
        <w:rPr>
          <w:rFonts w:ascii="Times" w:hAnsi="Times"/>
          <w:sz w:val="24"/>
          <w:szCs w:val="24"/>
        </w:rPr>
        <w:t>903.16</w:t>
      </w:r>
      <w:r w:rsidR="00171D8F" w:rsidRPr="0030601A">
        <w:rPr>
          <w:rFonts w:ascii="Times" w:hAnsi="Times"/>
          <w:sz w:val="24"/>
          <w:szCs w:val="24"/>
        </w:rPr>
        <w:t>;</w:t>
      </w:r>
      <w:r w:rsidR="00F57080" w:rsidRPr="0030601A">
        <w:rPr>
          <w:rFonts w:ascii="Times" w:hAnsi="Times"/>
          <w:sz w:val="24"/>
          <w:szCs w:val="24"/>
        </w:rPr>
        <w:t xml:space="preserve"> </w:t>
      </w:r>
      <w:r w:rsidR="00F21C2A" w:rsidRPr="0030601A">
        <w:rPr>
          <w:rFonts w:ascii="Times" w:hAnsi="Times"/>
          <w:sz w:val="24"/>
          <w:szCs w:val="24"/>
        </w:rPr>
        <w:t>high familiarity</w:t>
      </w:r>
      <w:r w:rsidR="00F57080" w:rsidRPr="0030601A">
        <w:rPr>
          <w:rFonts w:ascii="Times" w:hAnsi="Times"/>
          <w:sz w:val="24"/>
          <w:szCs w:val="24"/>
        </w:rPr>
        <w:t xml:space="preserve">: </w:t>
      </w:r>
      <w:r w:rsidR="00F57080" w:rsidRPr="0030601A">
        <w:rPr>
          <w:rFonts w:ascii="Times" w:hAnsi="Times"/>
          <w:i/>
          <w:iCs/>
          <w:sz w:val="24"/>
          <w:szCs w:val="24"/>
        </w:rPr>
        <w:t xml:space="preserve">p </w:t>
      </w:r>
      <w:r w:rsidR="00F57080" w:rsidRPr="0030601A">
        <w:rPr>
          <w:rFonts w:ascii="Times" w:hAnsi="Times"/>
          <w:sz w:val="24"/>
          <w:szCs w:val="24"/>
        </w:rPr>
        <w:t xml:space="preserve">&lt; .001, </w:t>
      </w:r>
      <w:r w:rsidR="00F57080" w:rsidRPr="0030601A">
        <w:rPr>
          <w:rFonts w:ascii="Times" w:hAnsi="Times"/>
          <w:i/>
          <w:iCs/>
          <w:sz w:val="24"/>
          <w:szCs w:val="24"/>
        </w:rPr>
        <w:t xml:space="preserve">d </w:t>
      </w:r>
      <w:r w:rsidR="00F57080" w:rsidRPr="0030601A">
        <w:rPr>
          <w:rFonts w:ascii="Times" w:hAnsi="Times"/>
          <w:sz w:val="24"/>
          <w:szCs w:val="24"/>
        </w:rPr>
        <w:t xml:space="preserve">= </w:t>
      </w:r>
      <w:r w:rsidR="002878B1" w:rsidRPr="0030601A">
        <w:rPr>
          <w:rFonts w:ascii="Times" w:hAnsi="Times"/>
          <w:sz w:val="24"/>
          <w:szCs w:val="24"/>
        </w:rPr>
        <w:t>0.37</w:t>
      </w:r>
      <w:r w:rsidR="00F57080" w:rsidRPr="0030601A">
        <w:rPr>
          <w:rFonts w:ascii="Times" w:hAnsi="Times"/>
          <w:sz w:val="24"/>
          <w:szCs w:val="24"/>
        </w:rPr>
        <w:t>, BF</w:t>
      </w:r>
      <w:r w:rsidR="00F57080" w:rsidRPr="0030601A">
        <w:rPr>
          <w:rFonts w:ascii="Times" w:hAnsi="Times"/>
          <w:sz w:val="24"/>
          <w:szCs w:val="24"/>
          <w:vertAlign w:val="superscript"/>
        </w:rPr>
        <w:t>10</w:t>
      </w:r>
      <w:r w:rsidR="00F57080" w:rsidRPr="0030601A">
        <w:rPr>
          <w:rFonts w:ascii="Times" w:hAnsi="Times"/>
          <w:i/>
          <w:sz w:val="24"/>
          <w:szCs w:val="24"/>
        </w:rPr>
        <w:t xml:space="preserve"> </w:t>
      </w:r>
      <w:r w:rsidR="005D65DF" w:rsidRPr="0030601A">
        <w:rPr>
          <w:rFonts w:ascii="Times" w:hAnsi="Times"/>
          <w:sz w:val="24"/>
          <w:szCs w:val="24"/>
        </w:rPr>
        <w:t>&gt; 1,000,0000</w:t>
      </w:r>
      <w:r w:rsidR="00F57080" w:rsidRPr="0030601A">
        <w:rPr>
          <w:rFonts w:ascii="Times" w:hAnsi="Times"/>
          <w:sz w:val="24"/>
          <w:szCs w:val="24"/>
        </w:rPr>
        <w:t xml:space="preserve">; </w:t>
      </w:r>
      <w:r w:rsidR="00F21C2A" w:rsidRPr="0030601A">
        <w:rPr>
          <w:rFonts w:ascii="Times" w:hAnsi="Times"/>
          <w:sz w:val="24"/>
          <w:szCs w:val="24"/>
        </w:rPr>
        <w:t>low familiarity</w:t>
      </w:r>
      <w:r w:rsidR="00F57080" w:rsidRPr="0030601A">
        <w:rPr>
          <w:rFonts w:ascii="Times" w:hAnsi="Times"/>
          <w:sz w:val="24"/>
          <w:szCs w:val="24"/>
        </w:rPr>
        <w:t xml:space="preserve">: </w:t>
      </w:r>
      <w:r w:rsidR="00F57080" w:rsidRPr="0030601A">
        <w:rPr>
          <w:rFonts w:ascii="Times" w:hAnsi="Times"/>
          <w:i/>
          <w:iCs/>
          <w:sz w:val="24"/>
          <w:szCs w:val="24"/>
        </w:rPr>
        <w:t xml:space="preserve">p </w:t>
      </w:r>
      <w:r w:rsidR="00F57080" w:rsidRPr="0030601A">
        <w:rPr>
          <w:rFonts w:ascii="Times" w:hAnsi="Times"/>
          <w:sz w:val="24"/>
          <w:szCs w:val="24"/>
        </w:rPr>
        <w:t xml:space="preserve">= .010, </w:t>
      </w:r>
      <w:r w:rsidR="00F57080" w:rsidRPr="0030601A">
        <w:rPr>
          <w:rFonts w:ascii="Times" w:hAnsi="Times"/>
          <w:i/>
          <w:iCs/>
          <w:sz w:val="24"/>
          <w:szCs w:val="24"/>
        </w:rPr>
        <w:t xml:space="preserve">d </w:t>
      </w:r>
      <w:r w:rsidR="00F57080" w:rsidRPr="0030601A">
        <w:rPr>
          <w:rFonts w:ascii="Times" w:hAnsi="Times"/>
          <w:sz w:val="24"/>
          <w:szCs w:val="24"/>
        </w:rPr>
        <w:t xml:space="preserve">= </w:t>
      </w:r>
      <w:r w:rsidR="005D65DF" w:rsidRPr="0030601A">
        <w:rPr>
          <w:rFonts w:ascii="Times" w:hAnsi="Times"/>
          <w:sz w:val="24"/>
          <w:szCs w:val="24"/>
        </w:rPr>
        <w:t>0.32</w:t>
      </w:r>
      <w:r w:rsidR="00F57080" w:rsidRPr="0030601A">
        <w:rPr>
          <w:rFonts w:ascii="Times" w:hAnsi="Times"/>
          <w:sz w:val="24"/>
          <w:szCs w:val="24"/>
        </w:rPr>
        <w:t>, BF</w:t>
      </w:r>
      <w:r w:rsidR="00F57080" w:rsidRPr="0030601A">
        <w:rPr>
          <w:rFonts w:ascii="Times" w:hAnsi="Times"/>
          <w:sz w:val="24"/>
          <w:szCs w:val="24"/>
          <w:vertAlign w:val="superscript"/>
        </w:rPr>
        <w:t>10</w:t>
      </w:r>
      <w:r w:rsidR="00F57080" w:rsidRPr="0030601A">
        <w:rPr>
          <w:rFonts w:ascii="Times" w:hAnsi="Times"/>
          <w:i/>
          <w:sz w:val="24"/>
          <w:szCs w:val="24"/>
        </w:rPr>
        <w:t xml:space="preserve"> </w:t>
      </w:r>
      <w:r w:rsidR="00F57080" w:rsidRPr="0030601A">
        <w:rPr>
          <w:rFonts w:ascii="Times" w:hAnsi="Times"/>
          <w:sz w:val="24"/>
          <w:szCs w:val="24"/>
        </w:rPr>
        <w:t xml:space="preserve">= </w:t>
      </w:r>
      <w:r w:rsidR="005D65DF" w:rsidRPr="0030601A">
        <w:rPr>
          <w:rFonts w:ascii="Times" w:hAnsi="Times"/>
          <w:sz w:val="24"/>
          <w:szCs w:val="24"/>
        </w:rPr>
        <w:t>33.45</w:t>
      </w:r>
      <w:r w:rsidR="00F57080" w:rsidRPr="0030601A">
        <w:rPr>
          <w:rFonts w:ascii="Times" w:hAnsi="Times"/>
          <w:sz w:val="24"/>
          <w:szCs w:val="24"/>
        </w:rPr>
        <w:t xml:space="preserve">). </w:t>
      </w:r>
      <w:r w:rsidR="00DF5636" w:rsidRPr="0030601A">
        <w:rPr>
          <w:rFonts w:ascii="Times" w:hAnsi="Times"/>
          <w:sz w:val="24"/>
          <w:szCs w:val="24"/>
        </w:rPr>
        <w:t xml:space="preserve">Comparisons between the three distractor types revealed non-significant effects </w:t>
      </w:r>
      <w:r w:rsidR="005D65DF" w:rsidRPr="0030601A">
        <w:rPr>
          <w:rFonts w:ascii="Times" w:hAnsi="Times"/>
          <w:sz w:val="24"/>
          <w:szCs w:val="24"/>
        </w:rPr>
        <w:t xml:space="preserve">and no further support for the alternative hypothesis. </w:t>
      </w:r>
      <w:r w:rsidR="00DF5636" w:rsidRPr="0030601A">
        <w:rPr>
          <w:rFonts w:ascii="Times" w:hAnsi="Times"/>
          <w:sz w:val="24"/>
          <w:szCs w:val="24"/>
        </w:rPr>
        <w:t xml:space="preserve"> </w:t>
      </w:r>
    </w:p>
    <w:p w14:paraId="5659AF9B" w14:textId="4CED66D9" w:rsidR="00571DAD" w:rsidRPr="0030601A" w:rsidRDefault="00571DAD" w:rsidP="00571DAD">
      <w:pPr>
        <w:spacing w:line="480" w:lineRule="auto"/>
        <w:rPr>
          <w:rFonts w:ascii="Times" w:hAnsi="Times"/>
          <w:sz w:val="24"/>
          <w:szCs w:val="24"/>
        </w:rPr>
      </w:pPr>
    </w:p>
    <w:p w14:paraId="7CA78460" w14:textId="384CD6E3" w:rsidR="00571DAD" w:rsidRPr="0030601A" w:rsidRDefault="00571DAD" w:rsidP="00571DAD">
      <w:pPr>
        <w:spacing w:line="480" w:lineRule="auto"/>
        <w:rPr>
          <w:rFonts w:ascii="Times" w:hAnsi="Times"/>
          <w:b/>
          <w:sz w:val="24"/>
          <w:szCs w:val="24"/>
        </w:rPr>
      </w:pPr>
      <w:r w:rsidRPr="0030601A">
        <w:rPr>
          <w:rFonts w:ascii="Times" w:hAnsi="Times"/>
          <w:b/>
          <w:sz w:val="24"/>
          <w:szCs w:val="24"/>
        </w:rPr>
        <w:t xml:space="preserve">Figure </w:t>
      </w:r>
      <w:r w:rsidR="001A37C4" w:rsidRPr="0030601A">
        <w:rPr>
          <w:rFonts w:ascii="Times" w:hAnsi="Times"/>
          <w:b/>
          <w:sz w:val="24"/>
          <w:szCs w:val="24"/>
        </w:rPr>
        <w:t>8</w:t>
      </w:r>
    </w:p>
    <w:p w14:paraId="418E5295" w14:textId="7446953D" w:rsidR="00571DAD" w:rsidRPr="0030601A" w:rsidRDefault="00571DAD" w:rsidP="00571DAD">
      <w:pPr>
        <w:spacing w:line="480" w:lineRule="auto"/>
        <w:rPr>
          <w:rFonts w:ascii="Times" w:hAnsi="Times"/>
          <w:bCs/>
          <w:i/>
          <w:iCs/>
          <w:sz w:val="24"/>
          <w:szCs w:val="24"/>
        </w:rPr>
      </w:pPr>
      <w:r w:rsidRPr="0030601A">
        <w:rPr>
          <w:rFonts w:ascii="Times" w:hAnsi="Times"/>
          <w:bCs/>
          <w:i/>
          <w:iCs/>
          <w:sz w:val="24"/>
          <w:szCs w:val="24"/>
        </w:rPr>
        <w:t xml:space="preserve">Mean False Alarm Rate According to Distractor Type, Block and Condition in Experiment </w:t>
      </w:r>
      <w:r w:rsidR="003F6844" w:rsidRPr="0030601A">
        <w:rPr>
          <w:rFonts w:ascii="Times" w:hAnsi="Times"/>
          <w:bCs/>
          <w:i/>
          <w:iCs/>
          <w:sz w:val="24"/>
          <w:szCs w:val="24"/>
        </w:rPr>
        <w:t>4</w:t>
      </w:r>
    </w:p>
    <w:p w14:paraId="0C02F3C7" w14:textId="77777777" w:rsidR="00571DAD" w:rsidRPr="0030601A" w:rsidRDefault="00571DAD" w:rsidP="00571DAD">
      <w:pPr>
        <w:spacing w:line="480" w:lineRule="auto"/>
        <w:rPr>
          <w:rFonts w:ascii="Times" w:hAnsi="Times"/>
          <w:bCs/>
          <w:i/>
          <w:iCs/>
          <w:sz w:val="24"/>
          <w:szCs w:val="24"/>
        </w:rPr>
      </w:pPr>
      <w:r w:rsidRPr="0030601A">
        <w:rPr>
          <w:noProof/>
        </w:rPr>
        <w:drawing>
          <wp:inline distT="0" distB="0" distL="0" distR="0" wp14:anchorId="2FDC2CB7" wp14:editId="2CAC4817">
            <wp:extent cx="6505998" cy="2305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9096"/>
                    <a:stretch/>
                  </pic:blipFill>
                  <pic:spPr bwMode="auto">
                    <a:xfrm>
                      <a:off x="0" y="0"/>
                      <a:ext cx="6509913" cy="2306437"/>
                    </a:xfrm>
                    <a:prstGeom prst="rect">
                      <a:avLst/>
                    </a:prstGeom>
                    <a:noFill/>
                    <a:ln>
                      <a:noFill/>
                    </a:ln>
                    <a:extLst>
                      <a:ext uri="{53640926-AAD7-44D8-BBD7-CCE9431645EC}">
                        <a14:shadowObscured xmlns:a14="http://schemas.microsoft.com/office/drawing/2010/main"/>
                      </a:ext>
                    </a:extLst>
                  </pic:spPr>
                </pic:pic>
              </a:graphicData>
            </a:graphic>
          </wp:inline>
        </w:drawing>
      </w:r>
    </w:p>
    <w:p w14:paraId="684EBE01" w14:textId="77777777" w:rsidR="00571DAD" w:rsidRPr="0030601A" w:rsidRDefault="00571DAD" w:rsidP="00571DAD">
      <w:pPr>
        <w:spacing w:line="480" w:lineRule="auto"/>
        <w:rPr>
          <w:rFonts w:ascii="Times" w:hAnsi="Times"/>
          <w:bCs/>
          <w:noProof/>
          <w:sz w:val="24"/>
          <w:szCs w:val="24"/>
        </w:rPr>
      </w:pPr>
      <w:r w:rsidRPr="0030601A">
        <w:rPr>
          <w:rFonts w:ascii="Times" w:hAnsi="Times"/>
          <w:bCs/>
          <w:i/>
          <w:iCs/>
          <w:noProof/>
          <w:sz w:val="24"/>
          <w:szCs w:val="24"/>
        </w:rPr>
        <w:t xml:space="preserve">Note. </w:t>
      </w:r>
      <w:r w:rsidRPr="0030601A">
        <w:rPr>
          <w:rFonts w:ascii="Times" w:hAnsi="Times"/>
          <w:bCs/>
          <w:noProof/>
          <w:sz w:val="24"/>
          <w:szCs w:val="24"/>
        </w:rPr>
        <w:t xml:space="preserve">Error bars show 95% </w:t>
      </w:r>
      <w:r w:rsidRPr="0030601A">
        <w:rPr>
          <w:rFonts w:ascii="Times" w:hAnsi="Times"/>
          <w:bCs/>
          <w:i/>
          <w:iCs/>
          <w:noProof/>
          <w:sz w:val="24"/>
          <w:szCs w:val="24"/>
        </w:rPr>
        <w:t>CI</w:t>
      </w:r>
      <w:r w:rsidRPr="0030601A">
        <w:rPr>
          <w:rFonts w:ascii="Times" w:hAnsi="Times"/>
          <w:bCs/>
          <w:noProof/>
          <w:sz w:val="24"/>
          <w:szCs w:val="24"/>
        </w:rPr>
        <w:t xml:space="preserve">s (Jarmasz &amp; Hollands, 2009), calculated for the main effect of distractor type (computed separately for each condition).   </w:t>
      </w:r>
    </w:p>
    <w:p w14:paraId="4A8F75D0" w14:textId="68566B80" w:rsidR="00571DAD" w:rsidRPr="0030601A" w:rsidRDefault="00571DAD" w:rsidP="00571DAD">
      <w:pPr>
        <w:spacing w:line="480" w:lineRule="auto"/>
        <w:rPr>
          <w:rFonts w:ascii="Times" w:hAnsi="Times"/>
          <w:sz w:val="24"/>
          <w:szCs w:val="24"/>
        </w:rPr>
      </w:pPr>
    </w:p>
    <w:p w14:paraId="41C1C5FC" w14:textId="7CAD7BC9" w:rsidR="00407982" w:rsidRPr="0030601A" w:rsidRDefault="001F3465" w:rsidP="002A51C3">
      <w:pPr>
        <w:spacing w:line="480" w:lineRule="auto"/>
        <w:ind w:firstLine="720"/>
        <w:rPr>
          <w:rFonts w:ascii="Times" w:hAnsi="Times"/>
          <w:sz w:val="24"/>
          <w:szCs w:val="24"/>
        </w:rPr>
      </w:pPr>
      <w:r w:rsidRPr="0030601A">
        <w:rPr>
          <w:rFonts w:ascii="Times" w:hAnsi="Times"/>
          <w:sz w:val="24"/>
          <w:szCs w:val="24"/>
        </w:rPr>
        <w:t xml:space="preserve">Other effects were non-significant and </w:t>
      </w:r>
      <w:r w:rsidR="00DF5636" w:rsidRPr="0030601A">
        <w:rPr>
          <w:rFonts w:ascii="Times" w:hAnsi="Times"/>
          <w:sz w:val="24"/>
          <w:szCs w:val="24"/>
        </w:rPr>
        <w:t>unsupported (</w:t>
      </w:r>
      <w:r w:rsidR="00BF3776" w:rsidRPr="0030601A">
        <w:rPr>
          <w:rFonts w:ascii="Times" w:hAnsi="Times"/>
          <w:sz w:val="24"/>
          <w:szCs w:val="24"/>
        </w:rPr>
        <w:t>b</w:t>
      </w:r>
      <w:r w:rsidR="00561DAD" w:rsidRPr="0030601A">
        <w:rPr>
          <w:rFonts w:ascii="Times" w:hAnsi="Times"/>
          <w:sz w:val="24"/>
          <w:szCs w:val="24"/>
        </w:rPr>
        <w:t>lock</w:t>
      </w:r>
      <w:r w:rsidR="001B6291" w:rsidRPr="0030601A">
        <w:rPr>
          <w:rFonts w:ascii="Times" w:hAnsi="Times"/>
          <w:sz w:val="24"/>
          <w:szCs w:val="24"/>
        </w:rPr>
        <w:t>:</w:t>
      </w:r>
      <w:r w:rsidR="00561DAD" w:rsidRPr="0030601A">
        <w:rPr>
          <w:rFonts w:ascii="Times" w:hAnsi="Times"/>
          <w:sz w:val="24"/>
          <w:szCs w:val="24"/>
        </w:rPr>
        <w:t xml:space="preserve"> </w:t>
      </w:r>
      <w:r w:rsidR="00561DAD" w:rsidRPr="0030601A">
        <w:rPr>
          <w:rFonts w:ascii="Times" w:hAnsi="Times"/>
          <w:i/>
          <w:sz w:val="24"/>
          <w:szCs w:val="24"/>
        </w:rPr>
        <w:t>F</w:t>
      </w:r>
      <w:r w:rsidR="00561DAD" w:rsidRPr="0030601A">
        <w:rPr>
          <w:rFonts w:ascii="Times" w:hAnsi="Times"/>
          <w:sz w:val="24"/>
          <w:szCs w:val="24"/>
        </w:rPr>
        <w:t>[3, 2</w:t>
      </w:r>
      <w:r w:rsidR="00786D54" w:rsidRPr="0030601A">
        <w:rPr>
          <w:rFonts w:ascii="Times" w:hAnsi="Times"/>
          <w:sz w:val="24"/>
          <w:szCs w:val="24"/>
        </w:rPr>
        <w:t>4</w:t>
      </w:r>
      <w:r w:rsidR="0015399E" w:rsidRPr="0030601A">
        <w:rPr>
          <w:rFonts w:ascii="Times" w:hAnsi="Times"/>
          <w:sz w:val="24"/>
          <w:szCs w:val="24"/>
        </w:rPr>
        <w:t>3</w:t>
      </w:r>
      <w:r w:rsidR="00561DAD" w:rsidRPr="0030601A">
        <w:rPr>
          <w:rFonts w:ascii="Times" w:hAnsi="Times"/>
          <w:sz w:val="24"/>
          <w:szCs w:val="24"/>
        </w:rPr>
        <w:t>] = 0.</w:t>
      </w:r>
      <w:r w:rsidR="0015399E" w:rsidRPr="0030601A">
        <w:rPr>
          <w:rFonts w:ascii="Times" w:hAnsi="Times"/>
          <w:sz w:val="24"/>
          <w:szCs w:val="24"/>
        </w:rPr>
        <w:t>81</w:t>
      </w:r>
      <w:r w:rsidR="00561DAD" w:rsidRPr="0030601A">
        <w:rPr>
          <w:rFonts w:ascii="Times" w:hAnsi="Times"/>
          <w:sz w:val="24"/>
          <w:szCs w:val="24"/>
        </w:rPr>
        <w:t xml:space="preserve">, </w:t>
      </w:r>
      <w:r w:rsidR="00561DAD" w:rsidRPr="0030601A">
        <w:rPr>
          <w:rFonts w:ascii="Times" w:hAnsi="Times"/>
          <w:i/>
          <w:sz w:val="24"/>
          <w:szCs w:val="24"/>
        </w:rPr>
        <w:t xml:space="preserve">p </w:t>
      </w:r>
      <w:r w:rsidR="00561DAD" w:rsidRPr="0030601A">
        <w:rPr>
          <w:rFonts w:ascii="Times" w:hAnsi="Times"/>
          <w:sz w:val="24"/>
          <w:szCs w:val="24"/>
        </w:rPr>
        <w:t>= .</w:t>
      </w:r>
      <w:r w:rsidR="0015399E" w:rsidRPr="0030601A">
        <w:rPr>
          <w:rFonts w:ascii="Times" w:hAnsi="Times"/>
          <w:sz w:val="24"/>
          <w:szCs w:val="24"/>
        </w:rPr>
        <w:t>491</w:t>
      </w:r>
      <w:r w:rsidR="00561DAD" w:rsidRPr="0030601A">
        <w:rPr>
          <w:rFonts w:ascii="Times" w:hAnsi="Times"/>
          <w:sz w:val="24"/>
          <w:szCs w:val="24"/>
        </w:rPr>
        <w:t xml:space="preserve">, </w:t>
      </w:r>
      <w:r w:rsidR="00561DAD" w:rsidRPr="0030601A">
        <w:rPr>
          <w:rFonts w:ascii="Times" w:hAnsi="Times"/>
          <w:sz w:val="24"/>
          <w:szCs w:val="24"/>
        </w:rPr>
        <w:sym w:font="Symbol" w:char="F068"/>
      </w:r>
      <w:r w:rsidR="00561DAD" w:rsidRPr="0030601A">
        <w:rPr>
          <w:rFonts w:ascii="Times" w:hAnsi="Times"/>
          <w:sz w:val="24"/>
          <w:szCs w:val="24"/>
          <w:vertAlign w:val="subscript"/>
        </w:rPr>
        <w:t>p</w:t>
      </w:r>
      <w:r w:rsidR="00561DAD" w:rsidRPr="0030601A">
        <w:rPr>
          <w:rFonts w:ascii="Times" w:hAnsi="Times"/>
          <w:sz w:val="24"/>
          <w:szCs w:val="24"/>
          <w:vertAlign w:val="superscript"/>
        </w:rPr>
        <w:t xml:space="preserve">2 </w:t>
      </w:r>
      <w:r w:rsidR="0015399E" w:rsidRPr="0030601A">
        <w:rPr>
          <w:rFonts w:ascii="Times" w:hAnsi="Times"/>
          <w:sz w:val="24"/>
          <w:szCs w:val="24"/>
        </w:rPr>
        <w:t>=</w:t>
      </w:r>
      <w:r w:rsidR="00561DAD" w:rsidRPr="0030601A">
        <w:rPr>
          <w:rFonts w:ascii="Times" w:hAnsi="Times"/>
          <w:sz w:val="24"/>
          <w:szCs w:val="24"/>
        </w:rPr>
        <w:t xml:space="preserve"> 0.01, BF</w:t>
      </w:r>
      <w:r w:rsidR="00561DAD" w:rsidRPr="0030601A">
        <w:rPr>
          <w:rFonts w:ascii="Times" w:hAnsi="Times"/>
          <w:sz w:val="24"/>
          <w:szCs w:val="24"/>
          <w:vertAlign w:val="subscript"/>
        </w:rPr>
        <w:t>Inclusion</w:t>
      </w:r>
      <w:r w:rsidR="00561DAD" w:rsidRPr="0030601A">
        <w:rPr>
          <w:rFonts w:ascii="Times" w:hAnsi="Times"/>
          <w:i/>
          <w:sz w:val="24"/>
          <w:szCs w:val="24"/>
        </w:rPr>
        <w:t xml:space="preserve"> </w:t>
      </w:r>
      <w:r w:rsidR="00561DAD" w:rsidRPr="0030601A">
        <w:rPr>
          <w:rFonts w:ascii="Times" w:hAnsi="Times"/>
          <w:sz w:val="24"/>
          <w:szCs w:val="24"/>
        </w:rPr>
        <w:t>= 0.0</w:t>
      </w:r>
      <w:r w:rsidR="001B6291" w:rsidRPr="0030601A">
        <w:rPr>
          <w:rFonts w:ascii="Times" w:hAnsi="Times"/>
          <w:sz w:val="24"/>
          <w:szCs w:val="24"/>
        </w:rPr>
        <w:t xml:space="preserve">1; </w:t>
      </w:r>
      <w:r w:rsidR="00BF3776" w:rsidRPr="0030601A">
        <w:rPr>
          <w:rFonts w:ascii="Times" w:hAnsi="Times"/>
          <w:sz w:val="24"/>
          <w:szCs w:val="24"/>
        </w:rPr>
        <w:t>c</w:t>
      </w:r>
      <w:r w:rsidR="001B6291" w:rsidRPr="0030601A">
        <w:rPr>
          <w:rFonts w:ascii="Times" w:hAnsi="Times"/>
          <w:sz w:val="24"/>
          <w:szCs w:val="24"/>
        </w:rPr>
        <w:t xml:space="preserve">ondition: </w:t>
      </w:r>
      <w:r w:rsidR="001B6291" w:rsidRPr="0030601A">
        <w:rPr>
          <w:rFonts w:ascii="Times" w:hAnsi="Times"/>
          <w:i/>
          <w:sz w:val="24"/>
          <w:szCs w:val="24"/>
        </w:rPr>
        <w:t>F</w:t>
      </w:r>
      <w:r w:rsidR="001B6291" w:rsidRPr="0030601A">
        <w:rPr>
          <w:rFonts w:ascii="Times" w:hAnsi="Times"/>
          <w:sz w:val="24"/>
          <w:szCs w:val="24"/>
        </w:rPr>
        <w:t>[</w:t>
      </w:r>
      <w:r w:rsidR="0015399E" w:rsidRPr="0030601A">
        <w:rPr>
          <w:rFonts w:ascii="Times" w:hAnsi="Times"/>
          <w:sz w:val="24"/>
          <w:szCs w:val="24"/>
        </w:rPr>
        <w:t>1</w:t>
      </w:r>
      <w:r w:rsidR="001B6291" w:rsidRPr="0030601A">
        <w:rPr>
          <w:rFonts w:ascii="Times" w:hAnsi="Times"/>
          <w:sz w:val="24"/>
          <w:szCs w:val="24"/>
        </w:rPr>
        <w:t xml:space="preserve">, </w:t>
      </w:r>
      <w:r w:rsidR="0015399E" w:rsidRPr="0030601A">
        <w:rPr>
          <w:rFonts w:ascii="Times" w:hAnsi="Times"/>
          <w:sz w:val="24"/>
          <w:szCs w:val="24"/>
        </w:rPr>
        <w:t>81</w:t>
      </w:r>
      <w:r w:rsidR="001B6291" w:rsidRPr="0030601A">
        <w:rPr>
          <w:rFonts w:ascii="Times" w:hAnsi="Times"/>
          <w:sz w:val="24"/>
          <w:szCs w:val="24"/>
        </w:rPr>
        <w:t>] = 0.</w:t>
      </w:r>
      <w:r w:rsidR="00947BDB" w:rsidRPr="0030601A">
        <w:rPr>
          <w:rFonts w:ascii="Times" w:hAnsi="Times"/>
          <w:sz w:val="24"/>
          <w:szCs w:val="24"/>
        </w:rPr>
        <w:t>03</w:t>
      </w:r>
      <w:r w:rsidR="001B6291" w:rsidRPr="0030601A">
        <w:rPr>
          <w:rFonts w:ascii="Times" w:hAnsi="Times"/>
          <w:sz w:val="24"/>
          <w:szCs w:val="24"/>
        </w:rPr>
        <w:t xml:space="preserve">, </w:t>
      </w:r>
      <w:r w:rsidR="001B6291" w:rsidRPr="0030601A">
        <w:rPr>
          <w:rFonts w:ascii="Times" w:hAnsi="Times"/>
          <w:i/>
          <w:sz w:val="24"/>
          <w:szCs w:val="24"/>
        </w:rPr>
        <w:t xml:space="preserve">p </w:t>
      </w:r>
      <w:r w:rsidR="001B6291" w:rsidRPr="0030601A">
        <w:rPr>
          <w:rFonts w:ascii="Times" w:hAnsi="Times"/>
          <w:sz w:val="24"/>
          <w:szCs w:val="24"/>
        </w:rPr>
        <w:t>= .8</w:t>
      </w:r>
      <w:r w:rsidR="00947BDB" w:rsidRPr="0030601A">
        <w:rPr>
          <w:rFonts w:ascii="Times" w:hAnsi="Times"/>
          <w:sz w:val="24"/>
          <w:szCs w:val="24"/>
        </w:rPr>
        <w:t>67</w:t>
      </w:r>
      <w:r w:rsidR="001B6291" w:rsidRPr="0030601A">
        <w:rPr>
          <w:rFonts w:ascii="Times" w:hAnsi="Times"/>
          <w:sz w:val="24"/>
          <w:szCs w:val="24"/>
        </w:rPr>
        <w:t xml:space="preserve">, </w:t>
      </w:r>
      <w:r w:rsidR="001B6291" w:rsidRPr="0030601A">
        <w:rPr>
          <w:rFonts w:ascii="Times" w:hAnsi="Times"/>
          <w:sz w:val="24"/>
          <w:szCs w:val="24"/>
        </w:rPr>
        <w:sym w:font="Symbol" w:char="F068"/>
      </w:r>
      <w:r w:rsidR="001B6291" w:rsidRPr="0030601A">
        <w:rPr>
          <w:rFonts w:ascii="Times" w:hAnsi="Times"/>
          <w:sz w:val="24"/>
          <w:szCs w:val="24"/>
          <w:vertAlign w:val="subscript"/>
        </w:rPr>
        <w:t>p</w:t>
      </w:r>
      <w:r w:rsidR="001B6291" w:rsidRPr="0030601A">
        <w:rPr>
          <w:rFonts w:ascii="Times" w:hAnsi="Times"/>
          <w:sz w:val="24"/>
          <w:szCs w:val="24"/>
          <w:vertAlign w:val="superscript"/>
        </w:rPr>
        <w:t xml:space="preserve">2 </w:t>
      </w:r>
      <w:r w:rsidR="0051739D" w:rsidRPr="0030601A">
        <w:rPr>
          <w:rFonts w:ascii="Times" w:hAnsi="Times"/>
          <w:sz w:val="24"/>
          <w:szCs w:val="24"/>
        </w:rPr>
        <w:t>= 0</w:t>
      </w:r>
      <w:r w:rsidR="001B6291" w:rsidRPr="0030601A">
        <w:rPr>
          <w:rFonts w:ascii="Times" w:hAnsi="Times"/>
          <w:sz w:val="24"/>
          <w:szCs w:val="24"/>
        </w:rPr>
        <w:t>, BF</w:t>
      </w:r>
      <w:r w:rsidR="001B6291" w:rsidRPr="0030601A">
        <w:rPr>
          <w:rFonts w:ascii="Times" w:hAnsi="Times"/>
          <w:sz w:val="24"/>
          <w:szCs w:val="24"/>
          <w:vertAlign w:val="subscript"/>
        </w:rPr>
        <w:t>Inclusion</w:t>
      </w:r>
      <w:r w:rsidR="001B6291" w:rsidRPr="0030601A">
        <w:rPr>
          <w:rFonts w:ascii="Times" w:hAnsi="Times"/>
          <w:i/>
          <w:sz w:val="24"/>
          <w:szCs w:val="24"/>
        </w:rPr>
        <w:t xml:space="preserve"> </w:t>
      </w:r>
      <w:r w:rsidR="001B6291" w:rsidRPr="0030601A">
        <w:rPr>
          <w:rFonts w:ascii="Times" w:hAnsi="Times"/>
          <w:sz w:val="24"/>
          <w:szCs w:val="24"/>
        </w:rPr>
        <w:t xml:space="preserve">= 0.19; </w:t>
      </w:r>
      <w:r w:rsidR="00BF3776" w:rsidRPr="0030601A">
        <w:rPr>
          <w:rFonts w:ascii="Times" w:hAnsi="Times"/>
          <w:sz w:val="24"/>
          <w:szCs w:val="24"/>
        </w:rPr>
        <w:t>d</w:t>
      </w:r>
      <w:r w:rsidR="00B10D6C" w:rsidRPr="0030601A">
        <w:rPr>
          <w:rFonts w:ascii="Times" w:hAnsi="Times"/>
          <w:sz w:val="24"/>
          <w:szCs w:val="24"/>
        </w:rPr>
        <w:t xml:space="preserve">istractor x </w:t>
      </w:r>
      <w:r w:rsidR="00BF3776" w:rsidRPr="0030601A">
        <w:rPr>
          <w:rFonts w:ascii="Times" w:hAnsi="Times"/>
          <w:sz w:val="24"/>
          <w:szCs w:val="24"/>
        </w:rPr>
        <w:t>c</w:t>
      </w:r>
      <w:r w:rsidR="00B10D6C" w:rsidRPr="0030601A">
        <w:rPr>
          <w:rFonts w:ascii="Times" w:hAnsi="Times"/>
          <w:sz w:val="24"/>
          <w:szCs w:val="24"/>
        </w:rPr>
        <w:t xml:space="preserve">ondition: </w:t>
      </w:r>
      <w:r w:rsidR="00B10D6C" w:rsidRPr="0030601A">
        <w:rPr>
          <w:rFonts w:ascii="Times" w:hAnsi="Times"/>
          <w:i/>
          <w:sz w:val="24"/>
          <w:szCs w:val="24"/>
        </w:rPr>
        <w:t>F</w:t>
      </w:r>
      <w:r w:rsidR="00B10D6C" w:rsidRPr="0030601A">
        <w:rPr>
          <w:rFonts w:ascii="Times" w:hAnsi="Times"/>
          <w:sz w:val="24"/>
          <w:szCs w:val="24"/>
        </w:rPr>
        <w:t>[3, 2</w:t>
      </w:r>
      <w:r w:rsidR="00947BDB" w:rsidRPr="0030601A">
        <w:rPr>
          <w:rFonts w:ascii="Times" w:hAnsi="Times"/>
          <w:sz w:val="24"/>
          <w:szCs w:val="24"/>
        </w:rPr>
        <w:t>43</w:t>
      </w:r>
      <w:r w:rsidR="00B10D6C" w:rsidRPr="0030601A">
        <w:rPr>
          <w:rFonts w:ascii="Times" w:hAnsi="Times"/>
          <w:sz w:val="24"/>
          <w:szCs w:val="24"/>
        </w:rPr>
        <w:t>] = 0.</w:t>
      </w:r>
      <w:r w:rsidR="002C3CDD" w:rsidRPr="0030601A">
        <w:rPr>
          <w:rFonts w:ascii="Times" w:hAnsi="Times"/>
          <w:sz w:val="24"/>
          <w:szCs w:val="24"/>
        </w:rPr>
        <w:t>36</w:t>
      </w:r>
      <w:r w:rsidR="00B10D6C" w:rsidRPr="0030601A">
        <w:rPr>
          <w:rFonts w:ascii="Times" w:hAnsi="Times"/>
          <w:sz w:val="24"/>
          <w:szCs w:val="24"/>
        </w:rPr>
        <w:t xml:space="preserve">, </w:t>
      </w:r>
      <w:r w:rsidR="00B10D6C" w:rsidRPr="0030601A">
        <w:rPr>
          <w:rFonts w:ascii="Times" w:hAnsi="Times"/>
          <w:i/>
          <w:sz w:val="24"/>
          <w:szCs w:val="24"/>
        </w:rPr>
        <w:t xml:space="preserve">p </w:t>
      </w:r>
      <w:r w:rsidR="00B10D6C" w:rsidRPr="0030601A">
        <w:rPr>
          <w:rFonts w:ascii="Times" w:hAnsi="Times"/>
          <w:sz w:val="24"/>
          <w:szCs w:val="24"/>
        </w:rPr>
        <w:t>= .</w:t>
      </w:r>
      <w:r w:rsidR="00BA5ABC" w:rsidRPr="0030601A">
        <w:rPr>
          <w:rFonts w:ascii="Times" w:hAnsi="Times"/>
          <w:sz w:val="24"/>
          <w:szCs w:val="24"/>
        </w:rPr>
        <w:t>780</w:t>
      </w:r>
      <w:r w:rsidR="00B10D6C" w:rsidRPr="0030601A">
        <w:rPr>
          <w:rFonts w:ascii="Times" w:hAnsi="Times"/>
          <w:sz w:val="24"/>
          <w:szCs w:val="24"/>
        </w:rPr>
        <w:t xml:space="preserve">, </w:t>
      </w:r>
      <w:r w:rsidR="00B10D6C" w:rsidRPr="0030601A">
        <w:rPr>
          <w:rFonts w:ascii="Times" w:hAnsi="Times"/>
          <w:sz w:val="24"/>
          <w:szCs w:val="24"/>
        </w:rPr>
        <w:sym w:font="Symbol" w:char="F068"/>
      </w:r>
      <w:r w:rsidR="00B10D6C" w:rsidRPr="0030601A">
        <w:rPr>
          <w:rFonts w:ascii="Times" w:hAnsi="Times"/>
          <w:sz w:val="24"/>
          <w:szCs w:val="24"/>
          <w:vertAlign w:val="subscript"/>
        </w:rPr>
        <w:t>p</w:t>
      </w:r>
      <w:r w:rsidR="00B10D6C" w:rsidRPr="0030601A">
        <w:rPr>
          <w:rFonts w:ascii="Times" w:hAnsi="Times"/>
          <w:sz w:val="24"/>
          <w:szCs w:val="24"/>
          <w:vertAlign w:val="superscript"/>
        </w:rPr>
        <w:t xml:space="preserve">2 </w:t>
      </w:r>
      <w:r w:rsidR="0051739D" w:rsidRPr="0030601A">
        <w:rPr>
          <w:rFonts w:ascii="Times" w:hAnsi="Times"/>
          <w:sz w:val="24"/>
          <w:szCs w:val="24"/>
        </w:rPr>
        <w:t>=</w:t>
      </w:r>
      <w:r w:rsidR="00B10D6C" w:rsidRPr="0030601A">
        <w:rPr>
          <w:rFonts w:ascii="Times" w:hAnsi="Times"/>
          <w:sz w:val="24"/>
          <w:szCs w:val="24"/>
        </w:rPr>
        <w:t xml:space="preserve"> 0.0</w:t>
      </w:r>
      <w:r w:rsidR="0051739D" w:rsidRPr="0030601A">
        <w:rPr>
          <w:rFonts w:ascii="Times" w:hAnsi="Times"/>
          <w:sz w:val="24"/>
          <w:szCs w:val="24"/>
        </w:rPr>
        <w:t>04</w:t>
      </w:r>
      <w:r w:rsidR="00B10D6C" w:rsidRPr="0030601A">
        <w:rPr>
          <w:rFonts w:ascii="Times" w:hAnsi="Times"/>
          <w:sz w:val="24"/>
          <w:szCs w:val="24"/>
        </w:rPr>
        <w:t>, BF</w:t>
      </w:r>
      <w:r w:rsidR="00B10D6C" w:rsidRPr="0030601A">
        <w:rPr>
          <w:rFonts w:ascii="Times" w:hAnsi="Times"/>
          <w:sz w:val="24"/>
          <w:szCs w:val="24"/>
          <w:vertAlign w:val="subscript"/>
        </w:rPr>
        <w:t>Inclusion</w:t>
      </w:r>
      <w:r w:rsidR="00B10D6C" w:rsidRPr="0030601A">
        <w:rPr>
          <w:rFonts w:ascii="Times" w:hAnsi="Times"/>
          <w:i/>
          <w:sz w:val="24"/>
          <w:szCs w:val="24"/>
        </w:rPr>
        <w:t xml:space="preserve"> </w:t>
      </w:r>
      <w:r w:rsidR="00B10D6C" w:rsidRPr="0030601A">
        <w:rPr>
          <w:rFonts w:ascii="Times" w:hAnsi="Times"/>
          <w:sz w:val="24"/>
          <w:szCs w:val="24"/>
        </w:rPr>
        <w:t>= 0.01</w:t>
      </w:r>
      <w:r w:rsidR="0033549D" w:rsidRPr="0030601A">
        <w:rPr>
          <w:rFonts w:ascii="Times" w:hAnsi="Times"/>
          <w:sz w:val="24"/>
          <w:szCs w:val="24"/>
        </w:rPr>
        <w:t xml:space="preserve">; </w:t>
      </w:r>
      <w:r w:rsidR="00BF3776" w:rsidRPr="0030601A">
        <w:rPr>
          <w:rFonts w:ascii="Times" w:hAnsi="Times"/>
          <w:sz w:val="24"/>
          <w:szCs w:val="24"/>
        </w:rPr>
        <w:t>b</w:t>
      </w:r>
      <w:r w:rsidR="0033549D" w:rsidRPr="0030601A">
        <w:rPr>
          <w:rFonts w:ascii="Times" w:hAnsi="Times"/>
          <w:sz w:val="24"/>
          <w:szCs w:val="24"/>
        </w:rPr>
        <w:t xml:space="preserve">lock x </w:t>
      </w:r>
      <w:r w:rsidR="00BF3776" w:rsidRPr="0030601A">
        <w:rPr>
          <w:rFonts w:ascii="Times" w:hAnsi="Times"/>
          <w:sz w:val="24"/>
          <w:szCs w:val="24"/>
        </w:rPr>
        <w:t>c</w:t>
      </w:r>
      <w:r w:rsidR="0033549D" w:rsidRPr="0030601A">
        <w:rPr>
          <w:rFonts w:ascii="Times" w:hAnsi="Times"/>
          <w:sz w:val="24"/>
          <w:szCs w:val="24"/>
        </w:rPr>
        <w:t xml:space="preserve">ondition: </w:t>
      </w:r>
      <w:r w:rsidR="0033549D" w:rsidRPr="0030601A">
        <w:rPr>
          <w:rFonts w:ascii="Times" w:hAnsi="Times"/>
          <w:i/>
          <w:sz w:val="24"/>
          <w:szCs w:val="24"/>
        </w:rPr>
        <w:t>F</w:t>
      </w:r>
      <w:r w:rsidR="0033549D" w:rsidRPr="0030601A">
        <w:rPr>
          <w:rFonts w:ascii="Times" w:hAnsi="Times"/>
          <w:sz w:val="24"/>
          <w:szCs w:val="24"/>
        </w:rPr>
        <w:t>[3, 2</w:t>
      </w:r>
      <w:r w:rsidR="00BA5ABC" w:rsidRPr="0030601A">
        <w:rPr>
          <w:rFonts w:ascii="Times" w:hAnsi="Times"/>
          <w:sz w:val="24"/>
          <w:szCs w:val="24"/>
        </w:rPr>
        <w:t>43</w:t>
      </w:r>
      <w:r w:rsidR="0033549D" w:rsidRPr="0030601A">
        <w:rPr>
          <w:rFonts w:ascii="Times" w:hAnsi="Times"/>
          <w:sz w:val="24"/>
          <w:szCs w:val="24"/>
        </w:rPr>
        <w:t>] = 0.</w:t>
      </w:r>
      <w:r w:rsidR="00077CDF" w:rsidRPr="0030601A">
        <w:rPr>
          <w:rFonts w:ascii="Times" w:hAnsi="Times"/>
          <w:sz w:val="24"/>
          <w:szCs w:val="24"/>
        </w:rPr>
        <w:t>75</w:t>
      </w:r>
      <w:r w:rsidR="0033549D" w:rsidRPr="0030601A">
        <w:rPr>
          <w:rFonts w:ascii="Times" w:hAnsi="Times"/>
          <w:sz w:val="24"/>
          <w:szCs w:val="24"/>
        </w:rPr>
        <w:t xml:space="preserve">, </w:t>
      </w:r>
      <w:r w:rsidR="0033549D" w:rsidRPr="0030601A">
        <w:rPr>
          <w:rFonts w:ascii="Times" w:hAnsi="Times"/>
          <w:i/>
          <w:sz w:val="24"/>
          <w:szCs w:val="24"/>
        </w:rPr>
        <w:t xml:space="preserve">p </w:t>
      </w:r>
      <w:r w:rsidR="0033549D" w:rsidRPr="0030601A">
        <w:rPr>
          <w:rFonts w:ascii="Times" w:hAnsi="Times"/>
          <w:sz w:val="24"/>
          <w:szCs w:val="24"/>
        </w:rPr>
        <w:t>= .</w:t>
      </w:r>
      <w:r w:rsidR="001F32D0" w:rsidRPr="0030601A">
        <w:rPr>
          <w:rFonts w:ascii="Times" w:hAnsi="Times"/>
          <w:sz w:val="24"/>
          <w:szCs w:val="24"/>
        </w:rPr>
        <w:t>524</w:t>
      </w:r>
      <w:r w:rsidR="0033549D" w:rsidRPr="0030601A">
        <w:rPr>
          <w:rFonts w:ascii="Times" w:hAnsi="Times"/>
          <w:sz w:val="24"/>
          <w:szCs w:val="24"/>
        </w:rPr>
        <w:t xml:space="preserve">, </w:t>
      </w:r>
      <w:r w:rsidR="0033549D" w:rsidRPr="0030601A">
        <w:rPr>
          <w:rFonts w:ascii="Times" w:hAnsi="Times"/>
          <w:sz w:val="24"/>
          <w:szCs w:val="24"/>
        </w:rPr>
        <w:sym w:font="Symbol" w:char="F068"/>
      </w:r>
      <w:r w:rsidR="0033549D" w:rsidRPr="0030601A">
        <w:rPr>
          <w:rFonts w:ascii="Times" w:hAnsi="Times"/>
          <w:sz w:val="24"/>
          <w:szCs w:val="24"/>
          <w:vertAlign w:val="subscript"/>
        </w:rPr>
        <w:t>p</w:t>
      </w:r>
      <w:r w:rsidR="0033549D" w:rsidRPr="0030601A">
        <w:rPr>
          <w:rFonts w:ascii="Times" w:hAnsi="Times"/>
          <w:sz w:val="24"/>
          <w:szCs w:val="24"/>
          <w:vertAlign w:val="superscript"/>
        </w:rPr>
        <w:t xml:space="preserve">2 </w:t>
      </w:r>
      <w:r w:rsidR="001F32D0" w:rsidRPr="0030601A">
        <w:rPr>
          <w:rFonts w:ascii="Times" w:hAnsi="Times"/>
          <w:sz w:val="24"/>
          <w:szCs w:val="24"/>
        </w:rPr>
        <w:t>=</w:t>
      </w:r>
      <w:r w:rsidR="0033549D" w:rsidRPr="0030601A">
        <w:rPr>
          <w:rFonts w:ascii="Times" w:hAnsi="Times"/>
          <w:sz w:val="24"/>
          <w:szCs w:val="24"/>
        </w:rPr>
        <w:t xml:space="preserve"> 0.01, BF</w:t>
      </w:r>
      <w:r w:rsidR="0033549D" w:rsidRPr="0030601A">
        <w:rPr>
          <w:rFonts w:ascii="Times" w:hAnsi="Times"/>
          <w:sz w:val="24"/>
          <w:szCs w:val="24"/>
          <w:vertAlign w:val="subscript"/>
        </w:rPr>
        <w:t>Inclusion</w:t>
      </w:r>
      <w:r w:rsidR="0033549D" w:rsidRPr="0030601A">
        <w:rPr>
          <w:rFonts w:ascii="Times" w:hAnsi="Times"/>
          <w:i/>
          <w:sz w:val="24"/>
          <w:szCs w:val="24"/>
        </w:rPr>
        <w:t xml:space="preserve"> </w:t>
      </w:r>
      <w:r w:rsidR="0033549D" w:rsidRPr="0030601A">
        <w:rPr>
          <w:rFonts w:ascii="Times" w:hAnsi="Times"/>
          <w:sz w:val="24"/>
          <w:szCs w:val="24"/>
        </w:rPr>
        <w:t>= 0.0</w:t>
      </w:r>
      <w:r w:rsidR="00611987" w:rsidRPr="0030601A">
        <w:rPr>
          <w:rFonts w:ascii="Times" w:hAnsi="Times"/>
          <w:sz w:val="24"/>
          <w:szCs w:val="24"/>
        </w:rPr>
        <w:t>2</w:t>
      </w:r>
      <w:r w:rsidR="0033549D" w:rsidRPr="0030601A">
        <w:rPr>
          <w:rFonts w:ascii="Times" w:hAnsi="Times"/>
          <w:sz w:val="24"/>
          <w:szCs w:val="24"/>
        </w:rPr>
        <w:t xml:space="preserve">; </w:t>
      </w:r>
      <w:r w:rsidR="00BF3776" w:rsidRPr="0030601A">
        <w:rPr>
          <w:rFonts w:ascii="Times" w:hAnsi="Times"/>
          <w:sz w:val="24"/>
          <w:szCs w:val="24"/>
        </w:rPr>
        <w:t>d</w:t>
      </w:r>
      <w:r w:rsidR="0033549D" w:rsidRPr="0030601A">
        <w:rPr>
          <w:rFonts w:ascii="Times" w:hAnsi="Times"/>
          <w:sz w:val="24"/>
          <w:szCs w:val="24"/>
        </w:rPr>
        <w:t xml:space="preserve">istractor x </w:t>
      </w:r>
      <w:r w:rsidR="00BF3776" w:rsidRPr="0030601A">
        <w:rPr>
          <w:rFonts w:ascii="Times" w:hAnsi="Times"/>
          <w:sz w:val="24"/>
          <w:szCs w:val="24"/>
        </w:rPr>
        <w:t>b</w:t>
      </w:r>
      <w:r w:rsidR="0033549D" w:rsidRPr="0030601A">
        <w:rPr>
          <w:rFonts w:ascii="Times" w:hAnsi="Times"/>
          <w:sz w:val="24"/>
          <w:szCs w:val="24"/>
        </w:rPr>
        <w:t xml:space="preserve">lock x </w:t>
      </w:r>
      <w:r w:rsidR="00BF3776" w:rsidRPr="0030601A">
        <w:rPr>
          <w:rFonts w:ascii="Times" w:hAnsi="Times"/>
          <w:sz w:val="24"/>
          <w:szCs w:val="24"/>
        </w:rPr>
        <w:t>c</w:t>
      </w:r>
      <w:r w:rsidR="0033549D" w:rsidRPr="0030601A">
        <w:rPr>
          <w:rFonts w:ascii="Times" w:hAnsi="Times"/>
          <w:sz w:val="24"/>
          <w:szCs w:val="24"/>
        </w:rPr>
        <w:t xml:space="preserve">ondition: </w:t>
      </w:r>
      <w:r w:rsidR="0033549D" w:rsidRPr="0030601A">
        <w:rPr>
          <w:rFonts w:ascii="Times" w:hAnsi="Times"/>
          <w:i/>
          <w:sz w:val="24"/>
          <w:szCs w:val="24"/>
        </w:rPr>
        <w:t>F</w:t>
      </w:r>
      <w:r w:rsidR="0033549D" w:rsidRPr="0030601A">
        <w:rPr>
          <w:rFonts w:ascii="Times" w:hAnsi="Times"/>
          <w:sz w:val="24"/>
          <w:szCs w:val="24"/>
        </w:rPr>
        <w:t>[</w:t>
      </w:r>
      <w:r w:rsidR="001F32D0" w:rsidRPr="0030601A">
        <w:rPr>
          <w:rFonts w:ascii="Times" w:hAnsi="Times"/>
          <w:sz w:val="24"/>
          <w:szCs w:val="24"/>
        </w:rPr>
        <w:t>9</w:t>
      </w:r>
      <w:r w:rsidR="0033549D" w:rsidRPr="0030601A">
        <w:rPr>
          <w:rFonts w:ascii="Times" w:hAnsi="Times"/>
          <w:sz w:val="24"/>
          <w:szCs w:val="24"/>
        </w:rPr>
        <w:t xml:space="preserve">, </w:t>
      </w:r>
      <w:r w:rsidR="001F32D0" w:rsidRPr="0030601A">
        <w:rPr>
          <w:rFonts w:ascii="Times" w:hAnsi="Times"/>
          <w:sz w:val="24"/>
          <w:szCs w:val="24"/>
        </w:rPr>
        <w:t>729</w:t>
      </w:r>
      <w:r w:rsidR="0033549D" w:rsidRPr="0030601A">
        <w:rPr>
          <w:rFonts w:ascii="Times" w:hAnsi="Times"/>
          <w:sz w:val="24"/>
          <w:szCs w:val="24"/>
        </w:rPr>
        <w:t>] = 0.</w:t>
      </w:r>
      <w:r w:rsidR="001E0B65" w:rsidRPr="0030601A">
        <w:rPr>
          <w:rFonts w:ascii="Times" w:hAnsi="Times"/>
          <w:sz w:val="24"/>
          <w:szCs w:val="24"/>
        </w:rPr>
        <w:t>91</w:t>
      </w:r>
      <w:r w:rsidR="0033549D" w:rsidRPr="0030601A">
        <w:rPr>
          <w:rFonts w:ascii="Times" w:hAnsi="Times"/>
          <w:sz w:val="24"/>
          <w:szCs w:val="24"/>
        </w:rPr>
        <w:t xml:space="preserve">, </w:t>
      </w:r>
      <w:r w:rsidR="0033549D" w:rsidRPr="0030601A">
        <w:rPr>
          <w:rFonts w:ascii="Times" w:hAnsi="Times"/>
          <w:i/>
          <w:sz w:val="24"/>
          <w:szCs w:val="24"/>
        </w:rPr>
        <w:t xml:space="preserve">p </w:t>
      </w:r>
      <w:r w:rsidR="0033549D" w:rsidRPr="0030601A">
        <w:rPr>
          <w:rFonts w:ascii="Times" w:hAnsi="Times"/>
          <w:sz w:val="24"/>
          <w:szCs w:val="24"/>
        </w:rPr>
        <w:t>= .</w:t>
      </w:r>
      <w:r w:rsidR="001E0B65" w:rsidRPr="0030601A">
        <w:rPr>
          <w:rFonts w:ascii="Times" w:hAnsi="Times"/>
          <w:sz w:val="24"/>
          <w:szCs w:val="24"/>
        </w:rPr>
        <w:t>5</w:t>
      </w:r>
      <w:r w:rsidR="0051739D" w:rsidRPr="0030601A">
        <w:rPr>
          <w:rFonts w:ascii="Times" w:hAnsi="Times"/>
          <w:sz w:val="24"/>
          <w:szCs w:val="24"/>
        </w:rPr>
        <w:t>2</w:t>
      </w:r>
      <w:r w:rsidR="001E0B65" w:rsidRPr="0030601A">
        <w:rPr>
          <w:rFonts w:ascii="Times" w:hAnsi="Times"/>
          <w:sz w:val="24"/>
          <w:szCs w:val="24"/>
        </w:rPr>
        <w:t>0</w:t>
      </w:r>
      <w:r w:rsidR="0033549D" w:rsidRPr="0030601A">
        <w:rPr>
          <w:rFonts w:ascii="Times" w:hAnsi="Times"/>
          <w:sz w:val="24"/>
          <w:szCs w:val="24"/>
        </w:rPr>
        <w:t xml:space="preserve">, </w:t>
      </w:r>
      <w:r w:rsidR="0033549D" w:rsidRPr="0030601A">
        <w:rPr>
          <w:rFonts w:ascii="Times" w:hAnsi="Times"/>
          <w:sz w:val="24"/>
          <w:szCs w:val="24"/>
        </w:rPr>
        <w:sym w:font="Symbol" w:char="F068"/>
      </w:r>
      <w:r w:rsidR="0033549D" w:rsidRPr="0030601A">
        <w:rPr>
          <w:rFonts w:ascii="Times" w:hAnsi="Times"/>
          <w:sz w:val="24"/>
          <w:szCs w:val="24"/>
          <w:vertAlign w:val="subscript"/>
        </w:rPr>
        <w:t>p</w:t>
      </w:r>
      <w:r w:rsidR="0033549D" w:rsidRPr="0030601A">
        <w:rPr>
          <w:rFonts w:ascii="Times" w:hAnsi="Times"/>
          <w:sz w:val="24"/>
          <w:szCs w:val="24"/>
          <w:vertAlign w:val="superscript"/>
        </w:rPr>
        <w:t xml:space="preserve">2 </w:t>
      </w:r>
      <w:r w:rsidR="001E0B65" w:rsidRPr="0030601A">
        <w:rPr>
          <w:rFonts w:ascii="Times" w:hAnsi="Times"/>
          <w:sz w:val="24"/>
          <w:szCs w:val="24"/>
        </w:rPr>
        <w:t>=</w:t>
      </w:r>
      <w:r w:rsidR="0033549D" w:rsidRPr="0030601A">
        <w:rPr>
          <w:rFonts w:ascii="Times" w:hAnsi="Times"/>
          <w:sz w:val="24"/>
          <w:szCs w:val="24"/>
        </w:rPr>
        <w:t xml:space="preserve"> 0.01, BF</w:t>
      </w:r>
      <w:r w:rsidR="0033549D" w:rsidRPr="0030601A">
        <w:rPr>
          <w:rFonts w:ascii="Times" w:hAnsi="Times"/>
          <w:sz w:val="24"/>
          <w:szCs w:val="24"/>
          <w:vertAlign w:val="subscript"/>
        </w:rPr>
        <w:t>Inclusion</w:t>
      </w:r>
      <w:r w:rsidR="0033549D" w:rsidRPr="0030601A">
        <w:rPr>
          <w:rFonts w:ascii="Times" w:hAnsi="Times"/>
          <w:i/>
          <w:sz w:val="24"/>
          <w:szCs w:val="24"/>
        </w:rPr>
        <w:t xml:space="preserve"> </w:t>
      </w:r>
      <w:r w:rsidR="0033549D" w:rsidRPr="0030601A">
        <w:rPr>
          <w:rFonts w:ascii="Times" w:hAnsi="Times"/>
          <w:sz w:val="24"/>
          <w:szCs w:val="24"/>
        </w:rPr>
        <w:t xml:space="preserve">= 0.01). </w:t>
      </w:r>
      <w:r w:rsidR="002A51C3" w:rsidRPr="0030601A">
        <w:rPr>
          <w:rFonts w:ascii="Times" w:hAnsi="Times"/>
          <w:sz w:val="24"/>
          <w:szCs w:val="24"/>
        </w:rPr>
        <w:t xml:space="preserve">While the </w:t>
      </w:r>
      <w:r w:rsidRPr="0030601A">
        <w:rPr>
          <w:rFonts w:ascii="Times" w:hAnsi="Times"/>
          <w:sz w:val="24"/>
          <w:szCs w:val="24"/>
        </w:rPr>
        <w:t xml:space="preserve">interaction </w:t>
      </w:r>
      <w:r w:rsidRPr="0030601A">
        <w:rPr>
          <w:rFonts w:ascii="Times" w:hAnsi="Times"/>
          <w:sz w:val="24"/>
          <w:szCs w:val="24"/>
        </w:rPr>
        <w:lastRenderedPageBreak/>
        <w:t xml:space="preserve">between </w:t>
      </w:r>
      <w:r w:rsidR="00BF3776" w:rsidRPr="0030601A">
        <w:rPr>
          <w:rFonts w:ascii="Times" w:hAnsi="Times"/>
          <w:sz w:val="24"/>
          <w:szCs w:val="24"/>
        </w:rPr>
        <w:t>b</w:t>
      </w:r>
      <w:r w:rsidRPr="0030601A">
        <w:rPr>
          <w:rFonts w:ascii="Times" w:hAnsi="Times"/>
          <w:sz w:val="24"/>
          <w:szCs w:val="24"/>
        </w:rPr>
        <w:t xml:space="preserve">lock and </w:t>
      </w:r>
      <w:r w:rsidR="00BF3776" w:rsidRPr="0030601A">
        <w:rPr>
          <w:rFonts w:ascii="Times" w:hAnsi="Times"/>
          <w:sz w:val="24"/>
          <w:szCs w:val="24"/>
        </w:rPr>
        <w:t>d</w:t>
      </w:r>
      <w:r w:rsidRPr="0030601A">
        <w:rPr>
          <w:rFonts w:ascii="Times" w:hAnsi="Times"/>
          <w:sz w:val="24"/>
          <w:szCs w:val="24"/>
        </w:rPr>
        <w:t xml:space="preserve">istractor was marginally significant, </w:t>
      </w:r>
      <w:r w:rsidRPr="0030601A">
        <w:rPr>
          <w:rFonts w:ascii="Times" w:hAnsi="Times"/>
          <w:i/>
          <w:sz w:val="24"/>
          <w:szCs w:val="24"/>
        </w:rPr>
        <w:t>F</w:t>
      </w:r>
      <w:r w:rsidRPr="0030601A">
        <w:rPr>
          <w:rFonts w:ascii="Times" w:hAnsi="Times"/>
          <w:sz w:val="24"/>
          <w:szCs w:val="24"/>
        </w:rPr>
        <w:t xml:space="preserve">(9, </w:t>
      </w:r>
      <w:r w:rsidR="00A90B46" w:rsidRPr="0030601A">
        <w:rPr>
          <w:rFonts w:ascii="Times" w:hAnsi="Times"/>
          <w:sz w:val="24"/>
          <w:szCs w:val="24"/>
        </w:rPr>
        <w:t>729</w:t>
      </w:r>
      <w:r w:rsidRPr="0030601A">
        <w:rPr>
          <w:rFonts w:ascii="Times" w:hAnsi="Times"/>
          <w:sz w:val="24"/>
          <w:szCs w:val="24"/>
        </w:rPr>
        <w:t xml:space="preserve">) = </w:t>
      </w:r>
      <w:r w:rsidR="00A90B46" w:rsidRPr="0030601A">
        <w:rPr>
          <w:rFonts w:ascii="Times" w:hAnsi="Times"/>
          <w:sz w:val="24"/>
          <w:szCs w:val="24"/>
        </w:rPr>
        <w:t>1.86</w:t>
      </w:r>
      <w:r w:rsidRPr="0030601A">
        <w:rPr>
          <w:rFonts w:ascii="Times" w:hAnsi="Times"/>
          <w:sz w:val="24"/>
          <w:szCs w:val="24"/>
        </w:rPr>
        <w:t xml:space="preserve">, </w:t>
      </w:r>
      <w:r w:rsidRPr="0030601A">
        <w:rPr>
          <w:rFonts w:ascii="Times" w:hAnsi="Times"/>
          <w:i/>
          <w:sz w:val="24"/>
          <w:szCs w:val="24"/>
        </w:rPr>
        <w:t xml:space="preserve">p </w:t>
      </w:r>
      <w:r w:rsidR="00A90B46" w:rsidRPr="0030601A">
        <w:rPr>
          <w:rFonts w:ascii="Times" w:hAnsi="Times"/>
          <w:sz w:val="24"/>
          <w:szCs w:val="24"/>
        </w:rPr>
        <w:t>=</w:t>
      </w:r>
      <w:r w:rsidRPr="0030601A">
        <w:rPr>
          <w:rFonts w:ascii="Times" w:hAnsi="Times"/>
          <w:sz w:val="24"/>
          <w:szCs w:val="24"/>
        </w:rPr>
        <w:t xml:space="preserve"> .0</w:t>
      </w:r>
      <w:r w:rsidR="00A90B46" w:rsidRPr="0030601A">
        <w:rPr>
          <w:rFonts w:ascii="Times" w:hAnsi="Times"/>
          <w:sz w:val="24"/>
          <w:szCs w:val="24"/>
        </w:rPr>
        <w:t>54</w:t>
      </w:r>
      <w:r w:rsidRPr="0030601A">
        <w:rPr>
          <w:rFonts w:ascii="Times" w:hAnsi="Times"/>
          <w:sz w:val="24"/>
          <w:szCs w:val="24"/>
        </w:rPr>
        <w:t xml:space="preserve">, </w:t>
      </w:r>
      <w:r w:rsidRPr="0030601A">
        <w:rPr>
          <w:rFonts w:ascii="Times" w:hAnsi="Times"/>
          <w:sz w:val="24"/>
          <w:szCs w:val="24"/>
        </w:rPr>
        <w:sym w:font="Symbol" w:char="F068"/>
      </w:r>
      <w:r w:rsidRPr="0030601A">
        <w:rPr>
          <w:rFonts w:ascii="Times" w:hAnsi="Times"/>
          <w:sz w:val="24"/>
          <w:szCs w:val="24"/>
          <w:vertAlign w:val="subscript"/>
        </w:rPr>
        <w:t>p</w:t>
      </w:r>
      <w:r w:rsidRPr="0030601A">
        <w:rPr>
          <w:rFonts w:ascii="Times" w:hAnsi="Times"/>
          <w:sz w:val="24"/>
          <w:szCs w:val="24"/>
          <w:vertAlign w:val="superscript"/>
        </w:rPr>
        <w:t xml:space="preserve">2 </w:t>
      </w:r>
      <w:r w:rsidRPr="0030601A">
        <w:rPr>
          <w:rFonts w:ascii="Times" w:hAnsi="Times"/>
          <w:sz w:val="24"/>
          <w:szCs w:val="24"/>
        </w:rPr>
        <w:t>= 0.0</w:t>
      </w:r>
      <w:r w:rsidR="00A90B46" w:rsidRPr="0030601A">
        <w:rPr>
          <w:rFonts w:ascii="Times" w:hAnsi="Times"/>
          <w:sz w:val="24"/>
          <w:szCs w:val="24"/>
        </w:rPr>
        <w:t>2</w:t>
      </w:r>
      <w:r w:rsidR="002A51C3" w:rsidRPr="0030601A">
        <w:rPr>
          <w:rFonts w:ascii="Times" w:hAnsi="Times"/>
          <w:sz w:val="24"/>
          <w:szCs w:val="24"/>
        </w:rPr>
        <w:t>, the Bayesian analysis revealed very little support for retaining this interaction within the model</w:t>
      </w:r>
      <w:r w:rsidR="001E0B65" w:rsidRPr="0030601A">
        <w:rPr>
          <w:rFonts w:ascii="Times" w:hAnsi="Times"/>
          <w:sz w:val="24"/>
          <w:szCs w:val="24"/>
        </w:rPr>
        <w:t xml:space="preserve"> (BF</w:t>
      </w:r>
      <w:r w:rsidR="001E0B65" w:rsidRPr="0030601A">
        <w:rPr>
          <w:rFonts w:ascii="Times" w:hAnsi="Times"/>
          <w:sz w:val="24"/>
          <w:szCs w:val="24"/>
          <w:vertAlign w:val="subscript"/>
        </w:rPr>
        <w:t>Inclusion</w:t>
      </w:r>
      <w:r w:rsidR="001E0B65" w:rsidRPr="0030601A">
        <w:rPr>
          <w:rFonts w:ascii="Times" w:hAnsi="Times"/>
          <w:i/>
          <w:sz w:val="24"/>
          <w:szCs w:val="24"/>
        </w:rPr>
        <w:t xml:space="preserve"> </w:t>
      </w:r>
      <w:r w:rsidR="001E0B65" w:rsidRPr="0030601A">
        <w:rPr>
          <w:rFonts w:ascii="Times" w:hAnsi="Times"/>
          <w:sz w:val="24"/>
          <w:szCs w:val="24"/>
        </w:rPr>
        <w:t>= 0.03)</w:t>
      </w:r>
      <w:r w:rsidR="00BF3776" w:rsidRPr="0030601A">
        <w:rPr>
          <w:rFonts w:ascii="Times" w:hAnsi="Times"/>
          <w:sz w:val="24"/>
          <w:szCs w:val="24"/>
        </w:rPr>
        <w:t xml:space="preserve"> and it was not examined further. </w:t>
      </w:r>
    </w:p>
    <w:p w14:paraId="2C619696" w14:textId="77777777" w:rsidR="00074A2B" w:rsidRPr="0030601A" w:rsidRDefault="00074A2B" w:rsidP="00074A2B">
      <w:pPr>
        <w:spacing w:line="480" w:lineRule="auto"/>
        <w:rPr>
          <w:rFonts w:ascii="Times" w:hAnsi="Times"/>
          <w:sz w:val="24"/>
          <w:szCs w:val="24"/>
        </w:rPr>
      </w:pPr>
    </w:p>
    <w:p w14:paraId="705DD38B" w14:textId="4C8EEA68" w:rsidR="00074A2B" w:rsidRPr="0030601A" w:rsidRDefault="00074A2B" w:rsidP="00074A2B">
      <w:pPr>
        <w:spacing w:line="480" w:lineRule="auto"/>
        <w:rPr>
          <w:rFonts w:ascii="Times" w:hAnsi="Times"/>
          <w:sz w:val="24"/>
          <w:szCs w:val="24"/>
        </w:rPr>
      </w:pPr>
      <w:r w:rsidRPr="0030601A">
        <w:rPr>
          <w:rFonts w:ascii="Times" w:hAnsi="Times"/>
          <w:b/>
          <w:bCs/>
          <w:sz w:val="24"/>
          <w:szCs w:val="24"/>
        </w:rPr>
        <w:t>Discussion</w:t>
      </w:r>
      <w:r w:rsidRPr="0030601A">
        <w:rPr>
          <w:rFonts w:ascii="Times" w:hAnsi="Times"/>
          <w:sz w:val="24"/>
          <w:szCs w:val="24"/>
        </w:rPr>
        <w:t xml:space="preserve"> </w:t>
      </w:r>
    </w:p>
    <w:p w14:paraId="21C36A48" w14:textId="60D0FF1B" w:rsidR="00493F04" w:rsidRPr="0030601A" w:rsidRDefault="00493F04" w:rsidP="00074A2B">
      <w:pPr>
        <w:spacing w:line="480" w:lineRule="auto"/>
        <w:rPr>
          <w:rFonts w:ascii="Times" w:hAnsi="Times"/>
          <w:sz w:val="24"/>
          <w:szCs w:val="24"/>
        </w:rPr>
      </w:pPr>
    </w:p>
    <w:p w14:paraId="4CD79C6E" w14:textId="49572345" w:rsidR="00493F04" w:rsidRPr="0030601A" w:rsidRDefault="00493F04" w:rsidP="00074A2B">
      <w:pPr>
        <w:spacing w:line="480" w:lineRule="auto"/>
        <w:rPr>
          <w:rFonts w:ascii="Times" w:hAnsi="Times"/>
          <w:sz w:val="24"/>
          <w:szCs w:val="24"/>
        </w:rPr>
      </w:pPr>
      <w:r w:rsidRPr="0030601A">
        <w:rPr>
          <w:rFonts w:ascii="Times" w:hAnsi="Times"/>
          <w:sz w:val="24"/>
          <w:szCs w:val="24"/>
        </w:rPr>
        <w:tab/>
        <w:t>Another dissimilar distraction effect was reported here</w:t>
      </w:r>
      <w:r w:rsidR="0042441E" w:rsidRPr="0030601A">
        <w:rPr>
          <w:rFonts w:ascii="Times" w:hAnsi="Times"/>
          <w:sz w:val="24"/>
          <w:szCs w:val="24"/>
        </w:rPr>
        <w:t xml:space="preserve">, supporting </w:t>
      </w:r>
      <w:r w:rsidR="009A7FAB" w:rsidRPr="0030601A">
        <w:rPr>
          <w:rFonts w:ascii="Times" w:hAnsi="Times"/>
          <w:sz w:val="24"/>
          <w:szCs w:val="24"/>
        </w:rPr>
        <w:t>the previous experiments</w:t>
      </w:r>
      <w:r w:rsidR="00BF3776" w:rsidRPr="0030601A">
        <w:rPr>
          <w:rFonts w:ascii="Times" w:hAnsi="Times"/>
          <w:sz w:val="24"/>
          <w:szCs w:val="24"/>
        </w:rPr>
        <w:t>,</w:t>
      </w:r>
      <w:r w:rsidR="0042441E" w:rsidRPr="0030601A">
        <w:rPr>
          <w:rFonts w:ascii="Times" w:hAnsi="Times"/>
          <w:sz w:val="24"/>
          <w:szCs w:val="24"/>
        </w:rPr>
        <w:t xml:space="preserve"> and showing </w:t>
      </w:r>
      <w:r w:rsidR="00B1245E" w:rsidRPr="0030601A">
        <w:rPr>
          <w:rFonts w:ascii="Times" w:hAnsi="Times"/>
          <w:sz w:val="24"/>
          <w:szCs w:val="24"/>
        </w:rPr>
        <w:t xml:space="preserve">that </w:t>
      </w:r>
      <w:r w:rsidR="0042441E" w:rsidRPr="0030601A">
        <w:rPr>
          <w:rFonts w:ascii="Times" w:hAnsi="Times"/>
          <w:sz w:val="24"/>
          <w:szCs w:val="24"/>
        </w:rPr>
        <w:t xml:space="preserve">distractors </w:t>
      </w:r>
      <w:r w:rsidR="00B1245E" w:rsidRPr="0030601A">
        <w:rPr>
          <w:rFonts w:ascii="Times" w:hAnsi="Times"/>
          <w:sz w:val="24"/>
          <w:szCs w:val="24"/>
        </w:rPr>
        <w:t>highly different to the target</w:t>
      </w:r>
      <w:r w:rsidR="00E17022" w:rsidRPr="0030601A">
        <w:rPr>
          <w:rFonts w:ascii="Times" w:hAnsi="Times"/>
          <w:sz w:val="24"/>
          <w:szCs w:val="24"/>
        </w:rPr>
        <w:t xml:space="preserve"> impair recognition</w:t>
      </w:r>
      <w:r w:rsidR="00BF3776" w:rsidRPr="0030601A">
        <w:rPr>
          <w:rFonts w:ascii="Times" w:hAnsi="Times"/>
          <w:sz w:val="24"/>
          <w:szCs w:val="24"/>
        </w:rPr>
        <w:t>. This happens even when distractors</w:t>
      </w:r>
      <w:r w:rsidR="00FB5ED3" w:rsidRPr="0030601A">
        <w:rPr>
          <w:rFonts w:ascii="Times" w:hAnsi="Times"/>
          <w:sz w:val="24"/>
          <w:szCs w:val="24"/>
        </w:rPr>
        <w:t xml:space="preserve"> </w:t>
      </w:r>
      <w:r w:rsidR="00BF3776" w:rsidRPr="0030601A">
        <w:rPr>
          <w:rFonts w:ascii="Times" w:hAnsi="Times"/>
          <w:sz w:val="24"/>
          <w:szCs w:val="24"/>
        </w:rPr>
        <w:t xml:space="preserve">are </w:t>
      </w:r>
      <w:r w:rsidR="0042441E" w:rsidRPr="0030601A">
        <w:rPr>
          <w:rFonts w:ascii="Times" w:hAnsi="Times"/>
          <w:sz w:val="24"/>
          <w:szCs w:val="24"/>
        </w:rPr>
        <w:t>from a different semantic category</w:t>
      </w:r>
      <w:r w:rsidR="00BF3776" w:rsidRPr="0030601A">
        <w:rPr>
          <w:rFonts w:ascii="Times" w:hAnsi="Times"/>
          <w:sz w:val="24"/>
          <w:szCs w:val="24"/>
        </w:rPr>
        <w:t xml:space="preserve"> to the target</w:t>
      </w:r>
      <w:r w:rsidR="0042441E" w:rsidRPr="0030601A">
        <w:rPr>
          <w:rFonts w:ascii="Times" w:hAnsi="Times"/>
          <w:sz w:val="24"/>
          <w:szCs w:val="24"/>
        </w:rPr>
        <w:t>.</w:t>
      </w:r>
      <w:r w:rsidRPr="0030601A">
        <w:rPr>
          <w:rFonts w:ascii="Times" w:hAnsi="Times"/>
          <w:sz w:val="24"/>
          <w:szCs w:val="24"/>
        </w:rPr>
        <w:t xml:space="preserve"> </w:t>
      </w:r>
      <w:r w:rsidR="00F939E4" w:rsidRPr="0030601A">
        <w:rPr>
          <w:rFonts w:ascii="Times" w:hAnsi="Times"/>
          <w:sz w:val="24"/>
          <w:szCs w:val="24"/>
        </w:rPr>
        <w:t xml:space="preserve">The </w:t>
      </w:r>
      <w:r w:rsidR="00BF3776" w:rsidRPr="0030601A">
        <w:rPr>
          <w:rFonts w:ascii="Times" w:hAnsi="Times"/>
          <w:sz w:val="24"/>
          <w:szCs w:val="24"/>
        </w:rPr>
        <w:t>l</w:t>
      </w:r>
      <w:r w:rsidR="00F939E4" w:rsidRPr="0030601A">
        <w:rPr>
          <w:rFonts w:ascii="Times" w:hAnsi="Times"/>
          <w:sz w:val="24"/>
          <w:szCs w:val="24"/>
        </w:rPr>
        <w:t xml:space="preserve">ow </w:t>
      </w:r>
      <w:r w:rsidR="00BF3776" w:rsidRPr="0030601A">
        <w:rPr>
          <w:rFonts w:ascii="Times" w:hAnsi="Times"/>
          <w:sz w:val="24"/>
          <w:szCs w:val="24"/>
        </w:rPr>
        <w:t>s</w:t>
      </w:r>
      <w:r w:rsidR="00F939E4" w:rsidRPr="0030601A">
        <w:rPr>
          <w:rFonts w:ascii="Times" w:hAnsi="Times"/>
          <w:sz w:val="24"/>
          <w:szCs w:val="24"/>
        </w:rPr>
        <w:t xml:space="preserve">imilarity and </w:t>
      </w:r>
      <w:r w:rsidR="00F21C2A" w:rsidRPr="0030601A">
        <w:rPr>
          <w:rFonts w:ascii="Times" w:hAnsi="Times"/>
          <w:sz w:val="24"/>
          <w:szCs w:val="24"/>
        </w:rPr>
        <w:t>low familiarity</w:t>
      </w:r>
      <w:r w:rsidR="00F939E4" w:rsidRPr="0030601A">
        <w:rPr>
          <w:rFonts w:ascii="Times" w:hAnsi="Times"/>
          <w:sz w:val="24"/>
          <w:szCs w:val="24"/>
        </w:rPr>
        <w:t xml:space="preserve"> </w:t>
      </w:r>
      <w:r w:rsidR="00203B2C" w:rsidRPr="0030601A">
        <w:rPr>
          <w:rFonts w:ascii="Times" w:hAnsi="Times"/>
          <w:sz w:val="24"/>
          <w:szCs w:val="24"/>
        </w:rPr>
        <w:t>distractors</w:t>
      </w:r>
      <w:r w:rsidR="00F939E4" w:rsidRPr="0030601A">
        <w:rPr>
          <w:rFonts w:ascii="Times" w:hAnsi="Times"/>
          <w:sz w:val="24"/>
          <w:szCs w:val="24"/>
        </w:rPr>
        <w:t xml:space="preserve"> </w:t>
      </w:r>
      <w:r w:rsidR="00E17022" w:rsidRPr="0030601A">
        <w:rPr>
          <w:rFonts w:ascii="Times" w:hAnsi="Times"/>
          <w:sz w:val="24"/>
          <w:szCs w:val="24"/>
        </w:rPr>
        <w:t>reduced</w:t>
      </w:r>
      <w:r w:rsidR="00F939E4" w:rsidRPr="0030601A">
        <w:rPr>
          <w:rFonts w:ascii="Times" w:hAnsi="Times"/>
          <w:sz w:val="24"/>
          <w:szCs w:val="24"/>
        </w:rPr>
        <w:t xml:space="preserve"> </w:t>
      </w:r>
      <w:r w:rsidR="00F939E4" w:rsidRPr="0030601A">
        <w:rPr>
          <w:rFonts w:ascii="Times" w:hAnsi="Times"/>
          <w:i/>
          <w:iCs/>
          <w:sz w:val="24"/>
          <w:szCs w:val="24"/>
        </w:rPr>
        <w:t>A’</w:t>
      </w:r>
      <w:r w:rsidR="00E17022" w:rsidRPr="0030601A">
        <w:rPr>
          <w:rFonts w:ascii="Times" w:hAnsi="Times"/>
          <w:sz w:val="24"/>
          <w:szCs w:val="24"/>
        </w:rPr>
        <w:t xml:space="preserve"> scores and </w:t>
      </w:r>
      <w:r w:rsidR="00F939E4" w:rsidRPr="0030601A">
        <w:rPr>
          <w:rFonts w:ascii="Times" w:hAnsi="Times"/>
          <w:sz w:val="24"/>
          <w:szCs w:val="24"/>
        </w:rPr>
        <w:t xml:space="preserve">heightened false alarms. The </w:t>
      </w:r>
      <w:r w:rsidR="00F21C2A" w:rsidRPr="0030601A">
        <w:rPr>
          <w:rFonts w:ascii="Times" w:hAnsi="Times"/>
          <w:sz w:val="24"/>
          <w:szCs w:val="24"/>
        </w:rPr>
        <w:t>high familiarity</w:t>
      </w:r>
      <w:r w:rsidR="00F939E4" w:rsidRPr="0030601A">
        <w:rPr>
          <w:rFonts w:ascii="Times" w:hAnsi="Times"/>
          <w:sz w:val="24"/>
          <w:szCs w:val="24"/>
        </w:rPr>
        <w:t xml:space="preserve"> distractor </w:t>
      </w:r>
      <w:r w:rsidR="009D46C9" w:rsidRPr="0030601A">
        <w:rPr>
          <w:rFonts w:ascii="Times" w:hAnsi="Times"/>
          <w:sz w:val="24"/>
          <w:szCs w:val="24"/>
        </w:rPr>
        <w:t xml:space="preserve">did not significantly lower </w:t>
      </w:r>
      <w:r w:rsidR="009D46C9" w:rsidRPr="0030601A">
        <w:rPr>
          <w:rFonts w:ascii="Times" w:hAnsi="Times"/>
          <w:i/>
          <w:iCs/>
          <w:sz w:val="24"/>
          <w:szCs w:val="24"/>
        </w:rPr>
        <w:t>A’</w:t>
      </w:r>
      <w:r w:rsidR="009D46C9" w:rsidRPr="0030601A">
        <w:rPr>
          <w:rFonts w:ascii="Times" w:hAnsi="Times"/>
          <w:sz w:val="24"/>
          <w:szCs w:val="24"/>
        </w:rPr>
        <w:t xml:space="preserve">, but there was support for the alternative hypothesis from the Bayesian perspective. </w:t>
      </w:r>
      <w:r w:rsidR="0014299F" w:rsidRPr="0030601A">
        <w:rPr>
          <w:rFonts w:ascii="Times" w:hAnsi="Times"/>
          <w:sz w:val="24"/>
          <w:szCs w:val="24"/>
        </w:rPr>
        <w:t xml:space="preserve">Like the other distractors, </w:t>
      </w:r>
      <w:r w:rsidR="00F21C2A" w:rsidRPr="0030601A">
        <w:rPr>
          <w:rFonts w:ascii="Times" w:hAnsi="Times"/>
          <w:sz w:val="24"/>
          <w:szCs w:val="24"/>
        </w:rPr>
        <w:t>high familiarity</w:t>
      </w:r>
      <w:r w:rsidR="0014299F" w:rsidRPr="0030601A">
        <w:rPr>
          <w:rFonts w:ascii="Times" w:hAnsi="Times"/>
          <w:sz w:val="24"/>
          <w:szCs w:val="24"/>
        </w:rPr>
        <w:t xml:space="preserve"> increased false alarms in relation to the control. </w:t>
      </w:r>
    </w:p>
    <w:p w14:paraId="24E24776" w14:textId="209F3E20" w:rsidR="00ED3505" w:rsidRPr="0030601A" w:rsidRDefault="00ED3505" w:rsidP="00074A2B">
      <w:pPr>
        <w:spacing w:line="480" w:lineRule="auto"/>
        <w:rPr>
          <w:rFonts w:ascii="Times" w:hAnsi="Times"/>
          <w:sz w:val="24"/>
          <w:szCs w:val="24"/>
        </w:rPr>
      </w:pPr>
      <w:r w:rsidRPr="0030601A">
        <w:rPr>
          <w:rFonts w:ascii="Times" w:hAnsi="Times"/>
          <w:sz w:val="24"/>
          <w:szCs w:val="24"/>
        </w:rPr>
        <w:tab/>
        <w:t xml:space="preserve">Generally, VSTM was </w:t>
      </w:r>
      <w:r w:rsidR="00B23A4D" w:rsidRPr="0030601A">
        <w:rPr>
          <w:rFonts w:ascii="Times" w:hAnsi="Times"/>
          <w:sz w:val="24"/>
          <w:szCs w:val="24"/>
        </w:rPr>
        <w:t xml:space="preserve">disrupted by various dissimilar </w:t>
      </w:r>
      <w:r w:rsidR="00853687" w:rsidRPr="0030601A">
        <w:rPr>
          <w:rFonts w:ascii="Times" w:hAnsi="Times"/>
          <w:sz w:val="24"/>
          <w:szCs w:val="24"/>
        </w:rPr>
        <w:t>distractors,</w:t>
      </w:r>
      <w:r w:rsidR="00B23A4D" w:rsidRPr="0030601A">
        <w:rPr>
          <w:rFonts w:ascii="Times" w:hAnsi="Times"/>
          <w:sz w:val="24"/>
          <w:szCs w:val="24"/>
        </w:rPr>
        <w:t xml:space="preserve"> and</w:t>
      </w:r>
      <w:r w:rsidR="00986CE3" w:rsidRPr="0030601A">
        <w:rPr>
          <w:rFonts w:ascii="Times" w:hAnsi="Times"/>
          <w:sz w:val="24"/>
          <w:szCs w:val="24"/>
        </w:rPr>
        <w:t>, of most importance,</w:t>
      </w:r>
      <w:r w:rsidR="00B23A4D" w:rsidRPr="0030601A">
        <w:rPr>
          <w:rFonts w:ascii="Times" w:hAnsi="Times"/>
          <w:sz w:val="24"/>
          <w:szCs w:val="24"/>
        </w:rPr>
        <w:t xml:space="preserve"> this effect did not diminish either with item repetition or familiarity with the procedure. </w:t>
      </w:r>
      <w:r w:rsidR="00231A9E" w:rsidRPr="0030601A">
        <w:rPr>
          <w:rFonts w:ascii="Times" w:hAnsi="Times"/>
          <w:sz w:val="24"/>
          <w:szCs w:val="24"/>
        </w:rPr>
        <w:t xml:space="preserve">The distractor </w:t>
      </w:r>
      <w:r w:rsidR="00003078" w:rsidRPr="0030601A">
        <w:rPr>
          <w:rFonts w:ascii="Times" w:hAnsi="Times"/>
          <w:sz w:val="24"/>
          <w:szCs w:val="24"/>
        </w:rPr>
        <w:t xml:space="preserve">effect in the </w:t>
      </w:r>
      <w:r w:rsidR="00BF3776" w:rsidRPr="0030601A">
        <w:rPr>
          <w:rFonts w:ascii="Times" w:hAnsi="Times"/>
          <w:sz w:val="24"/>
          <w:szCs w:val="24"/>
        </w:rPr>
        <w:t>r</w:t>
      </w:r>
      <w:r w:rsidR="00003078" w:rsidRPr="0030601A">
        <w:rPr>
          <w:rFonts w:ascii="Times" w:hAnsi="Times"/>
          <w:sz w:val="24"/>
          <w:szCs w:val="24"/>
        </w:rPr>
        <w:t xml:space="preserve">epeating condition was similar to that in the </w:t>
      </w:r>
      <w:r w:rsidR="00BF3776" w:rsidRPr="0030601A">
        <w:rPr>
          <w:rFonts w:ascii="Times" w:hAnsi="Times"/>
          <w:sz w:val="24"/>
          <w:szCs w:val="24"/>
        </w:rPr>
        <w:t>c</w:t>
      </w:r>
      <w:r w:rsidR="00003078" w:rsidRPr="0030601A">
        <w:rPr>
          <w:rFonts w:ascii="Times" w:hAnsi="Times"/>
          <w:sz w:val="24"/>
          <w:szCs w:val="24"/>
        </w:rPr>
        <w:t>hanging condition, despite repeated exposure to the same few distractor</w:t>
      </w:r>
      <w:r w:rsidR="002F3570" w:rsidRPr="0030601A">
        <w:rPr>
          <w:rFonts w:ascii="Times" w:hAnsi="Times"/>
          <w:sz w:val="24"/>
          <w:szCs w:val="24"/>
        </w:rPr>
        <w:t>s</w:t>
      </w:r>
      <w:r w:rsidR="00003078" w:rsidRPr="0030601A">
        <w:rPr>
          <w:rFonts w:ascii="Times" w:hAnsi="Times"/>
          <w:sz w:val="24"/>
          <w:szCs w:val="24"/>
        </w:rPr>
        <w:t xml:space="preserve">. </w:t>
      </w:r>
      <w:r w:rsidR="00B2535B" w:rsidRPr="0030601A">
        <w:rPr>
          <w:rFonts w:ascii="Times" w:hAnsi="Times"/>
          <w:sz w:val="24"/>
          <w:szCs w:val="24"/>
        </w:rPr>
        <w:t xml:space="preserve">The </w:t>
      </w:r>
      <w:r w:rsidR="00203B2C" w:rsidRPr="0030601A">
        <w:rPr>
          <w:rFonts w:ascii="Times" w:hAnsi="Times"/>
          <w:sz w:val="24"/>
          <w:szCs w:val="24"/>
        </w:rPr>
        <w:t>distractor</w:t>
      </w:r>
      <w:r w:rsidR="00B2535B" w:rsidRPr="0030601A">
        <w:rPr>
          <w:rFonts w:ascii="Times" w:hAnsi="Times"/>
          <w:sz w:val="24"/>
          <w:szCs w:val="24"/>
        </w:rPr>
        <w:t xml:space="preserve"> effect also did not diminish over the course of the experiment, with it remaining a persistent </w:t>
      </w:r>
      <w:r w:rsidR="00283EB1" w:rsidRPr="0030601A">
        <w:rPr>
          <w:rFonts w:ascii="Times" w:hAnsi="Times"/>
          <w:sz w:val="24"/>
          <w:szCs w:val="24"/>
        </w:rPr>
        <w:t xml:space="preserve">source of </w:t>
      </w:r>
      <w:r w:rsidR="002F3570" w:rsidRPr="0030601A">
        <w:rPr>
          <w:rFonts w:ascii="Times" w:hAnsi="Times"/>
          <w:sz w:val="24"/>
          <w:szCs w:val="24"/>
        </w:rPr>
        <w:t>disruption</w:t>
      </w:r>
      <w:r w:rsidR="00283EB1" w:rsidRPr="0030601A">
        <w:rPr>
          <w:rFonts w:ascii="Times" w:hAnsi="Times"/>
          <w:sz w:val="24"/>
          <w:szCs w:val="24"/>
        </w:rPr>
        <w:t xml:space="preserve">. </w:t>
      </w:r>
    </w:p>
    <w:p w14:paraId="1D4B0FC6" w14:textId="63A8D6E6" w:rsidR="00074A2B" w:rsidRPr="0030601A" w:rsidRDefault="00074A2B" w:rsidP="00203B2C">
      <w:pPr>
        <w:spacing w:line="480" w:lineRule="auto"/>
        <w:jc w:val="center"/>
        <w:rPr>
          <w:rFonts w:ascii="Times" w:hAnsi="Times"/>
          <w:b/>
          <w:bCs/>
          <w:sz w:val="24"/>
          <w:szCs w:val="24"/>
        </w:rPr>
      </w:pPr>
    </w:p>
    <w:p w14:paraId="5F4929B1" w14:textId="63161901" w:rsidR="00074A2B" w:rsidRPr="0030601A" w:rsidRDefault="00074A2B" w:rsidP="00203B2C">
      <w:pPr>
        <w:spacing w:line="480" w:lineRule="auto"/>
        <w:jc w:val="center"/>
        <w:rPr>
          <w:rFonts w:ascii="Times" w:hAnsi="Times"/>
          <w:b/>
          <w:bCs/>
          <w:sz w:val="24"/>
          <w:szCs w:val="24"/>
        </w:rPr>
      </w:pPr>
      <w:r w:rsidRPr="0030601A">
        <w:rPr>
          <w:rFonts w:ascii="Times" w:hAnsi="Times"/>
          <w:b/>
          <w:bCs/>
          <w:sz w:val="24"/>
          <w:szCs w:val="24"/>
        </w:rPr>
        <w:t>General Discussion</w:t>
      </w:r>
    </w:p>
    <w:p w14:paraId="26D38824" w14:textId="77777777" w:rsidR="00E64D56" w:rsidRPr="0030601A" w:rsidRDefault="00E64D56" w:rsidP="00C12933">
      <w:pPr>
        <w:spacing w:line="480" w:lineRule="auto"/>
        <w:ind w:firstLine="720"/>
        <w:rPr>
          <w:rFonts w:ascii="Times" w:hAnsi="Times"/>
          <w:sz w:val="24"/>
          <w:szCs w:val="24"/>
        </w:rPr>
      </w:pPr>
    </w:p>
    <w:p w14:paraId="41755E26" w14:textId="6B6165F6" w:rsidR="002F39E1" w:rsidRPr="0030601A" w:rsidRDefault="00156C8A" w:rsidP="00C12933">
      <w:pPr>
        <w:spacing w:line="480" w:lineRule="auto"/>
        <w:ind w:firstLine="720"/>
        <w:rPr>
          <w:rFonts w:ascii="Times" w:hAnsi="Times"/>
          <w:sz w:val="24"/>
          <w:szCs w:val="24"/>
        </w:rPr>
      </w:pPr>
      <w:r w:rsidRPr="0030601A">
        <w:rPr>
          <w:rFonts w:ascii="Times" w:hAnsi="Times"/>
          <w:sz w:val="24"/>
          <w:szCs w:val="24"/>
        </w:rPr>
        <w:t>V</w:t>
      </w:r>
      <w:r w:rsidR="00074A2B" w:rsidRPr="0030601A">
        <w:rPr>
          <w:rFonts w:ascii="Times" w:hAnsi="Times"/>
          <w:sz w:val="24"/>
          <w:szCs w:val="24"/>
        </w:rPr>
        <w:t xml:space="preserve">isual memory can be disrupted by distracting events (e.g., Clapp et al., 2010; Della Sala et al., 1999; Fallon et al., 2018; Hecht et al., 2016; </w:t>
      </w:r>
      <w:r w:rsidR="001849E8" w:rsidRPr="0030601A">
        <w:rPr>
          <w:rFonts w:ascii="Times" w:hAnsi="Times"/>
          <w:sz w:val="24"/>
          <w:szCs w:val="24"/>
        </w:rPr>
        <w:t xml:space="preserve">Hitch et al., 2020; </w:t>
      </w:r>
      <w:r w:rsidR="00074A2B" w:rsidRPr="0030601A">
        <w:rPr>
          <w:rFonts w:ascii="Times" w:hAnsi="Times"/>
          <w:sz w:val="24"/>
          <w:szCs w:val="24"/>
        </w:rPr>
        <w:t xml:space="preserve">Klauer &amp; Zhao, 2004; Logie &amp; Marchetti, 1991; Makovski &amp; Jiang, 2007; McNab &amp; Dolan, 2014; </w:t>
      </w:r>
      <w:r w:rsidR="00074A2B" w:rsidRPr="0030601A">
        <w:rPr>
          <w:rFonts w:ascii="Times" w:hAnsi="Times"/>
          <w:sz w:val="24"/>
          <w:szCs w:val="24"/>
        </w:rPr>
        <w:lastRenderedPageBreak/>
        <w:t>Rademaker et al., 2015; Sun et al., 2017)</w:t>
      </w:r>
      <w:r w:rsidR="00846882" w:rsidRPr="0030601A">
        <w:rPr>
          <w:rFonts w:ascii="Times" w:hAnsi="Times"/>
          <w:sz w:val="24"/>
          <w:szCs w:val="24"/>
        </w:rPr>
        <w:t>,</w:t>
      </w:r>
      <w:r w:rsidR="00074A2B" w:rsidRPr="0030601A">
        <w:rPr>
          <w:rFonts w:ascii="Times" w:hAnsi="Times"/>
          <w:sz w:val="24"/>
          <w:szCs w:val="24"/>
        </w:rPr>
        <w:t xml:space="preserve"> </w:t>
      </w:r>
      <w:r w:rsidR="00846882" w:rsidRPr="0030601A">
        <w:rPr>
          <w:rFonts w:ascii="Times" w:hAnsi="Times"/>
          <w:sz w:val="24"/>
          <w:szCs w:val="24"/>
        </w:rPr>
        <w:t>but</w:t>
      </w:r>
      <w:r w:rsidR="002F39E1" w:rsidRPr="0030601A">
        <w:rPr>
          <w:rFonts w:ascii="Times" w:hAnsi="Times"/>
          <w:sz w:val="24"/>
          <w:szCs w:val="24"/>
        </w:rPr>
        <w:t xml:space="preserve"> there </w:t>
      </w:r>
      <w:r w:rsidR="00847DCF" w:rsidRPr="0030601A">
        <w:rPr>
          <w:rFonts w:ascii="Times" w:hAnsi="Times"/>
          <w:sz w:val="24"/>
          <w:szCs w:val="24"/>
        </w:rPr>
        <w:t xml:space="preserve">is </w:t>
      </w:r>
      <w:r w:rsidR="0006404D" w:rsidRPr="0030601A">
        <w:rPr>
          <w:rFonts w:ascii="Times" w:hAnsi="Times"/>
          <w:sz w:val="24"/>
          <w:szCs w:val="24"/>
        </w:rPr>
        <w:t>doubt</w:t>
      </w:r>
      <w:r w:rsidR="00847DCF" w:rsidRPr="0030601A">
        <w:rPr>
          <w:rFonts w:ascii="Times" w:hAnsi="Times"/>
          <w:sz w:val="24"/>
          <w:szCs w:val="24"/>
        </w:rPr>
        <w:t xml:space="preserve"> as to whether distractors highly </w:t>
      </w:r>
      <w:r w:rsidR="00D43687" w:rsidRPr="0030601A">
        <w:rPr>
          <w:rFonts w:ascii="Times" w:hAnsi="Times"/>
          <w:sz w:val="24"/>
          <w:szCs w:val="24"/>
        </w:rPr>
        <w:t>dissimilar</w:t>
      </w:r>
      <w:r w:rsidR="00847DCF" w:rsidRPr="0030601A">
        <w:rPr>
          <w:rFonts w:ascii="Times" w:hAnsi="Times"/>
          <w:sz w:val="24"/>
          <w:szCs w:val="24"/>
        </w:rPr>
        <w:t xml:space="preserve"> to the to-be-remembered item can produce RI, with mixed findings in the literature </w:t>
      </w:r>
      <w:r w:rsidR="0006404D" w:rsidRPr="0030601A">
        <w:rPr>
          <w:rFonts w:ascii="Times" w:hAnsi="Times"/>
          <w:sz w:val="24"/>
          <w:szCs w:val="24"/>
        </w:rPr>
        <w:t xml:space="preserve">and theoretical uncertainty concerning explanations for dissimilar RI. </w:t>
      </w:r>
      <w:r w:rsidRPr="0030601A">
        <w:rPr>
          <w:rFonts w:ascii="Times" w:hAnsi="Times"/>
          <w:sz w:val="24"/>
          <w:szCs w:val="24"/>
        </w:rPr>
        <w:t xml:space="preserve">The present experiment aimed to address these issues. </w:t>
      </w:r>
    </w:p>
    <w:p w14:paraId="6A45D83B" w14:textId="443C0865" w:rsidR="00E32375" w:rsidRPr="0030601A" w:rsidRDefault="00074A2B" w:rsidP="004F210C">
      <w:pPr>
        <w:spacing w:line="480" w:lineRule="auto"/>
        <w:ind w:firstLine="720"/>
        <w:rPr>
          <w:rFonts w:ascii="Times" w:hAnsi="Times"/>
          <w:sz w:val="24"/>
          <w:szCs w:val="24"/>
        </w:rPr>
      </w:pPr>
      <w:r w:rsidRPr="0030601A">
        <w:rPr>
          <w:rFonts w:ascii="Times" w:hAnsi="Times"/>
          <w:sz w:val="24"/>
          <w:szCs w:val="24"/>
        </w:rPr>
        <w:t xml:space="preserve">The </w:t>
      </w:r>
      <w:r w:rsidR="001849E8" w:rsidRPr="0030601A">
        <w:rPr>
          <w:rFonts w:ascii="Times" w:hAnsi="Times"/>
          <w:sz w:val="24"/>
          <w:szCs w:val="24"/>
        </w:rPr>
        <w:t xml:space="preserve">experiments </w:t>
      </w:r>
      <w:r w:rsidR="00156C8A" w:rsidRPr="0030601A">
        <w:rPr>
          <w:rFonts w:ascii="Times" w:hAnsi="Times"/>
          <w:sz w:val="24"/>
          <w:szCs w:val="24"/>
        </w:rPr>
        <w:t xml:space="preserve">reported here </w:t>
      </w:r>
      <w:r w:rsidR="001849E8" w:rsidRPr="0030601A">
        <w:rPr>
          <w:rFonts w:ascii="Times" w:hAnsi="Times"/>
          <w:sz w:val="24"/>
          <w:szCs w:val="24"/>
        </w:rPr>
        <w:t xml:space="preserve">did </w:t>
      </w:r>
      <w:r w:rsidR="0056032C" w:rsidRPr="0030601A">
        <w:rPr>
          <w:rFonts w:ascii="Times" w:hAnsi="Times"/>
          <w:sz w:val="24"/>
          <w:szCs w:val="24"/>
        </w:rPr>
        <w:t>show</w:t>
      </w:r>
      <w:r w:rsidR="001849E8" w:rsidRPr="0030601A">
        <w:rPr>
          <w:rFonts w:ascii="Times" w:hAnsi="Times"/>
          <w:sz w:val="24"/>
          <w:szCs w:val="24"/>
        </w:rPr>
        <w:t xml:space="preserve"> that a dissimilar distractor produce</w:t>
      </w:r>
      <w:r w:rsidR="001032C2" w:rsidRPr="0030601A">
        <w:rPr>
          <w:rFonts w:ascii="Times" w:hAnsi="Times"/>
          <w:sz w:val="24"/>
          <w:szCs w:val="24"/>
        </w:rPr>
        <w:t>d</w:t>
      </w:r>
      <w:r w:rsidR="001849E8" w:rsidRPr="0030601A">
        <w:rPr>
          <w:rFonts w:ascii="Times" w:hAnsi="Times"/>
          <w:sz w:val="24"/>
          <w:szCs w:val="24"/>
        </w:rPr>
        <w:t xml:space="preserve"> RI</w:t>
      </w:r>
      <w:r w:rsidR="00BB490B" w:rsidRPr="0030601A">
        <w:rPr>
          <w:rFonts w:ascii="Times" w:hAnsi="Times"/>
          <w:sz w:val="24"/>
          <w:szCs w:val="24"/>
        </w:rPr>
        <w:t xml:space="preserve"> and </w:t>
      </w:r>
      <w:r w:rsidR="006100D3" w:rsidRPr="0030601A">
        <w:rPr>
          <w:rFonts w:ascii="Times" w:hAnsi="Times"/>
          <w:sz w:val="24"/>
          <w:szCs w:val="24"/>
        </w:rPr>
        <w:t xml:space="preserve">it was present in some form in all </w:t>
      </w:r>
      <w:r w:rsidR="00E64D56" w:rsidRPr="0030601A">
        <w:rPr>
          <w:rFonts w:ascii="Times" w:hAnsi="Times"/>
          <w:sz w:val="24"/>
          <w:szCs w:val="24"/>
        </w:rPr>
        <w:t>four</w:t>
      </w:r>
      <w:r w:rsidR="006100D3" w:rsidRPr="0030601A">
        <w:rPr>
          <w:rFonts w:ascii="Times" w:hAnsi="Times"/>
          <w:sz w:val="24"/>
          <w:szCs w:val="24"/>
        </w:rPr>
        <w:t xml:space="preserve"> experiments.</w:t>
      </w:r>
      <w:r w:rsidR="000A1C4F" w:rsidRPr="0030601A">
        <w:rPr>
          <w:rFonts w:ascii="Times" w:hAnsi="Times"/>
          <w:sz w:val="24"/>
          <w:szCs w:val="24"/>
        </w:rPr>
        <w:t xml:space="preserve"> This discovery is consistent </w:t>
      </w:r>
      <w:r w:rsidR="00060AAF" w:rsidRPr="0030601A">
        <w:rPr>
          <w:rFonts w:ascii="Times" w:hAnsi="Times"/>
          <w:sz w:val="24"/>
          <w:szCs w:val="24"/>
        </w:rPr>
        <w:t xml:space="preserve">with </w:t>
      </w:r>
      <w:r w:rsidR="00606FAE" w:rsidRPr="0030601A">
        <w:rPr>
          <w:rFonts w:ascii="Times" w:hAnsi="Times"/>
          <w:sz w:val="24"/>
          <w:szCs w:val="24"/>
        </w:rPr>
        <w:t xml:space="preserve">some previous empirical </w:t>
      </w:r>
      <w:r w:rsidR="000A1C4F" w:rsidRPr="0030601A">
        <w:rPr>
          <w:rFonts w:ascii="Times" w:hAnsi="Times"/>
          <w:sz w:val="24"/>
          <w:szCs w:val="24"/>
        </w:rPr>
        <w:t xml:space="preserve">work </w:t>
      </w:r>
      <w:r w:rsidR="00606FAE" w:rsidRPr="0030601A">
        <w:rPr>
          <w:rFonts w:ascii="Times" w:hAnsi="Times"/>
          <w:sz w:val="24"/>
          <w:szCs w:val="24"/>
        </w:rPr>
        <w:t>(e.g., Dent, 2010; Feredoes et al., 2011; Hakun &amp; Ravizza, 2016; Mercer, 2018; Vasques et al., 2016)</w:t>
      </w:r>
      <w:r w:rsidR="00852C2C" w:rsidRPr="0030601A">
        <w:rPr>
          <w:rFonts w:ascii="Times" w:hAnsi="Times"/>
          <w:sz w:val="24"/>
          <w:szCs w:val="24"/>
        </w:rPr>
        <w:t>, but</w:t>
      </w:r>
      <w:r w:rsidR="00060AAF" w:rsidRPr="0030601A">
        <w:rPr>
          <w:rFonts w:ascii="Times" w:hAnsi="Times"/>
          <w:sz w:val="24"/>
          <w:szCs w:val="24"/>
        </w:rPr>
        <w:t xml:space="preserve"> the present findings demonstrated a form of dissimilar RI that </w:t>
      </w:r>
      <w:r w:rsidR="00852C2C" w:rsidRPr="0030601A">
        <w:rPr>
          <w:rFonts w:ascii="Times" w:hAnsi="Times"/>
          <w:sz w:val="24"/>
          <w:szCs w:val="24"/>
        </w:rPr>
        <w:t xml:space="preserve">was </w:t>
      </w:r>
      <w:r w:rsidR="00AE0539" w:rsidRPr="0030601A">
        <w:rPr>
          <w:rFonts w:ascii="Times" w:hAnsi="Times"/>
          <w:sz w:val="24"/>
          <w:szCs w:val="24"/>
        </w:rPr>
        <w:t xml:space="preserve">more wide-ranging </w:t>
      </w:r>
      <w:r w:rsidR="00852C2C" w:rsidRPr="0030601A">
        <w:rPr>
          <w:rFonts w:ascii="Times" w:hAnsi="Times"/>
          <w:sz w:val="24"/>
          <w:szCs w:val="24"/>
        </w:rPr>
        <w:t>than previously reported</w:t>
      </w:r>
      <w:r w:rsidR="00060AAF" w:rsidRPr="0030601A">
        <w:rPr>
          <w:rFonts w:ascii="Times" w:hAnsi="Times"/>
          <w:sz w:val="24"/>
          <w:szCs w:val="24"/>
        </w:rPr>
        <w:t>.</w:t>
      </w:r>
      <w:r w:rsidR="00606FAE" w:rsidRPr="0030601A">
        <w:rPr>
          <w:rFonts w:ascii="Times" w:hAnsi="Times"/>
          <w:sz w:val="24"/>
          <w:szCs w:val="24"/>
        </w:rPr>
        <w:t xml:space="preserve"> </w:t>
      </w:r>
      <w:r w:rsidR="00060AAF" w:rsidRPr="0030601A">
        <w:rPr>
          <w:rFonts w:ascii="Times" w:hAnsi="Times"/>
          <w:sz w:val="24"/>
          <w:szCs w:val="24"/>
        </w:rPr>
        <w:t xml:space="preserve">For example, </w:t>
      </w:r>
      <w:r w:rsidR="00606FAE" w:rsidRPr="0030601A">
        <w:rPr>
          <w:rFonts w:ascii="Times" w:hAnsi="Times"/>
          <w:sz w:val="24"/>
          <w:szCs w:val="24"/>
        </w:rPr>
        <w:t>Sun et al. (2017) found that dissimilar RI was most detrimental to recall and could eliminate the target representation</w:t>
      </w:r>
      <w:r w:rsidR="00A940F9" w:rsidRPr="0030601A">
        <w:rPr>
          <w:rFonts w:ascii="Times" w:hAnsi="Times"/>
          <w:sz w:val="24"/>
          <w:szCs w:val="24"/>
        </w:rPr>
        <w:t>, but</w:t>
      </w:r>
      <w:r w:rsidR="00606FAE" w:rsidRPr="0030601A">
        <w:rPr>
          <w:rFonts w:ascii="Times" w:hAnsi="Times"/>
          <w:sz w:val="24"/>
          <w:szCs w:val="24"/>
        </w:rPr>
        <w:t xml:space="preserve"> in their second experiment </w:t>
      </w:r>
      <w:r w:rsidR="00A940F9" w:rsidRPr="0030601A">
        <w:rPr>
          <w:rFonts w:ascii="Times" w:hAnsi="Times"/>
          <w:sz w:val="24"/>
          <w:szCs w:val="24"/>
        </w:rPr>
        <w:t>they</w:t>
      </w:r>
      <w:r w:rsidR="00606FAE" w:rsidRPr="0030601A">
        <w:rPr>
          <w:rFonts w:ascii="Times" w:hAnsi="Times"/>
          <w:sz w:val="24"/>
          <w:szCs w:val="24"/>
        </w:rPr>
        <w:t xml:space="preserve"> also varied distractor identity</w:t>
      </w:r>
      <w:r w:rsidR="00A940F9" w:rsidRPr="0030601A">
        <w:rPr>
          <w:rFonts w:ascii="Times" w:hAnsi="Times"/>
          <w:sz w:val="24"/>
          <w:szCs w:val="24"/>
        </w:rPr>
        <w:t>.</w:t>
      </w:r>
      <w:r w:rsidR="00606FAE" w:rsidRPr="0030601A">
        <w:rPr>
          <w:rFonts w:ascii="Times" w:hAnsi="Times"/>
          <w:sz w:val="24"/>
          <w:szCs w:val="24"/>
        </w:rPr>
        <w:t xml:space="preserve"> </w:t>
      </w:r>
      <w:r w:rsidR="00A940F9" w:rsidRPr="0030601A">
        <w:rPr>
          <w:rFonts w:ascii="Times" w:hAnsi="Times"/>
          <w:sz w:val="24"/>
          <w:szCs w:val="24"/>
        </w:rPr>
        <w:t>D</w:t>
      </w:r>
      <w:r w:rsidR="00606FAE" w:rsidRPr="0030601A">
        <w:rPr>
          <w:rFonts w:ascii="Times" w:hAnsi="Times"/>
          <w:sz w:val="24"/>
          <w:szCs w:val="24"/>
        </w:rPr>
        <w:t xml:space="preserve">istractors following the target were either the same object (but varying in </w:t>
      </w:r>
      <w:r w:rsidR="006F2A5D" w:rsidRPr="0030601A">
        <w:rPr>
          <w:rFonts w:ascii="Times" w:hAnsi="Times"/>
          <w:sz w:val="24"/>
          <w:szCs w:val="24"/>
        </w:rPr>
        <w:t>color</w:t>
      </w:r>
      <w:r w:rsidR="00606FAE" w:rsidRPr="0030601A">
        <w:rPr>
          <w:rFonts w:ascii="Times" w:hAnsi="Times"/>
          <w:sz w:val="24"/>
          <w:szCs w:val="24"/>
        </w:rPr>
        <w:t xml:space="preserve">) or a different object entirely. While the </w:t>
      </w:r>
      <w:r w:rsidR="006F2A5D" w:rsidRPr="0030601A">
        <w:rPr>
          <w:rFonts w:ascii="Times" w:hAnsi="Times"/>
          <w:sz w:val="24"/>
          <w:szCs w:val="24"/>
        </w:rPr>
        <w:t>color</w:t>
      </w:r>
      <w:r w:rsidR="00606FAE" w:rsidRPr="0030601A">
        <w:rPr>
          <w:rFonts w:ascii="Times" w:hAnsi="Times"/>
          <w:sz w:val="24"/>
          <w:szCs w:val="24"/>
        </w:rPr>
        <w:t xml:space="preserve"> manipulation affected recall, distractor identity had no effect.</w:t>
      </w:r>
      <w:r w:rsidR="004F210C" w:rsidRPr="0030601A">
        <w:rPr>
          <w:rFonts w:ascii="Times" w:hAnsi="Times"/>
          <w:sz w:val="24"/>
          <w:szCs w:val="24"/>
        </w:rPr>
        <w:t xml:space="preserve"> Similarly, in the visual suffix effect, </w:t>
      </w:r>
      <w:r w:rsidR="009C0AC4" w:rsidRPr="0030601A">
        <w:rPr>
          <w:rFonts w:ascii="Times" w:hAnsi="Times"/>
          <w:sz w:val="24"/>
          <w:szCs w:val="24"/>
        </w:rPr>
        <w:t>the detrimental impact of the suffix tends to be strongest when it is “plausible” – i.e., drawn from</w:t>
      </w:r>
      <w:r w:rsidR="006D3BDC" w:rsidRPr="0030601A">
        <w:rPr>
          <w:rFonts w:ascii="Times" w:hAnsi="Times"/>
          <w:sz w:val="24"/>
          <w:szCs w:val="24"/>
        </w:rPr>
        <w:t xml:space="preserve"> </w:t>
      </w:r>
      <w:r w:rsidR="002E6876" w:rsidRPr="0030601A">
        <w:rPr>
          <w:rFonts w:ascii="Times" w:hAnsi="Times"/>
          <w:sz w:val="24"/>
          <w:szCs w:val="24"/>
        </w:rPr>
        <w:t>the pool of stimuli forming the experimental set – rather than implausible (</w:t>
      </w:r>
      <w:r w:rsidR="00737058" w:rsidRPr="0030601A">
        <w:rPr>
          <w:rFonts w:ascii="Times" w:hAnsi="Times"/>
          <w:sz w:val="24"/>
          <w:szCs w:val="24"/>
        </w:rPr>
        <w:t>items that were never part of the experimental set</w:t>
      </w:r>
      <w:r w:rsidR="003D248F" w:rsidRPr="0030601A">
        <w:rPr>
          <w:rFonts w:ascii="Times" w:hAnsi="Times"/>
          <w:sz w:val="24"/>
          <w:szCs w:val="24"/>
        </w:rPr>
        <w:t>;</w:t>
      </w:r>
      <w:r w:rsidR="00AF5639" w:rsidRPr="0030601A">
        <w:rPr>
          <w:rFonts w:ascii="Times" w:hAnsi="Times"/>
          <w:sz w:val="24"/>
          <w:szCs w:val="24"/>
        </w:rPr>
        <w:t xml:space="preserve"> Ueno, Allen, et al., 2011; Ueno, Mate, et al., 2011). </w:t>
      </w:r>
    </w:p>
    <w:p w14:paraId="27008C94" w14:textId="11BD7E20" w:rsidR="00631599" w:rsidRPr="0030601A" w:rsidRDefault="00AF5639" w:rsidP="00AE0539">
      <w:pPr>
        <w:spacing w:line="480" w:lineRule="auto"/>
        <w:ind w:firstLine="720"/>
        <w:rPr>
          <w:rFonts w:ascii="Times" w:hAnsi="Times"/>
          <w:sz w:val="24"/>
          <w:szCs w:val="24"/>
        </w:rPr>
      </w:pPr>
      <w:r w:rsidRPr="0030601A">
        <w:rPr>
          <w:rFonts w:ascii="Times" w:hAnsi="Times"/>
          <w:sz w:val="24"/>
          <w:szCs w:val="24"/>
        </w:rPr>
        <w:t>In the present study</w:t>
      </w:r>
      <w:r w:rsidR="009C0AC4" w:rsidRPr="0030601A">
        <w:rPr>
          <w:rFonts w:ascii="Times" w:hAnsi="Times"/>
          <w:sz w:val="24"/>
          <w:szCs w:val="24"/>
        </w:rPr>
        <w:t xml:space="preserve">, </w:t>
      </w:r>
      <w:r w:rsidR="00606FAE" w:rsidRPr="0030601A">
        <w:rPr>
          <w:rFonts w:ascii="Times" w:hAnsi="Times"/>
          <w:sz w:val="24"/>
          <w:szCs w:val="24"/>
        </w:rPr>
        <w:t>a more pervasive form of dissimilar RI</w:t>
      </w:r>
      <w:r w:rsidR="009C0AC4" w:rsidRPr="0030601A">
        <w:rPr>
          <w:rFonts w:ascii="Times" w:hAnsi="Times"/>
          <w:sz w:val="24"/>
          <w:szCs w:val="24"/>
        </w:rPr>
        <w:t xml:space="preserve"> was highlighted</w:t>
      </w:r>
      <w:r w:rsidR="00606FAE" w:rsidRPr="0030601A">
        <w:rPr>
          <w:rFonts w:ascii="Times" w:hAnsi="Times"/>
          <w:sz w:val="24"/>
          <w:szCs w:val="24"/>
        </w:rPr>
        <w:t xml:space="preserve">, where a distractor dissimilar in identity to the target still impaired recognition. </w:t>
      </w:r>
      <w:r w:rsidR="00A674D9" w:rsidRPr="0030601A">
        <w:rPr>
          <w:rFonts w:ascii="Times" w:hAnsi="Times"/>
          <w:sz w:val="24"/>
          <w:szCs w:val="24"/>
        </w:rPr>
        <w:t>This form of</w:t>
      </w:r>
      <w:r w:rsidR="00606FAE" w:rsidRPr="0030601A">
        <w:rPr>
          <w:rFonts w:ascii="Times" w:hAnsi="Times"/>
          <w:sz w:val="24"/>
          <w:szCs w:val="24"/>
        </w:rPr>
        <w:t xml:space="preserve"> distraction was reported even when the distractor shared no structural similarity with the target (</w:t>
      </w:r>
      <w:r w:rsidR="00016F9C" w:rsidRPr="0030601A">
        <w:rPr>
          <w:rFonts w:ascii="Times" w:hAnsi="Times"/>
          <w:sz w:val="24"/>
          <w:szCs w:val="24"/>
        </w:rPr>
        <w:t xml:space="preserve">e.g., </w:t>
      </w:r>
      <w:r w:rsidR="00F21C2A" w:rsidRPr="0030601A">
        <w:rPr>
          <w:rFonts w:ascii="Times" w:hAnsi="Times"/>
          <w:sz w:val="24"/>
          <w:szCs w:val="24"/>
        </w:rPr>
        <w:t>low familiarity</w:t>
      </w:r>
      <w:r w:rsidR="00606FAE" w:rsidRPr="0030601A">
        <w:rPr>
          <w:rFonts w:ascii="Times" w:hAnsi="Times"/>
          <w:sz w:val="24"/>
          <w:szCs w:val="24"/>
        </w:rPr>
        <w:t xml:space="preserve"> distractors)</w:t>
      </w:r>
      <w:r w:rsidR="00C76FCE" w:rsidRPr="0030601A">
        <w:rPr>
          <w:rFonts w:ascii="Times" w:hAnsi="Times"/>
          <w:sz w:val="24"/>
          <w:szCs w:val="24"/>
        </w:rPr>
        <w:t>, indicating</w:t>
      </w:r>
      <w:r w:rsidR="00606FAE" w:rsidRPr="0030601A">
        <w:rPr>
          <w:rFonts w:ascii="Times" w:hAnsi="Times"/>
          <w:sz w:val="24"/>
          <w:szCs w:val="24"/>
        </w:rPr>
        <w:t xml:space="preserve"> </w:t>
      </w:r>
      <w:r w:rsidR="00BC24EE" w:rsidRPr="0030601A">
        <w:rPr>
          <w:rFonts w:ascii="Times" w:hAnsi="Times"/>
          <w:sz w:val="24"/>
          <w:szCs w:val="24"/>
        </w:rPr>
        <w:t xml:space="preserve">that </w:t>
      </w:r>
      <w:r w:rsidR="00631599" w:rsidRPr="0030601A">
        <w:rPr>
          <w:rFonts w:ascii="Times" w:hAnsi="Times"/>
          <w:sz w:val="24"/>
          <w:szCs w:val="24"/>
        </w:rPr>
        <w:t xml:space="preserve">semantic incongruence between the target and distraction </w:t>
      </w:r>
      <w:r w:rsidR="004A45A9" w:rsidRPr="0030601A">
        <w:rPr>
          <w:rFonts w:ascii="Times" w:hAnsi="Times"/>
          <w:sz w:val="24"/>
          <w:szCs w:val="24"/>
        </w:rPr>
        <w:t>does</w:t>
      </w:r>
      <w:r w:rsidR="00631599" w:rsidRPr="0030601A">
        <w:rPr>
          <w:rFonts w:ascii="Times" w:hAnsi="Times"/>
          <w:sz w:val="24"/>
          <w:szCs w:val="24"/>
        </w:rPr>
        <w:t xml:space="preserve"> not necessarily allow RI to be resisted. </w:t>
      </w:r>
      <w:r w:rsidR="00055D60" w:rsidRPr="0030601A">
        <w:rPr>
          <w:rFonts w:ascii="Times" w:hAnsi="Times"/>
          <w:sz w:val="24"/>
          <w:szCs w:val="24"/>
        </w:rPr>
        <w:t xml:space="preserve">The </w:t>
      </w:r>
      <w:r w:rsidR="00F21C2A" w:rsidRPr="0030601A">
        <w:rPr>
          <w:rFonts w:ascii="Times" w:hAnsi="Times"/>
          <w:sz w:val="24"/>
          <w:szCs w:val="24"/>
        </w:rPr>
        <w:t>high familiarity</w:t>
      </w:r>
      <w:r w:rsidR="00055D60" w:rsidRPr="0030601A">
        <w:rPr>
          <w:rFonts w:ascii="Times" w:hAnsi="Times"/>
          <w:sz w:val="24"/>
          <w:szCs w:val="24"/>
        </w:rPr>
        <w:t xml:space="preserve"> distractor</w:t>
      </w:r>
      <w:r w:rsidR="00631599" w:rsidRPr="0030601A">
        <w:rPr>
          <w:rFonts w:ascii="Times" w:hAnsi="Times"/>
          <w:sz w:val="24"/>
          <w:szCs w:val="24"/>
        </w:rPr>
        <w:t xml:space="preserve"> was also greatly dissimilar to the </w:t>
      </w:r>
      <w:r w:rsidR="00D841E4" w:rsidRPr="0030601A">
        <w:rPr>
          <w:rFonts w:ascii="Times" w:hAnsi="Times"/>
          <w:sz w:val="24"/>
          <w:szCs w:val="24"/>
        </w:rPr>
        <w:t>target yet</w:t>
      </w:r>
      <w:r w:rsidR="00631599" w:rsidRPr="0030601A">
        <w:rPr>
          <w:rFonts w:ascii="Times" w:hAnsi="Times"/>
          <w:sz w:val="24"/>
          <w:szCs w:val="24"/>
        </w:rPr>
        <w:t xml:space="preserve"> could be more easily identified than other distractor types. </w:t>
      </w:r>
      <w:r w:rsidR="007F55EC" w:rsidRPr="0030601A">
        <w:rPr>
          <w:rFonts w:ascii="Times" w:hAnsi="Times"/>
          <w:sz w:val="24"/>
          <w:szCs w:val="24"/>
        </w:rPr>
        <w:t xml:space="preserve">In both experiments where this distractor was used, it reduced </w:t>
      </w:r>
      <w:r w:rsidR="007F55EC" w:rsidRPr="0030601A">
        <w:rPr>
          <w:rFonts w:ascii="Times" w:hAnsi="Times"/>
          <w:i/>
          <w:iCs/>
          <w:sz w:val="24"/>
          <w:szCs w:val="24"/>
        </w:rPr>
        <w:t xml:space="preserve">A’ </w:t>
      </w:r>
      <w:r w:rsidR="007F55EC" w:rsidRPr="0030601A">
        <w:rPr>
          <w:rFonts w:ascii="Times" w:hAnsi="Times"/>
          <w:sz w:val="24"/>
          <w:szCs w:val="24"/>
        </w:rPr>
        <w:t xml:space="preserve">scores in relation to the control condition, but this was not conventionally significant. </w:t>
      </w:r>
      <w:r w:rsidR="00D36A93" w:rsidRPr="0030601A">
        <w:rPr>
          <w:rFonts w:ascii="Times" w:hAnsi="Times"/>
          <w:sz w:val="24"/>
          <w:szCs w:val="24"/>
        </w:rPr>
        <w:lastRenderedPageBreak/>
        <w:t xml:space="preserve">However, from the Bayesian perspective, this distractor type did produce RI, and in Experiment </w:t>
      </w:r>
      <w:r w:rsidR="00AB5FDA" w:rsidRPr="0030601A">
        <w:rPr>
          <w:rFonts w:ascii="Times" w:hAnsi="Times"/>
          <w:sz w:val="24"/>
          <w:szCs w:val="24"/>
        </w:rPr>
        <w:t>4</w:t>
      </w:r>
      <w:r w:rsidR="00D36A93" w:rsidRPr="0030601A">
        <w:rPr>
          <w:rFonts w:ascii="Times" w:hAnsi="Times"/>
          <w:sz w:val="24"/>
          <w:szCs w:val="24"/>
        </w:rPr>
        <w:t xml:space="preserve"> it significantly increased false alarms in comparison to the distractor-free control.</w:t>
      </w:r>
    </w:p>
    <w:p w14:paraId="08726947" w14:textId="37A68F35" w:rsidR="00F3583A" w:rsidRPr="0030601A" w:rsidRDefault="005F7BD9" w:rsidP="00074A2B">
      <w:pPr>
        <w:spacing w:line="480" w:lineRule="auto"/>
        <w:rPr>
          <w:rFonts w:ascii="Times" w:hAnsi="Times"/>
          <w:sz w:val="24"/>
          <w:szCs w:val="24"/>
        </w:rPr>
      </w:pPr>
      <w:r w:rsidRPr="0030601A">
        <w:rPr>
          <w:rFonts w:ascii="Times" w:hAnsi="Times"/>
          <w:sz w:val="24"/>
          <w:szCs w:val="24"/>
        </w:rPr>
        <w:tab/>
        <w:t xml:space="preserve">The discovery of </w:t>
      </w:r>
      <w:r w:rsidR="00346948" w:rsidRPr="0030601A">
        <w:rPr>
          <w:rFonts w:ascii="Times" w:hAnsi="Times"/>
          <w:sz w:val="24"/>
          <w:szCs w:val="24"/>
        </w:rPr>
        <w:t xml:space="preserve">this </w:t>
      </w:r>
      <w:r w:rsidR="001A762F" w:rsidRPr="0030601A">
        <w:rPr>
          <w:rFonts w:ascii="Times" w:hAnsi="Times"/>
          <w:sz w:val="24"/>
          <w:szCs w:val="24"/>
        </w:rPr>
        <w:t>nonspecific</w:t>
      </w:r>
      <w:r w:rsidR="00346948" w:rsidRPr="0030601A">
        <w:rPr>
          <w:rFonts w:ascii="Times" w:hAnsi="Times"/>
          <w:sz w:val="24"/>
          <w:szCs w:val="24"/>
        </w:rPr>
        <w:t xml:space="preserve"> </w:t>
      </w:r>
      <w:r w:rsidRPr="0030601A">
        <w:rPr>
          <w:rFonts w:ascii="Times" w:hAnsi="Times"/>
          <w:sz w:val="24"/>
          <w:szCs w:val="24"/>
        </w:rPr>
        <w:t xml:space="preserve">dissimilar RI </w:t>
      </w:r>
      <w:r w:rsidR="00346948" w:rsidRPr="0030601A">
        <w:rPr>
          <w:rFonts w:ascii="Times" w:hAnsi="Times"/>
          <w:sz w:val="24"/>
          <w:szCs w:val="24"/>
        </w:rPr>
        <w:t xml:space="preserve">has </w:t>
      </w:r>
      <w:r w:rsidR="00B259A3" w:rsidRPr="0030601A">
        <w:rPr>
          <w:rFonts w:ascii="Times" w:hAnsi="Times"/>
          <w:sz w:val="24"/>
          <w:szCs w:val="24"/>
        </w:rPr>
        <w:t xml:space="preserve">important </w:t>
      </w:r>
      <w:r w:rsidR="00346948" w:rsidRPr="0030601A">
        <w:rPr>
          <w:rFonts w:ascii="Times" w:hAnsi="Times"/>
          <w:sz w:val="24"/>
          <w:szCs w:val="24"/>
        </w:rPr>
        <w:t xml:space="preserve">theoretical implications. </w:t>
      </w:r>
      <w:r w:rsidR="00F3583A" w:rsidRPr="0030601A">
        <w:rPr>
          <w:rFonts w:ascii="Times" w:hAnsi="Times"/>
          <w:sz w:val="24"/>
          <w:szCs w:val="24"/>
        </w:rPr>
        <w:t xml:space="preserve">It cannot be </w:t>
      </w:r>
      <w:r w:rsidR="003E34DA" w:rsidRPr="0030601A">
        <w:rPr>
          <w:rFonts w:ascii="Times" w:hAnsi="Times"/>
          <w:sz w:val="24"/>
          <w:szCs w:val="24"/>
        </w:rPr>
        <w:t xml:space="preserve">easily reconciled with </w:t>
      </w:r>
      <w:r w:rsidR="00074A2B" w:rsidRPr="0030601A">
        <w:rPr>
          <w:rFonts w:ascii="Times" w:hAnsi="Times"/>
          <w:sz w:val="24"/>
          <w:szCs w:val="24"/>
        </w:rPr>
        <w:t>the similarity assumption</w:t>
      </w:r>
      <w:r w:rsidR="00E00E78" w:rsidRPr="0030601A">
        <w:rPr>
          <w:rFonts w:ascii="Times" w:hAnsi="Times"/>
          <w:sz w:val="24"/>
          <w:szCs w:val="24"/>
        </w:rPr>
        <w:t xml:space="preserve"> or the congruency effect</w:t>
      </w:r>
      <w:r w:rsidR="00F3583A" w:rsidRPr="0030601A">
        <w:rPr>
          <w:rFonts w:ascii="Times" w:hAnsi="Times"/>
          <w:sz w:val="24"/>
          <w:szCs w:val="24"/>
        </w:rPr>
        <w:t>, and it</w:t>
      </w:r>
      <w:r w:rsidR="00074A2B" w:rsidRPr="0030601A">
        <w:rPr>
          <w:rFonts w:ascii="Times" w:hAnsi="Times"/>
          <w:sz w:val="24"/>
          <w:szCs w:val="24"/>
        </w:rPr>
        <w:t xml:space="preserve"> </w:t>
      </w:r>
      <w:r w:rsidR="00E00E78" w:rsidRPr="0030601A">
        <w:rPr>
          <w:rFonts w:ascii="Times" w:hAnsi="Times"/>
          <w:sz w:val="24"/>
          <w:szCs w:val="24"/>
        </w:rPr>
        <w:t>highlights a form of interference not an</w:t>
      </w:r>
      <w:r w:rsidR="00D541D8" w:rsidRPr="0030601A">
        <w:rPr>
          <w:rFonts w:ascii="Times" w:hAnsi="Times"/>
          <w:sz w:val="24"/>
          <w:szCs w:val="24"/>
        </w:rPr>
        <w:t xml:space="preserve">ticipated by dynamic field theory (e.g., </w:t>
      </w:r>
      <w:r w:rsidR="00074A2B" w:rsidRPr="0030601A">
        <w:rPr>
          <w:rFonts w:ascii="Times" w:hAnsi="Times"/>
          <w:sz w:val="24"/>
          <w:szCs w:val="24"/>
        </w:rPr>
        <w:t>Johnson, Spencer, and Sch</w:t>
      </w:r>
      <w:r w:rsidR="00074A2B" w:rsidRPr="0030601A">
        <w:rPr>
          <w:rFonts w:ascii="Times" w:hAnsi="Times" w:cs="Arial"/>
          <w:sz w:val="24"/>
          <w:szCs w:val="24"/>
        </w:rPr>
        <w:t>ö</w:t>
      </w:r>
      <w:r w:rsidR="00074A2B" w:rsidRPr="0030601A">
        <w:rPr>
          <w:rFonts w:ascii="Times" w:hAnsi="Times"/>
          <w:sz w:val="24"/>
          <w:szCs w:val="24"/>
        </w:rPr>
        <w:t>ne</w:t>
      </w:r>
      <w:r w:rsidR="00D541D8" w:rsidRPr="0030601A">
        <w:rPr>
          <w:rFonts w:ascii="Times" w:hAnsi="Times"/>
          <w:sz w:val="24"/>
          <w:szCs w:val="24"/>
        </w:rPr>
        <w:t xml:space="preserve">r, 2009) or sensory recruitment models (see Lorenc et al., 2021). </w:t>
      </w:r>
      <w:r w:rsidR="00F3583A" w:rsidRPr="0030601A">
        <w:rPr>
          <w:rFonts w:ascii="Times" w:hAnsi="Times"/>
          <w:sz w:val="24"/>
          <w:szCs w:val="24"/>
        </w:rPr>
        <w:t>As a result, the present study explored other mechanisms that could explain dissimilar RI.</w:t>
      </w:r>
    </w:p>
    <w:p w14:paraId="386B0F3B" w14:textId="3A7574C6" w:rsidR="00FB513E" w:rsidRPr="0030601A" w:rsidRDefault="00611CD8" w:rsidP="00074A2B">
      <w:pPr>
        <w:spacing w:line="480" w:lineRule="auto"/>
        <w:rPr>
          <w:rFonts w:ascii="Times" w:hAnsi="Times"/>
          <w:sz w:val="24"/>
          <w:szCs w:val="24"/>
        </w:rPr>
      </w:pPr>
      <w:r w:rsidRPr="0030601A">
        <w:rPr>
          <w:rFonts w:ascii="Times" w:hAnsi="Times"/>
          <w:sz w:val="24"/>
          <w:szCs w:val="24"/>
        </w:rPr>
        <w:tab/>
        <w:t>Experiments 2 and 3 considered the role of expectations as factor</w:t>
      </w:r>
      <w:r w:rsidR="00684882" w:rsidRPr="0030601A">
        <w:rPr>
          <w:rFonts w:ascii="Times" w:hAnsi="Times"/>
          <w:sz w:val="24"/>
          <w:szCs w:val="24"/>
        </w:rPr>
        <w:t>s</w:t>
      </w:r>
      <w:r w:rsidRPr="0030601A">
        <w:rPr>
          <w:rFonts w:ascii="Times" w:hAnsi="Times"/>
          <w:sz w:val="24"/>
          <w:szCs w:val="24"/>
        </w:rPr>
        <w:t xml:space="preserve"> influencing RI. In Experiment 2, dissimilar distractors were manipulated so that they were either very common or rare. This manipulation did not affect performance on the task (</w:t>
      </w:r>
      <w:r w:rsidR="00684882" w:rsidRPr="0030601A">
        <w:rPr>
          <w:rFonts w:ascii="Times" w:hAnsi="Times"/>
          <w:sz w:val="24"/>
          <w:szCs w:val="24"/>
        </w:rPr>
        <w:t>though</w:t>
      </w:r>
      <w:r w:rsidRPr="0030601A">
        <w:rPr>
          <w:rFonts w:ascii="Times" w:hAnsi="Times"/>
          <w:sz w:val="24"/>
          <w:szCs w:val="24"/>
        </w:rPr>
        <w:t xml:space="preserve"> this experiment found limited RI on the </w:t>
      </w:r>
      <w:r w:rsidRPr="0030601A">
        <w:rPr>
          <w:rFonts w:ascii="Times" w:hAnsi="Times"/>
          <w:i/>
          <w:iCs/>
          <w:sz w:val="24"/>
          <w:szCs w:val="24"/>
        </w:rPr>
        <w:t xml:space="preserve">A’ </w:t>
      </w:r>
      <w:r w:rsidRPr="0030601A">
        <w:rPr>
          <w:rFonts w:ascii="Times" w:hAnsi="Times"/>
          <w:sz w:val="24"/>
          <w:szCs w:val="24"/>
        </w:rPr>
        <w:t>measure</w:t>
      </w:r>
      <w:r w:rsidR="00684882" w:rsidRPr="0030601A">
        <w:rPr>
          <w:rFonts w:ascii="Times" w:hAnsi="Times"/>
          <w:sz w:val="24"/>
          <w:szCs w:val="24"/>
        </w:rPr>
        <w:t xml:space="preserve"> overall</w:t>
      </w:r>
      <w:r w:rsidRPr="0030601A">
        <w:rPr>
          <w:rFonts w:ascii="Times" w:hAnsi="Times"/>
          <w:sz w:val="24"/>
          <w:szCs w:val="24"/>
        </w:rPr>
        <w:t>).</w:t>
      </w:r>
      <w:r w:rsidR="00133B73" w:rsidRPr="0030601A">
        <w:rPr>
          <w:rFonts w:ascii="Times" w:hAnsi="Times"/>
          <w:sz w:val="24"/>
          <w:szCs w:val="24"/>
        </w:rPr>
        <w:t xml:space="preserve"> The assumption was that rare dissimilar distractors would be harder to anticipate, but rarity in itself </w:t>
      </w:r>
      <w:r w:rsidR="00FF20C5" w:rsidRPr="0030601A">
        <w:rPr>
          <w:rFonts w:ascii="Times" w:hAnsi="Times"/>
          <w:sz w:val="24"/>
          <w:szCs w:val="24"/>
        </w:rPr>
        <w:t xml:space="preserve">seemed to </w:t>
      </w:r>
      <w:r w:rsidR="00F7639D" w:rsidRPr="0030601A">
        <w:rPr>
          <w:rFonts w:ascii="Times" w:hAnsi="Times"/>
          <w:sz w:val="24"/>
          <w:szCs w:val="24"/>
        </w:rPr>
        <w:t>have minimal impact</w:t>
      </w:r>
      <w:r w:rsidR="00FF20C5" w:rsidRPr="0030601A">
        <w:rPr>
          <w:rFonts w:ascii="Times" w:hAnsi="Times"/>
          <w:sz w:val="24"/>
          <w:szCs w:val="24"/>
        </w:rPr>
        <w:t xml:space="preserve">. Experiment 3 </w:t>
      </w:r>
      <w:r w:rsidR="00C7534A" w:rsidRPr="0030601A">
        <w:rPr>
          <w:rFonts w:ascii="Times" w:hAnsi="Times"/>
          <w:sz w:val="24"/>
          <w:szCs w:val="24"/>
        </w:rPr>
        <w:t xml:space="preserve">then </w:t>
      </w:r>
      <w:r w:rsidR="00FF20C5" w:rsidRPr="0030601A">
        <w:rPr>
          <w:rFonts w:ascii="Times" w:hAnsi="Times"/>
          <w:sz w:val="24"/>
          <w:szCs w:val="24"/>
        </w:rPr>
        <w:t xml:space="preserve">made some methodological improvements and employed a quintet trial structure to </w:t>
      </w:r>
      <w:r w:rsidR="00C36C97" w:rsidRPr="0030601A">
        <w:rPr>
          <w:rFonts w:ascii="Times" w:hAnsi="Times"/>
          <w:sz w:val="24"/>
          <w:szCs w:val="24"/>
        </w:rPr>
        <w:t>establish expectations more carefully</w:t>
      </w:r>
      <w:r w:rsidR="00B9775F" w:rsidRPr="0030601A">
        <w:rPr>
          <w:rFonts w:ascii="Times" w:hAnsi="Times"/>
          <w:sz w:val="24"/>
          <w:szCs w:val="24"/>
        </w:rPr>
        <w:t xml:space="preserve">. In the rare condition, the first four trials used targets, probes and distractors that were all closely related, whereas the critical fifth trial employed a dissimilar distractor for the first time. </w:t>
      </w:r>
      <w:r w:rsidR="001B75FD" w:rsidRPr="0030601A">
        <w:rPr>
          <w:rFonts w:ascii="Times" w:hAnsi="Times"/>
          <w:sz w:val="24"/>
          <w:szCs w:val="24"/>
        </w:rPr>
        <w:t xml:space="preserve">This resulted in stronger RI in </w:t>
      </w:r>
      <w:r w:rsidR="00FB513E" w:rsidRPr="0030601A">
        <w:rPr>
          <w:rFonts w:ascii="Times" w:hAnsi="Times"/>
          <w:sz w:val="24"/>
          <w:szCs w:val="24"/>
        </w:rPr>
        <w:t xml:space="preserve">comparison to the common condition, where dissimilar distractors were used </w:t>
      </w:r>
      <w:r w:rsidR="001B75FD" w:rsidRPr="0030601A">
        <w:rPr>
          <w:rFonts w:ascii="Times" w:hAnsi="Times"/>
          <w:sz w:val="24"/>
          <w:szCs w:val="24"/>
        </w:rPr>
        <w:t>on all trials</w:t>
      </w:r>
      <w:r w:rsidR="00FB513E" w:rsidRPr="0030601A">
        <w:rPr>
          <w:rFonts w:ascii="Times" w:hAnsi="Times"/>
          <w:sz w:val="24"/>
          <w:szCs w:val="24"/>
        </w:rPr>
        <w:t xml:space="preserve">. </w:t>
      </w:r>
    </w:p>
    <w:p w14:paraId="7C1E15C5" w14:textId="6C391F06" w:rsidR="002F0EFA" w:rsidRPr="0030601A" w:rsidRDefault="00280DD6" w:rsidP="002F0EFA">
      <w:pPr>
        <w:spacing w:line="480" w:lineRule="auto"/>
        <w:rPr>
          <w:rFonts w:ascii="Times" w:hAnsi="Times"/>
          <w:sz w:val="24"/>
          <w:szCs w:val="24"/>
        </w:rPr>
      </w:pPr>
      <w:r w:rsidRPr="0030601A">
        <w:rPr>
          <w:rFonts w:ascii="Times" w:hAnsi="Times"/>
          <w:sz w:val="24"/>
          <w:szCs w:val="24"/>
        </w:rPr>
        <w:tab/>
      </w:r>
      <w:r w:rsidR="00C36C97" w:rsidRPr="0030601A">
        <w:rPr>
          <w:rFonts w:ascii="Times" w:hAnsi="Times"/>
          <w:sz w:val="24"/>
          <w:szCs w:val="24"/>
        </w:rPr>
        <w:t xml:space="preserve">As noted above, however, </w:t>
      </w:r>
      <w:r w:rsidR="00683DE5" w:rsidRPr="0030601A">
        <w:rPr>
          <w:rFonts w:ascii="Times" w:hAnsi="Times"/>
          <w:sz w:val="24"/>
          <w:szCs w:val="24"/>
        </w:rPr>
        <w:t>this finding is</w:t>
      </w:r>
      <w:r w:rsidR="001022D9" w:rsidRPr="0030601A">
        <w:rPr>
          <w:rFonts w:ascii="Times" w:hAnsi="Times"/>
          <w:sz w:val="24"/>
          <w:szCs w:val="24"/>
        </w:rPr>
        <w:t xml:space="preserve"> </w:t>
      </w:r>
      <w:r w:rsidRPr="0030601A">
        <w:rPr>
          <w:rFonts w:ascii="Times" w:hAnsi="Times"/>
          <w:sz w:val="24"/>
          <w:szCs w:val="24"/>
        </w:rPr>
        <w:t>best understood</w:t>
      </w:r>
      <w:r w:rsidR="009F0034" w:rsidRPr="0030601A">
        <w:rPr>
          <w:rFonts w:ascii="Times" w:hAnsi="Times"/>
          <w:sz w:val="24"/>
          <w:szCs w:val="24"/>
        </w:rPr>
        <w:t xml:space="preserve"> as </w:t>
      </w:r>
      <w:r w:rsidR="00B70F61" w:rsidRPr="0030601A">
        <w:rPr>
          <w:rFonts w:ascii="Times" w:hAnsi="Times"/>
          <w:sz w:val="24"/>
          <w:szCs w:val="24"/>
        </w:rPr>
        <w:t>a diminishment in</w:t>
      </w:r>
      <w:r w:rsidR="009F0034" w:rsidRPr="0030601A">
        <w:rPr>
          <w:rFonts w:ascii="Times" w:hAnsi="Times"/>
          <w:sz w:val="24"/>
          <w:szCs w:val="24"/>
        </w:rPr>
        <w:t xml:space="preserve"> RI when </w:t>
      </w:r>
      <w:r w:rsidR="00D32E51" w:rsidRPr="0030601A">
        <w:rPr>
          <w:rFonts w:ascii="Times" w:hAnsi="Times"/>
          <w:sz w:val="24"/>
          <w:szCs w:val="24"/>
        </w:rPr>
        <w:t xml:space="preserve">the distractor </w:t>
      </w:r>
      <w:r w:rsidR="006F2152" w:rsidRPr="0030601A">
        <w:rPr>
          <w:rFonts w:ascii="Times" w:hAnsi="Times"/>
          <w:sz w:val="24"/>
          <w:szCs w:val="24"/>
        </w:rPr>
        <w:t>did meet highly</w:t>
      </w:r>
      <w:r w:rsidR="00D32E51" w:rsidRPr="0030601A">
        <w:rPr>
          <w:rFonts w:ascii="Times" w:hAnsi="Times"/>
          <w:sz w:val="24"/>
          <w:szCs w:val="24"/>
        </w:rPr>
        <w:t xml:space="preserve"> specific expectations</w:t>
      </w:r>
      <w:r w:rsidR="002F0EFA" w:rsidRPr="0030601A">
        <w:rPr>
          <w:rFonts w:ascii="Times" w:hAnsi="Times"/>
          <w:sz w:val="24"/>
          <w:szCs w:val="24"/>
        </w:rPr>
        <w:t xml:space="preserve">. That is, </w:t>
      </w:r>
      <w:r w:rsidR="003B6EEF" w:rsidRPr="0030601A">
        <w:rPr>
          <w:rFonts w:ascii="Times" w:hAnsi="Times"/>
          <w:sz w:val="24"/>
          <w:szCs w:val="24"/>
        </w:rPr>
        <w:t>easily predictable</w:t>
      </w:r>
      <w:r w:rsidR="002F0EFA" w:rsidRPr="0030601A">
        <w:rPr>
          <w:rFonts w:ascii="Times" w:hAnsi="Times"/>
          <w:sz w:val="24"/>
          <w:szCs w:val="24"/>
        </w:rPr>
        <w:t xml:space="preserve"> distractor </w:t>
      </w:r>
      <w:r w:rsidR="003B6EEF" w:rsidRPr="0030601A">
        <w:rPr>
          <w:rFonts w:ascii="Times" w:hAnsi="Times"/>
          <w:sz w:val="24"/>
          <w:szCs w:val="24"/>
        </w:rPr>
        <w:t xml:space="preserve">types </w:t>
      </w:r>
      <w:r w:rsidR="007B37D1" w:rsidRPr="0030601A">
        <w:rPr>
          <w:rFonts w:ascii="Times" w:hAnsi="Times"/>
          <w:sz w:val="24"/>
          <w:szCs w:val="24"/>
        </w:rPr>
        <w:t xml:space="preserve">were less </w:t>
      </w:r>
      <w:r w:rsidR="00321A50" w:rsidRPr="0030601A">
        <w:rPr>
          <w:rFonts w:ascii="Times" w:hAnsi="Times"/>
          <w:sz w:val="24"/>
          <w:szCs w:val="24"/>
        </w:rPr>
        <w:t>damaging</w:t>
      </w:r>
      <w:r w:rsidR="002F0EFA" w:rsidRPr="0030601A">
        <w:rPr>
          <w:rFonts w:ascii="Times" w:hAnsi="Times"/>
          <w:sz w:val="24"/>
          <w:szCs w:val="24"/>
        </w:rPr>
        <w:t xml:space="preserve">, but distractors violating expectations produced an RI effect no more pronounced than previously reported (e.g., Mercer, 2018). </w:t>
      </w:r>
    </w:p>
    <w:p w14:paraId="5A47A7E9" w14:textId="49CB1741" w:rsidR="0010722F" w:rsidRPr="0030601A" w:rsidRDefault="00E22EAD" w:rsidP="00074A2B">
      <w:pPr>
        <w:spacing w:line="480" w:lineRule="auto"/>
        <w:rPr>
          <w:rFonts w:ascii="Times" w:hAnsi="Times"/>
          <w:sz w:val="24"/>
          <w:szCs w:val="24"/>
        </w:rPr>
      </w:pPr>
      <w:r w:rsidRPr="0030601A">
        <w:rPr>
          <w:rFonts w:ascii="Times" w:hAnsi="Times"/>
          <w:sz w:val="24"/>
          <w:szCs w:val="24"/>
        </w:rPr>
        <w:tab/>
        <w:t xml:space="preserve">Furthermore, </w:t>
      </w:r>
      <w:r w:rsidR="002F0EFA" w:rsidRPr="0030601A">
        <w:rPr>
          <w:rFonts w:ascii="Times" w:hAnsi="Times"/>
          <w:sz w:val="24"/>
          <w:szCs w:val="24"/>
        </w:rPr>
        <w:t>dissimilar</w:t>
      </w:r>
      <w:r w:rsidRPr="0030601A">
        <w:rPr>
          <w:rFonts w:ascii="Times" w:hAnsi="Times"/>
          <w:sz w:val="24"/>
          <w:szCs w:val="24"/>
        </w:rPr>
        <w:t xml:space="preserve"> RI only appeared manageable when </w:t>
      </w:r>
      <w:r w:rsidR="002F0EFA" w:rsidRPr="0030601A">
        <w:rPr>
          <w:rFonts w:ascii="Times" w:hAnsi="Times"/>
          <w:sz w:val="24"/>
          <w:szCs w:val="24"/>
        </w:rPr>
        <w:t xml:space="preserve">extremely </w:t>
      </w:r>
      <w:r w:rsidRPr="0030601A">
        <w:rPr>
          <w:rFonts w:ascii="Times" w:hAnsi="Times"/>
          <w:sz w:val="24"/>
          <w:szCs w:val="24"/>
        </w:rPr>
        <w:t xml:space="preserve">predictable. </w:t>
      </w:r>
      <w:r w:rsidR="007F1971" w:rsidRPr="0030601A">
        <w:rPr>
          <w:rFonts w:ascii="Times" w:hAnsi="Times"/>
          <w:sz w:val="24"/>
          <w:szCs w:val="24"/>
        </w:rPr>
        <w:t xml:space="preserve">It was present throughout </w:t>
      </w:r>
      <w:r w:rsidR="00466F90" w:rsidRPr="0030601A">
        <w:rPr>
          <w:rFonts w:ascii="Times" w:hAnsi="Times"/>
          <w:sz w:val="24"/>
          <w:szCs w:val="24"/>
        </w:rPr>
        <w:t>Experiment 4</w:t>
      </w:r>
      <w:r w:rsidR="00AA7B30" w:rsidRPr="0030601A">
        <w:rPr>
          <w:rFonts w:ascii="Times" w:hAnsi="Times"/>
          <w:sz w:val="24"/>
          <w:szCs w:val="24"/>
        </w:rPr>
        <w:t>,</w:t>
      </w:r>
      <w:r w:rsidR="00466F90" w:rsidRPr="0030601A">
        <w:rPr>
          <w:rFonts w:ascii="Times" w:hAnsi="Times"/>
          <w:sz w:val="24"/>
          <w:szCs w:val="24"/>
        </w:rPr>
        <w:t xml:space="preserve"> </w:t>
      </w:r>
      <w:r w:rsidR="00657866" w:rsidRPr="0030601A">
        <w:rPr>
          <w:rFonts w:ascii="Times" w:hAnsi="Times"/>
          <w:sz w:val="24"/>
          <w:szCs w:val="24"/>
        </w:rPr>
        <w:t xml:space="preserve">even when the same distractors </w:t>
      </w:r>
      <w:r w:rsidR="00466F90" w:rsidRPr="0030601A">
        <w:rPr>
          <w:rFonts w:ascii="Times" w:hAnsi="Times"/>
          <w:sz w:val="24"/>
          <w:szCs w:val="24"/>
        </w:rPr>
        <w:t>were</w:t>
      </w:r>
      <w:r w:rsidR="00657866" w:rsidRPr="0030601A">
        <w:rPr>
          <w:rFonts w:ascii="Times" w:hAnsi="Times"/>
          <w:sz w:val="24"/>
          <w:szCs w:val="24"/>
        </w:rPr>
        <w:t xml:space="preserve"> recycled throughout the task. </w:t>
      </w:r>
      <w:r w:rsidR="00884E32" w:rsidRPr="0030601A">
        <w:rPr>
          <w:rFonts w:ascii="Times" w:hAnsi="Times"/>
          <w:sz w:val="24"/>
          <w:szCs w:val="24"/>
        </w:rPr>
        <w:t xml:space="preserve">One condition used </w:t>
      </w:r>
      <w:r w:rsidR="009267B7" w:rsidRPr="0030601A">
        <w:rPr>
          <w:rFonts w:ascii="Times" w:hAnsi="Times"/>
          <w:sz w:val="24"/>
          <w:szCs w:val="24"/>
        </w:rPr>
        <w:t>a small set of</w:t>
      </w:r>
      <w:r w:rsidR="00884E32" w:rsidRPr="0030601A">
        <w:rPr>
          <w:rFonts w:ascii="Times" w:hAnsi="Times"/>
          <w:sz w:val="24"/>
          <w:szCs w:val="24"/>
        </w:rPr>
        <w:t xml:space="preserve"> </w:t>
      </w:r>
      <w:r w:rsidR="00FB5500" w:rsidRPr="0030601A">
        <w:rPr>
          <w:rFonts w:ascii="Times" w:hAnsi="Times"/>
          <w:sz w:val="24"/>
          <w:szCs w:val="24"/>
        </w:rPr>
        <w:t xml:space="preserve">distractors </w:t>
      </w:r>
      <w:r w:rsidR="00884E32" w:rsidRPr="0030601A">
        <w:rPr>
          <w:rFonts w:ascii="Times" w:hAnsi="Times"/>
          <w:sz w:val="24"/>
          <w:szCs w:val="24"/>
        </w:rPr>
        <w:t xml:space="preserve">across the entire </w:t>
      </w:r>
      <w:r w:rsidR="00884E32" w:rsidRPr="0030601A">
        <w:rPr>
          <w:rFonts w:ascii="Times" w:hAnsi="Times"/>
          <w:sz w:val="24"/>
          <w:szCs w:val="24"/>
        </w:rPr>
        <w:lastRenderedPageBreak/>
        <w:t xml:space="preserve">experiment, whereas another condition selected distractors </w:t>
      </w:r>
      <w:r w:rsidR="00FB5500" w:rsidRPr="0030601A">
        <w:rPr>
          <w:rFonts w:ascii="Times" w:hAnsi="Times"/>
          <w:sz w:val="24"/>
          <w:szCs w:val="24"/>
        </w:rPr>
        <w:t>from a wider stimulus pool (ensuring they were unique on each trial).</w:t>
      </w:r>
      <w:r w:rsidR="00001837" w:rsidRPr="0030601A">
        <w:rPr>
          <w:rFonts w:ascii="Times" w:hAnsi="Times"/>
          <w:sz w:val="24"/>
          <w:szCs w:val="24"/>
        </w:rPr>
        <w:t xml:space="preserve"> </w:t>
      </w:r>
      <w:r w:rsidR="00884E32" w:rsidRPr="0030601A">
        <w:rPr>
          <w:rFonts w:ascii="Times" w:hAnsi="Times"/>
          <w:sz w:val="24"/>
          <w:szCs w:val="24"/>
        </w:rPr>
        <w:t xml:space="preserve">A finer-grained analysis of distractor repetition was achieved by </w:t>
      </w:r>
      <w:r w:rsidR="00474D8B" w:rsidRPr="0030601A">
        <w:rPr>
          <w:rFonts w:ascii="Times" w:hAnsi="Times"/>
          <w:sz w:val="24"/>
          <w:szCs w:val="24"/>
        </w:rPr>
        <w:t>segmenting</w:t>
      </w:r>
      <w:r w:rsidR="00884E32" w:rsidRPr="0030601A">
        <w:rPr>
          <w:rFonts w:ascii="Times" w:hAnsi="Times"/>
          <w:sz w:val="24"/>
          <w:szCs w:val="24"/>
        </w:rPr>
        <w:t xml:space="preserve"> the procedure into different blocks to determine whether RI </w:t>
      </w:r>
      <w:r w:rsidR="00291764" w:rsidRPr="0030601A">
        <w:rPr>
          <w:rFonts w:ascii="Times" w:hAnsi="Times"/>
          <w:sz w:val="24"/>
          <w:szCs w:val="24"/>
        </w:rPr>
        <w:t>declined</w:t>
      </w:r>
      <w:r w:rsidR="00884E32" w:rsidRPr="0030601A">
        <w:rPr>
          <w:rFonts w:ascii="Times" w:hAnsi="Times"/>
          <w:sz w:val="24"/>
          <w:szCs w:val="24"/>
        </w:rPr>
        <w:t xml:space="preserve"> through repeated exposure to the </w:t>
      </w:r>
      <w:r w:rsidR="00167214" w:rsidRPr="0030601A">
        <w:rPr>
          <w:rFonts w:ascii="Times" w:hAnsi="Times"/>
          <w:sz w:val="24"/>
          <w:szCs w:val="24"/>
        </w:rPr>
        <w:t xml:space="preserve">distractors. Neither of these manipulations affected RI, </w:t>
      </w:r>
      <w:r w:rsidR="00A6762F" w:rsidRPr="0030601A">
        <w:rPr>
          <w:rFonts w:ascii="Times" w:hAnsi="Times"/>
          <w:sz w:val="24"/>
          <w:szCs w:val="24"/>
        </w:rPr>
        <w:t xml:space="preserve">which remained a constant </w:t>
      </w:r>
      <w:r w:rsidR="000F4514" w:rsidRPr="0030601A">
        <w:rPr>
          <w:rFonts w:ascii="Times" w:hAnsi="Times"/>
          <w:sz w:val="24"/>
          <w:szCs w:val="24"/>
        </w:rPr>
        <w:t>presence</w:t>
      </w:r>
      <w:r w:rsidR="00A6762F" w:rsidRPr="0030601A">
        <w:rPr>
          <w:rFonts w:ascii="Times" w:hAnsi="Times"/>
          <w:sz w:val="24"/>
          <w:szCs w:val="24"/>
        </w:rPr>
        <w:t xml:space="preserve"> </w:t>
      </w:r>
      <w:r w:rsidR="000F4514" w:rsidRPr="0030601A">
        <w:rPr>
          <w:rFonts w:ascii="Times" w:hAnsi="Times"/>
          <w:sz w:val="24"/>
          <w:szCs w:val="24"/>
        </w:rPr>
        <w:t xml:space="preserve">throughout </w:t>
      </w:r>
      <w:r w:rsidR="00A6762F" w:rsidRPr="0030601A">
        <w:rPr>
          <w:rFonts w:ascii="Times" w:hAnsi="Times"/>
          <w:sz w:val="24"/>
          <w:szCs w:val="24"/>
        </w:rPr>
        <w:t xml:space="preserve">the experiment, even when the same distractors were used repeatedly. </w:t>
      </w:r>
    </w:p>
    <w:p w14:paraId="4426AEA8" w14:textId="49655AE0" w:rsidR="000A4F7D" w:rsidRPr="0030601A" w:rsidRDefault="00293597" w:rsidP="00074A2B">
      <w:pPr>
        <w:spacing w:line="480" w:lineRule="auto"/>
        <w:rPr>
          <w:rFonts w:ascii="Times" w:hAnsi="Times"/>
          <w:sz w:val="24"/>
          <w:szCs w:val="24"/>
        </w:rPr>
      </w:pPr>
      <w:r w:rsidRPr="0030601A">
        <w:rPr>
          <w:rFonts w:ascii="Times" w:hAnsi="Times"/>
          <w:sz w:val="24"/>
          <w:szCs w:val="24"/>
        </w:rPr>
        <w:tab/>
      </w:r>
      <w:r w:rsidR="00466F90" w:rsidRPr="0030601A">
        <w:rPr>
          <w:rFonts w:ascii="Times" w:hAnsi="Times"/>
          <w:sz w:val="24"/>
          <w:szCs w:val="24"/>
        </w:rPr>
        <w:t>As</w:t>
      </w:r>
      <w:r w:rsidR="00B968B0" w:rsidRPr="0030601A">
        <w:rPr>
          <w:rFonts w:ascii="Times" w:hAnsi="Times"/>
          <w:sz w:val="24"/>
          <w:szCs w:val="24"/>
        </w:rPr>
        <w:t xml:space="preserve"> </w:t>
      </w:r>
      <w:r w:rsidR="00BA4BA9" w:rsidRPr="0030601A">
        <w:rPr>
          <w:rFonts w:ascii="Times" w:hAnsi="Times"/>
          <w:sz w:val="24"/>
          <w:szCs w:val="24"/>
        </w:rPr>
        <w:t>Experiment 4 employed a random trial structure</w:t>
      </w:r>
      <w:r w:rsidR="008B545E" w:rsidRPr="0030601A">
        <w:rPr>
          <w:rFonts w:ascii="Times" w:hAnsi="Times"/>
          <w:sz w:val="24"/>
          <w:szCs w:val="24"/>
        </w:rPr>
        <w:t xml:space="preserve">, the specific stimuli </w:t>
      </w:r>
      <w:r w:rsidR="003C2658" w:rsidRPr="0030601A">
        <w:rPr>
          <w:rFonts w:ascii="Times" w:hAnsi="Times"/>
          <w:sz w:val="24"/>
          <w:szCs w:val="24"/>
        </w:rPr>
        <w:t>employed</w:t>
      </w:r>
      <w:r w:rsidR="008B545E" w:rsidRPr="0030601A">
        <w:rPr>
          <w:rFonts w:ascii="Times" w:hAnsi="Times"/>
          <w:sz w:val="24"/>
          <w:szCs w:val="24"/>
        </w:rPr>
        <w:t xml:space="preserve"> could not be anticipated</w:t>
      </w:r>
      <w:r w:rsidR="00466F90" w:rsidRPr="0030601A">
        <w:rPr>
          <w:rFonts w:ascii="Times" w:hAnsi="Times"/>
          <w:sz w:val="24"/>
          <w:szCs w:val="24"/>
        </w:rPr>
        <w:t xml:space="preserve"> from one trial to the next</w:t>
      </w:r>
      <w:r w:rsidR="00E758B2" w:rsidRPr="0030601A">
        <w:rPr>
          <w:rFonts w:ascii="Times" w:hAnsi="Times"/>
          <w:sz w:val="24"/>
          <w:szCs w:val="24"/>
        </w:rPr>
        <w:t>. As such, participants may not have been able to learn the exact arrangements for distraction</w:t>
      </w:r>
      <w:r w:rsidR="00D84FAF" w:rsidRPr="0030601A">
        <w:rPr>
          <w:rFonts w:ascii="Times" w:hAnsi="Times"/>
          <w:sz w:val="24"/>
          <w:szCs w:val="24"/>
        </w:rPr>
        <w:t>, and t</w:t>
      </w:r>
      <w:r w:rsidR="00E758B2" w:rsidRPr="0030601A">
        <w:rPr>
          <w:rFonts w:ascii="Times" w:hAnsi="Times"/>
          <w:sz w:val="24"/>
          <w:szCs w:val="24"/>
        </w:rPr>
        <w:t>his is supported by Shimi and Logie (2019), who reported very slow learning in a change detection task, despite repeated exposure to an identical set of stimuli.</w:t>
      </w:r>
      <w:r w:rsidR="00D84FAF" w:rsidRPr="0030601A">
        <w:rPr>
          <w:rFonts w:ascii="Times" w:hAnsi="Times"/>
          <w:sz w:val="24"/>
          <w:szCs w:val="24"/>
        </w:rPr>
        <w:t xml:space="preserve"> I</w:t>
      </w:r>
      <w:r w:rsidR="00466F90" w:rsidRPr="0030601A">
        <w:rPr>
          <w:rFonts w:ascii="Times" w:hAnsi="Times"/>
          <w:sz w:val="24"/>
          <w:szCs w:val="24"/>
        </w:rPr>
        <w:t xml:space="preserve">t may only be with a much more </w:t>
      </w:r>
      <w:r w:rsidR="00303E90" w:rsidRPr="0030601A">
        <w:rPr>
          <w:rFonts w:ascii="Times" w:hAnsi="Times"/>
          <w:sz w:val="24"/>
          <w:szCs w:val="24"/>
        </w:rPr>
        <w:t>predictable</w:t>
      </w:r>
      <w:r w:rsidR="001E6E62" w:rsidRPr="0030601A">
        <w:rPr>
          <w:rFonts w:ascii="Times" w:hAnsi="Times"/>
          <w:sz w:val="24"/>
          <w:szCs w:val="24"/>
        </w:rPr>
        <w:t xml:space="preserve"> trial structure, like that of Experiment 3’s common condition, where the impact of RI can be lessened. </w:t>
      </w:r>
    </w:p>
    <w:p w14:paraId="665DD219" w14:textId="484BDBC4" w:rsidR="00C61471" w:rsidRPr="0030601A" w:rsidRDefault="00B67E0F" w:rsidP="005F48D1">
      <w:pPr>
        <w:spacing w:line="480" w:lineRule="auto"/>
        <w:rPr>
          <w:rFonts w:ascii="Times" w:hAnsi="Times"/>
          <w:sz w:val="24"/>
          <w:szCs w:val="24"/>
        </w:rPr>
      </w:pPr>
      <w:r w:rsidRPr="0030601A">
        <w:rPr>
          <w:rFonts w:ascii="Times" w:hAnsi="Times"/>
          <w:sz w:val="24"/>
          <w:szCs w:val="24"/>
        </w:rPr>
        <w:tab/>
      </w:r>
      <w:r w:rsidR="007F76C5" w:rsidRPr="0030601A">
        <w:rPr>
          <w:rFonts w:ascii="Times" w:hAnsi="Times"/>
          <w:sz w:val="24"/>
          <w:szCs w:val="24"/>
        </w:rPr>
        <w:t>Given the present findings, t</w:t>
      </w:r>
      <w:r w:rsidR="00A83704" w:rsidRPr="0030601A">
        <w:rPr>
          <w:rFonts w:ascii="Times" w:hAnsi="Times"/>
          <w:sz w:val="24"/>
          <w:szCs w:val="24"/>
        </w:rPr>
        <w:t>he perceived</w:t>
      </w:r>
      <w:r w:rsidR="00430917" w:rsidRPr="0030601A">
        <w:rPr>
          <w:rFonts w:ascii="Times" w:hAnsi="Times"/>
          <w:sz w:val="24"/>
          <w:szCs w:val="24"/>
        </w:rPr>
        <w:t xml:space="preserve"> </w:t>
      </w:r>
      <w:r w:rsidR="00BA5B95" w:rsidRPr="0030601A">
        <w:rPr>
          <w:rFonts w:ascii="Times" w:hAnsi="Times"/>
          <w:sz w:val="24"/>
          <w:szCs w:val="24"/>
        </w:rPr>
        <w:t xml:space="preserve">discrepancy between the target and distractor </w:t>
      </w:r>
      <w:r w:rsidR="00430917" w:rsidRPr="0030601A">
        <w:rPr>
          <w:rFonts w:ascii="Times" w:hAnsi="Times"/>
          <w:sz w:val="24"/>
          <w:szCs w:val="24"/>
        </w:rPr>
        <w:t xml:space="preserve">at the level of individual trials </w:t>
      </w:r>
      <w:r w:rsidR="00B20136" w:rsidRPr="0030601A">
        <w:rPr>
          <w:rFonts w:ascii="Times" w:hAnsi="Times"/>
          <w:sz w:val="24"/>
          <w:szCs w:val="24"/>
        </w:rPr>
        <w:t xml:space="preserve">may </w:t>
      </w:r>
      <w:r w:rsidR="0065228B" w:rsidRPr="0030601A">
        <w:rPr>
          <w:rFonts w:ascii="Times" w:hAnsi="Times"/>
          <w:sz w:val="24"/>
          <w:szCs w:val="24"/>
        </w:rPr>
        <w:t xml:space="preserve">in itself </w:t>
      </w:r>
      <w:r w:rsidR="00B20136" w:rsidRPr="0030601A">
        <w:rPr>
          <w:rFonts w:ascii="Times" w:hAnsi="Times"/>
          <w:sz w:val="24"/>
          <w:szCs w:val="24"/>
        </w:rPr>
        <w:t>be</w:t>
      </w:r>
      <w:r w:rsidR="00430917" w:rsidRPr="0030601A">
        <w:rPr>
          <w:rFonts w:ascii="Times" w:hAnsi="Times"/>
          <w:sz w:val="24"/>
          <w:szCs w:val="24"/>
        </w:rPr>
        <w:t xml:space="preserve"> sufficient to produce disruption</w:t>
      </w:r>
      <w:r w:rsidR="00695B47" w:rsidRPr="0030601A">
        <w:rPr>
          <w:rFonts w:ascii="Times" w:hAnsi="Times"/>
          <w:sz w:val="24"/>
          <w:szCs w:val="24"/>
        </w:rPr>
        <w:t xml:space="preserve">, </w:t>
      </w:r>
      <w:r w:rsidR="00476B1B" w:rsidRPr="0030601A">
        <w:rPr>
          <w:rFonts w:ascii="Times" w:hAnsi="Times"/>
          <w:sz w:val="24"/>
          <w:szCs w:val="24"/>
        </w:rPr>
        <w:t xml:space="preserve">even if that distractor has been encountered before. </w:t>
      </w:r>
      <w:r w:rsidR="002B447F" w:rsidRPr="0030601A">
        <w:rPr>
          <w:rFonts w:ascii="Times" w:hAnsi="Times"/>
          <w:sz w:val="24"/>
          <w:szCs w:val="24"/>
        </w:rPr>
        <w:t xml:space="preserve">In this view, it is simply the </w:t>
      </w:r>
      <w:r w:rsidR="000B6817" w:rsidRPr="0030601A">
        <w:rPr>
          <w:rFonts w:ascii="Times" w:hAnsi="Times"/>
          <w:sz w:val="24"/>
          <w:szCs w:val="24"/>
        </w:rPr>
        <w:t>detection of a</w:t>
      </w:r>
      <w:r w:rsidR="002B447F" w:rsidRPr="0030601A">
        <w:rPr>
          <w:rFonts w:ascii="Times" w:hAnsi="Times"/>
          <w:sz w:val="24"/>
          <w:szCs w:val="24"/>
        </w:rPr>
        <w:t xml:space="preserve"> difference between the target and distractor which drives distraction</w:t>
      </w:r>
      <w:r w:rsidR="00391DCC" w:rsidRPr="0030601A">
        <w:rPr>
          <w:rFonts w:ascii="Times" w:hAnsi="Times"/>
          <w:sz w:val="24"/>
          <w:szCs w:val="24"/>
        </w:rPr>
        <w:t xml:space="preserve"> (except where the distractor type is extremely predictable)</w:t>
      </w:r>
      <w:r w:rsidR="009C5001" w:rsidRPr="0030601A">
        <w:rPr>
          <w:rFonts w:ascii="Times" w:hAnsi="Times"/>
          <w:sz w:val="24"/>
          <w:szCs w:val="24"/>
        </w:rPr>
        <w:t xml:space="preserve">. </w:t>
      </w:r>
      <w:r w:rsidR="00605BFC" w:rsidRPr="0030601A">
        <w:rPr>
          <w:rFonts w:ascii="Times" w:hAnsi="Times"/>
          <w:sz w:val="24"/>
          <w:szCs w:val="24"/>
        </w:rPr>
        <w:t xml:space="preserve">Horstmann (2015) has outlined </w:t>
      </w:r>
      <w:r w:rsidR="00F46A85" w:rsidRPr="0030601A">
        <w:rPr>
          <w:rFonts w:ascii="Times" w:hAnsi="Times"/>
          <w:sz w:val="24"/>
          <w:szCs w:val="24"/>
        </w:rPr>
        <w:t>an automatic process that compares new input against existing input, with particular attention given to change. Events dissimilar to previous events may be classed as inconsistent and attract attentional resources.</w:t>
      </w:r>
      <w:r w:rsidR="00B518E7" w:rsidRPr="0030601A">
        <w:rPr>
          <w:rFonts w:ascii="Times" w:hAnsi="Times"/>
          <w:sz w:val="24"/>
          <w:szCs w:val="24"/>
        </w:rPr>
        <w:t xml:space="preserve"> This </w:t>
      </w:r>
      <w:r w:rsidR="00C61471" w:rsidRPr="0030601A">
        <w:rPr>
          <w:rFonts w:ascii="Times" w:hAnsi="Times"/>
          <w:sz w:val="24"/>
          <w:szCs w:val="24"/>
        </w:rPr>
        <w:t xml:space="preserve">notion is </w:t>
      </w:r>
      <w:r w:rsidR="00B518E7" w:rsidRPr="0030601A">
        <w:rPr>
          <w:rFonts w:ascii="Times" w:hAnsi="Times"/>
          <w:sz w:val="24"/>
          <w:szCs w:val="24"/>
        </w:rPr>
        <w:t xml:space="preserve">also </w:t>
      </w:r>
      <w:r w:rsidR="00C61471" w:rsidRPr="0030601A">
        <w:rPr>
          <w:rFonts w:ascii="Times" w:hAnsi="Times"/>
          <w:sz w:val="24"/>
          <w:szCs w:val="24"/>
        </w:rPr>
        <w:t xml:space="preserve">compatible with the UFO model’s updating process, in which distractors that are very different to previously encountered items </w:t>
      </w:r>
      <w:r w:rsidR="00D841E4" w:rsidRPr="0030601A">
        <w:rPr>
          <w:rFonts w:ascii="Times" w:hAnsi="Times"/>
          <w:sz w:val="24"/>
          <w:szCs w:val="24"/>
        </w:rPr>
        <w:t>lead</w:t>
      </w:r>
      <w:r w:rsidR="00C61471" w:rsidRPr="0030601A">
        <w:rPr>
          <w:rFonts w:ascii="Times" w:hAnsi="Times"/>
          <w:sz w:val="24"/>
          <w:szCs w:val="24"/>
        </w:rPr>
        <w:t xml:space="preserve"> to an updating of the memory buffer and a loss of older representations. </w:t>
      </w:r>
      <w:r w:rsidR="001E62FF" w:rsidRPr="0030601A">
        <w:rPr>
          <w:rFonts w:ascii="Times" w:hAnsi="Times"/>
          <w:sz w:val="24"/>
          <w:szCs w:val="24"/>
        </w:rPr>
        <w:t>There is further</w:t>
      </w:r>
      <w:r w:rsidR="00C61471" w:rsidRPr="0030601A">
        <w:rPr>
          <w:rFonts w:ascii="Times" w:hAnsi="Times"/>
          <w:sz w:val="24"/>
          <w:szCs w:val="24"/>
        </w:rPr>
        <w:t xml:space="preserve"> overlap with the classic Von Restorff effect, in which stimuli that are distinctive, or “stand out”, are more likely to be remembered (see Hunt, 1995, for a discussion). Distinctive items are effective at capturing </w:t>
      </w:r>
      <w:r w:rsidR="00C61471" w:rsidRPr="0030601A">
        <w:rPr>
          <w:rFonts w:ascii="Times" w:hAnsi="Times"/>
          <w:sz w:val="24"/>
          <w:szCs w:val="24"/>
        </w:rPr>
        <w:lastRenderedPageBreak/>
        <w:t xml:space="preserve">attention (see Theeuwes, 2019), and this may allow distinct distractors to be unintentionally encoded and enter VSTM. </w:t>
      </w:r>
    </w:p>
    <w:p w14:paraId="5F5A4164" w14:textId="3AFF9091" w:rsidR="00D61FFA" w:rsidRPr="0030601A" w:rsidRDefault="001E62FF" w:rsidP="00165319">
      <w:pPr>
        <w:spacing w:line="480" w:lineRule="auto"/>
        <w:ind w:firstLine="720"/>
        <w:rPr>
          <w:rFonts w:ascii="Times" w:hAnsi="Times"/>
          <w:sz w:val="24"/>
          <w:szCs w:val="24"/>
        </w:rPr>
      </w:pPr>
      <w:r w:rsidRPr="0030601A">
        <w:rPr>
          <w:rFonts w:ascii="Times" w:hAnsi="Times"/>
          <w:sz w:val="24"/>
          <w:szCs w:val="24"/>
        </w:rPr>
        <w:t>If distractors were encoded</w:t>
      </w:r>
      <w:r w:rsidR="00123C6E" w:rsidRPr="0030601A">
        <w:rPr>
          <w:rFonts w:ascii="Times" w:hAnsi="Times"/>
          <w:sz w:val="24"/>
          <w:szCs w:val="24"/>
        </w:rPr>
        <w:t xml:space="preserve">, this </w:t>
      </w:r>
      <w:r w:rsidR="00583E0B" w:rsidRPr="0030601A">
        <w:rPr>
          <w:rFonts w:ascii="Times" w:hAnsi="Times"/>
          <w:sz w:val="24"/>
          <w:szCs w:val="24"/>
        </w:rPr>
        <w:t>must</w:t>
      </w:r>
      <w:r w:rsidR="00123C6E" w:rsidRPr="0030601A">
        <w:rPr>
          <w:rFonts w:ascii="Times" w:hAnsi="Times"/>
          <w:sz w:val="24"/>
          <w:szCs w:val="24"/>
        </w:rPr>
        <w:t xml:space="preserve"> have happened despite the instructions given to </w:t>
      </w:r>
      <w:r w:rsidR="00180E1C" w:rsidRPr="0030601A">
        <w:rPr>
          <w:rFonts w:ascii="Times" w:hAnsi="Times"/>
          <w:sz w:val="24"/>
          <w:szCs w:val="24"/>
        </w:rPr>
        <w:t>ignore the distractor</w:t>
      </w:r>
      <w:r w:rsidR="00165319" w:rsidRPr="0030601A">
        <w:rPr>
          <w:rFonts w:ascii="Times" w:hAnsi="Times"/>
          <w:sz w:val="24"/>
          <w:szCs w:val="24"/>
        </w:rPr>
        <w:t xml:space="preserve">, and despite attempts to </w:t>
      </w:r>
      <w:r w:rsidR="004144AA" w:rsidRPr="0030601A">
        <w:rPr>
          <w:rFonts w:ascii="Times" w:hAnsi="Times"/>
          <w:sz w:val="24"/>
          <w:szCs w:val="24"/>
        </w:rPr>
        <w:t>prioritize</w:t>
      </w:r>
      <w:r w:rsidR="00165319" w:rsidRPr="0030601A">
        <w:rPr>
          <w:rFonts w:ascii="Times" w:hAnsi="Times"/>
          <w:sz w:val="24"/>
          <w:szCs w:val="24"/>
        </w:rPr>
        <w:t xml:space="preserve"> the target. </w:t>
      </w:r>
      <w:r w:rsidR="00D61FFA" w:rsidRPr="0030601A">
        <w:rPr>
          <w:rFonts w:ascii="Times" w:hAnsi="Times"/>
          <w:sz w:val="24"/>
          <w:szCs w:val="24"/>
        </w:rPr>
        <w:t xml:space="preserve">Indeed, </w:t>
      </w:r>
      <w:proofErr w:type="gramStart"/>
      <w:r w:rsidR="00D61FFA" w:rsidRPr="0030601A">
        <w:rPr>
          <w:rFonts w:ascii="Times" w:hAnsi="Times"/>
          <w:sz w:val="24"/>
          <w:szCs w:val="24"/>
        </w:rPr>
        <w:t>Hitch</w:t>
      </w:r>
      <w:proofErr w:type="gramEnd"/>
      <w:r w:rsidR="00D61FFA" w:rsidRPr="0030601A">
        <w:rPr>
          <w:rFonts w:ascii="Times" w:hAnsi="Times"/>
          <w:sz w:val="24"/>
          <w:szCs w:val="24"/>
        </w:rPr>
        <w:t xml:space="preserve"> et al. (2018) have shown that attempts to </w:t>
      </w:r>
      <w:r w:rsidR="004144AA" w:rsidRPr="0030601A">
        <w:rPr>
          <w:rFonts w:ascii="Times" w:hAnsi="Times"/>
          <w:sz w:val="24"/>
          <w:szCs w:val="24"/>
        </w:rPr>
        <w:t>prioritize</w:t>
      </w:r>
      <w:r w:rsidR="00D61FFA" w:rsidRPr="0030601A">
        <w:rPr>
          <w:rFonts w:ascii="Times" w:hAnsi="Times"/>
          <w:sz w:val="24"/>
          <w:szCs w:val="24"/>
        </w:rPr>
        <w:t xml:space="preserve"> a particular item in visual memory may make that item </w:t>
      </w:r>
      <w:r w:rsidR="00D61FFA" w:rsidRPr="0030601A">
        <w:rPr>
          <w:rFonts w:ascii="Times" w:hAnsi="Times"/>
          <w:i/>
          <w:sz w:val="24"/>
          <w:szCs w:val="24"/>
        </w:rPr>
        <w:t xml:space="preserve">more </w:t>
      </w:r>
      <w:r w:rsidR="00D61FFA" w:rsidRPr="0030601A">
        <w:rPr>
          <w:rFonts w:ascii="Times" w:hAnsi="Times"/>
          <w:sz w:val="24"/>
          <w:szCs w:val="24"/>
        </w:rPr>
        <w:t>vulnerable to interference (see also McKeown et al., 2014, for arguments that active attempts to maintain visual stimuli increases their susceptibility to loss). In the present study, participants’ efforts to maintain the target within the focus of attention may have made distraction more likely, and efforts to resist the distractor were not always successful</w:t>
      </w:r>
      <w:r w:rsidR="00D57B92" w:rsidRPr="0030601A">
        <w:rPr>
          <w:rFonts w:ascii="Times" w:hAnsi="Times"/>
          <w:sz w:val="24"/>
          <w:szCs w:val="24"/>
        </w:rPr>
        <w:t xml:space="preserve"> (except when the type of distractor was extremely predictable)</w:t>
      </w:r>
      <w:r w:rsidR="00D61FFA" w:rsidRPr="0030601A">
        <w:rPr>
          <w:rFonts w:ascii="Times" w:hAnsi="Times"/>
          <w:sz w:val="24"/>
          <w:szCs w:val="24"/>
        </w:rPr>
        <w:t>.</w:t>
      </w:r>
      <w:r w:rsidR="003F69FD" w:rsidRPr="0030601A">
        <w:rPr>
          <w:rFonts w:ascii="Times" w:hAnsi="Times"/>
          <w:sz w:val="24"/>
          <w:szCs w:val="24"/>
        </w:rPr>
        <w:t xml:space="preserve"> </w:t>
      </w:r>
    </w:p>
    <w:p w14:paraId="08CA978A" w14:textId="7FE57724" w:rsidR="00074A2B" w:rsidRPr="0030601A" w:rsidRDefault="00C10488" w:rsidP="0047205A">
      <w:pPr>
        <w:spacing w:line="480" w:lineRule="auto"/>
        <w:ind w:firstLine="567"/>
        <w:rPr>
          <w:rFonts w:ascii="Times" w:hAnsi="Times"/>
          <w:sz w:val="24"/>
          <w:szCs w:val="24"/>
        </w:rPr>
      </w:pPr>
      <w:r w:rsidRPr="0030601A">
        <w:rPr>
          <w:rFonts w:ascii="Times" w:hAnsi="Times"/>
          <w:sz w:val="24"/>
          <w:szCs w:val="24"/>
        </w:rPr>
        <w:t xml:space="preserve">While an understanding of dissimilar RI is forming, more </w:t>
      </w:r>
      <w:r w:rsidR="00074A2B" w:rsidRPr="0030601A">
        <w:rPr>
          <w:rFonts w:ascii="Times" w:hAnsi="Times"/>
          <w:sz w:val="24"/>
          <w:szCs w:val="24"/>
        </w:rPr>
        <w:t xml:space="preserve">work is needed to </w:t>
      </w:r>
      <w:r w:rsidR="00705F3B" w:rsidRPr="0030601A">
        <w:rPr>
          <w:rFonts w:ascii="Times" w:hAnsi="Times"/>
          <w:sz w:val="24"/>
          <w:szCs w:val="24"/>
        </w:rPr>
        <w:t xml:space="preserve">further </w:t>
      </w:r>
      <w:r w:rsidR="00074A2B" w:rsidRPr="0030601A">
        <w:rPr>
          <w:rFonts w:ascii="Times" w:hAnsi="Times"/>
          <w:sz w:val="24"/>
          <w:szCs w:val="24"/>
        </w:rPr>
        <w:t xml:space="preserve">understand </w:t>
      </w:r>
      <w:r w:rsidR="0047205A" w:rsidRPr="0030601A">
        <w:rPr>
          <w:rFonts w:ascii="Times" w:hAnsi="Times"/>
          <w:sz w:val="24"/>
          <w:szCs w:val="24"/>
        </w:rPr>
        <w:t>this source of distraction</w:t>
      </w:r>
      <w:r w:rsidR="00074A2B" w:rsidRPr="0030601A">
        <w:rPr>
          <w:rFonts w:ascii="Times" w:hAnsi="Times"/>
          <w:sz w:val="24"/>
          <w:szCs w:val="24"/>
        </w:rPr>
        <w:t xml:space="preserve">. </w:t>
      </w:r>
      <w:r w:rsidR="0047205A" w:rsidRPr="0030601A">
        <w:rPr>
          <w:rFonts w:ascii="Times" w:hAnsi="Times"/>
          <w:sz w:val="24"/>
          <w:szCs w:val="24"/>
        </w:rPr>
        <w:t>Additional</w:t>
      </w:r>
      <w:r w:rsidR="00074A2B" w:rsidRPr="0030601A">
        <w:rPr>
          <w:rFonts w:ascii="Times" w:hAnsi="Times"/>
          <w:sz w:val="24"/>
          <w:szCs w:val="24"/>
        </w:rPr>
        <w:t xml:space="preserve"> mechanisms </w:t>
      </w:r>
      <w:r w:rsidRPr="0030601A">
        <w:rPr>
          <w:rFonts w:ascii="Times" w:hAnsi="Times"/>
          <w:sz w:val="24"/>
          <w:szCs w:val="24"/>
        </w:rPr>
        <w:t>influencing</w:t>
      </w:r>
      <w:r w:rsidR="00074A2B" w:rsidRPr="0030601A">
        <w:rPr>
          <w:rFonts w:ascii="Times" w:hAnsi="Times"/>
          <w:sz w:val="24"/>
          <w:szCs w:val="24"/>
        </w:rPr>
        <w:t xml:space="preserve"> dissimilar </w:t>
      </w:r>
      <w:r w:rsidR="0047205A" w:rsidRPr="0030601A">
        <w:rPr>
          <w:rFonts w:ascii="Times" w:hAnsi="Times"/>
          <w:sz w:val="24"/>
          <w:szCs w:val="24"/>
        </w:rPr>
        <w:t>RI may</w:t>
      </w:r>
      <w:r w:rsidR="00074A2B" w:rsidRPr="0030601A">
        <w:rPr>
          <w:rFonts w:ascii="Times" w:hAnsi="Times"/>
          <w:sz w:val="24"/>
          <w:szCs w:val="24"/>
        </w:rPr>
        <w:t xml:space="preserve"> include capacity limitations, sudden </w:t>
      </w:r>
      <w:r w:rsidR="00D841E4" w:rsidRPr="0030601A">
        <w:rPr>
          <w:rFonts w:ascii="Times" w:hAnsi="Times"/>
          <w:sz w:val="24"/>
          <w:szCs w:val="24"/>
        </w:rPr>
        <w:t>death,</w:t>
      </w:r>
      <w:r w:rsidR="00074A2B" w:rsidRPr="0030601A">
        <w:rPr>
          <w:rFonts w:ascii="Times" w:hAnsi="Times"/>
          <w:sz w:val="24"/>
          <w:szCs w:val="24"/>
        </w:rPr>
        <w:t xml:space="preserve"> and retrieval failure, as well as trace blurring (see Sun et al., 2017). While capacity limitations seem less plausible, as only one target had to be retained here, it is possible that the target memory is lost completely following distraction (</w:t>
      </w:r>
      <w:r w:rsidR="002606AE" w:rsidRPr="0030601A">
        <w:rPr>
          <w:rFonts w:ascii="Times" w:hAnsi="Times"/>
          <w:sz w:val="24"/>
          <w:szCs w:val="24"/>
        </w:rPr>
        <w:t>i.e.,</w:t>
      </w:r>
      <w:r w:rsidR="00074A2B" w:rsidRPr="0030601A">
        <w:rPr>
          <w:rFonts w:ascii="Times" w:hAnsi="Times"/>
          <w:sz w:val="24"/>
          <w:szCs w:val="24"/>
        </w:rPr>
        <w:t xml:space="preserve"> sudden death) or is unavailable during retrieval. It is equally plausible that the distractor made the target representation less precise, without fully eradicating it. For example, specific appendages may be forgotten, but broader object-level information retained. It is difficult to differentiate these possibilities based on the paradigm used here (responding to a single probe), but the distractor consistently increased false alarms</w:t>
      </w:r>
      <w:r w:rsidR="002606AE" w:rsidRPr="0030601A">
        <w:rPr>
          <w:rFonts w:ascii="Times" w:hAnsi="Times"/>
          <w:sz w:val="24"/>
          <w:szCs w:val="24"/>
        </w:rPr>
        <w:t xml:space="preserve"> (albeit not significantly in Experiment 1)</w:t>
      </w:r>
      <w:r w:rsidR="00074A2B" w:rsidRPr="0030601A">
        <w:rPr>
          <w:rFonts w:ascii="Times" w:hAnsi="Times"/>
          <w:sz w:val="24"/>
          <w:szCs w:val="24"/>
        </w:rPr>
        <w:t>. The distractor may have increased the difficulty of retaining the fine features needed to differentiate the target and probe objects, and so may be better understood as a form of trace blurring, rather than complete loss. Exploring the memory representations through recall paradigms may help to differentiate these possibilities.</w:t>
      </w:r>
    </w:p>
    <w:p w14:paraId="5F244599" w14:textId="31A32118" w:rsidR="00074A2B" w:rsidRPr="0030601A" w:rsidRDefault="00074A2B" w:rsidP="00074A2B">
      <w:pPr>
        <w:spacing w:line="480" w:lineRule="auto"/>
        <w:ind w:firstLine="567"/>
        <w:rPr>
          <w:rFonts w:ascii="Times" w:hAnsi="Times"/>
          <w:b/>
          <w:bCs/>
          <w:sz w:val="24"/>
          <w:szCs w:val="24"/>
        </w:rPr>
      </w:pPr>
      <w:r w:rsidRPr="0030601A">
        <w:rPr>
          <w:rFonts w:ascii="Times" w:hAnsi="Times"/>
          <w:sz w:val="24"/>
          <w:szCs w:val="24"/>
        </w:rPr>
        <w:lastRenderedPageBreak/>
        <w:t>Additionally, more directly comparing RI for different types of visual stimuli could be useful. As noted above, some studies are based on memory for individual visual features, whereas others use more complex objects, and this may influence distraction (see also Bancroft et al., 2016).</w:t>
      </w:r>
      <w:r w:rsidRPr="0030601A">
        <w:rPr>
          <w:rFonts w:ascii="Times" w:hAnsi="Times"/>
          <w:b/>
          <w:bCs/>
          <w:sz w:val="24"/>
          <w:szCs w:val="24"/>
        </w:rPr>
        <w:t xml:space="preserve"> </w:t>
      </w:r>
      <w:r w:rsidRPr="0030601A">
        <w:rPr>
          <w:rFonts w:ascii="Times" w:hAnsi="Times"/>
          <w:sz w:val="24"/>
          <w:szCs w:val="24"/>
        </w:rPr>
        <w:t>Some of the more robust demonstrations of similarity-based RI concern memory for very specific features, like spatial frequency (</w:t>
      </w:r>
      <w:r w:rsidR="00705F3B" w:rsidRPr="0030601A">
        <w:rPr>
          <w:rFonts w:ascii="Times" w:hAnsi="Times"/>
          <w:sz w:val="24"/>
          <w:szCs w:val="24"/>
        </w:rPr>
        <w:t>e.g.,</w:t>
      </w:r>
      <w:r w:rsidRPr="0030601A">
        <w:rPr>
          <w:rFonts w:ascii="Times" w:hAnsi="Times"/>
          <w:sz w:val="24"/>
          <w:szCs w:val="24"/>
        </w:rPr>
        <w:t xml:space="preserve"> Magnussen et al., 1991). For these stimuli, interference seems to depend on a critical relationship between the target and distractor. In contrast, the </w:t>
      </w:r>
      <w:r w:rsidR="00F95F6D" w:rsidRPr="0030601A">
        <w:rPr>
          <w:rFonts w:ascii="Times" w:hAnsi="Times"/>
          <w:sz w:val="24"/>
          <w:szCs w:val="24"/>
        </w:rPr>
        <w:t xml:space="preserve">target/probe </w:t>
      </w:r>
      <w:r w:rsidRPr="0030601A">
        <w:rPr>
          <w:rFonts w:ascii="Times" w:hAnsi="Times"/>
          <w:sz w:val="24"/>
          <w:szCs w:val="24"/>
        </w:rPr>
        <w:t>stimuli used here were three-dimensional, multi-component objects, which may react differently to distraction. However, this possibility needs to be more directly explored.</w:t>
      </w:r>
    </w:p>
    <w:p w14:paraId="0D8EEED4" w14:textId="6510B67E" w:rsidR="00074A2B" w:rsidRPr="007D2F7C" w:rsidRDefault="00074A2B" w:rsidP="00074A2B">
      <w:pPr>
        <w:spacing w:line="480" w:lineRule="auto"/>
        <w:ind w:firstLine="567"/>
        <w:rPr>
          <w:rFonts w:ascii="Times" w:hAnsi="Times"/>
          <w:b/>
          <w:bCs/>
          <w:sz w:val="24"/>
          <w:szCs w:val="24"/>
        </w:rPr>
      </w:pPr>
      <w:r w:rsidRPr="0030601A">
        <w:rPr>
          <w:rFonts w:ascii="Times" w:hAnsi="Times"/>
          <w:sz w:val="24"/>
          <w:szCs w:val="24"/>
        </w:rPr>
        <w:t xml:space="preserve">There are also limitations with the present study that could be addressed in future research, including the set size. Participants only needed to retain a single object on each trial, which was intended to avoid </w:t>
      </w:r>
      <w:r w:rsidR="00F95F6D" w:rsidRPr="0030601A">
        <w:rPr>
          <w:rFonts w:ascii="Times" w:hAnsi="Times"/>
          <w:sz w:val="24"/>
          <w:szCs w:val="24"/>
        </w:rPr>
        <w:t xml:space="preserve">concurrent </w:t>
      </w:r>
      <w:r w:rsidRPr="0030601A">
        <w:rPr>
          <w:rFonts w:ascii="Times" w:hAnsi="Times"/>
          <w:sz w:val="24"/>
          <w:szCs w:val="24"/>
        </w:rPr>
        <w:t xml:space="preserve">interference from other to-be-remembered targets. </w:t>
      </w:r>
      <w:r w:rsidR="000A1F34" w:rsidRPr="0030601A">
        <w:rPr>
          <w:rFonts w:ascii="Times" w:hAnsi="Times"/>
          <w:sz w:val="24"/>
          <w:szCs w:val="24"/>
        </w:rPr>
        <w:t>I</w:t>
      </w:r>
      <w:r w:rsidRPr="0030601A">
        <w:rPr>
          <w:rFonts w:ascii="Times" w:hAnsi="Times"/>
          <w:sz w:val="24"/>
          <w:szCs w:val="24"/>
        </w:rPr>
        <w:t>t is possible that distraction effects would be different if multiple objects had to be remembered. Some evidence indicates that single items can be stored preferentially (</w:t>
      </w:r>
      <w:r w:rsidR="00D0046A" w:rsidRPr="0030601A">
        <w:rPr>
          <w:rFonts w:ascii="Times" w:hAnsi="Times"/>
          <w:sz w:val="24"/>
          <w:szCs w:val="24"/>
        </w:rPr>
        <w:t>e.g.,</w:t>
      </w:r>
      <w:r w:rsidRPr="0030601A">
        <w:rPr>
          <w:rFonts w:ascii="Times" w:hAnsi="Times"/>
          <w:sz w:val="24"/>
          <w:szCs w:val="24"/>
        </w:rPr>
        <w:t xml:space="preserve"> Pertzov et al., 2017) and distraction may be more modest in this situation. The distractor was also placed in the same location as the target, but spatial </w:t>
      </w:r>
      <w:r w:rsidR="00D92C87" w:rsidRPr="0030601A">
        <w:rPr>
          <w:rFonts w:ascii="Times" w:hAnsi="Times"/>
          <w:sz w:val="24"/>
          <w:szCs w:val="24"/>
        </w:rPr>
        <w:t>position</w:t>
      </w:r>
      <w:r w:rsidRPr="0030601A">
        <w:rPr>
          <w:rFonts w:ascii="Times" w:hAnsi="Times"/>
          <w:sz w:val="24"/>
          <w:szCs w:val="24"/>
        </w:rPr>
        <w:t xml:space="preserve"> may play a role in distractor effects (</w:t>
      </w:r>
      <w:r w:rsidR="00D0046A" w:rsidRPr="0030601A">
        <w:rPr>
          <w:rFonts w:ascii="Times" w:hAnsi="Times"/>
          <w:sz w:val="24"/>
          <w:szCs w:val="24"/>
        </w:rPr>
        <w:t>e.g.,</w:t>
      </w:r>
      <w:r w:rsidRPr="0030601A">
        <w:rPr>
          <w:rFonts w:ascii="Times" w:hAnsi="Times"/>
          <w:sz w:val="24"/>
          <w:szCs w:val="24"/>
        </w:rPr>
        <w:t xml:space="preserve"> Allen et al., 2015). If participants can differentiate the target from the distractor using spatial location, RI may be less pronounced. </w:t>
      </w:r>
      <w:r w:rsidR="00367AAE" w:rsidRPr="0030601A">
        <w:rPr>
          <w:rFonts w:ascii="Times" w:hAnsi="Times"/>
          <w:sz w:val="24"/>
          <w:szCs w:val="24"/>
        </w:rPr>
        <w:t>Finally,</w:t>
      </w:r>
      <w:r w:rsidR="00523B60" w:rsidRPr="0030601A">
        <w:rPr>
          <w:rFonts w:ascii="Times" w:hAnsi="Times"/>
          <w:sz w:val="24"/>
          <w:szCs w:val="24"/>
        </w:rPr>
        <w:t xml:space="preserve"> the age range in the present studies was quite wide</w:t>
      </w:r>
      <w:r w:rsidR="00BD5935" w:rsidRPr="0030601A">
        <w:rPr>
          <w:rFonts w:ascii="Times" w:hAnsi="Times"/>
          <w:sz w:val="24"/>
          <w:szCs w:val="24"/>
        </w:rPr>
        <w:t>,</w:t>
      </w:r>
      <w:r w:rsidR="005802D3" w:rsidRPr="0030601A">
        <w:rPr>
          <w:rFonts w:ascii="Times" w:hAnsi="Times"/>
          <w:sz w:val="24"/>
          <w:szCs w:val="24"/>
        </w:rPr>
        <w:t xml:space="preserve"> although</w:t>
      </w:r>
      <w:r w:rsidR="0068620C" w:rsidRPr="0030601A">
        <w:rPr>
          <w:rFonts w:ascii="Times" w:hAnsi="Times"/>
          <w:sz w:val="24"/>
          <w:szCs w:val="24"/>
        </w:rPr>
        <w:t xml:space="preserve"> correlations between age and averaged </w:t>
      </w:r>
      <w:r w:rsidR="0068620C" w:rsidRPr="0030601A">
        <w:rPr>
          <w:rFonts w:ascii="Times" w:hAnsi="Times"/>
          <w:i/>
          <w:iCs/>
          <w:sz w:val="24"/>
          <w:szCs w:val="24"/>
        </w:rPr>
        <w:t xml:space="preserve">A’ </w:t>
      </w:r>
      <w:r w:rsidR="0068620C" w:rsidRPr="0030601A">
        <w:rPr>
          <w:rFonts w:ascii="Times" w:hAnsi="Times"/>
          <w:sz w:val="24"/>
          <w:szCs w:val="24"/>
        </w:rPr>
        <w:t>revealed consistent non-significant relationships</w:t>
      </w:r>
      <w:r w:rsidR="005802D3" w:rsidRPr="0030601A">
        <w:rPr>
          <w:rFonts w:ascii="Times" w:hAnsi="Times"/>
          <w:sz w:val="24"/>
          <w:szCs w:val="24"/>
        </w:rPr>
        <w:t>.</w:t>
      </w:r>
      <w:r w:rsidR="0068620C" w:rsidRPr="0030601A">
        <w:rPr>
          <w:rFonts w:ascii="Times" w:hAnsi="Times"/>
          <w:sz w:val="24"/>
          <w:szCs w:val="24"/>
        </w:rPr>
        <w:t xml:space="preserve"> </w:t>
      </w:r>
      <w:r w:rsidR="005802D3" w:rsidRPr="0030601A">
        <w:rPr>
          <w:rFonts w:ascii="Times" w:hAnsi="Times"/>
          <w:sz w:val="24"/>
          <w:szCs w:val="24"/>
        </w:rPr>
        <w:t>I</w:t>
      </w:r>
      <w:r w:rsidR="004551B7" w:rsidRPr="0030601A">
        <w:rPr>
          <w:rFonts w:ascii="Times" w:hAnsi="Times"/>
          <w:sz w:val="24"/>
          <w:szCs w:val="24"/>
        </w:rPr>
        <w:t xml:space="preserve">n </w:t>
      </w:r>
      <w:r w:rsidR="008D1B97" w:rsidRPr="0030601A">
        <w:rPr>
          <w:rFonts w:ascii="Times" w:hAnsi="Times"/>
          <w:sz w:val="24"/>
          <w:szCs w:val="24"/>
        </w:rPr>
        <w:t>three</w:t>
      </w:r>
      <w:r w:rsidR="004551B7" w:rsidRPr="0030601A">
        <w:rPr>
          <w:rFonts w:ascii="Times" w:hAnsi="Times"/>
          <w:sz w:val="24"/>
          <w:szCs w:val="24"/>
        </w:rPr>
        <w:t xml:space="preserve"> of the experiments </w:t>
      </w:r>
      <w:r w:rsidR="0068620C" w:rsidRPr="0030601A">
        <w:rPr>
          <w:rFonts w:ascii="Times" w:hAnsi="Times"/>
          <w:sz w:val="24"/>
          <w:szCs w:val="24"/>
        </w:rPr>
        <w:t xml:space="preserve">the direction was towards older participants </w:t>
      </w:r>
      <w:r w:rsidR="004551B7" w:rsidRPr="0030601A">
        <w:rPr>
          <w:rFonts w:ascii="Times" w:hAnsi="Times"/>
          <w:sz w:val="24"/>
          <w:szCs w:val="24"/>
        </w:rPr>
        <w:t>scoring more highly</w:t>
      </w:r>
      <w:r w:rsidR="0068620C" w:rsidRPr="0030601A">
        <w:rPr>
          <w:rFonts w:ascii="Times" w:hAnsi="Times"/>
          <w:sz w:val="24"/>
          <w:szCs w:val="24"/>
        </w:rPr>
        <w:t xml:space="preserve"> on the </w:t>
      </w:r>
      <w:r w:rsidR="0068620C" w:rsidRPr="00AE7987">
        <w:rPr>
          <w:rFonts w:ascii="Times" w:hAnsi="Times"/>
          <w:sz w:val="24"/>
          <w:szCs w:val="24"/>
        </w:rPr>
        <w:t>task</w:t>
      </w:r>
      <w:r w:rsidR="0068620C" w:rsidRPr="00AE7987">
        <w:rPr>
          <w:rStyle w:val="FootnoteReference"/>
          <w:rFonts w:ascii="Times" w:hAnsi="Times"/>
          <w:sz w:val="24"/>
          <w:szCs w:val="24"/>
        </w:rPr>
        <w:footnoteReference w:id="7"/>
      </w:r>
      <w:r w:rsidR="0068620C" w:rsidRPr="00AE7987">
        <w:rPr>
          <w:rFonts w:ascii="Times" w:hAnsi="Times"/>
          <w:sz w:val="24"/>
          <w:szCs w:val="24"/>
        </w:rPr>
        <w:t>.</w:t>
      </w:r>
      <w:r w:rsidR="00BD5935" w:rsidRPr="00AE7987">
        <w:rPr>
          <w:rFonts w:ascii="Times" w:hAnsi="Times"/>
          <w:sz w:val="24"/>
          <w:szCs w:val="24"/>
        </w:rPr>
        <w:t xml:space="preserve"> </w:t>
      </w:r>
    </w:p>
    <w:p w14:paraId="2895A363" w14:textId="4AB94839" w:rsidR="007D2151" w:rsidRPr="0030601A" w:rsidRDefault="00074A2B" w:rsidP="006E7121">
      <w:pPr>
        <w:spacing w:line="480" w:lineRule="auto"/>
        <w:ind w:firstLine="567"/>
        <w:rPr>
          <w:rFonts w:ascii="Times" w:hAnsi="Times"/>
          <w:sz w:val="24"/>
          <w:szCs w:val="24"/>
        </w:rPr>
      </w:pPr>
      <w:r w:rsidRPr="00AE7987">
        <w:rPr>
          <w:rFonts w:ascii="Times" w:hAnsi="Times"/>
          <w:sz w:val="24"/>
          <w:szCs w:val="24"/>
        </w:rPr>
        <w:t>In conclusion, the present study found distraction-based RI in VSTM</w:t>
      </w:r>
      <w:r w:rsidR="007D2151">
        <w:rPr>
          <w:rFonts w:ascii="Times" w:hAnsi="Times"/>
          <w:sz w:val="24"/>
          <w:szCs w:val="24"/>
        </w:rPr>
        <w:t xml:space="preserve"> </w:t>
      </w:r>
      <w:r w:rsidR="007D2151" w:rsidRPr="0030601A">
        <w:rPr>
          <w:rFonts w:ascii="Times" w:hAnsi="Times"/>
          <w:sz w:val="24"/>
          <w:szCs w:val="24"/>
        </w:rPr>
        <w:t>and</w:t>
      </w:r>
      <w:r w:rsidRPr="0030601A">
        <w:rPr>
          <w:rFonts w:ascii="Times" w:hAnsi="Times"/>
          <w:sz w:val="24"/>
          <w:szCs w:val="24"/>
        </w:rPr>
        <w:t xml:space="preserve"> </w:t>
      </w:r>
      <w:r w:rsidR="007D2151">
        <w:rPr>
          <w:rFonts w:ascii="Times" w:hAnsi="Times"/>
          <w:sz w:val="24"/>
          <w:szCs w:val="24"/>
        </w:rPr>
        <w:t>d</w:t>
      </w:r>
      <w:r w:rsidRPr="00AE7987">
        <w:rPr>
          <w:rFonts w:ascii="Times" w:hAnsi="Times"/>
          <w:sz w:val="24"/>
          <w:szCs w:val="24"/>
        </w:rPr>
        <w:t>istractors dissimilar to the to-be-remembered target damaged recognition</w:t>
      </w:r>
      <w:r w:rsidR="007D2151">
        <w:rPr>
          <w:rFonts w:ascii="Times" w:hAnsi="Times"/>
          <w:sz w:val="24"/>
          <w:szCs w:val="24"/>
        </w:rPr>
        <w:t>.</w:t>
      </w:r>
      <w:r w:rsidRPr="00AE7987">
        <w:rPr>
          <w:rFonts w:ascii="Times" w:hAnsi="Times"/>
          <w:sz w:val="24"/>
          <w:szCs w:val="24"/>
        </w:rPr>
        <w:t xml:space="preserve"> </w:t>
      </w:r>
      <w:r w:rsidR="007D2151">
        <w:rPr>
          <w:rFonts w:ascii="Times" w:hAnsi="Times"/>
          <w:sz w:val="24"/>
          <w:szCs w:val="24"/>
        </w:rPr>
        <w:t>T</w:t>
      </w:r>
      <w:r w:rsidR="006A59A4" w:rsidRPr="00AE7987">
        <w:rPr>
          <w:rFonts w:ascii="Times" w:hAnsi="Times"/>
          <w:sz w:val="24"/>
          <w:szCs w:val="24"/>
        </w:rPr>
        <w:t xml:space="preserve">his effect was not </w:t>
      </w:r>
      <w:r w:rsidR="005802D3" w:rsidRPr="0030601A">
        <w:rPr>
          <w:rFonts w:ascii="Times" w:hAnsi="Times"/>
          <w:sz w:val="24"/>
          <w:szCs w:val="24"/>
        </w:rPr>
        <w:lastRenderedPageBreak/>
        <w:t xml:space="preserve">influenced by </w:t>
      </w:r>
      <w:r w:rsidR="007D2151" w:rsidRPr="0030601A">
        <w:rPr>
          <w:rFonts w:ascii="Times" w:hAnsi="Times"/>
          <w:sz w:val="24"/>
          <w:szCs w:val="24"/>
        </w:rPr>
        <w:t xml:space="preserve">distractor </w:t>
      </w:r>
      <w:r w:rsidR="005802D3" w:rsidRPr="0030601A">
        <w:rPr>
          <w:rFonts w:ascii="Times" w:hAnsi="Times"/>
          <w:sz w:val="24"/>
          <w:szCs w:val="24"/>
        </w:rPr>
        <w:t xml:space="preserve">novelty </w:t>
      </w:r>
      <w:r w:rsidR="00867949" w:rsidRPr="0030601A">
        <w:rPr>
          <w:rFonts w:ascii="Times" w:hAnsi="Times"/>
          <w:sz w:val="24"/>
          <w:szCs w:val="24"/>
        </w:rPr>
        <w:t xml:space="preserve">and RI </w:t>
      </w:r>
      <w:r w:rsidR="001E41D0" w:rsidRPr="0030601A">
        <w:rPr>
          <w:rFonts w:ascii="Times" w:hAnsi="Times"/>
          <w:sz w:val="24"/>
          <w:szCs w:val="24"/>
        </w:rPr>
        <w:t>did not</w:t>
      </w:r>
      <w:r w:rsidR="00DB0168" w:rsidRPr="0030601A">
        <w:rPr>
          <w:rFonts w:ascii="Times" w:hAnsi="Times"/>
          <w:sz w:val="24"/>
          <w:szCs w:val="24"/>
        </w:rPr>
        <w:t xml:space="preserve"> decline</w:t>
      </w:r>
      <w:r w:rsidR="00867949" w:rsidRPr="0030601A">
        <w:rPr>
          <w:rFonts w:ascii="Times" w:hAnsi="Times"/>
          <w:sz w:val="24"/>
          <w:szCs w:val="24"/>
        </w:rPr>
        <w:t xml:space="preserve"> throughout the experimental procedure</w:t>
      </w:r>
      <w:r w:rsidR="00C010A1" w:rsidRPr="0030601A">
        <w:rPr>
          <w:rFonts w:ascii="Times" w:hAnsi="Times"/>
          <w:sz w:val="24"/>
          <w:szCs w:val="24"/>
        </w:rPr>
        <w:t xml:space="preserve">. </w:t>
      </w:r>
      <w:r w:rsidR="00DB0168" w:rsidRPr="0030601A">
        <w:rPr>
          <w:rFonts w:ascii="Times" w:hAnsi="Times"/>
          <w:sz w:val="24"/>
          <w:szCs w:val="24"/>
        </w:rPr>
        <w:t>M</w:t>
      </w:r>
      <w:r w:rsidR="00607545" w:rsidRPr="0030601A">
        <w:rPr>
          <w:rFonts w:ascii="Times" w:hAnsi="Times"/>
          <w:sz w:val="24"/>
          <w:szCs w:val="24"/>
        </w:rPr>
        <w:t xml:space="preserve">aking </w:t>
      </w:r>
      <w:r w:rsidR="005802D3" w:rsidRPr="0030601A">
        <w:rPr>
          <w:rFonts w:ascii="Times" w:hAnsi="Times"/>
          <w:sz w:val="24"/>
          <w:szCs w:val="24"/>
        </w:rPr>
        <w:t xml:space="preserve">the occurrence of specific </w:t>
      </w:r>
      <w:r w:rsidR="00607545" w:rsidRPr="0030601A">
        <w:rPr>
          <w:rFonts w:ascii="Times" w:hAnsi="Times"/>
          <w:sz w:val="24"/>
          <w:szCs w:val="24"/>
        </w:rPr>
        <w:t xml:space="preserve">distractors highly predictable </w:t>
      </w:r>
      <w:r w:rsidR="00DB0168" w:rsidRPr="0030601A">
        <w:rPr>
          <w:rFonts w:ascii="Times" w:hAnsi="Times"/>
          <w:sz w:val="24"/>
          <w:szCs w:val="24"/>
        </w:rPr>
        <w:t xml:space="preserve">did reduce </w:t>
      </w:r>
      <w:r w:rsidR="00607545" w:rsidRPr="0030601A">
        <w:rPr>
          <w:rFonts w:ascii="Times" w:hAnsi="Times"/>
          <w:sz w:val="24"/>
          <w:szCs w:val="24"/>
        </w:rPr>
        <w:t xml:space="preserve">interference, </w:t>
      </w:r>
      <w:r w:rsidR="00DB0168" w:rsidRPr="0030601A">
        <w:rPr>
          <w:rFonts w:ascii="Times" w:hAnsi="Times"/>
          <w:sz w:val="24"/>
          <w:szCs w:val="24"/>
        </w:rPr>
        <w:t xml:space="preserve">but </w:t>
      </w:r>
      <w:r w:rsidR="00607545" w:rsidRPr="0030601A">
        <w:rPr>
          <w:rFonts w:ascii="Times" w:hAnsi="Times"/>
          <w:sz w:val="24"/>
          <w:szCs w:val="24"/>
        </w:rPr>
        <w:t>d</w:t>
      </w:r>
      <w:r w:rsidR="00C010A1" w:rsidRPr="0030601A">
        <w:rPr>
          <w:rFonts w:ascii="Times" w:hAnsi="Times"/>
          <w:sz w:val="24"/>
          <w:szCs w:val="24"/>
        </w:rPr>
        <w:t xml:space="preserve">issimilar RI </w:t>
      </w:r>
      <w:r w:rsidR="007D2151" w:rsidRPr="0030601A">
        <w:rPr>
          <w:rFonts w:ascii="Times" w:hAnsi="Times"/>
          <w:sz w:val="24"/>
          <w:szCs w:val="24"/>
        </w:rPr>
        <w:t>wa</w:t>
      </w:r>
      <w:r w:rsidR="005802D3" w:rsidRPr="0030601A">
        <w:rPr>
          <w:rFonts w:ascii="Times" w:hAnsi="Times"/>
          <w:sz w:val="24"/>
          <w:szCs w:val="24"/>
        </w:rPr>
        <w:t xml:space="preserve">s </w:t>
      </w:r>
      <w:r w:rsidR="00C010A1" w:rsidRPr="0030601A">
        <w:rPr>
          <w:rFonts w:ascii="Times" w:hAnsi="Times"/>
          <w:sz w:val="24"/>
          <w:szCs w:val="24"/>
        </w:rPr>
        <w:t>a</w:t>
      </w:r>
      <w:r w:rsidR="00867949" w:rsidRPr="0030601A">
        <w:rPr>
          <w:rFonts w:ascii="Times" w:hAnsi="Times"/>
          <w:sz w:val="24"/>
          <w:szCs w:val="24"/>
        </w:rPr>
        <w:t xml:space="preserve"> constant presence in some form in all four experiments.</w:t>
      </w:r>
      <w:r w:rsidR="00C010A1" w:rsidRPr="0030601A">
        <w:rPr>
          <w:rFonts w:ascii="Times" w:hAnsi="Times"/>
          <w:sz w:val="24"/>
          <w:szCs w:val="24"/>
        </w:rPr>
        <w:t xml:space="preserve"> </w:t>
      </w:r>
      <w:r w:rsidR="007D2151" w:rsidRPr="0030601A">
        <w:rPr>
          <w:rFonts w:ascii="Times" w:hAnsi="Times"/>
          <w:sz w:val="24"/>
          <w:szCs w:val="24"/>
        </w:rPr>
        <w:t xml:space="preserve">These findings indicate that susceptibility to dissimilar distraction is a persistent limitation in </w:t>
      </w:r>
      <w:r w:rsidR="00867949" w:rsidRPr="0030601A">
        <w:rPr>
          <w:rFonts w:ascii="Times" w:hAnsi="Times"/>
          <w:sz w:val="24"/>
          <w:szCs w:val="24"/>
        </w:rPr>
        <w:t>VSTM</w:t>
      </w:r>
      <w:r w:rsidR="007D2151" w:rsidRPr="0030601A">
        <w:rPr>
          <w:rFonts w:ascii="Times" w:hAnsi="Times"/>
          <w:sz w:val="24"/>
          <w:szCs w:val="24"/>
        </w:rPr>
        <w:t>.</w:t>
      </w:r>
    </w:p>
    <w:p w14:paraId="3F6CF23D" w14:textId="0FA9C58A" w:rsidR="00074A2B" w:rsidRPr="00AE7987" w:rsidRDefault="00074A2B" w:rsidP="00074A2B">
      <w:pPr>
        <w:spacing w:line="480" w:lineRule="auto"/>
        <w:ind w:firstLine="567"/>
        <w:rPr>
          <w:rFonts w:ascii="Times" w:hAnsi="Times"/>
          <w:sz w:val="24"/>
          <w:szCs w:val="24"/>
        </w:rPr>
      </w:pPr>
    </w:p>
    <w:p w14:paraId="5195E2FA" w14:textId="504792E6" w:rsidR="00074A2B" w:rsidRDefault="00074A2B" w:rsidP="00074A2B">
      <w:pPr>
        <w:rPr>
          <w:rFonts w:ascii="Times" w:hAnsi="Times"/>
          <w:sz w:val="24"/>
          <w:szCs w:val="24"/>
        </w:rPr>
      </w:pPr>
    </w:p>
    <w:p w14:paraId="64DB6236" w14:textId="77777777" w:rsidR="009234F8" w:rsidRDefault="009234F8" w:rsidP="00074A2B">
      <w:pPr>
        <w:rPr>
          <w:rFonts w:ascii="Times" w:hAnsi="Times"/>
          <w:sz w:val="24"/>
          <w:szCs w:val="24"/>
        </w:rPr>
      </w:pPr>
    </w:p>
    <w:p w14:paraId="42F702AB" w14:textId="77777777" w:rsidR="00AE7987" w:rsidRDefault="00AE7987">
      <w:pPr>
        <w:rPr>
          <w:rFonts w:ascii="Times" w:hAnsi="Times"/>
          <w:b/>
          <w:bCs/>
          <w:sz w:val="24"/>
          <w:szCs w:val="24"/>
        </w:rPr>
      </w:pPr>
      <w:r>
        <w:rPr>
          <w:rFonts w:ascii="Times" w:hAnsi="Times"/>
          <w:b/>
          <w:bCs/>
          <w:sz w:val="24"/>
          <w:szCs w:val="24"/>
        </w:rPr>
        <w:br w:type="page"/>
      </w:r>
    </w:p>
    <w:p w14:paraId="2671217B" w14:textId="346933DA" w:rsidR="00070DA3" w:rsidRDefault="0043233D" w:rsidP="00AF5D05">
      <w:pPr>
        <w:spacing w:line="480" w:lineRule="auto"/>
        <w:ind w:firstLine="567"/>
        <w:jc w:val="center"/>
        <w:rPr>
          <w:rFonts w:ascii="Times" w:hAnsi="Times"/>
          <w:b/>
          <w:bCs/>
          <w:sz w:val="24"/>
          <w:szCs w:val="24"/>
        </w:rPr>
      </w:pPr>
      <w:r>
        <w:rPr>
          <w:rFonts w:ascii="Times" w:hAnsi="Times"/>
          <w:b/>
          <w:bCs/>
          <w:sz w:val="24"/>
          <w:szCs w:val="24"/>
        </w:rPr>
        <w:lastRenderedPageBreak/>
        <w:t>Acknowledgements</w:t>
      </w:r>
    </w:p>
    <w:p w14:paraId="362215C8" w14:textId="54AA62B6" w:rsidR="00492753" w:rsidRDefault="00492753" w:rsidP="00AF5D05">
      <w:pPr>
        <w:spacing w:line="480" w:lineRule="auto"/>
        <w:ind w:firstLine="567"/>
        <w:jc w:val="center"/>
        <w:rPr>
          <w:rFonts w:ascii="Times" w:hAnsi="Times"/>
          <w:b/>
          <w:bCs/>
          <w:sz w:val="24"/>
          <w:szCs w:val="24"/>
        </w:rPr>
      </w:pPr>
    </w:p>
    <w:p w14:paraId="50125714" w14:textId="1CD00F59" w:rsidR="00492753" w:rsidRPr="006806FC" w:rsidRDefault="00492753" w:rsidP="00492753">
      <w:pPr>
        <w:spacing w:line="480" w:lineRule="auto"/>
        <w:rPr>
          <w:rFonts w:ascii="Times" w:hAnsi="Times"/>
          <w:sz w:val="24"/>
          <w:szCs w:val="24"/>
        </w:rPr>
      </w:pPr>
      <w:r>
        <w:rPr>
          <w:rFonts w:ascii="Times" w:hAnsi="Times"/>
          <w:bCs/>
          <w:sz w:val="24"/>
          <w:szCs w:val="24"/>
        </w:rPr>
        <w:t xml:space="preserve">The Fribble stimuli used in these experiments were </w:t>
      </w:r>
      <w:r>
        <w:rPr>
          <w:rFonts w:ascii="Times" w:hAnsi="Times"/>
          <w:sz w:val="24"/>
          <w:szCs w:val="24"/>
        </w:rPr>
        <w:t>provided</w:t>
      </w:r>
      <w:r w:rsidRPr="004A7404">
        <w:rPr>
          <w:rFonts w:ascii="Times" w:hAnsi="Times"/>
          <w:sz w:val="24"/>
          <w:szCs w:val="24"/>
        </w:rPr>
        <w:t xml:space="preserve"> courtesy of Michael J. Tarr, Center for the Neural Basis of Cognition and Department of Psychology, Carnegie Mellon University, </w:t>
      </w:r>
      <w:hyperlink r:id="rId25" w:history="1">
        <w:r w:rsidRPr="004A7404">
          <w:rPr>
            <w:rStyle w:val="Hyperlink"/>
            <w:rFonts w:ascii="Times" w:hAnsi="Times"/>
            <w:sz w:val="24"/>
            <w:szCs w:val="24"/>
          </w:rPr>
          <w:t>http://www.tarrlab.org</w:t>
        </w:r>
      </w:hyperlink>
      <w:r>
        <w:rPr>
          <w:rFonts w:ascii="Times" w:hAnsi="Times"/>
          <w:sz w:val="24"/>
          <w:szCs w:val="24"/>
        </w:rPr>
        <w:t xml:space="preserve">. </w:t>
      </w:r>
      <w:r w:rsidRPr="004A7404">
        <w:rPr>
          <w:rFonts w:ascii="Times" w:hAnsi="Times"/>
          <w:sz w:val="24"/>
          <w:szCs w:val="24"/>
        </w:rPr>
        <w:t xml:space="preserve">A number of undergraduate students have supported this project at different stages as part of the Research Opportunity Network. </w:t>
      </w:r>
      <w:r w:rsidR="00D37972">
        <w:rPr>
          <w:rFonts w:ascii="Times" w:hAnsi="Times"/>
          <w:sz w:val="24"/>
          <w:szCs w:val="24"/>
        </w:rPr>
        <w:t>We</w:t>
      </w:r>
      <w:r w:rsidRPr="004A7404">
        <w:rPr>
          <w:rFonts w:ascii="Times" w:hAnsi="Times"/>
          <w:sz w:val="24"/>
          <w:szCs w:val="24"/>
        </w:rPr>
        <w:t xml:space="preserve"> would like to thank Bonnie Garner for her help with Experiment </w:t>
      </w:r>
      <w:r w:rsidR="00D37972">
        <w:rPr>
          <w:rFonts w:ascii="Times" w:hAnsi="Times"/>
          <w:sz w:val="24"/>
          <w:szCs w:val="24"/>
        </w:rPr>
        <w:t>1</w:t>
      </w:r>
      <w:r w:rsidRPr="004A7404">
        <w:rPr>
          <w:rFonts w:ascii="Times" w:hAnsi="Times"/>
          <w:sz w:val="24"/>
          <w:szCs w:val="24"/>
        </w:rPr>
        <w:t xml:space="preserve">, particularly in sourcing the </w:t>
      </w:r>
      <w:r w:rsidR="00F61814">
        <w:rPr>
          <w:rFonts w:ascii="Times" w:hAnsi="Times"/>
          <w:sz w:val="24"/>
          <w:szCs w:val="24"/>
        </w:rPr>
        <w:t>h</w:t>
      </w:r>
      <w:r w:rsidR="00F21C2A">
        <w:rPr>
          <w:rFonts w:ascii="Times" w:hAnsi="Times"/>
          <w:sz w:val="24"/>
          <w:szCs w:val="24"/>
        </w:rPr>
        <w:t>igh familiarity</w:t>
      </w:r>
      <w:r w:rsidR="00DF7CC6">
        <w:rPr>
          <w:rFonts w:ascii="Times" w:hAnsi="Times"/>
          <w:sz w:val="24"/>
          <w:szCs w:val="24"/>
        </w:rPr>
        <w:t xml:space="preserve"> distractors</w:t>
      </w:r>
      <w:r w:rsidRPr="004A7404">
        <w:rPr>
          <w:rFonts w:ascii="Times" w:hAnsi="Times"/>
          <w:sz w:val="24"/>
          <w:szCs w:val="24"/>
        </w:rPr>
        <w:t xml:space="preserve">, as well as Ellie Batham, Lyndsey </w:t>
      </w:r>
      <w:proofErr w:type="gramStart"/>
      <w:r w:rsidRPr="004A7404">
        <w:rPr>
          <w:rFonts w:ascii="Times" w:hAnsi="Times"/>
          <w:sz w:val="24"/>
          <w:szCs w:val="24"/>
        </w:rPr>
        <w:t>Howells</w:t>
      </w:r>
      <w:proofErr w:type="gramEnd"/>
      <w:r w:rsidRPr="004A7404">
        <w:rPr>
          <w:rFonts w:ascii="Times" w:hAnsi="Times"/>
          <w:sz w:val="24"/>
          <w:szCs w:val="24"/>
        </w:rPr>
        <w:t xml:space="preserve"> </w:t>
      </w:r>
      <w:r w:rsidRPr="00492753">
        <w:rPr>
          <w:rFonts w:ascii="Times" w:hAnsi="Times"/>
          <w:sz w:val="24"/>
          <w:szCs w:val="24"/>
        </w:rPr>
        <w:t xml:space="preserve">and Dionne Wallace for support </w:t>
      </w:r>
      <w:r w:rsidRPr="004A7404">
        <w:rPr>
          <w:rFonts w:ascii="Times" w:hAnsi="Times"/>
          <w:sz w:val="24"/>
          <w:szCs w:val="24"/>
        </w:rPr>
        <w:t>with participant testing.</w:t>
      </w:r>
      <w:r w:rsidR="00DF7CC6">
        <w:rPr>
          <w:rFonts w:ascii="Times" w:hAnsi="Times"/>
          <w:sz w:val="24"/>
          <w:szCs w:val="24"/>
        </w:rPr>
        <w:t xml:space="preserve"> We are also grateful to Professor John Krantz for hosting </w:t>
      </w:r>
      <w:r w:rsidR="00DF7CC6" w:rsidRPr="0030601A">
        <w:rPr>
          <w:rFonts w:ascii="Times" w:hAnsi="Times"/>
          <w:sz w:val="24"/>
          <w:szCs w:val="24"/>
        </w:rPr>
        <w:t>Experiment</w:t>
      </w:r>
      <w:r w:rsidR="00F52F8E" w:rsidRPr="0030601A">
        <w:rPr>
          <w:rFonts w:ascii="Times" w:hAnsi="Times"/>
          <w:sz w:val="24"/>
          <w:szCs w:val="24"/>
        </w:rPr>
        <w:t>s</w:t>
      </w:r>
      <w:r w:rsidR="00DF7CC6" w:rsidRPr="0030601A">
        <w:rPr>
          <w:rFonts w:ascii="Times" w:hAnsi="Times"/>
          <w:sz w:val="24"/>
          <w:szCs w:val="24"/>
        </w:rPr>
        <w:t xml:space="preserve"> 3</w:t>
      </w:r>
      <w:r w:rsidR="00F52F8E" w:rsidRPr="0030601A">
        <w:rPr>
          <w:rFonts w:ascii="Times" w:hAnsi="Times"/>
          <w:sz w:val="24"/>
          <w:szCs w:val="24"/>
        </w:rPr>
        <w:t xml:space="preserve"> and 4</w:t>
      </w:r>
      <w:r w:rsidR="00DF7CC6" w:rsidRPr="0030601A">
        <w:rPr>
          <w:rFonts w:ascii="Times" w:hAnsi="Times"/>
          <w:sz w:val="24"/>
          <w:szCs w:val="24"/>
        </w:rPr>
        <w:t xml:space="preserve"> on the website </w:t>
      </w:r>
      <w:r w:rsidR="00DF7CC6">
        <w:rPr>
          <w:rFonts w:ascii="Times" w:hAnsi="Times"/>
          <w:sz w:val="24"/>
          <w:szCs w:val="24"/>
        </w:rPr>
        <w:t xml:space="preserve">“Psychological Research on the Net” </w:t>
      </w:r>
      <w:r w:rsidR="006806FC">
        <w:rPr>
          <w:rFonts w:ascii="Times" w:hAnsi="Times"/>
          <w:sz w:val="24"/>
          <w:szCs w:val="24"/>
        </w:rPr>
        <w:t>(</w:t>
      </w:r>
      <w:hyperlink r:id="rId26" w:history="1">
        <w:r w:rsidR="006806FC" w:rsidRPr="009923D4">
          <w:rPr>
            <w:rStyle w:val="Hyperlink"/>
            <w:rFonts w:ascii="Times" w:hAnsi="Times"/>
            <w:sz w:val="24"/>
            <w:szCs w:val="24"/>
          </w:rPr>
          <w:t>https://psych.hanover.edu/research/exponnet.html</w:t>
        </w:r>
      </w:hyperlink>
      <w:r w:rsidR="006806FC">
        <w:rPr>
          <w:rFonts w:ascii="Times" w:hAnsi="Times"/>
          <w:sz w:val="24"/>
          <w:szCs w:val="24"/>
        </w:rPr>
        <w:t xml:space="preserve">) </w:t>
      </w:r>
    </w:p>
    <w:p w14:paraId="2799BDC8" w14:textId="77777777" w:rsidR="00492753" w:rsidRDefault="00492753" w:rsidP="00AF5D05">
      <w:pPr>
        <w:spacing w:line="480" w:lineRule="auto"/>
        <w:ind w:firstLine="567"/>
        <w:jc w:val="center"/>
        <w:rPr>
          <w:rFonts w:ascii="Times" w:hAnsi="Times"/>
          <w:b/>
          <w:bCs/>
          <w:sz w:val="24"/>
          <w:szCs w:val="24"/>
        </w:rPr>
      </w:pPr>
    </w:p>
    <w:p w14:paraId="0EE3DBF8" w14:textId="567A6A9F" w:rsidR="00AF5D05" w:rsidRDefault="00AF5D05">
      <w:pPr>
        <w:rPr>
          <w:rFonts w:ascii="Times" w:hAnsi="Times"/>
          <w:b/>
          <w:bCs/>
          <w:sz w:val="24"/>
          <w:szCs w:val="24"/>
        </w:rPr>
      </w:pPr>
      <w:r>
        <w:rPr>
          <w:rFonts w:ascii="Times" w:hAnsi="Times"/>
          <w:b/>
          <w:bCs/>
          <w:sz w:val="24"/>
          <w:szCs w:val="24"/>
        </w:rPr>
        <w:br w:type="page"/>
      </w:r>
    </w:p>
    <w:p w14:paraId="31593213" w14:textId="5570C821" w:rsidR="00AF5D05" w:rsidRDefault="0043233D" w:rsidP="00AF5D05">
      <w:pPr>
        <w:spacing w:line="480" w:lineRule="auto"/>
        <w:ind w:firstLine="567"/>
        <w:jc w:val="center"/>
        <w:rPr>
          <w:rFonts w:ascii="Times" w:hAnsi="Times"/>
          <w:b/>
          <w:bCs/>
          <w:sz w:val="24"/>
          <w:szCs w:val="24"/>
        </w:rPr>
      </w:pPr>
      <w:r>
        <w:rPr>
          <w:rFonts w:ascii="Times" w:hAnsi="Times"/>
          <w:b/>
          <w:bCs/>
          <w:sz w:val="24"/>
          <w:szCs w:val="24"/>
        </w:rPr>
        <w:lastRenderedPageBreak/>
        <w:t>Declaration of Interest Statement</w:t>
      </w:r>
    </w:p>
    <w:p w14:paraId="7EF91E59" w14:textId="360E4155" w:rsidR="00492753" w:rsidRDefault="00492753" w:rsidP="00AF5D05">
      <w:pPr>
        <w:spacing w:line="480" w:lineRule="auto"/>
        <w:ind w:firstLine="567"/>
        <w:jc w:val="center"/>
        <w:rPr>
          <w:rFonts w:ascii="Times" w:hAnsi="Times"/>
          <w:b/>
          <w:bCs/>
          <w:sz w:val="24"/>
          <w:szCs w:val="24"/>
        </w:rPr>
      </w:pPr>
    </w:p>
    <w:p w14:paraId="32879251" w14:textId="67F1F378" w:rsidR="00492753" w:rsidRPr="004A7404" w:rsidRDefault="00492753" w:rsidP="00492753">
      <w:pPr>
        <w:spacing w:line="480" w:lineRule="auto"/>
        <w:rPr>
          <w:rFonts w:ascii="Times" w:hAnsi="Times"/>
          <w:sz w:val="24"/>
          <w:szCs w:val="24"/>
        </w:rPr>
      </w:pPr>
      <w:r>
        <w:rPr>
          <w:rFonts w:ascii="Times" w:hAnsi="Times"/>
          <w:sz w:val="24"/>
          <w:szCs w:val="24"/>
        </w:rPr>
        <w:t>The Author</w:t>
      </w:r>
      <w:r w:rsidR="00DF7CC6">
        <w:rPr>
          <w:rFonts w:ascii="Times" w:hAnsi="Times"/>
          <w:sz w:val="24"/>
          <w:szCs w:val="24"/>
        </w:rPr>
        <w:t>s</w:t>
      </w:r>
      <w:r>
        <w:rPr>
          <w:rFonts w:ascii="Times" w:hAnsi="Times"/>
          <w:sz w:val="24"/>
          <w:szCs w:val="24"/>
        </w:rPr>
        <w:t xml:space="preserve"> declares that there is no conflict of interest. </w:t>
      </w:r>
    </w:p>
    <w:p w14:paraId="5BED1D3D" w14:textId="77777777" w:rsidR="00492753" w:rsidRDefault="00492753" w:rsidP="00AF5D05">
      <w:pPr>
        <w:spacing w:line="480" w:lineRule="auto"/>
        <w:ind w:firstLine="567"/>
        <w:jc w:val="center"/>
        <w:rPr>
          <w:rFonts w:ascii="Times" w:hAnsi="Times"/>
          <w:b/>
          <w:bCs/>
          <w:sz w:val="24"/>
          <w:szCs w:val="24"/>
        </w:rPr>
      </w:pPr>
    </w:p>
    <w:p w14:paraId="444CBC2D" w14:textId="4EDBE66F" w:rsidR="00AF5D05" w:rsidRDefault="00AF5D05">
      <w:pPr>
        <w:rPr>
          <w:rFonts w:ascii="Times" w:hAnsi="Times"/>
          <w:b/>
          <w:bCs/>
          <w:sz w:val="24"/>
          <w:szCs w:val="24"/>
        </w:rPr>
      </w:pPr>
      <w:r>
        <w:rPr>
          <w:rFonts w:ascii="Times" w:hAnsi="Times"/>
          <w:b/>
          <w:bCs/>
          <w:sz w:val="24"/>
          <w:szCs w:val="24"/>
        </w:rPr>
        <w:br w:type="page"/>
      </w:r>
    </w:p>
    <w:p w14:paraId="6524133A" w14:textId="0B3995B3" w:rsidR="00AF5D05" w:rsidRDefault="0043233D" w:rsidP="00AF5D05">
      <w:pPr>
        <w:spacing w:line="480" w:lineRule="auto"/>
        <w:ind w:firstLine="567"/>
        <w:jc w:val="center"/>
        <w:rPr>
          <w:rFonts w:ascii="Times" w:hAnsi="Times"/>
          <w:b/>
          <w:bCs/>
          <w:sz w:val="24"/>
          <w:szCs w:val="24"/>
        </w:rPr>
      </w:pPr>
      <w:r>
        <w:rPr>
          <w:rFonts w:ascii="Times" w:hAnsi="Times"/>
          <w:b/>
          <w:bCs/>
          <w:sz w:val="24"/>
          <w:szCs w:val="24"/>
        </w:rPr>
        <w:lastRenderedPageBreak/>
        <w:t>References</w:t>
      </w:r>
    </w:p>
    <w:p w14:paraId="686643CA" w14:textId="1FD29524" w:rsidR="00492753" w:rsidRDefault="00492753" w:rsidP="00AF5D05">
      <w:pPr>
        <w:spacing w:line="480" w:lineRule="auto"/>
        <w:ind w:firstLine="567"/>
        <w:jc w:val="center"/>
        <w:rPr>
          <w:rFonts w:ascii="Times" w:hAnsi="Times"/>
          <w:b/>
          <w:bCs/>
          <w:sz w:val="24"/>
          <w:szCs w:val="24"/>
        </w:rPr>
      </w:pPr>
    </w:p>
    <w:p w14:paraId="6B6B88E7" w14:textId="77777777" w:rsidR="00492753" w:rsidRPr="007623D7" w:rsidRDefault="00492753" w:rsidP="0049275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Allen, R. J., </w:t>
      </w:r>
      <w:proofErr w:type="spellStart"/>
      <w:r>
        <w:rPr>
          <w:rFonts w:ascii="Times New Roman" w:hAnsi="Times New Roman" w:cs="Times New Roman"/>
          <w:color w:val="000000" w:themeColor="text1"/>
          <w:sz w:val="24"/>
          <w:szCs w:val="24"/>
        </w:rPr>
        <w:t>Castellá</w:t>
      </w:r>
      <w:proofErr w:type="spellEnd"/>
      <w:r>
        <w:rPr>
          <w:rFonts w:ascii="Times New Roman" w:hAnsi="Times New Roman" w:cs="Times New Roman"/>
          <w:color w:val="000000" w:themeColor="text1"/>
          <w:sz w:val="24"/>
          <w:szCs w:val="24"/>
        </w:rPr>
        <w:t xml:space="preserve">, J., Ueno, T., Hitch, G. J., &amp; Baddeley, A. D. (2015). What does visual suffix interference tell us about spatial location in working memory? </w:t>
      </w:r>
      <w:r>
        <w:rPr>
          <w:rFonts w:ascii="Times New Roman" w:hAnsi="Times New Roman" w:cs="Times New Roman"/>
          <w:i/>
          <w:iCs/>
          <w:color w:val="000000" w:themeColor="text1"/>
          <w:sz w:val="24"/>
          <w:szCs w:val="24"/>
        </w:rPr>
        <w:t>Memory &amp; Cognition, 43</w:t>
      </w:r>
      <w:r>
        <w:rPr>
          <w:rFonts w:ascii="Times New Roman" w:hAnsi="Times New Roman" w:cs="Times New Roman"/>
          <w:color w:val="000000" w:themeColor="text1"/>
          <w:sz w:val="24"/>
          <w:szCs w:val="24"/>
        </w:rPr>
        <w:t xml:space="preserve">(1), 133-142. </w:t>
      </w:r>
      <w:hyperlink r:id="rId27" w:history="1">
        <w:r w:rsidRPr="00EC5141">
          <w:rPr>
            <w:rStyle w:val="Hyperlink"/>
            <w:rFonts w:ascii="Times New Roman" w:hAnsi="Times New Roman" w:cs="Times New Roman"/>
            <w:sz w:val="24"/>
            <w:szCs w:val="24"/>
          </w:rPr>
          <w:t>https://doi.org/10.3758/s13421-014-0448-4</w:t>
        </w:r>
      </w:hyperlink>
      <w:r>
        <w:rPr>
          <w:rFonts w:ascii="Times New Roman" w:hAnsi="Times New Roman" w:cs="Times New Roman"/>
          <w:color w:val="000000" w:themeColor="text1"/>
          <w:sz w:val="24"/>
          <w:szCs w:val="24"/>
        </w:rPr>
        <w:t xml:space="preserve">  </w:t>
      </w:r>
    </w:p>
    <w:p w14:paraId="176FF02B" w14:textId="23243992" w:rsidR="00492753" w:rsidRDefault="00492753" w:rsidP="00492753">
      <w:pPr>
        <w:spacing w:line="480" w:lineRule="auto"/>
        <w:ind w:left="567" w:hanging="567"/>
        <w:rPr>
          <w:rFonts w:ascii="Times New Roman" w:hAnsi="Times New Roman" w:cs="Times New Roman"/>
          <w:color w:val="000000" w:themeColor="text1"/>
          <w:sz w:val="24"/>
          <w:szCs w:val="24"/>
        </w:rPr>
      </w:pPr>
      <w:bookmarkStart w:id="5" w:name="_Hlk21952417"/>
      <w:r w:rsidRPr="00D2792B">
        <w:rPr>
          <w:rFonts w:ascii="Times New Roman" w:hAnsi="Times New Roman" w:cs="Times New Roman"/>
          <w:color w:val="000000" w:themeColor="text1"/>
          <w:sz w:val="24"/>
          <w:szCs w:val="24"/>
        </w:rPr>
        <w:t xml:space="preserve">Andrade, J., Kemps, E., Werniers, Y., May, J., &amp; Szmalec, A. (2002). Insensitivity of visual short-term memory to irrelevant visual information. </w:t>
      </w:r>
      <w:r w:rsidRPr="00D2792B">
        <w:rPr>
          <w:rFonts w:ascii="Times New Roman" w:hAnsi="Times New Roman" w:cs="Times New Roman"/>
          <w:i/>
          <w:color w:val="000000" w:themeColor="text1"/>
          <w:sz w:val="24"/>
          <w:szCs w:val="24"/>
        </w:rPr>
        <w:t>Quarterly Journal of Experimental Psychology, 55</w:t>
      </w:r>
      <w:r>
        <w:rPr>
          <w:rFonts w:ascii="Times New Roman" w:hAnsi="Times New Roman" w:cs="Times New Roman"/>
          <w:iCs/>
          <w:color w:val="000000" w:themeColor="text1"/>
          <w:sz w:val="24"/>
          <w:szCs w:val="24"/>
        </w:rPr>
        <w:t>(3)</w:t>
      </w:r>
      <w:r w:rsidRPr="00D2792B">
        <w:rPr>
          <w:rFonts w:ascii="Times New Roman" w:hAnsi="Times New Roman" w:cs="Times New Roman"/>
          <w:color w:val="000000" w:themeColor="text1"/>
          <w:sz w:val="24"/>
          <w:szCs w:val="24"/>
        </w:rPr>
        <w:t xml:space="preserve">, 753-774. </w:t>
      </w:r>
      <w:hyperlink r:id="rId28" w:history="1">
        <w:r w:rsidRPr="003C1824">
          <w:rPr>
            <w:rStyle w:val="Hyperlink"/>
            <w:rFonts w:ascii="Times New Roman" w:hAnsi="Times New Roman" w:cs="Times New Roman"/>
            <w:sz w:val="24"/>
            <w:szCs w:val="24"/>
          </w:rPr>
          <w:t>https://doi.org/10.1080/02724980143000541</w:t>
        </w:r>
      </w:hyperlink>
      <w:r>
        <w:rPr>
          <w:rFonts w:ascii="Times New Roman" w:hAnsi="Times New Roman" w:cs="Times New Roman"/>
          <w:color w:val="000000" w:themeColor="text1"/>
          <w:sz w:val="24"/>
          <w:szCs w:val="24"/>
        </w:rPr>
        <w:t xml:space="preserve"> </w:t>
      </w:r>
    </w:p>
    <w:p w14:paraId="1AFF6BCB" w14:textId="5825DCE4" w:rsidR="00BC5D82" w:rsidRDefault="00BC5D82" w:rsidP="00BC5D82">
      <w:pPr>
        <w:spacing w:line="480" w:lineRule="auto"/>
        <w:ind w:left="432" w:hanging="432"/>
        <w:rPr>
          <w:rStyle w:val="Hyperlink"/>
          <w:rFonts w:ascii="Times New Roman" w:eastAsia="Times New Roman" w:hAnsi="Times New Roman" w:cs="Times New Roman"/>
          <w:sz w:val="24"/>
          <w:szCs w:val="24"/>
          <w:lang w:eastAsia="en-GB"/>
        </w:rPr>
      </w:pPr>
      <w:r w:rsidRPr="002308D0">
        <w:rPr>
          <w:rFonts w:ascii="Times New Roman" w:eastAsia="Times New Roman" w:hAnsi="Times New Roman" w:cs="Times New Roman"/>
          <w:color w:val="000000" w:themeColor="text1"/>
          <w:sz w:val="24"/>
          <w:szCs w:val="24"/>
          <w:lang w:eastAsia="en-GB"/>
        </w:rPr>
        <w:t xml:space="preserve">Anwyl-Irvine, A. L., Massonnié, J., Flitton, A., Kirkham, N., &amp; Evershed, J. K. (2020). Gorilla in our midst: An online behavioral experiment builder. </w:t>
      </w:r>
      <w:r w:rsidRPr="002308D0">
        <w:rPr>
          <w:rFonts w:ascii="Times New Roman" w:eastAsia="Times New Roman" w:hAnsi="Times New Roman" w:cs="Times New Roman"/>
          <w:i/>
          <w:iCs/>
          <w:color w:val="000000" w:themeColor="text1"/>
          <w:sz w:val="24"/>
          <w:szCs w:val="24"/>
          <w:lang w:eastAsia="en-GB"/>
        </w:rPr>
        <w:t>Behavior Research Methods, 52</w:t>
      </w:r>
      <w:r w:rsidRPr="002308D0">
        <w:rPr>
          <w:rFonts w:ascii="Times New Roman" w:eastAsia="Times New Roman" w:hAnsi="Times New Roman" w:cs="Times New Roman"/>
          <w:color w:val="000000" w:themeColor="text1"/>
          <w:sz w:val="24"/>
          <w:szCs w:val="24"/>
          <w:lang w:eastAsia="en-GB"/>
        </w:rPr>
        <w:t>, 388</w:t>
      </w:r>
      <w:r>
        <w:rPr>
          <w:rFonts w:ascii="Times New Roman" w:hAnsi="Times New Roman" w:cs="Times New Roman"/>
          <w:sz w:val="24"/>
          <w:szCs w:val="24"/>
        </w:rPr>
        <w:t>-</w:t>
      </w:r>
      <w:r w:rsidRPr="002308D0">
        <w:rPr>
          <w:rFonts w:ascii="Times New Roman" w:eastAsia="Times New Roman" w:hAnsi="Times New Roman" w:cs="Times New Roman"/>
          <w:color w:val="000000" w:themeColor="text1"/>
          <w:sz w:val="24"/>
          <w:szCs w:val="24"/>
          <w:lang w:eastAsia="en-GB"/>
        </w:rPr>
        <w:t xml:space="preserve">407. </w:t>
      </w:r>
      <w:hyperlink r:id="rId29" w:history="1">
        <w:r w:rsidRPr="002308D0">
          <w:rPr>
            <w:rStyle w:val="Hyperlink"/>
            <w:rFonts w:ascii="Times New Roman" w:eastAsia="Times New Roman" w:hAnsi="Times New Roman" w:cs="Times New Roman"/>
            <w:sz w:val="24"/>
            <w:szCs w:val="24"/>
            <w:lang w:eastAsia="en-GB"/>
          </w:rPr>
          <w:t>https://doi.org/10.3758/s13428-019-01237-x</w:t>
        </w:r>
      </w:hyperlink>
    </w:p>
    <w:bookmarkEnd w:id="5"/>
    <w:p w14:paraId="445351BA" w14:textId="1CE8E2B5" w:rsidR="00A67E98" w:rsidRPr="00A67E98" w:rsidRDefault="00A67E98" w:rsidP="00492753">
      <w:pPr>
        <w:spacing w:line="480" w:lineRule="auto"/>
        <w:ind w:left="567" w:hanging="567"/>
        <w:rPr>
          <w:rFonts w:ascii="Times New Roman" w:hAnsi="Times New Roman" w:cs="Times New Roman"/>
          <w:color w:val="000000" w:themeColor="text1"/>
          <w:sz w:val="24"/>
          <w:szCs w:val="24"/>
        </w:rPr>
      </w:pPr>
      <w:r w:rsidRPr="00A67E98">
        <w:rPr>
          <w:rFonts w:ascii="Times New Roman" w:hAnsi="Times New Roman" w:cs="Times New Roman"/>
          <w:color w:val="000000" w:themeColor="text1"/>
          <w:sz w:val="24"/>
          <w:szCs w:val="24"/>
        </w:rPr>
        <w:t>Asplund, C. L., Todd, J. J., Snyder, A. P., Gilbert, C. M., &amp; Marois, R. (2010). Surprise-induced blindness: a stimulus-driven attentional limit to conscious perception. </w:t>
      </w:r>
      <w:r w:rsidRPr="00A67E98">
        <w:rPr>
          <w:rFonts w:ascii="Times New Roman" w:hAnsi="Times New Roman" w:cs="Times New Roman"/>
          <w:i/>
          <w:iCs/>
          <w:color w:val="000000" w:themeColor="text1"/>
          <w:sz w:val="24"/>
          <w:szCs w:val="24"/>
        </w:rPr>
        <w:t xml:space="preserve">Journal of </w:t>
      </w:r>
      <w:r>
        <w:rPr>
          <w:rFonts w:ascii="Times New Roman" w:hAnsi="Times New Roman" w:cs="Times New Roman"/>
          <w:i/>
          <w:iCs/>
          <w:color w:val="000000" w:themeColor="text1"/>
          <w:sz w:val="24"/>
          <w:szCs w:val="24"/>
        </w:rPr>
        <w:t>E</w:t>
      </w:r>
      <w:r w:rsidRPr="00A67E98">
        <w:rPr>
          <w:rFonts w:ascii="Times New Roman" w:hAnsi="Times New Roman" w:cs="Times New Roman"/>
          <w:i/>
          <w:iCs/>
          <w:color w:val="000000" w:themeColor="text1"/>
          <w:sz w:val="24"/>
          <w:szCs w:val="24"/>
        </w:rPr>
        <w:t xml:space="preserve">xperimental </w:t>
      </w:r>
      <w:r>
        <w:rPr>
          <w:rFonts w:ascii="Times New Roman" w:hAnsi="Times New Roman" w:cs="Times New Roman"/>
          <w:i/>
          <w:iCs/>
          <w:color w:val="000000" w:themeColor="text1"/>
          <w:sz w:val="24"/>
          <w:szCs w:val="24"/>
        </w:rPr>
        <w:t>P</w:t>
      </w:r>
      <w:r w:rsidRPr="00A67E98">
        <w:rPr>
          <w:rFonts w:ascii="Times New Roman" w:hAnsi="Times New Roman" w:cs="Times New Roman"/>
          <w:i/>
          <w:iCs/>
          <w:color w:val="000000" w:themeColor="text1"/>
          <w:sz w:val="24"/>
          <w:szCs w:val="24"/>
        </w:rPr>
        <w:t xml:space="preserve">sychology. </w:t>
      </w:r>
      <w:r>
        <w:rPr>
          <w:rFonts w:ascii="Times New Roman" w:hAnsi="Times New Roman" w:cs="Times New Roman"/>
          <w:i/>
          <w:iCs/>
          <w:color w:val="000000" w:themeColor="text1"/>
          <w:sz w:val="24"/>
          <w:szCs w:val="24"/>
        </w:rPr>
        <w:t>H</w:t>
      </w:r>
      <w:r w:rsidRPr="00A67E98">
        <w:rPr>
          <w:rFonts w:ascii="Times New Roman" w:hAnsi="Times New Roman" w:cs="Times New Roman"/>
          <w:i/>
          <w:iCs/>
          <w:color w:val="000000" w:themeColor="text1"/>
          <w:sz w:val="24"/>
          <w:szCs w:val="24"/>
        </w:rPr>
        <w:t xml:space="preserve">uman </w:t>
      </w:r>
      <w:r>
        <w:rPr>
          <w:rFonts w:ascii="Times New Roman" w:hAnsi="Times New Roman" w:cs="Times New Roman"/>
          <w:i/>
          <w:iCs/>
          <w:color w:val="000000" w:themeColor="text1"/>
          <w:sz w:val="24"/>
          <w:szCs w:val="24"/>
        </w:rPr>
        <w:t>P</w:t>
      </w:r>
      <w:r w:rsidRPr="00A67E98">
        <w:rPr>
          <w:rFonts w:ascii="Times New Roman" w:hAnsi="Times New Roman" w:cs="Times New Roman"/>
          <w:i/>
          <w:iCs/>
          <w:color w:val="000000" w:themeColor="text1"/>
          <w:sz w:val="24"/>
          <w:szCs w:val="24"/>
        </w:rPr>
        <w:t xml:space="preserve">erception and </w:t>
      </w:r>
      <w:r>
        <w:rPr>
          <w:rFonts w:ascii="Times New Roman" w:hAnsi="Times New Roman" w:cs="Times New Roman"/>
          <w:i/>
          <w:iCs/>
          <w:color w:val="000000" w:themeColor="text1"/>
          <w:sz w:val="24"/>
          <w:szCs w:val="24"/>
        </w:rPr>
        <w:t>P</w:t>
      </w:r>
      <w:r w:rsidRPr="00A67E98">
        <w:rPr>
          <w:rFonts w:ascii="Times New Roman" w:hAnsi="Times New Roman" w:cs="Times New Roman"/>
          <w:i/>
          <w:iCs/>
          <w:color w:val="000000" w:themeColor="text1"/>
          <w:sz w:val="24"/>
          <w:szCs w:val="24"/>
        </w:rPr>
        <w:t>erformance</w:t>
      </w:r>
      <w:r w:rsidRPr="00A67E98">
        <w:rPr>
          <w:rFonts w:ascii="Times New Roman" w:hAnsi="Times New Roman" w:cs="Times New Roman"/>
          <w:color w:val="000000" w:themeColor="text1"/>
          <w:sz w:val="24"/>
          <w:szCs w:val="24"/>
        </w:rPr>
        <w:t>, </w:t>
      </w:r>
      <w:r w:rsidRPr="00A67E98">
        <w:rPr>
          <w:rFonts w:ascii="Times New Roman" w:hAnsi="Times New Roman" w:cs="Times New Roman"/>
          <w:i/>
          <w:iCs/>
          <w:color w:val="000000" w:themeColor="text1"/>
          <w:sz w:val="24"/>
          <w:szCs w:val="24"/>
        </w:rPr>
        <w:t>36</w:t>
      </w:r>
      <w:r w:rsidRPr="00A67E98">
        <w:rPr>
          <w:rFonts w:ascii="Times New Roman" w:hAnsi="Times New Roman" w:cs="Times New Roman"/>
          <w:color w:val="000000" w:themeColor="text1"/>
          <w:sz w:val="24"/>
          <w:szCs w:val="24"/>
        </w:rPr>
        <w:t>(6), 1372</w:t>
      </w:r>
      <w:r>
        <w:rPr>
          <w:rFonts w:ascii="Times New Roman" w:hAnsi="Times New Roman" w:cs="Times New Roman"/>
          <w:color w:val="000000" w:themeColor="text1"/>
          <w:sz w:val="24"/>
          <w:szCs w:val="24"/>
        </w:rPr>
        <w:t>-</w:t>
      </w:r>
      <w:r w:rsidRPr="00A67E98">
        <w:rPr>
          <w:rFonts w:ascii="Times New Roman" w:hAnsi="Times New Roman" w:cs="Times New Roman"/>
          <w:color w:val="000000" w:themeColor="text1"/>
          <w:sz w:val="24"/>
          <w:szCs w:val="24"/>
        </w:rPr>
        <w:t xml:space="preserve">1381. </w:t>
      </w:r>
      <w:hyperlink r:id="rId30" w:history="1">
        <w:r w:rsidRPr="00A67E98">
          <w:rPr>
            <w:rStyle w:val="Hyperlink"/>
            <w:rFonts w:ascii="Times New Roman" w:hAnsi="Times New Roman" w:cs="Times New Roman"/>
            <w:sz w:val="24"/>
            <w:szCs w:val="24"/>
          </w:rPr>
          <w:t>https://doi.org/10.1037/a0020551</w:t>
        </w:r>
      </w:hyperlink>
    </w:p>
    <w:p w14:paraId="3C5D6AFA" w14:textId="1EB5ED0A" w:rsidR="00492753"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Avons, S. E., &amp; Sestieri, C. (2005). Dynamic visual noise: No interference with visual short-term memory or the construction of visual images. </w:t>
      </w:r>
      <w:r w:rsidRPr="00D2792B">
        <w:rPr>
          <w:rFonts w:ascii="Times New Roman" w:hAnsi="Times New Roman" w:cs="Times New Roman"/>
          <w:i/>
          <w:iCs/>
          <w:color w:val="000000" w:themeColor="text1"/>
          <w:sz w:val="24"/>
          <w:szCs w:val="24"/>
        </w:rPr>
        <w:t>European</w:t>
      </w:r>
      <w:r w:rsidRPr="00D2792B">
        <w:rPr>
          <w:rFonts w:ascii="Times New Roman" w:hAnsi="Times New Roman" w:cs="Times New Roman"/>
          <w:color w:val="000000" w:themeColor="text1"/>
          <w:sz w:val="24"/>
          <w:szCs w:val="24"/>
        </w:rPr>
        <w:t xml:space="preserve"> </w:t>
      </w:r>
      <w:r w:rsidRPr="00D2792B">
        <w:rPr>
          <w:rFonts w:ascii="Times New Roman" w:hAnsi="Times New Roman" w:cs="Times New Roman"/>
          <w:i/>
          <w:iCs/>
          <w:color w:val="000000" w:themeColor="text1"/>
          <w:sz w:val="24"/>
          <w:szCs w:val="24"/>
        </w:rPr>
        <w:t>Journal of Cognitive Psychology, 17</w:t>
      </w:r>
      <w:r>
        <w:rPr>
          <w:rFonts w:ascii="Times New Roman" w:hAnsi="Times New Roman" w:cs="Times New Roman"/>
          <w:color w:val="000000" w:themeColor="text1"/>
          <w:sz w:val="24"/>
          <w:szCs w:val="24"/>
        </w:rPr>
        <w:t>(3)</w:t>
      </w:r>
      <w:r w:rsidRPr="00D2792B">
        <w:rPr>
          <w:rFonts w:ascii="Times New Roman" w:hAnsi="Times New Roman" w:cs="Times New Roman"/>
          <w:i/>
          <w:iCs/>
          <w:color w:val="000000" w:themeColor="text1"/>
          <w:sz w:val="24"/>
          <w:szCs w:val="24"/>
        </w:rPr>
        <w:t xml:space="preserve">, </w:t>
      </w:r>
      <w:r w:rsidRPr="00D2792B">
        <w:rPr>
          <w:rFonts w:ascii="Times New Roman" w:hAnsi="Times New Roman" w:cs="Times New Roman"/>
          <w:color w:val="000000" w:themeColor="text1"/>
          <w:sz w:val="24"/>
          <w:szCs w:val="24"/>
        </w:rPr>
        <w:t xml:space="preserve">405-424. </w:t>
      </w:r>
      <w:hyperlink r:id="rId31" w:history="1">
        <w:r w:rsidRPr="003C1824">
          <w:rPr>
            <w:rStyle w:val="Hyperlink"/>
            <w:rFonts w:ascii="Times New Roman" w:hAnsi="Times New Roman" w:cs="Times New Roman"/>
            <w:sz w:val="24"/>
            <w:szCs w:val="24"/>
          </w:rPr>
          <w:t>https://doi.org/10.1080/09541440440000104</w:t>
        </w:r>
      </w:hyperlink>
      <w:r>
        <w:rPr>
          <w:rFonts w:ascii="Times New Roman" w:hAnsi="Times New Roman" w:cs="Times New Roman"/>
          <w:color w:val="000000" w:themeColor="text1"/>
          <w:sz w:val="24"/>
          <w:szCs w:val="24"/>
        </w:rPr>
        <w:t xml:space="preserve"> </w:t>
      </w:r>
    </w:p>
    <w:p w14:paraId="344DDE6C" w14:textId="6DC361D3" w:rsidR="003E1313" w:rsidRPr="003E1313" w:rsidRDefault="003E1313" w:rsidP="0049275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Bancroft, T. D., Jones, J. A., Ensor, T. M., Hockley, W. E., &amp; Servos, P. (2016). Overwriting and intrusion in short-term memory. </w:t>
      </w:r>
      <w:r>
        <w:rPr>
          <w:rFonts w:ascii="Times New Roman" w:hAnsi="Times New Roman" w:cs="Times New Roman"/>
          <w:i/>
          <w:iCs/>
          <w:color w:val="000000" w:themeColor="text1"/>
          <w:sz w:val="24"/>
          <w:szCs w:val="24"/>
        </w:rPr>
        <w:t>Memory &amp; Cognition, 44</w:t>
      </w:r>
      <w:r>
        <w:rPr>
          <w:rFonts w:ascii="Times New Roman" w:hAnsi="Times New Roman" w:cs="Times New Roman"/>
          <w:color w:val="000000" w:themeColor="text1"/>
          <w:sz w:val="24"/>
          <w:szCs w:val="24"/>
        </w:rPr>
        <w:t xml:space="preserve">, 435-443. </w:t>
      </w:r>
      <w:hyperlink r:id="rId32" w:history="1">
        <w:r w:rsidRPr="00744B3B">
          <w:rPr>
            <w:rStyle w:val="Hyperlink"/>
            <w:rFonts w:ascii="Times New Roman" w:hAnsi="Times New Roman" w:cs="Times New Roman"/>
            <w:sz w:val="24"/>
            <w:szCs w:val="24"/>
          </w:rPr>
          <w:t>https://doi.org/10.3758/s13421-015-0570-y</w:t>
        </w:r>
      </w:hyperlink>
      <w:r>
        <w:rPr>
          <w:rFonts w:ascii="Times New Roman" w:hAnsi="Times New Roman" w:cs="Times New Roman"/>
          <w:color w:val="000000" w:themeColor="text1"/>
          <w:sz w:val="24"/>
          <w:szCs w:val="24"/>
        </w:rPr>
        <w:t xml:space="preserve"> </w:t>
      </w:r>
    </w:p>
    <w:p w14:paraId="66DDCBFD" w14:textId="77777777" w:rsidR="00492753" w:rsidRPr="00D2792B" w:rsidRDefault="00492753" w:rsidP="00492753">
      <w:pPr>
        <w:spacing w:line="480" w:lineRule="auto"/>
        <w:ind w:left="567" w:hanging="567"/>
        <w:rPr>
          <w:rFonts w:ascii="Times New Roman" w:hAnsi="Times New Roman" w:cs="Times New Roman"/>
          <w:color w:val="000000" w:themeColor="text1"/>
          <w:sz w:val="24"/>
          <w:szCs w:val="24"/>
        </w:rPr>
      </w:pPr>
      <w:bookmarkStart w:id="6" w:name="_Hlk21952444"/>
      <w:r w:rsidRPr="00D2792B">
        <w:rPr>
          <w:rFonts w:ascii="Times New Roman" w:hAnsi="Times New Roman" w:cs="Times New Roman"/>
          <w:color w:val="000000" w:themeColor="text1"/>
          <w:sz w:val="24"/>
          <w:szCs w:val="24"/>
        </w:rPr>
        <w:t xml:space="preserve">Blalock, L. D. (2013). Mask similarity impacts short-term consolidation in visual working memory. </w:t>
      </w:r>
      <w:r w:rsidRPr="00D2792B">
        <w:rPr>
          <w:rFonts w:ascii="Times New Roman" w:hAnsi="Times New Roman" w:cs="Times New Roman"/>
          <w:i/>
          <w:color w:val="000000" w:themeColor="text1"/>
          <w:sz w:val="24"/>
          <w:szCs w:val="24"/>
        </w:rPr>
        <w:t>Psychonomic Bulletin &amp; Review, 20</w:t>
      </w:r>
      <w:r>
        <w:rPr>
          <w:rFonts w:ascii="Times New Roman" w:hAnsi="Times New Roman" w:cs="Times New Roman"/>
          <w:iCs/>
          <w:color w:val="000000" w:themeColor="text1"/>
          <w:sz w:val="24"/>
          <w:szCs w:val="24"/>
        </w:rPr>
        <w:t>(6)</w:t>
      </w:r>
      <w:r w:rsidRPr="00D2792B">
        <w:rPr>
          <w:rFonts w:ascii="Times New Roman" w:hAnsi="Times New Roman" w:cs="Times New Roman"/>
          <w:color w:val="000000" w:themeColor="text1"/>
          <w:sz w:val="24"/>
          <w:szCs w:val="24"/>
        </w:rPr>
        <w:t xml:space="preserve">, 1290-1295. </w:t>
      </w:r>
      <w:hyperlink r:id="rId33" w:history="1">
        <w:r w:rsidRPr="003C1824">
          <w:rPr>
            <w:rStyle w:val="Hyperlink"/>
            <w:rFonts w:ascii="Times New Roman" w:hAnsi="Times New Roman" w:cs="Times New Roman"/>
            <w:sz w:val="24"/>
            <w:szCs w:val="24"/>
          </w:rPr>
          <w:t>https://doi.org/10.3758/s13423-013-0461-9</w:t>
        </w:r>
      </w:hyperlink>
      <w:r>
        <w:rPr>
          <w:rFonts w:ascii="Times New Roman" w:hAnsi="Times New Roman" w:cs="Times New Roman"/>
          <w:color w:val="000000" w:themeColor="text1"/>
          <w:sz w:val="24"/>
          <w:szCs w:val="24"/>
        </w:rPr>
        <w:t xml:space="preserve"> </w:t>
      </w:r>
    </w:p>
    <w:p w14:paraId="65E79A93" w14:textId="48321FF0" w:rsidR="00492753"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lastRenderedPageBreak/>
        <w:t>Borst, G., Ganis, G., Thompson, W. L., Kosslyn, S. M. (2012). Representations in mental imagery and working memory:</w:t>
      </w:r>
      <w:r w:rsidRPr="00D2792B">
        <w:rPr>
          <w:rFonts w:ascii="Times New Roman" w:hAnsi="Times New Roman" w:cs="Times New Roman"/>
          <w:i/>
          <w:color w:val="000000" w:themeColor="text1"/>
          <w:sz w:val="24"/>
          <w:szCs w:val="24"/>
        </w:rPr>
        <w:t xml:space="preserve"> </w:t>
      </w:r>
      <w:r w:rsidRPr="00D2792B">
        <w:rPr>
          <w:rFonts w:ascii="Times New Roman" w:hAnsi="Times New Roman" w:cs="Times New Roman"/>
          <w:color w:val="000000" w:themeColor="text1"/>
          <w:sz w:val="24"/>
          <w:szCs w:val="24"/>
        </w:rPr>
        <w:t xml:space="preserve">Evidence from different types of visual masks. </w:t>
      </w:r>
      <w:r w:rsidRPr="00D2792B">
        <w:rPr>
          <w:rFonts w:ascii="Times New Roman" w:hAnsi="Times New Roman" w:cs="Times New Roman"/>
          <w:i/>
          <w:color w:val="000000" w:themeColor="text1"/>
          <w:sz w:val="24"/>
          <w:szCs w:val="24"/>
        </w:rPr>
        <w:t>Memory &amp; Cognition, 40</w:t>
      </w:r>
      <w:r>
        <w:rPr>
          <w:rFonts w:ascii="Times New Roman" w:hAnsi="Times New Roman" w:cs="Times New Roman"/>
          <w:iCs/>
          <w:color w:val="000000" w:themeColor="text1"/>
          <w:sz w:val="24"/>
          <w:szCs w:val="24"/>
        </w:rPr>
        <w:t>(2)</w:t>
      </w:r>
      <w:r w:rsidRPr="00D2792B">
        <w:rPr>
          <w:rFonts w:ascii="Times New Roman" w:hAnsi="Times New Roman" w:cs="Times New Roman"/>
          <w:color w:val="000000" w:themeColor="text1"/>
          <w:sz w:val="24"/>
          <w:szCs w:val="24"/>
        </w:rPr>
        <w:t xml:space="preserve">, 204-217. </w:t>
      </w:r>
      <w:hyperlink r:id="rId34" w:history="1">
        <w:r w:rsidRPr="003C1824">
          <w:rPr>
            <w:rStyle w:val="Hyperlink"/>
            <w:rFonts w:ascii="Times New Roman" w:hAnsi="Times New Roman" w:cs="Times New Roman"/>
            <w:sz w:val="24"/>
            <w:szCs w:val="24"/>
          </w:rPr>
          <w:t>https://doi.org/10.3758/s13421-011-0143-7</w:t>
        </w:r>
      </w:hyperlink>
      <w:r>
        <w:rPr>
          <w:rFonts w:ascii="Times New Roman" w:hAnsi="Times New Roman" w:cs="Times New Roman"/>
          <w:color w:val="000000" w:themeColor="text1"/>
          <w:sz w:val="24"/>
          <w:szCs w:val="24"/>
        </w:rPr>
        <w:t xml:space="preserve"> </w:t>
      </w:r>
    </w:p>
    <w:bookmarkEnd w:id="6"/>
    <w:p w14:paraId="29B20F56" w14:textId="7DE3269B" w:rsidR="00E20D34" w:rsidRPr="002308D0" w:rsidRDefault="00E20D34" w:rsidP="00E20D34">
      <w:pPr>
        <w:spacing w:line="480" w:lineRule="auto"/>
        <w:ind w:left="432" w:hanging="432"/>
        <w:rPr>
          <w:rFonts w:ascii="Times New Roman" w:hAnsi="Times New Roman" w:cs="Times New Roman"/>
          <w:color w:val="000000" w:themeColor="text1"/>
          <w:sz w:val="24"/>
          <w:szCs w:val="24"/>
        </w:rPr>
      </w:pPr>
      <w:r w:rsidRPr="002308D0">
        <w:rPr>
          <w:rFonts w:ascii="Times New Roman" w:hAnsi="Times New Roman" w:cs="Times New Roman"/>
          <w:color w:val="000000" w:themeColor="text1"/>
          <w:sz w:val="24"/>
          <w:szCs w:val="24"/>
        </w:rPr>
        <w:t xml:space="preserve">Brady, T. F., Konkle, T., Alvarez, G. A., &amp; Oliva, A. (2008). Visual long-term memory has a massive storage capacity for object details. </w:t>
      </w:r>
      <w:r w:rsidRPr="002308D0">
        <w:rPr>
          <w:rFonts w:ascii="Times New Roman" w:hAnsi="Times New Roman" w:cs="Times New Roman"/>
          <w:i/>
          <w:color w:val="000000" w:themeColor="text1"/>
          <w:sz w:val="24"/>
          <w:szCs w:val="24"/>
        </w:rPr>
        <w:t>PNAS, 105</w:t>
      </w:r>
      <w:r w:rsidRPr="002308D0">
        <w:rPr>
          <w:rFonts w:ascii="Times New Roman" w:hAnsi="Times New Roman" w:cs="Times New Roman"/>
          <w:color w:val="000000" w:themeColor="text1"/>
          <w:sz w:val="24"/>
          <w:szCs w:val="24"/>
        </w:rPr>
        <w:t>, 14325</w:t>
      </w:r>
      <w:r>
        <w:rPr>
          <w:rFonts w:ascii="Times New Roman" w:hAnsi="Times New Roman" w:cs="Times New Roman"/>
          <w:sz w:val="24"/>
          <w:szCs w:val="24"/>
        </w:rPr>
        <w:t>-</w:t>
      </w:r>
      <w:r w:rsidRPr="002308D0">
        <w:rPr>
          <w:rFonts w:ascii="Times New Roman" w:hAnsi="Times New Roman" w:cs="Times New Roman"/>
          <w:color w:val="000000" w:themeColor="text1"/>
          <w:sz w:val="24"/>
          <w:szCs w:val="24"/>
        </w:rPr>
        <w:t xml:space="preserve">14329. </w:t>
      </w:r>
      <w:hyperlink r:id="rId35" w:history="1">
        <w:r w:rsidRPr="00DC2654">
          <w:rPr>
            <w:rStyle w:val="Hyperlink"/>
            <w:rFonts w:ascii="Times New Roman" w:hAnsi="Times New Roman" w:cs="Times New Roman"/>
            <w:sz w:val="24"/>
            <w:szCs w:val="24"/>
          </w:rPr>
          <w:t>https://</w:t>
        </w:r>
        <w:r w:rsidRPr="002308D0">
          <w:rPr>
            <w:rStyle w:val="Hyperlink"/>
            <w:rFonts w:ascii="Times New Roman" w:hAnsi="Times New Roman" w:cs="Times New Roman"/>
            <w:sz w:val="24"/>
            <w:szCs w:val="24"/>
          </w:rPr>
          <w:t>doi</w:t>
        </w:r>
        <w:r w:rsidRPr="00DC2654">
          <w:rPr>
            <w:rStyle w:val="Hyperlink"/>
            <w:rFonts w:ascii="Times New Roman" w:hAnsi="Times New Roman" w:cs="Times New Roman"/>
            <w:sz w:val="24"/>
            <w:szCs w:val="24"/>
          </w:rPr>
          <w:t>.org/</w:t>
        </w:r>
        <w:r w:rsidRPr="002308D0">
          <w:rPr>
            <w:rStyle w:val="Hyperlink"/>
            <w:rFonts w:ascii="Times New Roman" w:hAnsi="Times New Roman" w:cs="Times New Roman"/>
            <w:sz w:val="24"/>
            <w:szCs w:val="24"/>
          </w:rPr>
          <w:t>10.1073/pnas.0803390105</w:t>
        </w:r>
      </w:hyperlink>
      <w:r>
        <w:rPr>
          <w:rFonts w:ascii="Times New Roman" w:hAnsi="Times New Roman" w:cs="Times New Roman"/>
          <w:color w:val="000000" w:themeColor="text1"/>
          <w:sz w:val="24"/>
          <w:szCs w:val="24"/>
        </w:rPr>
        <w:t xml:space="preserve"> </w:t>
      </w:r>
      <w:r w:rsidRPr="002308D0">
        <w:rPr>
          <w:rFonts w:ascii="Times New Roman" w:hAnsi="Times New Roman" w:cs="Times New Roman"/>
          <w:color w:val="000000" w:themeColor="text1"/>
          <w:sz w:val="24"/>
          <w:szCs w:val="24"/>
        </w:rPr>
        <w:t xml:space="preserve"> </w:t>
      </w:r>
    </w:p>
    <w:p w14:paraId="0121E84D" w14:textId="77777777" w:rsidR="00492753" w:rsidRPr="00D2792B"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Burin, D. I., Irrazabal, N., &amp; Quinn, J. G. (2007). Maintenance in visuo-spatial working memory. </w:t>
      </w:r>
      <w:r w:rsidRPr="00D2792B">
        <w:rPr>
          <w:rFonts w:ascii="Times New Roman" w:hAnsi="Times New Roman" w:cs="Times New Roman"/>
          <w:i/>
          <w:color w:val="000000" w:themeColor="text1"/>
          <w:sz w:val="24"/>
          <w:szCs w:val="24"/>
        </w:rPr>
        <w:t>Psychologia, 50</w:t>
      </w:r>
      <w:r>
        <w:rPr>
          <w:rFonts w:ascii="Times New Roman" w:hAnsi="Times New Roman" w:cs="Times New Roman"/>
          <w:iCs/>
          <w:color w:val="000000" w:themeColor="text1"/>
          <w:sz w:val="24"/>
          <w:szCs w:val="24"/>
        </w:rPr>
        <w:t>(2)</w:t>
      </w:r>
      <w:r w:rsidRPr="00D2792B">
        <w:rPr>
          <w:rFonts w:ascii="Times New Roman" w:hAnsi="Times New Roman" w:cs="Times New Roman"/>
          <w:color w:val="000000" w:themeColor="text1"/>
          <w:sz w:val="24"/>
          <w:szCs w:val="24"/>
        </w:rPr>
        <w:t xml:space="preserve">, 90-101. </w:t>
      </w:r>
      <w:hyperlink r:id="rId36" w:history="1">
        <w:r w:rsidRPr="003C1824">
          <w:rPr>
            <w:rStyle w:val="Hyperlink"/>
            <w:rFonts w:ascii="Times New Roman" w:hAnsi="Times New Roman" w:cs="Times New Roman"/>
            <w:sz w:val="24"/>
            <w:szCs w:val="24"/>
          </w:rPr>
          <w:t>https://doi.org/10.2117/psysoc.2007.90</w:t>
        </w:r>
      </w:hyperlink>
      <w:r>
        <w:rPr>
          <w:rFonts w:ascii="Times New Roman" w:hAnsi="Times New Roman" w:cs="Times New Roman"/>
          <w:color w:val="000000" w:themeColor="text1"/>
          <w:sz w:val="24"/>
          <w:szCs w:val="24"/>
        </w:rPr>
        <w:t xml:space="preserve"> </w:t>
      </w:r>
    </w:p>
    <w:p w14:paraId="0CD97EDC" w14:textId="77777777" w:rsidR="00492753" w:rsidRPr="00D2792B" w:rsidRDefault="00492753" w:rsidP="00492753">
      <w:pPr>
        <w:spacing w:line="480" w:lineRule="auto"/>
        <w:ind w:left="567" w:hanging="567"/>
        <w:rPr>
          <w:rFonts w:ascii="Times New Roman" w:hAnsi="Times New Roman" w:cs="Times New Roman"/>
          <w:color w:val="000000" w:themeColor="text1"/>
          <w:sz w:val="24"/>
          <w:szCs w:val="24"/>
        </w:rPr>
      </w:pPr>
      <w:bookmarkStart w:id="7" w:name="_Hlk21952461"/>
      <w:r w:rsidRPr="00D2792B">
        <w:rPr>
          <w:rFonts w:ascii="Times New Roman" w:hAnsi="Times New Roman" w:cs="Times New Roman"/>
          <w:color w:val="000000" w:themeColor="text1"/>
          <w:sz w:val="24"/>
          <w:szCs w:val="24"/>
        </w:rPr>
        <w:t xml:space="preserve">Clapp, W. C., Rubens, M. T., &amp; Gazzaley, A. (2010). Mechanisms of working memory disruption by external interference. </w:t>
      </w:r>
      <w:r w:rsidRPr="00D2792B">
        <w:rPr>
          <w:rFonts w:ascii="Times New Roman" w:hAnsi="Times New Roman" w:cs="Times New Roman"/>
          <w:i/>
          <w:color w:val="000000" w:themeColor="text1"/>
          <w:sz w:val="24"/>
          <w:szCs w:val="24"/>
        </w:rPr>
        <w:t>Cerebral Cortex, 20</w:t>
      </w:r>
      <w:r>
        <w:rPr>
          <w:rFonts w:ascii="Times New Roman" w:hAnsi="Times New Roman" w:cs="Times New Roman"/>
          <w:iCs/>
          <w:color w:val="000000" w:themeColor="text1"/>
          <w:sz w:val="24"/>
          <w:szCs w:val="24"/>
        </w:rPr>
        <w:t>(4)</w:t>
      </w:r>
      <w:r w:rsidRPr="00D2792B">
        <w:rPr>
          <w:rFonts w:ascii="Times New Roman" w:hAnsi="Times New Roman" w:cs="Times New Roman"/>
          <w:color w:val="000000" w:themeColor="text1"/>
          <w:sz w:val="24"/>
          <w:szCs w:val="24"/>
        </w:rPr>
        <w:t xml:space="preserve">, 859-872. </w:t>
      </w:r>
      <w:hyperlink r:id="rId37" w:history="1">
        <w:r w:rsidRPr="003C1824">
          <w:rPr>
            <w:rStyle w:val="Hyperlink"/>
            <w:rFonts w:ascii="Times New Roman" w:hAnsi="Times New Roman" w:cs="Times New Roman"/>
            <w:sz w:val="24"/>
            <w:szCs w:val="24"/>
          </w:rPr>
          <w:t>https://doi.org/10.1093/cercor/bhp150</w:t>
        </w:r>
      </w:hyperlink>
      <w:r>
        <w:rPr>
          <w:rFonts w:ascii="Times New Roman" w:hAnsi="Times New Roman" w:cs="Times New Roman"/>
          <w:color w:val="000000" w:themeColor="text1"/>
          <w:sz w:val="24"/>
          <w:szCs w:val="24"/>
        </w:rPr>
        <w:t xml:space="preserve"> </w:t>
      </w:r>
    </w:p>
    <w:p w14:paraId="0EE469D6" w14:textId="77777777" w:rsidR="00492753" w:rsidRPr="00D2792B"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Della Sala, S., Gray, C., Baddeley, A., Allamano, N., &amp; Wilson, L. (1999). Pattern span: A tool for unwelding visuo-spatial memory. </w:t>
      </w:r>
      <w:r w:rsidRPr="00D2792B">
        <w:rPr>
          <w:rFonts w:ascii="Times New Roman" w:hAnsi="Times New Roman" w:cs="Times New Roman"/>
          <w:i/>
          <w:color w:val="000000" w:themeColor="text1"/>
          <w:sz w:val="24"/>
          <w:szCs w:val="24"/>
        </w:rPr>
        <w:t>Neuropsychologia, 37</w:t>
      </w:r>
      <w:r>
        <w:rPr>
          <w:rFonts w:ascii="Times New Roman" w:hAnsi="Times New Roman" w:cs="Times New Roman"/>
          <w:iCs/>
          <w:color w:val="000000" w:themeColor="text1"/>
          <w:sz w:val="24"/>
          <w:szCs w:val="24"/>
        </w:rPr>
        <w:t>(10)</w:t>
      </w:r>
      <w:r w:rsidRPr="00D2792B">
        <w:rPr>
          <w:rFonts w:ascii="Times New Roman" w:hAnsi="Times New Roman" w:cs="Times New Roman"/>
          <w:color w:val="000000" w:themeColor="text1"/>
          <w:sz w:val="24"/>
          <w:szCs w:val="24"/>
        </w:rPr>
        <w:t xml:space="preserve">, 1189-1199. </w:t>
      </w:r>
      <w:hyperlink r:id="rId38" w:history="1">
        <w:r w:rsidRPr="003C1824">
          <w:rPr>
            <w:rStyle w:val="Hyperlink"/>
            <w:rFonts w:ascii="Times New Roman" w:hAnsi="Times New Roman" w:cs="Times New Roman"/>
            <w:sz w:val="24"/>
            <w:szCs w:val="24"/>
          </w:rPr>
          <w:t>https://doi.org/10.1016/S0028-3932(98)00159-6</w:t>
        </w:r>
      </w:hyperlink>
      <w:r>
        <w:rPr>
          <w:rFonts w:ascii="Times New Roman" w:hAnsi="Times New Roman" w:cs="Times New Roman"/>
          <w:color w:val="000000" w:themeColor="text1"/>
          <w:sz w:val="24"/>
          <w:szCs w:val="24"/>
        </w:rPr>
        <w:t xml:space="preserve"> </w:t>
      </w:r>
    </w:p>
    <w:bookmarkEnd w:id="7"/>
    <w:p w14:paraId="6BBCE04A" w14:textId="77777777" w:rsidR="00492753" w:rsidRPr="00D2792B"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Dent, K. (2010). Dynamic visual noise affects visual short-term memory for surface </w:t>
      </w:r>
      <w:proofErr w:type="spellStart"/>
      <w:r w:rsidRPr="00D2792B">
        <w:rPr>
          <w:rFonts w:ascii="Times New Roman" w:hAnsi="Times New Roman" w:cs="Times New Roman"/>
          <w:color w:val="000000" w:themeColor="text1"/>
          <w:sz w:val="24"/>
          <w:szCs w:val="24"/>
        </w:rPr>
        <w:t>colour</w:t>
      </w:r>
      <w:proofErr w:type="spellEnd"/>
      <w:r w:rsidRPr="00D2792B">
        <w:rPr>
          <w:rFonts w:ascii="Times New Roman" w:hAnsi="Times New Roman" w:cs="Times New Roman"/>
          <w:color w:val="000000" w:themeColor="text1"/>
          <w:sz w:val="24"/>
          <w:szCs w:val="24"/>
        </w:rPr>
        <w:t>, but not spatial location. </w:t>
      </w:r>
      <w:r w:rsidRPr="00D2792B">
        <w:rPr>
          <w:rFonts w:ascii="Times New Roman" w:hAnsi="Times New Roman" w:cs="Times New Roman"/>
          <w:i/>
          <w:iCs/>
          <w:color w:val="000000" w:themeColor="text1"/>
          <w:sz w:val="24"/>
          <w:szCs w:val="24"/>
        </w:rPr>
        <w:t>Experimental Psychology, 57</w:t>
      </w:r>
      <w:r>
        <w:rPr>
          <w:rFonts w:ascii="Times New Roman" w:hAnsi="Times New Roman" w:cs="Times New Roman"/>
          <w:color w:val="000000" w:themeColor="text1"/>
          <w:sz w:val="24"/>
          <w:szCs w:val="24"/>
        </w:rPr>
        <w:t>(1)</w:t>
      </w:r>
      <w:r w:rsidRPr="00D2792B">
        <w:rPr>
          <w:rFonts w:ascii="Times New Roman" w:hAnsi="Times New Roman" w:cs="Times New Roman"/>
          <w:color w:val="000000" w:themeColor="text1"/>
          <w:sz w:val="24"/>
          <w:szCs w:val="24"/>
        </w:rPr>
        <w:t xml:space="preserve">, 17-26. </w:t>
      </w:r>
      <w:hyperlink r:id="rId39" w:history="1">
        <w:r w:rsidRPr="003C1824">
          <w:rPr>
            <w:rStyle w:val="Hyperlink"/>
            <w:rFonts w:ascii="Times New Roman" w:hAnsi="Times New Roman" w:cs="Times New Roman"/>
            <w:sz w:val="24"/>
            <w:szCs w:val="24"/>
          </w:rPr>
          <w:t>https://doi.org/10.1027/1618-3169/a000003</w:t>
        </w:r>
      </w:hyperlink>
      <w:r>
        <w:rPr>
          <w:rFonts w:ascii="Times New Roman" w:hAnsi="Times New Roman" w:cs="Times New Roman"/>
          <w:color w:val="000000" w:themeColor="text1"/>
          <w:sz w:val="24"/>
          <w:szCs w:val="24"/>
        </w:rPr>
        <w:t xml:space="preserve"> </w:t>
      </w:r>
    </w:p>
    <w:p w14:paraId="47F55927" w14:textId="5C1955BD" w:rsidR="00492753" w:rsidRDefault="00492753" w:rsidP="00492753">
      <w:pPr>
        <w:shd w:val="clear" w:color="auto" w:fill="FFFFFF"/>
        <w:spacing w:line="480" w:lineRule="auto"/>
        <w:ind w:left="432" w:hanging="432"/>
        <w:rPr>
          <w:rFonts w:ascii="Times New Roman" w:hAnsi="Times New Roman" w:cs="Times New Roman"/>
          <w:sz w:val="24"/>
          <w:szCs w:val="24"/>
          <w:lang w:eastAsia="en-GB"/>
        </w:rPr>
      </w:pPr>
      <w:r>
        <w:rPr>
          <w:rFonts w:ascii="Times New Roman" w:hAnsi="Times New Roman" w:cs="Times New Roman"/>
          <w:sz w:val="24"/>
          <w:szCs w:val="24"/>
          <w:lang w:eastAsia="en-GB"/>
        </w:rPr>
        <w:t xml:space="preserve">Derrfuss, J., Ekman, M., Hanke, M., </w:t>
      </w:r>
      <w:proofErr w:type="spellStart"/>
      <w:r>
        <w:rPr>
          <w:rFonts w:ascii="Times New Roman" w:hAnsi="Times New Roman" w:cs="Times New Roman"/>
          <w:sz w:val="24"/>
          <w:szCs w:val="24"/>
          <w:lang w:eastAsia="en-GB"/>
        </w:rPr>
        <w:t>Tittgemeyer</w:t>
      </w:r>
      <w:proofErr w:type="spellEnd"/>
      <w:r>
        <w:rPr>
          <w:rFonts w:ascii="Times New Roman" w:hAnsi="Times New Roman" w:cs="Times New Roman"/>
          <w:sz w:val="24"/>
          <w:szCs w:val="24"/>
          <w:lang w:eastAsia="en-GB"/>
        </w:rPr>
        <w:t xml:space="preserve">, M., &amp; </w:t>
      </w:r>
      <w:proofErr w:type="spellStart"/>
      <w:r>
        <w:rPr>
          <w:rFonts w:ascii="Times New Roman" w:hAnsi="Times New Roman" w:cs="Times New Roman"/>
          <w:sz w:val="24"/>
          <w:szCs w:val="24"/>
          <w:lang w:eastAsia="en-GB"/>
        </w:rPr>
        <w:t>Fiebach</w:t>
      </w:r>
      <w:proofErr w:type="spellEnd"/>
      <w:r>
        <w:rPr>
          <w:rFonts w:ascii="Times New Roman" w:hAnsi="Times New Roman" w:cs="Times New Roman"/>
          <w:sz w:val="24"/>
          <w:szCs w:val="24"/>
          <w:lang w:eastAsia="en-GB"/>
        </w:rPr>
        <w:t xml:space="preserve">, C. J. (2017). Distractor resistant short-term memory is supported by transient changes in neural stimulus representations. </w:t>
      </w:r>
      <w:r>
        <w:rPr>
          <w:rFonts w:ascii="Times New Roman" w:hAnsi="Times New Roman" w:cs="Times New Roman"/>
          <w:i/>
          <w:iCs/>
          <w:sz w:val="24"/>
          <w:szCs w:val="24"/>
          <w:lang w:eastAsia="en-GB"/>
        </w:rPr>
        <w:t>Journal of Cognitive Neuroscience, 29</w:t>
      </w:r>
      <w:r>
        <w:rPr>
          <w:rFonts w:ascii="Times New Roman" w:hAnsi="Times New Roman" w:cs="Times New Roman"/>
          <w:sz w:val="24"/>
          <w:szCs w:val="24"/>
          <w:lang w:eastAsia="en-GB"/>
        </w:rPr>
        <w:t xml:space="preserve">(9), 1547-1565. </w:t>
      </w:r>
      <w:hyperlink r:id="rId40" w:history="1">
        <w:r w:rsidRPr="003C1824">
          <w:rPr>
            <w:rStyle w:val="Hyperlink"/>
            <w:rFonts w:ascii="Times New Roman" w:hAnsi="Times New Roman" w:cs="Times New Roman"/>
            <w:sz w:val="24"/>
            <w:szCs w:val="24"/>
            <w:lang w:eastAsia="en-GB"/>
          </w:rPr>
          <w:t>https://doi.org/10.1162/jocn_a_01141</w:t>
        </w:r>
      </w:hyperlink>
      <w:r>
        <w:rPr>
          <w:rFonts w:ascii="Times New Roman" w:hAnsi="Times New Roman" w:cs="Times New Roman"/>
          <w:sz w:val="24"/>
          <w:szCs w:val="24"/>
          <w:lang w:eastAsia="en-GB"/>
        </w:rPr>
        <w:t xml:space="preserve"> </w:t>
      </w:r>
    </w:p>
    <w:p w14:paraId="57D0CF27" w14:textId="38FE1464" w:rsidR="001542E3" w:rsidRDefault="001542E3" w:rsidP="00492753">
      <w:pPr>
        <w:shd w:val="clear" w:color="auto" w:fill="FFFFFF"/>
        <w:spacing w:line="480" w:lineRule="auto"/>
        <w:ind w:left="432" w:hanging="432"/>
        <w:rPr>
          <w:rFonts w:ascii="Times New Roman" w:hAnsi="Times New Roman" w:cs="Times New Roman"/>
          <w:sz w:val="24"/>
          <w:szCs w:val="24"/>
          <w:lang w:eastAsia="en-GB"/>
        </w:rPr>
      </w:pPr>
      <w:r w:rsidRPr="001542E3">
        <w:rPr>
          <w:rFonts w:ascii="Times New Roman" w:hAnsi="Times New Roman" w:cs="Times New Roman"/>
          <w:sz w:val="24"/>
          <w:szCs w:val="24"/>
          <w:lang w:eastAsia="en-GB"/>
        </w:rPr>
        <w:t xml:space="preserve">Dewar, M. T., Cowan, N., &amp; Della Sala, S. (2007). Forgetting due to retroactive interference: A fusion of Müller and </w:t>
      </w:r>
      <w:proofErr w:type="spellStart"/>
      <w:r w:rsidRPr="001542E3">
        <w:rPr>
          <w:rFonts w:ascii="Times New Roman" w:hAnsi="Times New Roman" w:cs="Times New Roman"/>
          <w:sz w:val="24"/>
          <w:szCs w:val="24"/>
          <w:lang w:eastAsia="en-GB"/>
        </w:rPr>
        <w:t>Pilzecker's</w:t>
      </w:r>
      <w:proofErr w:type="spellEnd"/>
      <w:r w:rsidRPr="001542E3">
        <w:rPr>
          <w:rFonts w:ascii="Times New Roman" w:hAnsi="Times New Roman" w:cs="Times New Roman"/>
          <w:sz w:val="24"/>
          <w:szCs w:val="24"/>
          <w:lang w:eastAsia="en-GB"/>
        </w:rPr>
        <w:t xml:space="preserve"> (1900) early insights into everyday forgetting and recent research on anterograde amnesia. </w:t>
      </w:r>
      <w:r w:rsidRPr="001542E3">
        <w:rPr>
          <w:rFonts w:ascii="Times New Roman" w:hAnsi="Times New Roman" w:cs="Times New Roman"/>
          <w:i/>
          <w:iCs/>
          <w:sz w:val="24"/>
          <w:szCs w:val="24"/>
          <w:lang w:eastAsia="en-GB"/>
        </w:rPr>
        <w:t>Cortex</w:t>
      </w:r>
      <w:r w:rsidRPr="001542E3">
        <w:rPr>
          <w:rFonts w:ascii="Times New Roman" w:hAnsi="Times New Roman" w:cs="Times New Roman"/>
          <w:sz w:val="24"/>
          <w:szCs w:val="24"/>
          <w:lang w:eastAsia="en-GB"/>
        </w:rPr>
        <w:t>, </w:t>
      </w:r>
      <w:r w:rsidRPr="001542E3">
        <w:rPr>
          <w:rFonts w:ascii="Times New Roman" w:hAnsi="Times New Roman" w:cs="Times New Roman"/>
          <w:i/>
          <w:iCs/>
          <w:sz w:val="24"/>
          <w:szCs w:val="24"/>
          <w:lang w:eastAsia="en-GB"/>
        </w:rPr>
        <w:t>43</w:t>
      </w:r>
      <w:r w:rsidRPr="001542E3">
        <w:rPr>
          <w:rFonts w:ascii="Times New Roman" w:hAnsi="Times New Roman" w:cs="Times New Roman"/>
          <w:sz w:val="24"/>
          <w:szCs w:val="24"/>
          <w:lang w:eastAsia="en-GB"/>
        </w:rPr>
        <w:t>(5), 616-634.</w:t>
      </w:r>
      <w:r w:rsidR="005404C5">
        <w:rPr>
          <w:rFonts w:ascii="Times New Roman" w:hAnsi="Times New Roman" w:cs="Times New Roman"/>
          <w:sz w:val="24"/>
          <w:szCs w:val="24"/>
          <w:lang w:eastAsia="en-GB"/>
        </w:rPr>
        <w:t xml:space="preserve"> </w:t>
      </w:r>
      <w:hyperlink r:id="rId41" w:history="1">
        <w:r w:rsidR="005404C5" w:rsidRPr="004F27BD">
          <w:rPr>
            <w:rStyle w:val="Hyperlink"/>
            <w:rFonts w:ascii="Times New Roman" w:hAnsi="Times New Roman" w:cs="Times New Roman"/>
            <w:sz w:val="24"/>
            <w:szCs w:val="24"/>
            <w:lang w:eastAsia="en-GB"/>
          </w:rPr>
          <w:t>https://doi.org/10.1016/S0010-9452(08)70492-1</w:t>
        </w:r>
      </w:hyperlink>
      <w:r w:rsidR="005404C5">
        <w:rPr>
          <w:rFonts w:ascii="Times New Roman" w:hAnsi="Times New Roman" w:cs="Times New Roman"/>
          <w:sz w:val="24"/>
          <w:szCs w:val="24"/>
          <w:lang w:eastAsia="en-GB"/>
        </w:rPr>
        <w:t xml:space="preserve"> </w:t>
      </w:r>
    </w:p>
    <w:p w14:paraId="2A69FC5E" w14:textId="1F3F3B40" w:rsidR="00492753" w:rsidRDefault="00492753" w:rsidP="00492753">
      <w:pPr>
        <w:shd w:val="clear" w:color="auto" w:fill="FFFFFF"/>
        <w:spacing w:line="480" w:lineRule="auto"/>
        <w:ind w:left="432" w:hanging="432"/>
        <w:rPr>
          <w:rFonts w:ascii="Times New Roman" w:hAnsi="Times New Roman" w:cs="Times New Roman"/>
          <w:sz w:val="24"/>
          <w:szCs w:val="24"/>
          <w:lang w:eastAsia="en-GB"/>
        </w:rPr>
      </w:pPr>
      <w:r w:rsidRPr="00FE4B03">
        <w:rPr>
          <w:rFonts w:ascii="Times New Roman" w:hAnsi="Times New Roman" w:cs="Times New Roman"/>
          <w:sz w:val="24"/>
          <w:szCs w:val="24"/>
          <w:lang w:eastAsia="en-GB"/>
        </w:rPr>
        <w:lastRenderedPageBreak/>
        <w:t xml:space="preserve">Dienes, Z. (2014). Using Bayes to get the most out of non-significant results. </w:t>
      </w:r>
      <w:r w:rsidRPr="00FE4B03">
        <w:rPr>
          <w:rFonts w:ascii="Times New Roman" w:hAnsi="Times New Roman" w:cs="Times New Roman"/>
          <w:i/>
          <w:sz w:val="24"/>
          <w:szCs w:val="24"/>
          <w:lang w:eastAsia="en-GB"/>
        </w:rPr>
        <w:t>Frontiers in Psychology, 5</w:t>
      </w:r>
      <w:r w:rsidRPr="00FE4B03">
        <w:rPr>
          <w:rFonts w:ascii="Times New Roman" w:hAnsi="Times New Roman" w:cs="Times New Roman"/>
          <w:sz w:val="24"/>
          <w:szCs w:val="24"/>
          <w:lang w:eastAsia="en-GB"/>
        </w:rPr>
        <w:t xml:space="preserve">, 781. </w:t>
      </w:r>
      <w:hyperlink r:id="rId42" w:history="1">
        <w:r w:rsidRPr="003C1824">
          <w:rPr>
            <w:rStyle w:val="Hyperlink"/>
            <w:rFonts w:ascii="Times New Roman" w:hAnsi="Times New Roman" w:cs="Times New Roman"/>
            <w:sz w:val="24"/>
            <w:szCs w:val="24"/>
            <w:lang w:eastAsia="en-GB"/>
          </w:rPr>
          <w:t>https://doi.org/10.3389/fpsyg.2014.00781</w:t>
        </w:r>
      </w:hyperlink>
      <w:r>
        <w:rPr>
          <w:rFonts w:ascii="Times New Roman" w:hAnsi="Times New Roman" w:cs="Times New Roman"/>
          <w:sz w:val="24"/>
          <w:szCs w:val="24"/>
          <w:lang w:eastAsia="en-GB"/>
        </w:rPr>
        <w:t xml:space="preserve"> </w:t>
      </w:r>
    </w:p>
    <w:p w14:paraId="60547688" w14:textId="6701F864" w:rsidR="000E6199" w:rsidRPr="005F5FBD" w:rsidRDefault="000E6199" w:rsidP="000E6199">
      <w:pPr>
        <w:spacing w:line="480" w:lineRule="auto"/>
        <w:ind w:left="432" w:hanging="432"/>
        <w:rPr>
          <w:rFonts w:ascii="Times New Roman" w:eastAsia="Times New Roman" w:hAnsi="Times New Roman" w:cs="Times New Roman"/>
          <w:color w:val="000000" w:themeColor="text1"/>
          <w:sz w:val="24"/>
          <w:szCs w:val="24"/>
          <w:lang w:eastAsia="en-GB"/>
        </w:rPr>
      </w:pPr>
      <w:r w:rsidRPr="000D74FC">
        <w:rPr>
          <w:rFonts w:ascii="Times New Roman" w:eastAsia="Times New Roman" w:hAnsi="Times New Roman" w:cs="Times New Roman"/>
          <w:sz w:val="24"/>
          <w:szCs w:val="24"/>
          <w:lang w:eastAsia="en-GB"/>
        </w:rPr>
        <w:t xml:space="preserve">Dienes, Z. (2019). How do I know what my theory predicts? </w:t>
      </w:r>
      <w:r w:rsidRPr="000D74FC">
        <w:rPr>
          <w:rFonts w:ascii="Times New Roman" w:eastAsia="Times New Roman" w:hAnsi="Times New Roman" w:cs="Times New Roman"/>
          <w:i/>
          <w:iCs/>
          <w:sz w:val="24"/>
          <w:szCs w:val="24"/>
          <w:lang w:eastAsia="en-GB"/>
        </w:rPr>
        <w:t>Advances in Methods and Practices in Psychological Science, 2</w:t>
      </w:r>
      <w:r w:rsidRPr="000D74FC">
        <w:rPr>
          <w:rFonts w:ascii="Times New Roman" w:eastAsia="Times New Roman" w:hAnsi="Times New Roman" w:cs="Times New Roman"/>
          <w:sz w:val="24"/>
          <w:szCs w:val="24"/>
          <w:lang w:eastAsia="en-GB"/>
        </w:rPr>
        <w:t>(4), 364</w:t>
      </w:r>
      <w:r w:rsidRPr="000E6199">
        <w:rPr>
          <w:rStyle w:val="Hyperlink"/>
          <w:rFonts w:ascii="Times New Roman" w:hAnsi="Times New Roman" w:cs="Times New Roman"/>
          <w:color w:val="auto"/>
          <w:sz w:val="24"/>
          <w:szCs w:val="24"/>
          <w:u w:val="none"/>
        </w:rPr>
        <w:t>-</w:t>
      </w:r>
      <w:r w:rsidRPr="000D74FC">
        <w:rPr>
          <w:rFonts w:ascii="Times New Roman" w:eastAsia="Times New Roman" w:hAnsi="Times New Roman" w:cs="Times New Roman"/>
          <w:sz w:val="24"/>
          <w:szCs w:val="24"/>
          <w:lang w:eastAsia="en-GB"/>
        </w:rPr>
        <w:t xml:space="preserve">377. </w:t>
      </w:r>
      <w:hyperlink r:id="rId43" w:history="1">
        <w:r w:rsidRPr="005F5FBD">
          <w:rPr>
            <w:rStyle w:val="Hyperlink"/>
            <w:rFonts w:ascii="Times New Roman" w:eastAsia="Times New Roman" w:hAnsi="Times New Roman" w:cs="Times New Roman"/>
            <w:sz w:val="24"/>
            <w:szCs w:val="24"/>
            <w:lang w:eastAsia="en-GB"/>
          </w:rPr>
          <w:t>https://doi.org/10.1177/2515245919876960</w:t>
        </w:r>
      </w:hyperlink>
    </w:p>
    <w:p w14:paraId="3F037BC3" w14:textId="77777777" w:rsidR="00492753"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Dolcos, F., Miller, B., Kragel, P., Jha, A., &amp; McCarthy, G. (2007). Regional brain differences in the effect of distraction during the delay interval of a working memory task. </w:t>
      </w:r>
      <w:r w:rsidRPr="00D2792B">
        <w:rPr>
          <w:rFonts w:ascii="Times New Roman" w:hAnsi="Times New Roman" w:cs="Times New Roman"/>
          <w:i/>
          <w:color w:val="000000" w:themeColor="text1"/>
          <w:sz w:val="24"/>
          <w:szCs w:val="24"/>
        </w:rPr>
        <w:t>Brain Research, 1152</w:t>
      </w:r>
      <w:r w:rsidRPr="00D2792B">
        <w:rPr>
          <w:rFonts w:ascii="Times New Roman" w:hAnsi="Times New Roman" w:cs="Times New Roman"/>
          <w:color w:val="000000" w:themeColor="text1"/>
          <w:sz w:val="24"/>
          <w:szCs w:val="24"/>
        </w:rPr>
        <w:t xml:space="preserve">, 171-181. </w:t>
      </w:r>
      <w:hyperlink r:id="rId44" w:history="1">
        <w:r w:rsidRPr="003C1824">
          <w:rPr>
            <w:rStyle w:val="Hyperlink"/>
            <w:rFonts w:ascii="Times New Roman" w:hAnsi="Times New Roman" w:cs="Times New Roman"/>
            <w:sz w:val="24"/>
            <w:szCs w:val="24"/>
          </w:rPr>
          <w:t>https://doi.org/10.1016/j.brainres.2007.03.059</w:t>
        </w:r>
      </w:hyperlink>
      <w:r>
        <w:rPr>
          <w:rFonts w:ascii="Times New Roman" w:hAnsi="Times New Roman" w:cs="Times New Roman"/>
          <w:color w:val="000000" w:themeColor="text1"/>
          <w:sz w:val="24"/>
          <w:szCs w:val="24"/>
        </w:rPr>
        <w:t xml:space="preserve"> </w:t>
      </w:r>
    </w:p>
    <w:p w14:paraId="03AFCAF9" w14:textId="77777777" w:rsidR="00492753" w:rsidRPr="004D3458" w:rsidRDefault="00492753" w:rsidP="0049275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Evans, K. K., &amp; Baddeley, A. (2018). Intention, </w:t>
      </w:r>
      <w:proofErr w:type="gramStart"/>
      <w:r>
        <w:rPr>
          <w:rFonts w:ascii="Times New Roman" w:hAnsi="Times New Roman" w:cs="Times New Roman"/>
          <w:color w:val="000000" w:themeColor="text1"/>
          <w:sz w:val="24"/>
          <w:szCs w:val="24"/>
        </w:rPr>
        <w:t>attention</w:t>
      </w:r>
      <w:proofErr w:type="gramEnd"/>
      <w:r>
        <w:rPr>
          <w:rFonts w:ascii="Times New Roman" w:hAnsi="Times New Roman" w:cs="Times New Roman"/>
          <w:color w:val="000000" w:themeColor="text1"/>
          <w:sz w:val="24"/>
          <w:szCs w:val="24"/>
        </w:rPr>
        <w:t xml:space="preserve"> and long-term memory for visual scenes: It all depends on the scenes. </w:t>
      </w:r>
      <w:r>
        <w:rPr>
          <w:rFonts w:ascii="Times New Roman" w:hAnsi="Times New Roman" w:cs="Times New Roman"/>
          <w:i/>
          <w:iCs/>
          <w:color w:val="000000" w:themeColor="text1"/>
          <w:sz w:val="24"/>
          <w:szCs w:val="24"/>
        </w:rPr>
        <w:t>Cognition, 180</w:t>
      </w:r>
      <w:r>
        <w:rPr>
          <w:rFonts w:ascii="Times New Roman" w:hAnsi="Times New Roman" w:cs="Times New Roman"/>
          <w:color w:val="000000" w:themeColor="text1"/>
          <w:sz w:val="24"/>
          <w:szCs w:val="24"/>
        </w:rPr>
        <w:t xml:space="preserve">, 24-37. </w:t>
      </w:r>
      <w:hyperlink r:id="rId45" w:history="1">
        <w:r w:rsidRPr="003C1824">
          <w:rPr>
            <w:rStyle w:val="Hyperlink"/>
            <w:rFonts w:ascii="Times New Roman" w:hAnsi="Times New Roman" w:cs="Times New Roman"/>
            <w:sz w:val="24"/>
            <w:szCs w:val="24"/>
          </w:rPr>
          <w:t>https://doi.org/10.1016/j.cognition.2018.06.022</w:t>
        </w:r>
      </w:hyperlink>
      <w:r>
        <w:rPr>
          <w:rFonts w:ascii="Times New Roman" w:hAnsi="Times New Roman" w:cs="Times New Roman"/>
          <w:color w:val="000000" w:themeColor="text1"/>
          <w:sz w:val="24"/>
          <w:szCs w:val="24"/>
        </w:rPr>
        <w:t xml:space="preserve"> </w:t>
      </w:r>
    </w:p>
    <w:p w14:paraId="0A0A71DA" w14:textId="77777777" w:rsidR="00492753" w:rsidRPr="003677D3" w:rsidRDefault="00492753" w:rsidP="0049275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Fallon, S. J., </w:t>
      </w:r>
      <w:proofErr w:type="spellStart"/>
      <w:r>
        <w:rPr>
          <w:rFonts w:ascii="Times New Roman" w:hAnsi="Times New Roman" w:cs="Times New Roman"/>
          <w:color w:val="000000" w:themeColor="text1"/>
          <w:sz w:val="24"/>
          <w:szCs w:val="24"/>
        </w:rPr>
        <w:t>Mattiesing</w:t>
      </w:r>
      <w:proofErr w:type="spellEnd"/>
      <w:r>
        <w:rPr>
          <w:rFonts w:ascii="Times New Roman" w:hAnsi="Times New Roman" w:cs="Times New Roman"/>
          <w:color w:val="000000" w:themeColor="text1"/>
          <w:sz w:val="24"/>
          <w:szCs w:val="24"/>
        </w:rPr>
        <w:t xml:space="preserve">, R. M., </w:t>
      </w:r>
      <w:proofErr w:type="spellStart"/>
      <w:r>
        <w:rPr>
          <w:rFonts w:ascii="Times New Roman" w:hAnsi="Times New Roman" w:cs="Times New Roman"/>
          <w:color w:val="000000" w:themeColor="text1"/>
          <w:sz w:val="24"/>
          <w:szCs w:val="24"/>
        </w:rPr>
        <w:t>Dolfen</w:t>
      </w:r>
      <w:proofErr w:type="spellEnd"/>
      <w:r>
        <w:rPr>
          <w:rFonts w:ascii="Times New Roman" w:hAnsi="Times New Roman" w:cs="Times New Roman"/>
          <w:color w:val="000000" w:themeColor="text1"/>
          <w:sz w:val="24"/>
          <w:szCs w:val="24"/>
        </w:rPr>
        <w:t xml:space="preserve">, N., Manohar, S. G., &amp; Husain, M. (2018). Ignoring versus updating in working memory reveal differential roles of attention and feature binding. </w:t>
      </w:r>
      <w:r>
        <w:rPr>
          <w:rFonts w:ascii="Times New Roman" w:hAnsi="Times New Roman" w:cs="Times New Roman"/>
          <w:i/>
          <w:iCs/>
          <w:color w:val="000000" w:themeColor="text1"/>
          <w:sz w:val="24"/>
          <w:szCs w:val="24"/>
        </w:rPr>
        <w:t>Cortex, 107</w:t>
      </w:r>
      <w:r>
        <w:rPr>
          <w:rFonts w:ascii="Times New Roman" w:hAnsi="Times New Roman" w:cs="Times New Roman"/>
          <w:color w:val="000000" w:themeColor="text1"/>
          <w:sz w:val="24"/>
          <w:szCs w:val="24"/>
        </w:rPr>
        <w:t xml:space="preserve">, 50-63. </w:t>
      </w:r>
      <w:hyperlink r:id="rId46" w:history="1">
        <w:r w:rsidRPr="003C1824">
          <w:rPr>
            <w:rStyle w:val="Hyperlink"/>
            <w:rFonts w:ascii="Times New Roman" w:hAnsi="Times New Roman" w:cs="Times New Roman"/>
            <w:sz w:val="24"/>
            <w:szCs w:val="24"/>
          </w:rPr>
          <w:t>https://doi.org/10.1016/j.cortex.2017.12.016</w:t>
        </w:r>
      </w:hyperlink>
      <w:r>
        <w:rPr>
          <w:rFonts w:ascii="Times New Roman" w:hAnsi="Times New Roman" w:cs="Times New Roman"/>
          <w:color w:val="000000" w:themeColor="text1"/>
          <w:sz w:val="24"/>
          <w:szCs w:val="24"/>
        </w:rPr>
        <w:t xml:space="preserve"> </w:t>
      </w:r>
    </w:p>
    <w:p w14:paraId="4DBE5EEF" w14:textId="387A14FE" w:rsidR="00492753"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3677D3">
        <w:rPr>
          <w:rFonts w:ascii="Times New Roman" w:eastAsia="Calibri" w:hAnsi="Times New Roman" w:cs="Times New Roman"/>
          <w:color w:val="000000" w:themeColor="text1"/>
          <w:sz w:val="24"/>
          <w:szCs w:val="24"/>
        </w:rPr>
        <w:t xml:space="preserve">Feredoes, E., Heinen, K., Weiskopf, N., Ruff, C., &amp; Driver, J. (2011). Causal evidence for frontal involvement in memory target maintenance by posterior brain areas during distracter interference of visual working memory. </w:t>
      </w:r>
      <w:r w:rsidRPr="003677D3">
        <w:rPr>
          <w:rFonts w:ascii="Times New Roman" w:eastAsia="Calibri" w:hAnsi="Times New Roman" w:cs="Times New Roman"/>
          <w:i/>
          <w:iCs/>
          <w:color w:val="000000" w:themeColor="text1"/>
          <w:sz w:val="24"/>
          <w:szCs w:val="24"/>
        </w:rPr>
        <w:t>PNAS, 108</w:t>
      </w:r>
      <w:r w:rsidRPr="003677D3">
        <w:rPr>
          <w:rFonts w:ascii="Times New Roman" w:eastAsia="Calibri" w:hAnsi="Times New Roman" w:cs="Times New Roman"/>
          <w:color w:val="000000" w:themeColor="text1"/>
          <w:sz w:val="24"/>
          <w:szCs w:val="24"/>
        </w:rPr>
        <w:t xml:space="preserve">(42), 17510-17515. </w:t>
      </w:r>
      <w:hyperlink r:id="rId47" w:history="1">
        <w:r w:rsidRPr="003677D3">
          <w:rPr>
            <w:rStyle w:val="Hyperlink"/>
            <w:rFonts w:ascii="Times New Roman" w:eastAsia="Calibri" w:hAnsi="Times New Roman" w:cs="Times New Roman"/>
            <w:sz w:val="24"/>
            <w:szCs w:val="24"/>
          </w:rPr>
          <w:t>https://doi.org/10.1073/pnas.1106439108</w:t>
        </w:r>
      </w:hyperlink>
      <w:r w:rsidRPr="003677D3">
        <w:rPr>
          <w:rFonts w:ascii="Times New Roman" w:eastAsia="Calibri" w:hAnsi="Times New Roman" w:cs="Times New Roman"/>
          <w:color w:val="000000" w:themeColor="text1"/>
          <w:sz w:val="24"/>
          <w:szCs w:val="24"/>
        </w:rPr>
        <w:t xml:space="preserve"> </w:t>
      </w:r>
    </w:p>
    <w:p w14:paraId="6C66C181" w14:textId="4E4E5149" w:rsidR="00492753" w:rsidRPr="003677D3"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3677D3">
        <w:rPr>
          <w:rFonts w:ascii="Times New Roman" w:eastAsia="Calibri" w:hAnsi="Times New Roman" w:cs="Times New Roman"/>
          <w:color w:val="000000" w:themeColor="text1"/>
          <w:sz w:val="24"/>
          <w:szCs w:val="24"/>
        </w:rPr>
        <w:t xml:space="preserve">Hakun, J. G., &amp; Ravizza, S. M. (2016). Ventral </w:t>
      </w:r>
      <w:proofErr w:type="spellStart"/>
      <w:r w:rsidRPr="003677D3">
        <w:rPr>
          <w:rFonts w:ascii="Times New Roman" w:eastAsia="Calibri" w:hAnsi="Times New Roman" w:cs="Times New Roman"/>
          <w:color w:val="000000" w:themeColor="text1"/>
          <w:sz w:val="24"/>
          <w:szCs w:val="24"/>
        </w:rPr>
        <w:t>fronto</w:t>
      </w:r>
      <w:proofErr w:type="spellEnd"/>
      <w:r w:rsidRPr="003677D3">
        <w:rPr>
          <w:rFonts w:ascii="Times New Roman" w:eastAsia="Calibri" w:hAnsi="Times New Roman" w:cs="Times New Roman"/>
          <w:color w:val="000000" w:themeColor="text1"/>
          <w:sz w:val="24"/>
          <w:szCs w:val="24"/>
        </w:rPr>
        <w:t xml:space="preserve">-parietal contributions to the disruption of visual working memory storage. </w:t>
      </w:r>
      <w:r w:rsidRPr="003677D3">
        <w:rPr>
          <w:rFonts w:ascii="Times New Roman" w:eastAsia="Calibri" w:hAnsi="Times New Roman" w:cs="Times New Roman"/>
          <w:i/>
          <w:iCs/>
          <w:color w:val="000000" w:themeColor="text1"/>
          <w:sz w:val="24"/>
          <w:szCs w:val="24"/>
        </w:rPr>
        <w:t>NeuroImage, 124</w:t>
      </w:r>
      <w:r w:rsidRPr="003677D3">
        <w:rPr>
          <w:rFonts w:ascii="Times New Roman" w:eastAsia="Calibri" w:hAnsi="Times New Roman" w:cs="Times New Roman"/>
          <w:color w:val="000000" w:themeColor="text1"/>
          <w:sz w:val="24"/>
          <w:szCs w:val="24"/>
        </w:rPr>
        <w:t xml:space="preserve">, 783-793. </w:t>
      </w:r>
      <w:hyperlink r:id="rId48" w:history="1">
        <w:r w:rsidRPr="003677D3">
          <w:rPr>
            <w:rStyle w:val="Hyperlink"/>
            <w:rFonts w:ascii="Times New Roman" w:eastAsia="Calibri" w:hAnsi="Times New Roman" w:cs="Times New Roman"/>
            <w:sz w:val="24"/>
            <w:szCs w:val="24"/>
          </w:rPr>
          <w:t>https://doi.org/10.1016/j.neuroimage.2015.09.056</w:t>
        </w:r>
      </w:hyperlink>
      <w:r w:rsidRPr="003677D3">
        <w:rPr>
          <w:rFonts w:ascii="Times New Roman" w:eastAsia="Calibri" w:hAnsi="Times New Roman" w:cs="Times New Roman"/>
          <w:color w:val="000000" w:themeColor="text1"/>
          <w:sz w:val="24"/>
          <w:szCs w:val="24"/>
        </w:rPr>
        <w:t xml:space="preserve"> </w:t>
      </w:r>
    </w:p>
    <w:p w14:paraId="3D1A737D" w14:textId="77777777" w:rsidR="00492753"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3677D3">
        <w:rPr>
          <w:rFonts w:ascii="Times New Roman" w:eastAsia="Calibri" w:hAnsi="Times New Roman" w:cs="Times New Roman"/>
          <w:color w:val="000000" w:themeColor="text1"/>
          <w:sz w:val="24"/>
          <w:szCs w:val="24"/>
        </w:rPr>
        <w:t xml:space="preserve">Hecht, M., Thiemann, U., Freitag, C. M., &amp; Bender, S. (2016). Time-resolved neuroimaging of visual short-term memory consolidation by post-perceptual attention shifts. </w:t>
      </w:r>
      <w:r w:rsidRPr="003677D3">
        <w:rPr>
          <w:rFonts w:ascii="Times New Roman" w:eastAsia="Calibri" w:hAnsi="Times New Roman" w:cs="Times New Roman"/>
          <w:i/>
          <w:color w:val="000000" w:themeColor="text1"/>
          <w:sz w:val="24"/>
          <w:szCs w:val="24"/>
        </w:rPr>
        <w:t>NeuroImage, 125</w:t>
      </w:r>
      <w:r w:rsidRPr="003677D3">
        <w:rPr>
          <w:rFonts w:ascii="Times New Roman" w:eastAsia="Calibri" w:hAnsi="Times New Roman" w:cs="Times New Roman"/>
          <w:color w:val="000000" w:themeColor="text1"/>
          <w:sz w:val="24"/>
          <w:szCs w:val="24"/>
        </w:rPr>
        <w:t xml:space="preserve">, 964-977. </w:t>
      </w:r>
      <w:hyperlink r:id="rId49" w:history="1">
        <w:r w:rsidRPr="003C1824">
          <w:rPr>
            <w:rStyle w:val="Hyperlink"/>
            <w:rFonts w:ascii="Times New Roman" w:eastAsia="Calibri" w:hAnsi="Times New Roman" w:cs="Times New Roman"/>
            <w:sz w:val="24"/>
            <w:szCs w:val="24"/>
          </w:rPr>
          <w:t>https://doi.org/10.1016/j.neuroimage.2015.11.013</w:t>
        </w:r>
      </w:hyperlink>
      <w:r>
        <w:rPr>
          <w:rFonts w:ascii="Times New Roman" w:eastAsia="Calibri" w:hAnsi="Times New Roman" w:cs="Times New Roman"/>
          <w:color w:val="000000" w:themeColor="text1"/>
          <w:sz w:val="24"/>
          <w:szCs w:val="24"/>
        </w:rPr>
        <w:t xml:space="preserve"> </w:t>
      </w:r>
    </w:p>
    <w:p w14:paraId="3ACD658A" w14:textId="77777777" w:rsidR="00492753"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Hitch, G. J., Allen, R. J., &amp; Baddeley, A. D. (2020). Attention and binding in visual working memory: Two forms of attention and two kinds of buffer storage. </w:t>
      </w:r>
      <w:r>
        <w:rPr>
          <w:rFonts w:ascii="Times New Roman" w:eastAsia="Calibri" w:hAnsi="Times New Roman" w:cs="Times New Roman"/>
          <w:i/>
          <w:iCs/>
          <w:color w:val="000000" w:themeColor="text1"/>
          <w:sz w:val="24"/>
          <w:szCs w:val="24"/>
        </w:rPr>
        <w:t>Attention, Perception, &amp; Psychophysics, 82</w:t>
      </w:r>
      <w:r>
        <w:rPr>
          <w:rFonts w:ascii="Times New Roman" w:eastAsia="Calibri" w:hAnsi="Times New Roman" w:cs="Times New Roman"/>
          <w:color w:val="000000" w:themeColor="text1"/>
          <w:sz w:val="24"/>
          <w:szCs w:val="24"/>
        </w:rPr>
        <w:t xml:space="preserve">(1), 280-293. </w:t>
      </w:r>
      <w:hyperlink r:id="rId50" w:history="1">
        <w:r w:rsidRPr="00C47845">
          <w:rPr>
            <w:rStyle w:val="Hyperlink"/>
            <w:rFonts w:ascii="Times New Roman" w:eastAsia="Calibri" w:hAnsi="Times New Roman" w:cs="Times New Roman"/>
            <w:sz w:val="24"/>
            <w:szCs w:val="24"/>
          </w:rPr>
          <w:t>https://doi.org/10.3758/s13414-019-01837-x</w:t>
        </w:r>
      </w:hyperlink>
      <w:r>
        <w:rPr>
          <w:rFonts w:ascii="Times New Roman" w:eastAsia="Calibri" w:hAnsi="Times New Roman" w:cs="Times New Roman"/>
          <w:color w:val="000000" w:themeColor="text1"/>
          <w:sz w:val="24"/>
          <w:szCs w:val="24"/>
        </w:rPr>
        <w:t xml:space="preserve"> </w:t>
      </w:r>
    </w:p>
    <w:p w14:paraId="74BD44E2" w14:textId="77777777" w:rsidR="00492753" w:rsidRPr="00D41294"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D41294">
        <w:rPr>
          <w:rFonts w:ascii="Times New Roman" w:eastAsia="Calibri" w:hAnsi="Times New Roman" w:cs="Times New Roman"/>
          <w:color w:val="000000" w:themeColor="text1"/>
          <w:sz w:val="24"/>
          <w:szCs w:val="24"/>
        </w:rPr>
        <w:t xml:space="preserve">Hitch, G. J., Hu, Y., Allen, R. J., &amp; Baddeley, A. D. (2018). Competition for the focus of attention in visual working memory: Perceptual recency versus executive control. </w:t>
      </w:r>
      <w:r w:rsidRPr="00AB27C5">
        <w:rPr>
          <w:rFonts w:ascii="Times New Roman" w:eastAsia="Calibri" w:hAnsi="Times New Roman" w:cs="Times New Roman"/>
          <w:i/>
          <w:iCs/>
          <w:color w:val="000000" w:themeColor="text1"/>
          <w:sz w:val="24"/>
          <w:szCs w:val="24"/>
        </w:rPr>
        <w:t>Annals of the New York Academy of Sciences, 1424</w:t>
      </w:r>
      <w:r w:rsidRPr="00D41294">
        <w:rPr>
          <w:rFonts w:ascii="Times New Roman" w:eastAsia="Calibri" w:hAnsi="Times New Roman" w:cs="Times New Roman"/>
          <w:color w:val="000000" w:themeColor="text1"/>
          <w:sz w:val="24"/>
          <w:szCs w:val="24"/>
        </w:rPr>
        <w:t xml:space="preserve">(1), 64-75. </w:t>
      </w:r>
      <w:hyperlink r:id="rId51" w:history="1">
        <w:r w:rsidRPr="00D41294">
          <w:rPr>
            <w:rStyle w:val="Hyperlink"/>
            <w:rFonts w:ascii="Times New Roman" w:eastAsia="Calibri" w:hAnsi="Times New Roman" w:cs="Times New Roman"/>
            <w:sz w:val="24"/>
            <w:szCs w:val="24"/>
          </w:rPr>
          <w:t>https://doi.org/10.1111/nyas.13631</w:t>
        </w:r>
      </w:hyperlink>
    </w:p>
    <w:p w14:paraId="1C088592" w14:textId="68B4DD95" w:rsidR="00492753"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4D3458">
        <w:rPr>
          <w:rFonts w:ascii="Times New Roman" w:eastAsia="Calibri" w:hAnsi="Times New Roman" w:cs="Times New Roman"/>
          <w:color w:val="000000" w:themeColor="text1"/>
          <w:sz w:val="24"/>
          <w:szCs w:val="24"/>
        </w:rPr>
        <w:t xml:space="preserve">Horst, J. S., &amp; </w:t>
      </w:r>
      <w:proofErr w:type="spellStart"/>
      <w:r w:rsidRPr="004D3458">
        <w:rPr>
          <w:rFonts w:ascii="Times New Roman" w:eastAsia="Calibri" w:hAnsi="Times New Roman" w:cs="Times New Roman"/>
          <w:color w:val="000000" w:themeColor="text1"/>
          <w:sz w:val="24"/>
          <w:szCs w:val="24"/>
        </w:rPr>
        <w:t>Hout</w:t>
      </w:r>
      <w:proofErr w:type="spellEnd"/>
      <w:r w:rsidRPr="004D3458">
        <w:rPr>
          <w:rFonts w:ascii="Times New Roman" w:eastAsia="Calibri" w:hAnsi="Times New Roman" w:cs="Times New Roman"/>
          <w:color w:val="000000" w:themeColor="text1"/>
          <w:sz w:val="24"/>
          <w:szCs w:val="24"/>
        </w:rPr>
        <w:t>, M. C. (201</w:t>
      </w:r>
      <w:r>
        <w:rPr>
          <w:rFonts w:ascii="Times New Roman" w:eastAsia="Calibri" w:hAnsi="Times New Roman" w:cs="Times New Roman"/>
          <w:color w:val="000000" w:themeColor="text1"/>
          <w:sz w:val="24"/>
          <w:szCs w:val="24"/>
        </w:rPr>
        <w:t>6</w:t>
      </w:r>
      <w:r w:rsidRPr="004D3458">
        <w:rPr>
          <w:rFonts w:ascii="Times New Roman" w:eastAsia="Calibri" w:hAnsi="Times New Roman" w:cs="Times New Roman"/>
          <w:color w:val="000000" w:themeColor="text1"/>
          <w:sz w:val="24"/>
          <w:szCs w:val="24"/>
        </w:rPr>
        <w:t xml:space="preserve">). The Novel Object and Unusual Name (NOUN) Database: A collection of novel images for use in experimental research. </w:t>
      </w:r>
      <w:r w:rsidRPr="004D3458">
        <w:rPr>
          <w:rFonts w:ascii="Times New Roman" w:eastAsia="Calibri" w:hAnsi="Times New Roman" w:cs="Times New Roman"/>
          <w:i/>
          <w:iCs/>
          <w:color w:val="000000" w:themeColor="text1"/>
          <w:sz w:val="24"/>
          <w:szCs w:val="24"/>
        </w:rPr>
        <w:t>Behavior Research Methods, 48</w:t>
      </w:r>
      <w:r>
        <w:rPr>
          <w:rFonts w:ascii="Times New Roman" w:eastAsia="Calibri" w:hAnsi="Times New Roman" w:cs="Times New Roman"/>
          <w:color w:val="000000" w:themeColor="text1"/>
          <w:sz w:val="24"/>
          <w:szCs w:val="24"/>
        </w:rPr>
        <w:t>(4)</w:t>
      </w:r>
      <w:r w:rsidRPr="004D3458">
        <w:rPr>
          <w:rFonts w:ascii="Times New Roman" w:eastAsia="Calibri" w:hAnsi="Times New Roman" w:cs="Times New Roman"/>
          <w:color w:val="000000" w:themeColor="text1"/>
          <w:sz w:val="24"/>
          <w:szCs w:val="24"/>
        </w:rPr>
        <w:t>, 1393-1409</w:t>
      </w:r>
      <w:r>
        <w:rPr>
          <w:rFonts w:ascii="Times New Roman" w:eastAsia="Calibri" w:hAnsi="Times New Roman" w:cs="Times New Roman"/>
          <w:color w:val="000000" w:themeColor="text1"/>
          <w:sz w:val="24"/>
          <w:szCs w:val="24"/>
        </w:rPr>
        <w:t xml:space="preserve">. </w:t>
      </w:r>
      <w:hyperlink r:id="rId52" w:history="1">
        <w:r w:rsidRPr="003C1824">
          <w:rPr>
            <w:rStyle w:val="Hyperlink"/>
            <w:rFonts w:ascii="Times New Roman" w:eastAsia="Calibri" w:hAnsi="Times New Roman" w:cs="Times New Roman"/>
            <w:sz w:val="24"/>
            <w:szCs w:val="24"/>
          </w:rPr>
          <w:t>https://doi.org/10.3758/s13428-015-0647-3</w:t>
        </w:r>
      </w:hyperlink>
      <w:r>
        <w:rPr>
          <w:rFonts w:ascii="Times New Roman" w:eastAsia="Calibri" w:hAnsi="Times New Roman" w:cs="Times New Roman"/>
          <w:color w:val="000000" w:themeColor="text1"/>
          <w:sz w:val="24"/>
          <w:szCs w:val="24"/>
        </w:rPr>
        <w:t xml:space="preserve"> </w:t>
      </w:r>
    </w:p>
    <w:p w14:paraId="0BAF417C" w14:textId="38089434" w:rsidR="002B6FAA" w:rsidRDefault="002B6FAA"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2B6FAA">
        <w:rPr>
          <w:rFonts w:ascii="Times New Roman" w:eastAsia="Calibri" w:hAnsi="Times New Roman" w:cs="Times New Roman"/>
          <w:color w:val="000000" w:themeColor="text1"/>
          <w:sz w:val="24"/>
          <w:szCs w:val="24"/>
        </w:rPr>
        <w:t>Horstmann, G. (2005). Attentional capture by an unannounced color singleton depends on expectation discrepancy. </w:t>
      </w:r>
      <w:r w:rsidRPr="002B6FAA">
        <w:rPr>
          <w:rFonts w:ascii="Times New Roman" w:eastAsia="Calibri" w:hAnsi="Times New Roman" w:cs="Times New Roman"/>
          <w:i/>
          <w:iCs/>
          <w:color w:val="000000" w:themeColor="text1"/>
          <w:sz w:val="24"/>
          <w:szCs w:val="24"/>
        </w:rPr>
        <w:t>Journal of Experimental Psychology: Human Perception and Performance, 31</w:t>
      </w:r>
      <w:r w:rsidR="00693002">
        <w:rPr>
          <w:rFonts w:ascii="Times New Roman" w:eastAsia="Calibri" w:hAnsi="Times New Roman" w:cs="Times New Roman"/>
          <w:color w:val="000000" w:themeColor="text1"/>
          <w:sz w:val="24"/>
          <w:szCs w:val="24"/>
        </w:rPr>
        <w:t>(5)</w:t>
      </w:r>
      <w:r w:rsidRPr="002B6FAA">
        <w:rPr>
          <w:rFonts w:ascii="Times New Roman" w:eastAsia="Calibri" w:hAnsi="Times New Roman" w:cs="Times New Roman"/>
          <w:i/>
          <w:iCs/>
          <w:color w:val="000000" w:themeColor="text1"/>
          <w:sz w:val="24"/>
          <w:szCs w:val="24"/>
        </w:rPr>
        <w:t>,</w:t>
      </w:r>
      <w:r w:rsidRPr="002B6FAA">
        <w:rPr>
          <w:rFonts w:ascii="Times New Roman" w:eastAsia="Calibri" w:hAnsi="Times New Roman" w:cs="Times New Roman"/>
          <w:color w:val="000000" w:themeColor="text1"/>
          <w:sz w:val="24"/>
          <w:szCs w:val="24"/>
        </w:rPr>
        <w:t> 1039</w:t>
      </w:r>
      <w:r>
        <w:rPr>
          <w:rFonts w:ascii="Times New Roman" w:eastAsia="Calibri" w:hAnsi="Times New Roman" w:cs="Times New Roman"/>
          <w:color w:val="000000" w:themeColor="text1"/>
          <w:sz w:val="24"/>
          <w:szCs w:val="24"/>
        </w:rPr>
        <w:t>-</w:t>
      </w:r>
      <w:r w:rsidRPr="002B6FAA">
        <w:rPr>
          <w:rFonts w:ascii="Times New Roman" w:eastAsia="Calibri" w:hAnsi="Times New Roman" w:cs="Times New Roman"/>
          <w:color w:val="000000" w:themeColor="text1"/>
          <w:sz w:val="24"/>
          <w:szCs w:val="24"/>
        </w:rPr>
        <w:t xml:space="preserve">1060. </w:t>
      </w:r>
      <w:hyperlink r:id="rId53" w:history="1">
        <w:r w:rsidR="00693002" w:rsidRPr="004F27BD">
          <w:rPr>
            <w:rStyle w:val="Hyperlink"/>
            <w:rFonts w:ascii="Times New Roman" w:eastAsia="Calibri" w:hAnsi="Times New Roman" w:cs="Times New Roman"/>
            <w:sz w:val="24"/>
            <w:szCs w:val="24"/>
          </w:rPr>
          <w:t>https://doi.org/10.1037/0096-1523.31.5.1039</w:t>
        </w:r>
      </w:hyperlink>
      <w:r w:rsidR="00693002">
        <w:rPr>
          <w:rFonts w:ascii="Times New Roman" w:eastAsia="Calibri" w:hAnsi="Times New Roman" w:cs="Times New Roman"/>
          <w:color w:val="000000" w:themeColor="text1"/>
          <w:sz w:val="24"/>
          <w:szCs w:val="24"/>
        </w:rPr>
        <w:t xml:space="preserve"> </w:t>
      </w:r>
      <w:r w:rsidR="00693002" w:rsidRPr="00693002">
        <w:rPr>
          <w:rFonts w:ascii="Times New Roman" w:eastAsia="Calibri" w:hAnsi="Times New Roman" w:cs="Times New Roman"/>
          <w:color w:val="000000" w:themeColor="text1"/>
          <w:sz w:val="24"/>
          <w:szCs w:val="24"/>
        </w:rPr>
        <w:t xml:space="preserve"> </w:t>
      </w:r>
      <w:r w:rsidR="00693002">
        <w:rPr>
          <w:rFonts w:ascii="Times New Roman" w:eastAsia="Calibri" w:hAnsi="Times New Roman" w:cs="Times New Roman"/>
          <w:color w:val="000000" w:themeColor="text1"/>
          <w:sz w:val="24"/>
          <w:szCs w:val="24"/>
        </w:rPr>
        <w:t xml:space="preserve">  </w:t>
      </w:r>
    </w:p>
    <w:p w14:paraId="629CE9CA" w14:textId="5FAE0E4F" w:rsidR="00693002" w:rsidRDefault="00693002"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693002">
        <w:rPr>
          <w:rFonts w:ascii="Times New Roman" w:eastAsia="Calibri" w:hAnsi="Times New Roman" w:cs="Times New Roman"/>
          <w:color w:val="000000" w:themeColor="text1"/>
          <w:sz w:val="24"/>
          <w:szCs w:val="24"/>
        </w:rPr>
        <w:t>Horstmann, G. (2006). Time course of intended and unintended orienting of attention. </w:t>
      </w:r>
      <w:r w:rsidRPr="00693002">
        <w:rPr>
          <w:rFonts w:ascii="Times New Roman" w:eastAsia="Calibri" w:hAnsi="Times New Roman" w:cs="Times New Roman"/>
          <w:i/>
          <w:iCs/>
          <w:color w:val="000000" w:themeColor="text1"/>
          <w:sz w:val="24"/>
          <w:szCs w:val="24"/>
        </w:rPr>
        <w:t>Psychological Research, 70</w:t>
      </w:r>
      <w:r w:rsidR="007B5840">
        <w:rPr>
          <w:rFonts w:ascii="Times New Roman" w:eastAsia="Calibri" w:hAnsi="Times New Roman" w:cs="Times New Roman"/>
          <w:color w:val="000000" w:themeColor="text1"/>
          <w:sz w:val="24"/>
          <w:szCs w:val="24"/>
        </w:rPr>
        <w:t>(1)</w:t>
      </w:r>
      <w:r w:rsidRPr="00693002">
        <w:rPr>
          <w:rFonts w:ascii="Times New Roman" w:eastAsia="Calibri" w:hAnsi="Times New Roman" w:cs="Times New Roman"/>
          <w:i/>
          <w:iCs/>
          <w:color w:val="000000" w:themeColor="text1"/>
          <w:sz w:val="24"/>
          <w:szCs w:val="24"/>
        </w:rPr>
        <w:t>,</w:t>
      </w:r>
      <w:r w:rsidRPr="00693002">
        <w:rPr>
          <w:rFonts w:ascii="Times New Roman" w:eastAsia="Calibri" w:hAnsi="Times New Roman" w:cs="Times New Roman"/>
          <w:color w:val="000000" w:themeColor="text1"/>
          <w:sz w:val="24"/>
          <w:szCs w:val="24"/>
        </w:rPr>
        <w:t> 13</w:t>
      </w:r>
      <w:r w:rsidR="007B5840">
        <w:rPr>
          <w:rFonts w:ascii="Times New Roman" w:eastAsia="Calibri" w:hAnsi="Times New Roman" w:cs="Times New Roman"/>
          <w:color w:val="000000" w:themeColor="text1"/>
          <w:sz w:val="24"/>
          <w:szCs w:val="24"/>
        </w:rPr>
        <w:t>-</w:t>
      </w:r>
      <w:r w:rsidRPr="00693002">
        <w:rPr>
          <w:rFonts w:ascii="Times New Roman" w:eastAsia="Calibri" w:hAnsi="Times New Roman" w:cs="Times New Roman"/>
          <w:color w:val="000000" w:themeColor="text1"/>
          <w:sz w:val="24"/>
          <w:szCs w:val="24"/>
        </w:rPr>
        <w:t>25.</w:t>
      </w:r>
      <w:r w:rsidR="007B5840">
        <w:rPr>
          <w:rFonts w:ascii="Times New Roman" w:eastAsia="Calibri" w:hAnsi="Times New Roman" w:cs="Times New Roman"/>
          <w:color w:val="000000" w:themeColor="text1"/>
          <w:sz w:val="24"/>
          <w:szCs w:val="24"/>
        </w:rPr>
        <w:t xml:space="preserve"> </w:t>
      </w:r>
      <w:hyperlink r:id="rId54" w:history="1">
        <w:r w:rsidR="007B5840" w:rsidRPr="004F27BD">
          <w:rPr>
            <w:rStyle w:val="Hyperlink"/>
            <w:rFonts w:ascii="Times New Roman" w:eastAsia="Calibri" w:hAnsi="Times New Roman" w:cs="Times New Roman"/>
            <w:sz w:val="24"/>
            <w:szCs w:val="24"/>
          </w:rPr>
          <w:t>https://doi.org/10.1007/s00426-004-0184-7</w:t>
        </w:r>
      </w:hyperlink>
      <w:r w:rsidR="007B5840">
        <w:rPr>
          <w:rFonts w:ascii="Times New Roman" w:eastAsia="Calibri" w:hAnsi="Times New Roman" w:cs="Times New Roman"/>
          <w:color w:val="000000" w:themeColor="text1"/>
          <w:sz w:val="24"/>
          <w:szCs w:val="24"/>
        </w:rPr>
        <w:t xml:space="preserve"> </w:t>
      </w:r>
    </w:p>
    <w:p w14:paraId="3367E7F5" w14:textId="4DA6B321" w:rsidR="00B976CD" w:rsidRPr="00420058" w:rsidRDefault="00B976CD"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Horstmann, G. (2015). The surprise-attention link: A review. </w:t>
      </w:r>
      <w:r>
        <w:rPr>
          <w:rFonts w:ascii="Times New Roman" w:eastAsia="Calibri" w:hAnsi="Times New Roman" w:cs="Times New Roman"/>
          <w:i/>
          <w:iCs/>
          <w:color w:val="000000" w:themeColor="text1"/>
          <w:sz w:val="24"/>
          <w:szCs w:val="24"/>
        </w:rPr>
        <w:t>Annals of the New York Academy of Sciences</w:t>
      </w:r>
      <w:r w:rsidR="00420058">
        <w:rPr>
          <w:rFonts w:ascii="Times New Roman" w:eastAsia="Calibri" w:hAnsi="Times New Roman" w:cs="Times New Roman"/>
          <w:i/>
          <w:iCs/>
          <w:color w:val="000000" w:themeColor="text1"/>
          <w:sz w:val="24"/>
          <w:szCs w:val="24"/>
        </w:rPr>
        <w:t>, 1339</w:t>
      </w:r>
      <w:r w:rsidR="00420058">
        <w:rPr>
          <w:rFonts w:ascii="Times New Roman" w:eastAsia="Calibri" w:hAnsi="Times New Roman" w:cs="Times New Roman"/>
          <w:color w:val="000000" w:themeColor="text1"/>
          <w:sz w:val="24"/>
          <w:szCs w:val="24"/>
        </w:rPr>
        <w:t xml:space="preserve">(1), 106-115. </w:t>
      </w:r>
      <w:hyperlink r:id="rId55" w:history="1">
        <w:r w:rsidR="00420058" w:rsidRPr="004F27BD">
          <w:rPr>
            <w:rStyle w:val="Hyperlink"/>
            <w:rFonts w:ascii="Times New Roman" w:eastAsia="Calibri" w:hAnsi="Times New Roman" w:cs="Times New Roman"/>
            <w:sz w:val="24"/>
            <w:szCs w:val="24"/>
          </w:rPr>
          <w:t>https://doi.org/10.1111/nyas.12679</w:t>
        </w:r>
      </w:hyperlink>
      <w:r w:rsidR="00420058">
        <w:rPr>
          <w:rFonts w:ascii="Times New Roman" w:eastAsia="Calibri" w:hAnsi="Times New Roman" w:cs="Times New Roman"/>
          <w:color w:val="000000" w:themeColor="text1"/>
          <w:sz w:val="24"/>
          <w:szCs w:val="24"/>
        </w:rPr>
        <w:t xml:space="preserve"> </w:t>
      </w:r>
    </w:p>
    <w:p w14:paraId="494926A9" w14:textId="5DBDBAEE" w:rsidR="00635378" w:rsidRDefault="00635378"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635378">
        <w:rPr>
          <w:rFonts w:ascii="Times New Roman" w:eastAsia="Calibri" w:hAnsi="Times New Roman" w:cs="Times New Roman"/>
          <w:color w:val="000000" w:themeColor="text1"/>
          <w:sz w:val="24"/>
          <w:szCs w:val="24"/>
        </w:rPr>
        <w:t xml:space="preserve">Horstmann, G., &amp; Becker, S. (2008). Effects of stimulus onset asynchrony and display duration on implicit and explicit measures of attentional capture by a surprising singleton. </w:t>
      </w:r>
      <w:r w:rsidRPr="00AB27C5">
        <w:rPr>
          <w:rFonts w:ascii="Times New Roman" w:eastAsia="Calibri" w:hAnsi="Times New Roman" w:cs="Times New Roman"/>
          <w:i/>
          <w:iCs/>
          <w:color w:val="000000" w:themeColor="text1"/>
          <w:sz w:val="24"/>
          <w:szCs w:val="24"/>
        </w:rPr>
        <w:t xml:space="preserve">Visual Cognition, </w:t>
      </w:r>
      <w:r w:rsidR="001D4811" w:rsidRPr="00AB27C5">
        <w:rPr>
          <w:rFonts w:ascii="Times New Roman" w:eastAsia="Calibri" w:hAnsi="Times New Roman" w:cs="Times New Roman"/>
          <w:i/>
          <w:iCs/>
          <w:color w:val="000000" w:themeColor="text1"/>
          <w:sz w:val="24"/>
          <w:szCs w:val="24"/>
        </w:rPr>
        <w:t>16</w:t>
      </w:r>
      <w:r w:rsidRPr="00635378">
        <w:rPr>
          <w:rFonts w:ascii="Times New Roman" w:eastAsia="Calibri" w:hAnsi="Times New Roman" w:cs="Times New Roman"/>
          <w:color w:val="000000" w:themeColor="text1"/>
          <w:sz w:val="24"/>
          <w:szCs w:val="24"/>
        </w:rPr>
        <w:t>(</w:t>
      </w:r>
      <w:r w:rsidR="001D4811">
        <w:rPr>
          <w:rFonts w:ascii="Times New Roman" w:eastAsia="Calibri" w:hAnsi="Times New Roman" w:cs="Times New Roman"/>
          <w:color w:val="000000" w:themeColor="text1"/>
          <w:sz w:val="24"/>
          <w:szCs w:val="24"/>
        </w:rPr>
        <w:t>2-</w:t>
      </w:r>
      <w:r w:rsidRPr="00635378">
        <w:rPr>
          <w:rFonts w:ascii="Times New Roman" w:eastAsia="Calibri" w:hAnsi="Times New Roman" w:cs="Times New Roman"/>
          <w:color w:val="000000" w:themeColor="text1"/>
          <w:sz w:val="24"/>
          <w:szCs w:val="24"/>
        </w:rPr>
        <w:t>3), 290</w:t>
      </w:r>
      <w:r>
        <w:rPr>
          <w:rFonts w:ascii="Times New Roman" w:eastAsia="Calibri" w:hAnsi="Times New Roman" w:cs="Times New Roman"/>
          <w:color w:val="000000" w:themeColor="text1"/>
          <w:sz w:val="24"/>
          <w:szCs w:val="24"/>
        </w:rPr>
        <w:t>-</w:t>
      </w:r>
      <w:r w:rsidRPr="00635378">
        <w:rPr>
          <w:rFonts w:ascii="Times New Roman" w:eastAsia="Calibri" w:hAnsi="Times New Roman" w:cs="Times New Roman"/>
          <w:color w:val="000000" w:themeColor="text1"/>
          <w:sz w:val="24"/>
          <w:szCs w:val="24"/>
        </w:rPr>
        <w:t xml:space="preserve">306. </w:t>
      </w:r>
      <w:hyperlink r:id="rId56" w:history="1">
        <w:r w:rsidR="001D4811" w:rsidRPr="004F27BD">
          <w:rPr>
            <w:rStyle w:val="Hyperlink"/>
            <w:rFonts w:ascii="Times New Roman" w:eastAsia="Calibri" w:hAnsi="Times New Roman" w:cs="Times New Roman"/>
            <w:sz w:val="24"/>
            <w:szCs w:val="24"/>
          </w:rPr>
          <w:t>https://doi.org/10.1080/13506280701461725</w:t>
        </w:r>
      </w:hyperlink>
      <w:r w:rsidR="001D4811">
        <w:rPr>
          <w:rFonts w:ascii="Times New Roman" w:eastAsia="Calibri" w:hAnsi="Times New Roman" w:cs="Times New Roman"/>
          <w:color w:val="000000" w:themeColor="text1"/>
          <w:sz w:val="24"/>
          <w:szCs w:val="24"/>
        </w:rPr>
        <w:t xml:space="preserve"> </w:t>
      </w:r>
    </w:p>
    <w:p w14:paraId="45255D26" w14:textId="49CA1D75" w:rsidR="00635378" w:rsidRPr="002B6FAA" w:rsidRDefault="00635378"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635378">
        <w:rPr>
          <w:rFonts w:ascii="Times New Roman" w:eastAsia="Calibri" w:hAnsi="Times New Roman" w:cs="Times New Roman"/>
          <w:color w:val="000000" w:themeColor="text1"/>
          <w:sz w:val="24"/>
          <w:szCs w:val="24"/>
        </w:rPr>
        <w:t xml:space="preserve">Horstmann, G., &amp; Becker, S. I. (2011). Evidence for goal-independent attentional capture from validity effects with unexpected novel color cues - a response to Burnham (2007). </w:t>
      </w:r>
      <w:r w:rsidRPr="00643CED">
        <w:rPr>
          <w:rFonts w:ascii="Times New Roman" w:eastAsia="Calibri" w:hAnsi="Times New Roman" w:cs="Times New Roman"/>
          <w:i/>
          <w:iCs/>
          <w:color w:val="000000" w:themeColor="text1"/>
          <w:sz w:val="24"/>
          <w:szCs w:val="24"/>
        </w:rPr>
        <w:lastRenderedPageBreak/>
        <w:t>Psychonomic Bulletin &amp; Review, 18</w:t>
      </w:r>
      <w:r w:rsidR="00643CED">
        <w:rPr>
          <w:rFonts w:ascii="Times New Roman" w:eastAsia="Calibri" w:hAnsi="Times New Roman" w:cs="Times New Roman"/>
          <w:color w:val="000000" w:themeColor="text1"/>
          <w:sz w:val="24"/>
          <w:szCs w:val="24"/>
        </w:rPr>
        <w:t>(3)</w:t>
      </w:r>
      <w:r w:rsidRPr="00635378">
        <w:rPr>
          <w:rFonts w:ascii="Times New Roman" w:eastAsia="Calibri" w:hAnsi="Times New Roman" w:cs="Times New Roman"/>
          <w:color w:val="000000" w:themeColor="text1"/>
          <w:sz w:val="24"/>
          <w:szCs w:val="24"/>
        </w:rPr>
        <w:t>, 512</w:t>
      </w:r>
      <w:r>
        <w:rPr>
          <w:rFonts w:ascii="Times New Roman" w:eastAsia="Calibri" w:hAnsi="Times New Roman" w:cs="Times New Roman"/>
          <w:color w:val="000000" w:themeColor="text1"/>
          <w:sz w:val="24"/>
          <w:szCs w:val="24"/>
        </w:rPr>
        <w:t>-</w:t>
      </w:r>
      <w:r w:rsidRPr="00635378">
        <w:rPr>
          <w:rFonts w:ascii="Times New Roman" w:eastAsia="Calibri" w:hAnsi="Times New Roman" w:cs="Times New Roman"/>
          <w:color w:val="000000" w:themeColor="text1"/>
          <w:sz w:val="24"/>
          <w:szCs w:val="24"/>
        </w:rPr>
        <w:t>517</w:t>
      </w:r>
      <w:r>
        <w:rPr>
          <w:rFonts w:ascii="Times New Roman" w:eastAsia="Calibri" w:hAnsi="Times New Roman" w:cs="Times New Roman"/>
          <w:color w:val="000000" w:themeColor="text1"/>
          <w:sz w:val="24"/>
          <w:szCs w:val="24"/>
        </w:rPr>
        <w:t>.</w:t>
      </w:r>
      <w:r w:rsidR="00643CED">
        <w:rPr>
          <w:rFonts w:ascii="Times New Roman" w:eastAsia="Calibri" w:hAnsi="Times New Roman" w:cs="Times New Roman"/>
          <w:color w:val="000000" w:themeColor="text1"/>
          <w:sz w:val="24"/>
          <w:szCs w:val="24"/>
        </w:rPr>
        <w:t xml:space="preserve"> </w:t>
      </w:r>
      <w:hyperlink r:id="rId57" w:history="1">
        <w:r w:rsidR="00643CED" w:rsidRPr="004F27BD">
          <w:rPr>
            <w:rStyle w:val="Hyperlink"/>
            <w:rFonts w:ascii="Times New Roman" w:eastAsia="Calibri" w:hAnsi="Times New Roman" w:cs="Times New Roman"/>
            <w:sz w:val="24"/>
            <w:szCs w:val="24"/>
          </w:rPr>
          <w:t>https://doi.org/10.3758/s13423-011-0080-2</w:t>
        </w:r>
      </w:hyperlink>
      <w:r w:rsidR="00643CED">
        <w:rPr>
          <w:rFonts w:ascii="Times New Roman" w:eastAsia="Calibri" w:hAnsi="Times New Roman" w:cs="Times New Roman"/>
          <w:color w:val="000000" w:themeColor="text1"/>
          <w:sz w:val="24"/>
          <w:szCs w:val="24"/>
        </w:rPr>
        <w:t xml:space="preserve">   </w:t>
      </w:r>
    </w:p>
    <w:p w14:paraId="5E9BBDB2" w14:textId="652E7316" w:rsidR="00175F9F" w:rsidRDefault="00175F9F"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175F9F">
        <w:rPr>
          <w:rFonts w:ascii="Times New Roman" w:eastAsia="Calibri" w:hAnsi="Times New Roman" w:cs="Times New Roman"/>
          <w:color w:val="000000" w:themeColor="text1"/>
          <w:sz w:val="24"/>
          <w:szCs w:val="24"/>
        </w:rPr>
        <w:t xml:space="preserve">Horstmann, G., </w:t>
      </w:r>
      <w:r w:rsidR="00FF3B12">
        <w:rPr>
          <w:rFonts w:ascii="Times New Roman" w:eastAsia="Calibri" w:hAnsi="Times New Roman" w:cs="Times New Roman"/>
          <w:color w:val="000000" w:themeColor="text1"/>
          <w:sz w:val="24"/>
          <w:szCs w:val="24"/>
        </w:rPr>
        <w:t xml:space="preserve">&amp; </w:t>
      </w:r>
      <w:r w:rsidRPr="00175F9F">
        <w:rPr>
          <w:rFonts w:ascii="Times New Roman" w:eastAsia="Calibri" w:hAnsi="Times New Roman" w:cs="Times New Roman"/>
          <w:color w:val="000000" w:themeColor="text1"/>
          <w:sz w:val="24"/>
          <w:szCs w:val="24"/>
        </w:rPr>
        <w:t xml:space="preserve">Herwig, A. </w:t>
      </w:r>
      <w:r w:rsidR="00FF3B12">
        <w:rPr>
          <w:rFonts w:ascii="Times New Roman" w:eastAsia="Calibri" w:hAnsi="Times New Roman" w:cs="Times New Roman"/>
          <w:color w:val="000000" w:themeColor="text1"/>
          <w:sz w:val="24"/>
          <w:szCs w:val="24"/>
        </w:rPr>
        <w:t xml:space="preserve">(2015). </w:t>
      </w:r>
      <w:r w:rsidRPr="00175F9F">
        <w:rPr>
          <w:rFonts w:ascii="Times New Roman" w:eastAsia="Calibri" w:hAnsi="Times New Roman" w:cs="Times New Roman"/>
          <w:color w:val="000000" w:themeColor="text1"/>
          <w:sz w:val="24"/>
          <w:szCs w:val="24"/>
        </w:rPr>
        <w:t>Surprise attracts the eyes and binds the gaze. </w:t>
      </w:r>
      <w:r w:rsidRPr="00175F9F">
        <w:rPr>
          <w:rFonts w:ascii="Times New Roman" w:eastAsia="Calibri" w:hAnsi="Times New Roman" w:cs="Times New Roman"/>
          <w:i/>
          <w:iCs/>
          <w:color w:val="000000" w:themeColor="text1"/>
          <w:sz w:val="24"/>
          <w:szCs w:val="24"/>
        </w:rPr>
        <w:t>Psychon</w:t>
      </w:r>
      <w:r>
        <w:rPr>
          <w:rFonts w:ascii="Times New Roman" w:eastAsia="Calibri" w:hAnsi="Times New Roman" w:cs="Times New Roman"/>
          <w:i/>
          <w:iCs/>
          <w:color w:val="000000" w:themeColor="text1"/>
          <w:sz w:val="24"/>
          <w:szCs w:val="24"/>
        </w:rPr>
        <w:t>omic</w:t>
      </w:r>
      <w:r w:rsidRPr="00175F9F">
        <w:rPr>
          <w:rFonts w:ascii="Times New Roman" w:eastAsia="Calibri" w:hAnsi="Times New Roman" w:cs="Times New Roman"/>
          <w:i/>
          <w:iCs/>
          <w:color w:val="000000" w:themeColor="text1"/>
          <w:sz w:val="24"/>
          <w:szCs w:val="24"/>
        </w:rPr>
        <w:t xml:space="preserve"> Bull</w:t>
      </w:r>
      <w:r>
        <w:rPr>
          <w:rFonts w:ascii="Times New Roman" w:eastAsia="Calibri" w:hAnsi="Times New Roman" w:cs="Times New Roman"/>
          <w:i/>
          <w:iCs/>
          <w:color w:val="000000" w:themeColor="text1"/>
          <w:sz w:val="24"/>
          <w:szCs w:val="24"/>
        </w:rPr>
        <w:t>etin &amp; Review, 22</w:t>
      </w:r>
      <w:r w:rsidR="00FF3B12">
        <w:rPr>
          <w:rFonts w:ascii="Times New Roman" w:eastAsia="Calibri" w:hAnsi="Times New Roman" w:cs="Times New Roman"/>
          <w:color w:val="000000" w:themeColor="text1"/>
          <w:sz w:val="24"/>
          <w:szCs w:val="24"/>
        </w:rPr>
        <w:t>(X),</w:t>
      </w:r>
      <w:r w:rsidRPr="00175F9F">
        <w:rPr>
          <w:rFonts w:ascii="Times New Roman" w:eastAsia="Calibri" w:hAnsi="Times New Roman" w:cs="Times New Roman"/>
          <w:i/>
          <w:iCs/>
          <w:color w:val="000000" w:themeColor="text1"/>
          <w:sz w:val="24"/>
          <w:szCs w:val="24"/>
        </w:rPr>
        <w:t xml:space="preserve"> </w:t>
      </w:r>
      <w:r w:rsidRPr="00175F9F">
        <w:rPr>
          <w:rFonts w:ascii="Times New Roman" w:eastAsia="Calibri" w:hAnsi="Times New Roman" w:cs="Times New Roman"/>
          <w:color w:val="000000" w:themeColor="text1"/>
          <w:sz w:val="24"/>
          <w:szCs w:val="24"/>
        </w:rPr>
        <w:t>743</w:t>
      </w:r>
      <w:r w:rsidR="00FF3B12">
        <w:rPr>
          <w:rFonts w:ascii="Times New Roman" w:eastAsia="Calibri" w:hAnsi="Times New Roman" w:cs="Times New Roman"/>
          <w:color w:val="000000" w:themeColor="text1"/>
          <w:sz w:val="24"/>
          <w:szCs w:val="24"/>
        </w:rPr>
        <w:t>-</w:t>
      </w:r>
      <w:r w:rsidRPr="00175F9F">
        <w:rPr>
          <w:rFonts w:ascii="Times New Roman" w:eastAsia="Calibri" w:hAnsi="Times New Roman" w:cs="Times New Roman"/>
          <w:color w:val="000000" w:themeColor="text1"/>
          <w:sz w:val="24"/>
          <w:szCs w:val="24"/>
        </w:rPr>
        <w:t xml:space="preserve">749. </w:t>
      </w:r>
      <w:hyperlink r:id="rId58" w:history="1">
        <w:r w:rsidRPr="004F27BD">
          <w:rPr>
            <w:rStyle w:val="Hyperlink"/>
            <w:rFonts w:ascii="Times New Roman" w:eastAsia="Calibri" w:hAnsi="Times New Roman" w:cs="Times New Roman"/>
            <w:sz w:val="24"/>
            <w:szCs w:val="24"/>
          </w:rPr>
          <w:t>https://doi.org/10.3758/s13423-014-0723-1</w:t>
        </w:r>
      </w:hyperlink>
    </w:p>
    <w:p w14:paraId="0DF8E212" w14:textId="32C58568" w:rsidR="00492753" w:rsidRPr="00D41294"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D41294">
        <w:rPr>
          <w:rFonts w:ascii="Times New Roman" w:eastAsia="Calibri" w:hAnsi="Times New Roman" w:cs="Times New Roman"/>
          <w:color w:val="000000" w:themeColor="text1"/>
          <w:sz w:val="24"/>
          <w:szCs w:val="24"/>
        </w:rPr>
        <w:t xml:space="preserve">Hu, Y., Hitch, G. J., Baddeley, A. D., Zhang, M., &amp; Allen, R. J. (2014). Executive and perceptual attention play different roles in visual working memory: evidence from suffix and strategy effects. </w:t>
      </w:r>
      <w:r w:rsidRPr="00D41294">
        <w:rPr>
          <w:rFonts w:ascii="Times New Roman" w:eastAsia="Calibri" w:hAnsi="Times New Roman" w:cs="Times New Roman"/>
          <w:i/>
          <w:iCs/>
          <w:color w:val="000000" w:themeColor="text1"/>
          <w:sz w:val="24"/>
          <w:szCs w:val="24"/>
        </w:rPr>
        <w:t xml:space="preserve">Journal of </w:t>
      </w:r>
      <w:r>
        <w:rPr>
          <w:rFonts w:ascii="Times New Roman" w:eastAsia="Calibri" w:hAnsi="Times New Roman" w:cs="Times New Roman"/>
          <w:i/>
          <w:iCs/>
          <w:color w:val="000000" w:themeColor="text1"/>
          <w:sz w:val="24"/>
          <w:szCs w:val="24"/>
        </w:rPr>
        <w:t>E</w:t>
      </w:r>
      <w:r w:rsidRPr="00D41294">
        <w:rPr>
          <w:rFonts w:ascii="Times New Roman" w:eastAsia="Calibri" w:hAnsi="Times New Roman" w:cs="Times New Roman"/>
          <w:i/>
          <w:iCs/>
          <w:color w:val="000000" w:themeColor="text1"/>
          <w:sz w:val="24"/>
          <w:szCs w:val="24"/>
        </w:rPr>
        <w:t xml:space="preserve">xperimental </w:t>
      </w:r>
      <w:r>
        <w:rPr>
          <w:rFonts w:ascii="Times New Roman" w:eastAsia="Calibri" w:hAnsi="Times New Roman" w:cs="Times New Roman"/>
          <w:i/>
          <w:iCs/>
          <w:color w:val="000000" w:themeColor="text1"/>
          <w:sz w:val="24"/>
          <w:szCs w:val="24"/>
        </w:rPr>
        <w:t>P</w:t>
      </w:r>
      <w:r w:rsidRPr="00D41294">
        <w:rPr>
          <w:rFonts w:ascii="Times New Roman" w:eastAsia="Calibri" w:hAnsi="Times New Roman" w:cs="Times New Roman"/>
          <w:i/>
          <w:iCs/>
          <w:color w:val="000000" w:themeColor="text1"/>
          <w:sz w:val="24"/>
          <w:szCs w:val="24"/>
        </w:rPr>
        <w:t xml:space="preserve">sychology. Human </w:t>
      </w:r>
      <w:r>
        <w:rPr>
          <w:rFonts w:ascii="Times New Roman" w:eastAsia="Calibri" w:hAnsi="Times New Roman" w:cs="Times New Roman"/>
          <w:i/>
          <w:iCs/>
          <w:color w:val="000000" w:themeColor="text1"/>
          <w:sz w:val="24"/>
          <w:szCs w:val="24"/>
        </w:rPr>
        <w:t>P</w:t>
      </w:r>
      <w:r w:rsidRPr="00D41294">
        <w:rPr>
          <w:rFonts w:ascii="Times New Roman" w:eastAsia="Calibri" w:hAnsi="Times New Roman" w:cs="Times New Roman"/>
          <w:i/>
          <w:iCs/>
          <w:color w:val="000000" w:themeColor="text1"/>
          <w:sz w:val="24"/>
          <w:szCs w:val="24"/>
        </w:rPr>
        <w:t xml:space="preserve">erception </w:t>
      </w:r>
      <w:r>
        <w:rPr>
          <w:rFonts w:ascii="Times New Roman" w:eastAsia="Calibri" w:hAnsi="Times New Roman" w:cs="Times New Roman"/>
          <w:i/>
          <w:iCs/>
          <w:color w:val="000000" w:themeColor="text1"/>
          <w:sz w:val="24"/>
          <w:szCs w:val="24"/>
        </w:rPr>
        <w:t>&amp; P</w:t>
      </w:r>
      <w:r w:rsidRPr="00D41294">
        <w:rPr>
          <w:rFonts w:ascii="Times New Roman" w:eastAsia="Calibri" w:hAnsi="Times New Roman" w:cs="Times New Roman"/>
          <w:i/>
          <w:iCs/>
          <w:color w:val="000000" w:themeColor="text1"/>
          <w:sz w:val="24"/>
          <w:szCs w:val="24"/>
        </w:rPr>
        <w:t>erformance, 40</w:t>
      </w:r>
      <w:r w:rsidRPr="00D41294">
        <w:rPr>
          <w:rFonts w:ascii="Times New Roman" w:eastAsia="Calibri" w:hAnsi="Times New Roman" w:cs="Times New Roman"/>
          <w:color w:val="000000" w:themeColor="text1"/>
          <w:sz w:val="24"/>
          <w:szCs w:val="24"/>
        </w:rPr>
        <w:t>(4), 1665</w:t>
      </w:r>
      <w:r>
        <w:rPr>
          <w:rFonts w:ascii="Times New Roman" w:eastAsia="Calibri" w:hAnsi="Times New Roman" w:cs="Times New Roman"/>
          <w:color w:val="000000" w:themeColor="text1"/>
          <w:sz w:val="24"/>
          <w:szCs w:val="24"/>
        </w:rPr>
        <w:t>-1678</w:t>
      </w:r>
      <w:r w:rsidRPr="00D41294">
        <w:rPr>
          <w:rFonts w:ascii="Times New Roman" w:eastAsia="Calibri" w:hAnsi="Times New Roman" w:cs="Times New Roman"/>
          <w:color w:val="000000" w:themeColor="text1"/>
          <w:sz w:val="24"/>
          <w:szCs w:val="24"/>
        </w:rPr>
        <w:t xml:space="preserve">. </w:t>
      </w:r>
      <w:hyperlink r:id="rId59" w:history="1">
        <w:r w:rsidRPr="00491B18">
          <w:rPr>
            <w:rStyle w:val="Hyperlink"/>
            <w:rFonts w:ascii="Times New Roman" w:eastAsia="Calibri" w:hAnsi="Times New Roman" w:cs="Times New Roman"/>
            <w:sz w:val="24"/>
            <w:szCs w:val="24"/>
          </w:rPr>
          <w:t>https://doi.org/10.1037/a0037163</w:t>
        </w:r>
      </w:hyperlink>
      <w:r>
        <w:rPr>
          <w:rFonts w:ascii="Times New Roman" w:eastAsia="Calibri" w:hAnsi="Times New Roman" w:cs="Times New Roman"/>
          <w:color w:val="000000" w:themeColor="text1"/>
          <w:sz w:val="24"/>
          <w:szCs w:val="24"/>
        </w:rPr>
        <w:t xml:space="preserve"> </w:t>
      </w:r>
    </w:p>
    <w:p w14:paraId="20059094" w14:textId="6CDF58A4" w:rsidR="00492753"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Hunt, R. R. (1995). The subtlety of distinctiveness: What von Restorff really did. </w:t>
      </w:r>
      <w:r>
        <w:rPr>
          <w:rFonts w:ascii="Times New Roman" w:eastAsia="Calibri" w:hAnsi="Times New Roman" w:cs="Times New Roman"/>
          <w:i/>
          <w:iCs/>
          <w:color w:val="000000" w:themeColor="text1"/>
          <w:sz w:val="24"/>
          <w:szCs w:val="24"/>
        </w:rPr>
        <w:t>Psychonomic Bulletin &amp; Review, 2</w:t>
      </w:r>
      <w:r>
        <w:rPr>
          <w:rFonts w:ascii="Times New Roman" w:eastAsia="Calibri" w:hAnsi="Times New Roman" w:cs="Times New Roman"/>
          <w:color w:val="000000" w:themeColor="text1"/>
          <w:sz w:val="24"/>
          <w:szCs w:val="24"/>
        </w:rPr>
        <w:t xml:space="preserve">(1), 105-112. </w:t>
      </w:r>
      <w:hyperlink r:id="rId60" w:history="1">
        <w:r w:rsidRPr="00491B18">
          <w:rPr>
            <w:rStyle w:val="Hyperlink"/>
            <w:rFonts w:ascii="Times New Roman" w:eastAsia="Calibri" w:hAnsi="Times New Roman" w:cs="Times New Roman"/>
            <w:sz w:val="24"/>
            <w:szCs w:val="24"/>
          </w:rPr>
          <w:t>https://doi.org/10.3758/BF03214414</w:t>
        </w:r>
      </w:hyperlink>
      <w:r>
        <w:rPr>
          <w:rFonts w:ascii="Times New Roman" w:eastAsia="Calibri" w:hAnsi="Times New Roman" w:cs="Times New Roman"/>
          <w:color w:val="000000" w:themeColor="text1"/>
          <w:sz w:val="24"/>
          <w:szCs w:val="24"/>
        </w:rPr>
        <w:t xml:space="preserve"> </w:t>
      </w:r>
    </w:p>
    <w:p w14:paraId="4F070C22" w14:textId="3D0853C8" w:rsidR="00941616" w:rsidRPr="00941616" w:rsidRDefault="00941616"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bookmarkStart w:id="8" w:name="_Hlk21952492"/>
      <w:r w:rsidRPr="00941616">
        <w:rPr>
          <w:rFonts w:ascii="Times New Roman" w:eastAsia="Calibri" w:hAnsi="Times New Roman" w:cs="Times New Roman"/>
          <w:color w:val="000000" w:themeColor="text1"/>
          <w:sz w:val="24"/>
          <w:szCs w:val="24"/>
        </w:rPr>
        <w:t>Jarmasz, J., &amp; Hollands, J. G. (2009). Confidence intervals in repeated-measures designs: The number of observations principle. </w:t>
      </w:r>
      <w:r w:rsidRPr="00941616">
        <w:rPr>
          <w:rFonts w:ascii="Times New Roman" w:eastAsia="Calibri" w:hAnsi="Times New Roman" w:cs="Times New Roman"/>
          <w:i/>
          <w:iCs/>
          <w:color w:val="000000" w:themeColor="text1"/>
          <w:sz w:val="24"/>
          <w:szCs w:val="24"/>
        </w:rPr>
        <w:t>Canadian Journal of Experimental Psychology</w:t>
      </w:r>
      <w:r w:rsidRPr="00941616">
        <w:rPr>
          <w:rFonts w:ascii="Times New Roman" w:eastAsia="Calibri" w:hAnsi="Times New Roman" w:cs="Times New Roman"/>
          <w:color w:val="000000" w:themeColor="text1"/>
          <w:sz w:val="24"/>
          <w:szCs w:val="24"/>
        </w:rPr>
        <w:t>, </w:t>
      </w:r>
      <w:r w:rsidRPr="00941616">
        <w:rPr>
          <w:rFonts w:ascii="Times New Roman" w:eastAsia="Calibri" w:hAnsi="Times New Roman" w:cs="Times New Roman"/>
          <w:i/>
          <w:iCs/>
          <w:color w:val="000000" w:themeColor="text1"/>
          <w:sz w:val="24"/>
          <w:szCs w:val="24"/>
        </w:rPr>
        <w:t>63</w:t>
      </w:r>
      <w:r w:rsidRPr="00941616">
        <w:rPr>
          <w:rFonts w:ascii="Times New Roman" w:eastAsia="Calibri" w:hAnsi="Times New Roman" w:cs="Times New Roman"/>
          <w:color w:val="000000" w:themeColor="text1"/>
          <w:sz w:val="24"/>
          <w:szCs w:val="24"/>
        </w:rPr>
        <w:t>(2), 124</w:t>
      </w:r>
      <w:r w:rsidR="00A86A56">
        <w:t>-</w:t>
      </w:r>
      <w:r w:rsidR="00A86A56" w:rsidRPr="00A86A56">
        <w:rPr>
          <w:rFonts w:ascii="Times New Roman" w:eastAsia="Calibri" w:hAnsi="Times New Roman" w:cs="Times New Roman"/>
          <w:color w:val="000000" w:themeColor="text1"/>
          <w:sz w:val="24"/>
          <w:szCs w:val="24"/>
        </w:rPr>
        <w:t xml:space="preserve">138. </w:t>
      </w:r>
      <w:hyperlink r:id="rId61" w:history="1">
        <w:r w:rsidR="00A86A56" w:rsidRPr="004F27BD">
          <w:rPr>
            <w:rStyle w:val="Hyperlink"/>
            <w:rFonts w:ascii="Times New Roman" w:eastAsia="Calibri" w:hAnsi="Times New Roman" w:cs="Times New Roman"/>
            <w:sz w:val="24"/>
            <w:szCs w:val="24"/>
          </w:rPr>
          <w:t>https://doi.org/10.1037/a0014164</w:t>
        </w:r>
      </w:hyperlink>
      <w:r w:rsidR="00A86A56">
        <w:rPr>
          <w:rFonts w:ascii="Times New Roman" w:eastAsia="Calibri" w:hAnsi="Times New Roman" w:cs="Times New Roman"/>
          <w:color w:val="000000" w:themeColor="text1"/>
          <w:sz w:val="24"/>
          <w:szCs w:val="24"/>
        </w:rPr>
        <w:t xml:space="preserve"> </w:t>
      </w:r>
    </w:p>
    <w:p w14:paraId="536E6DDA" w14:textId="7B719250" w:rsidR="00492753" w:rsidRDefault="00492753" w:rsidP="00492753">
      <w:pPr>
        <w:shd w:val="clear" w:color="auto" w:fill="FFFFFF"/>
        <w:spacing w:line="480" w:lineRule="auto"/>
        <w:ind w:left="432" w:hanging="432"/>
        <w:rPr>
          <w:rFonts w:ascii="Times New Roman" w:eastAsia="Calibri" w:hAnsi="Times New Roman" w:cs="Times New Roman"/>
          <w:color w:val="000000" w:themeColor="text1"/>
          <w:sz w:val="24"/>
          <w:szCs w:val="24"/>
        </w:rPr>
      </w:pPr>
      <w:r w:rsidRPr="00EC03F0">
        <w:rPr>
          <w:rFonts w:ascii="Times New Roman" w:eastAsia="Calibri" w:hAnsi="Times New Roman" w:cs="Times New Roman"/>
          <w:color w:val="000000" w:themeColor="text1"/>
          <w:sz w:val="24"/>
          <w:szCs w:val="24"/>
        </w:rPr>
        <w:t>JASP Team (2018). JASP (Version 0.9.0.1) [Computer software]. Retrieved from</w:t>
      </w:r>
      <w:r>
        <w:rPr>
          <w:rFonts w:ascii="Times New Roman" w:eastAsia="Calibri" w:hAnsi="Times New Roman" w:cs="Times New Roman"/>
          <w:color w:val="000000" w:themeColor="text1"/>
          <w:sz w:val="24"/>
          <w:szCs w:val="24"/>
        </w:rPr>
        <w:t xml:space="preserve"> </w:t>
      </w:r>
      <w:hyperlink r:id="rId62" w:history="1">
        <w:r w:rsidRPr="00FC36D8">
          <w:rPr>
            <w:rStyle w:val="Hyperlink"/>
            <w:rFonts w:ascii="Times New Roman" w:eastAsia="Calibri" w:hAnsi="Times New Roman" w:cs="Times New Roman"/>
            <w:sz w:val="24"/>
            <w:szCs w:val="24"/>
          </w:rPr>
          <w:t>https://jasp-stats.org/</w:t>
        </w:r>
      </w:hyperlink>
      <w:r>
        <w:rPr>
          <w:rFonts w:ascii="Times New Roman" w:eastAsia="Calibri" w:hAnsi="Times New Roman" w:cs="Times New Roman"/>
          <w:color w:val="000000" w:themeColor="text1"/>
          <w:sz w:val="24"/>
          <w:szCs w:val="24"/>
        </w:rPr>
        <w:t xml:space="preserve"> </w:t>
      </w:r>
    </w:p>
    <w:bookmarkEnd w:id="8"/>
    <w:p w14:paraId="16AD5A84" w14:textId="77777777" w:rsidR="00492753" w:rsidRPr="00E71415" w:rsidRDefault="00492753" w:rsidP="00492753">
      <w:pPr>
        <w:spacing w:line="480" w:lineRule="auto"/>
        <w:ind w:left="432" w:hanging="432"/>
        <w:rPr>
          <w:rFonts w:ascii="Times New Roman" w:hAnsi="Times New Roman" w:cs="Times New Roman"/>
          <w:sz w:val="24"/>
          <w:szCs w:val="24"/>
        </w:rPr>
      </w:pPr>
      <w:r w:rsidRPr="00D2792B">
        <w:rPr>
          <w:rFonts w:ascii="Times New Roman" w:hAnsi="Times New Roman" w:cs="Times New Roman"/>
          <w:color w:val="000000" w:themeColor="text1"/>
          <w:sz w:val="24"/>
          <w:szCs w:val="24"/>
        </w:rPr>
        <w:t>Johnson, J. S., Spencer, J. P.,</w:t>
      </w:r>
      <w:r>
        <w:rPr>
          <w:rFonts w:ascii="Times New Roman" w:hAnsi="Times New Roman" w:cs="Times New Roman"/>
          <w:color w:val="000000" w:themeColor="text1"/>
          <w:sz w:val="24"/>
          <w:szCs w:val="24"/>
        </w:rPr>
        <w:t xml:space="preserve"> Luck, S. J.,</w:t>
      </w:r>
      <w:r w:rsidRPr="00D2792B">
        <w:rPr>
          <w:rFonts w:ascii="Times New Roman" w:hAnsi="Times New Roman" w:cs="Times New Roman"/>
          <w:color w:val="000000" w:themeColor="text1"/>
          <w:sz w:val="24"/>
          <w:szCs w:val="24"/>
        </w:rPr>
        <w:t xml:space="preserve"> &amp; Schöner, G. (2009).</w:t>
      </w:r>
      <w:r>
        <w:rPr>
          <w:rFonts w:ascii="Times New Roman" w:hAnsi="Times New Roman" w:cs="Times New Roman"/>
          <w:color w:val="000000" w:themeColor="text1"/>
          <w:sz w:val="24"/>
          <w:szCs w:val="24"/>
        </w:rPr>
        <w:t xml:space="preserve"> A dynamic field model of visual working memory and change detection</w:t>
      </w:r>
      <w:r>
        <w:rPr>
          <w:rFonts w:ascii="Times New Roman" w:hAnsi="Times New Roman" w:cs="Times New Roman"/>
          <w:sz w:val="24"/>
          <w:szCs w:val="24"/>
        </w:rPr>
        <w:t xml:space="preserve">. </w:t>
      </w:r>
      <w:r>
        <w:rPr>
          <w:rFonts w:ascii="Times New Roman" w:hAnsi="Times New Roman" w:cs="Times New Roman"/>
          <w:i/>
          <w:iCs/>
          <w:sz w:val="24"/>
          <w:szCs w:val="24"/>
        </w:rPr>
        <w:t>Psychological Science, 20</w:t>
      </w:r>
      <w:r>
        <w:rPr>
          <w:rFonts w:ascii="Times New Roman" w:hAnsi="Times New Roman" w:cs="Times New Roman"/>
          <w:sz w:val="24"/>
          <w:szCs w:val="24"/>
        </w:rPr>
        <w:t xml:space="preserve">(5), 568-577. </w:t>
      </w:r>
      <w:hyperlink r:id="rId63" w:history="1">
        <w:r w:rsidRPr="003C1824">
          <w:rPr>
            <w:rStyle w:val="Hyperlink"/>
            <w:rFonts w:ascii="Times New Roman" w:hAnsi="Times New Roman" w:cs="Times New Roman"/>
            <w:sz w:val="24"/>
            <w:szCs w:val="24"/>
          </w:rPr>
          <w:t>https://doi.org/10.1111/j.1467-9280.2009.02329.x</w:t>
        </w:r>
      </w:hyperlink>
      <w:r>
        <w:rPr>
          <w:rFonts w:ascii="Times New Roman" w:hAnsi="Times New Roman" w:cs="Times New Roman"/>
          <w:sz w:val="24"/>
          <w:szCs w:val="24"/>
        </w:rPr>
        <w:t xml:space="preserve"> </w:t>
      </w:r>
    </w:p>
    <w:p w14:paraId="13762B09" w14:textId="77777777" w:rsidR="00492753" w:rsidRPr="00D2792B"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Johnson, J. S., Spencer, J. P., &amp; Schöner, G. (2009). A layered neural architecture for the consolidation, maintenance, and updating of representations in visual working memory. </w:t>
      </w:r>
      <w:r w:rsidRPr="00D2792B">
        <w:rPr>
          <w:rFonts w:ascii="Times New Roman" w:hAnsi="Times New Roman" w:cs="Times New Roman"/>
          <w:i/>
          <w:color w:val="000000" w:themeColor="text1"/>
          <w:sz w:val="24"/>
          <w:szCs w:val="24"/>
        </w:rPr>
        <w:t>Brain Research, 1299</w:t>
      </w:r>
      <w:r w:rsidRPr="00D2792B">
        <w:rPr>
          <w:rFonts w:ascii="Times New Roman" w:hAnsi="Times New Roman" w:cs="Times New Roman"/>
          <w:color w:val="000000" w:themeColor="text1"/>
          <w:sz w:val="24"/>
          <w:szCs w:val="24"/>
        </w:rPr>
        <w:t xml:space="preserve">, 17-32. </w:t>
      </w:r>
      <w:hyperlink r:id="rId64" w:history="1">
        <w:r w:rsidRPr="003C1824">
          <w:rPr>
            <w:rStyle w:val="Hyperlink"/>
            <w:rFonts w:ascii="Times New Roman" w:hAnsi="Times New Roman" w:cs="Times New Roman"/>
            <w:sz w:val="24"/>
            <w:szCs w:val="24"/>
          </w:rPr>
          <w:t>https://doi.org/10.1016/j.brainres.2009.07.008</w:t>
        </w:r>
      </w:hyperlink>
      <w:r>
        <w:rPr>
          <w:rFonts w:ascii="Times New Roman" w:hAnsi="Times New Roman" w:cs="Times New Roman"/>
          <w:color w:val="000000" w:themeColor="text1"/>
          <w:sz w:val="24"/>
          <w:szCs w:val="24"/>
        </w:rPr>
        <w:t xml:space="preserve"> </w:t>
      </w:r>
    </w:p>
    <w:p w14:paraId="375DAAC6" w14:textId="77777777" w:rsidR="00492753" w:rsidRPr="003677D3" w:rsidRDefault="00492753" w:rsidP="00492753">
      <w:pPr>
        <w:spacing w:line="480" w:lineRule="auto"/>
        <w:ind w:left="432" w:hanging="432"/>
        <w:rPr>
          <w:rFonts w:ascii="Times New Roman" w:eastAsia="Calibri" w:hAnsi="Times New Roman" w:cs="Times New Roman"/>
          <w:sz w:val="24"/>
          <w:szCs w:val="24"/>
        </w:rPr>
      </w:pPr>
      <w:r>
        <w:rPr>
          <w:rFonts w:ascii="Times New Roman" w:hAnsi="Times New Roman" w:cs="Times New Roman"/>
          <w:sz w:val="24"/>
          <w:szCs w:val="24"/>
        </w:rPr>
        <w:t>Kim, G.</w:t>
      </w:r>
      <w:r>
        <w:rPr>
          <w:rFonts w:ascii="Times New Roman" w:eastAsia="Calibri" w:hAnsi="Times New Roman" w:cs="Times New Roman"/>
          <w:sz w:val="24"/>
          <w:szCs w:val="24"/>
        </w:rPr>
        <w:t xml:space="preserve">-W., Chung, Y.-C., Yang, J.-C., Chung, G.-H., Park, T.-J., &amp; </w:t>
      </w:r>
      <w:proofErr w:type="spellStart"/>
      <w:r>
        <w:rPr>
          <w:rFonts w:ascii="Times New Roman" w:eastAsia="Calibri" w:hAnsi="Times New Roman" w:cs="Times New Roman"/>
          <w:sz w:val="24"/>
          <w:szCs w:val="24"/>
        </w:rPr>
        <w:t>Jeong</w:t>
      </w:r>
      <w:proofErr w:type="spellEnd"/>
      <w:r>
        <w:rPr>
          <w:rFonts w:ascii="Times New Roman" w:eastAsia="Calibri" w:hAnsi="Times New Roman" w:cs="Times New Roman"/>
          <w:sz w:val="24"/>
          <w:szCs w:val="24"/>
        </w:rPr>
        <w:t xml:space="preserve">, G.-W. (2015). Neuroanatomical mechanism on the effect of distraction in working memory </w:t>
      </w:r>
      <w:r>
        <w:rPr>
          <w:rFonts w:ascii="Times New Roman" w:eastAsia="Calibri" w:hAnsi="Times New Roman" w:cs="Times New Roman"/>
          <w:sz w:val="24"/>
          <w:szCs w:val="24"/>
        </w:rPr>
        <w:lastRenderedPageBreak/>
        <w:t xml:space="preserve">maintenance in patients with schizophrenia. </w:t>
      </w:r>
      <w:r>
        <w:rPr>
          <w:rFonts w:ascii="Times New Roman" w:eastAsia="Calibri" w:hAnsi="Times New Roman" w:cs="Times New Roman"/>
          <w:i/>
          <w:iCs/>
          <w:sz w:val="24"/>
          <w:szCs w:val="24"/>
        </w:rPr>
        <w:t>Journal of Neuropsychiatry and Clinical Neurosciences, 27</w:t>
      </w:r>
      <w:r>
        <w:rPr>
          <w:rFonts w:ascii="Times New Roman" w:eastAsia="Calibri" w:hAnsi="Times New Roman" w:cs="Times New Roman"/>
          <w:sz w:val="24"/>
          <w:szCs w:val="24"/>
        </w:rPr>
        <w:t xml:space="preserve">(1), 1-9. </w:t>
      </w:r>
      <w:hyperlink r:id="rId65" w:history="1">
        <w:r w:rsidRPr="003C1824">
          <w:rPr>
            <w:rStyle w:val="Hyperlink"/>
            <w:rFonts w:ascii="Times New Roman" w:eastAsia="Calibri" w:hAnsi="Times New Roman" w:cs="Times New Roman"/>
            <w:sz w:val="24"/>
            <w:szCs w:val="24"/>
          </w:rPr>
          <w:t>https://doi.org/10.1176/appi.neuropsych.13080177</w:t>
        </w:r>
      </w:hyperlink>
      <w:r>
        <w:rPr>
          <w:rFonts w:ascii="Times New Roman" w:eastAsia="Calibri" w:hAnsi="Times New Roman" w:cs="Times New Roman"/>
          <w:sz w:val="24"/>
          <w:szCs w:val="24"/>
        </w:rPr>
        <w:t xml:space="preserve"> </w:t>
      </w:r>
    </w:p>
    <w:p w14:paraId="1F6D31BE" w14:textId="77777777" w:rsidR="00492753"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Klauer, K. C., &amp; Zhao, Z. (2004). Double dissociations in visual and spatial short-term memory. </w:t>
      </w:r>
      <w:r w:rsidRPr="00D2792B">
        <w:rPr>
          <w:rFonts w:ascii="Times New Roman" w:hAnsi="Times New Roman" w:cs="Times New Roman"/>
          <w:i/>
          <w:iCs/>
          <w:color w:val="000000" w:themeColor="text1"/>
          <w:sz w:val="24"/>
          <w:szCs w:val="24"/>
        </w:rPr>
        <w:t>Journal of Experimental Psychology: General, 133</w:t>
      </w:r>
      <w:r>
        <w:rPr>
          <w:rFonts w:ascii="Times New Roman" w:hAnsi="Times New Roman" w:cs="Times New Roman"/>
          <w:color w:val="000000" w:themeColor="text1"/>
          <w:sz w:val="24"/>
          <w:szCs w:val="24"/>
        </w:rPr>
        <w:t>(3)</w:t>
      </w:r>
      <w:r w:rsidRPr="00D2792B">
        <w:rPr>
          <w:rFonts w:ascii="Times New Roman" w:hAnsi="Times New Roman" w:cs="Times New Roman"/>
          <w:i/>
          <w:iCs/>
          <w:color w:val="000000" w:themeColor="text1"/>
          <w:sz w:val="24"/>
          <w:szCs w:val="24"/>
        </w:rPr>
        <w:t>,</w:t>
      </w:r>
      <w:r w:rsidRPr="00D2792B">
        <w:rPr>
          <w:rFonts w:ascii="Times New Roman" w:hAnsi="Times New Roman" w:cs="Times New Roman"/>
          <w:color w:val="000000" w:themeColor="text1"/>
          <w:sz w:val="24"/>
          <w:szCs w:val="24"/>
        </w:rPr>
        <w:t xml:space="preserve"> 355-381. </w:t>
      </w:r>
      <w:hyperlink r:id="rId66" w:history="1">
        <w:r w:rsidRPr="003C1824">
          <w:rPr>
            <w:rStyle w:val="Hyperlink"/>
            <w:rFonts w:ascii="Times New Roman" w:hAnsi="Times New Roman" w:cs="Times New Roman"/>
            <w:sz w:val="24"/>
            <w:szCs w:val="24"/>
          </w:rPr>
          <w:t>https://doi.org/10.1037/0096-3445.133.3.355</w:t>
        </w:r>
      </w:hyperlink>
      <w:r>
        <w:rPr>
          <w:rFonts w:ascii="Times New Roman" w:hAnsi="Times New Roman" w:cs="Times New Roman"/>
          <w:color w:val="000000" w:themeColor="text1"/>
          <w:sz w:val="24"/>
          <w:szCs w:val="24"/>
        </w:rPr>
        <w:t xml:space="preserve"> </w:t>
      </w:r>
    </w:p>
    <w:p w14:paraId="04FE390E" w14:textId="0DE331CB" w:rsidR="0071176E" w:rsidRDefault="0071176E" w:rsidP="00492753">
      <w:pPr>
        <w:spacing w:line="480" w:lineRule="auto"/>
        <w:ind w:left="567" w:hanging="567"/>
        <w:rPr>
          <w:rFonts w:ascii="Times New Roman" w:hAnsi="Times New Roman" w:cs="Times New Roman"/>
          <w:color w:val="0070C0"/>
          <w:sz w:val="24"/>
          <w:szCs w:val="24"/>
        </w:rPr>
      </w:pPr>
      <w:r w:rsidRPr="00AE7987">
        <w:rPr>
          <w:rFonts w:ascii="Times New Roman" w:hAnsi="Times New Roman" w:cs="Times New Roman"/>
          <w:sz w:val="24"/>
          <w:szCs w:val="24"/>
        </w:rPr>
        <w:t xml:space="preserve">Lin, P.-H., &amp; Luck, S. J. (2009). The influence of similarity on visual working memory representations. </w:t>
      </w:r>
      <w:r w:rsidRPr="00AE7987">
        <w:rPr>
          <w:rFonts w:ascii="Times New Roman" w:hAnsi="Times New Roman" w:cs="Times New Roman"/>
          <w:i/>
          <w:iCs/>
          <w:sz w:val="24"/>
          <w:szCs w:val="24"/>
        </w:rPr>
        <w:t>Visual Cognition, 17</w:t>
      </w:r>
      <w:r w:rsidRPr="00AE7987">
        <w:rPr>
          <w:rFonts w:ascii="Times New Roman" w:hAnsi="Times New Roman" w:cs="Times New Roman"/>
          <w:sz w:val="24"/>
          <w:szCs w:val="24"/>
        </w:rPr>
        <w:t xml:space="preserve">(3), 356-372. </w:t>
      </w:r>
      <w:hyperlink r:id="rId67" w:history="1">
        <w:r w:rsidRPr="00892CE9">
          <w:rPr>
            <w:rStyle w:val="Hyperlink"/>
            <w:rFonts w:ascii="Times New Roman" w:hAnsi="Times New Roman" w:cs="Times New Roman"/>
            <w:sz w:val="24"/>
            <w:szCs w:val="24"/>
          </w:rPr>
          <w:t>https://doi.org/10.1080/13506280701766313</w:t>
        </w:r>
      </w:hyperlink>
      <w:r>
        <w:rPr>
          <w:rFonts w:ascii="Times New Roman" w:hAnsi="Times New Roman" w:cs="Times New Roman"/>
          <w:color w:val="000000" w:themeColor="text1"/>
          <w:sz w:val="24"/>
          <w:szCs w:val="24"/>
        </w:rPr>
        <w:t xml:space="preserve"> </w:t>
      </w:r>
    </w:p>
    <w:p w14:paraId="5FF9FEF4" w14:textId="56BE8773" w:rsidR="00365672" w:rsidRDefault="00365672" w:rsidP="00492753">
      <w:pPr>
        <w:spacing w:line="480" w:lineRule="auto"/>
        <w:ind w:left="567" w:hanging="567"/>
        <w:rPr>
          <w:rFonts w:ascii="Times New Roman" w:hAnsi="Times New Roman" w:cs="Times New Roman"/>
          <w:color w:val="0070C0"/>
          <w:sz w:val="24"/>
          <w:szCs w:val="24"/>
        </w:rPr>
      </w:pPr>
      <w:r w:rsidRPr="00AE7987">
        <w:rPr>
          <w:rFonts w:ascii="Times New Roman" w:hAnsi="Times New Roman" w:cs="Times New Roman"/>
          <w:sz w:val="24"/>
          <w:szCs w:val="24"/>
        </w:rPr>
        <w:t>Loftus, E. F., &amp; Greene, E. (1</w:t>
      </w:r>
      <w:r w:rsidR="00DF1A07" w:rsidRPr="00AE7987">
        <w:rPr>
          <w:rFonts w:ascii="Times New Roman" w:hAnsi="Times New Roman" w:cs="Times New Roman"/>
          <w:sz w:val="24"/>
          <w:szCs w:val="24"/>
        </w:rPr>
        <w:t>9</w:t>
      </w:r>
      <w:r w:rsidRPr="00AE7987">
        <w:rPr>
          <w:rFonts w:ascii="Times New Roman" w:hAnsi="Times New Roman" w:cs="Times New Roman"/>
          <w:sz w:val="24"/>
          <w:szCs w:val="24"/>
        </w:rPr>
        <w:t>80). Warning: Even memory for faces may be contagious</w:t>
      </w:r>
      <w:r w:rsidR="00D425F0" w:rsidRPr="00AE7987">
        <w:rPr>
          <w:rFonts w:ascii="Times New Roman" w:hAnsi="Times New Roman" w:cs="Times New Roman"/>
          <w:sz w:val="24"/>
          <w:szCs w:val="24"/>
        </w:rPr>
        <w:t xml:space="preserve">. </w:t>
      </w:r>
      <w:r w:rsidR="00D425F0" w:rsidRPr="00AE7987">
        <w:rPr>
          <w:rFonts w:ascii="Times New Roman" w:hAnsi="Times New Roman" w:cs="Times New Roman"/>
          <w:i/>
          <w:iCs/>
          <w:sz w:val="24"/>
          <w:szCs w:val="24"/>
        </w:rPr>
        <w:t>Law and Human Behavior, 4</w:t>
      </w:r>
      <w:r w:rsidR="00D425F0" w:rsidRPr="00AE7987">
        <w:rPr>
          <w:rFonts w:ascii="Times New Roman" w:hAnsi="Times New Roman" w:cs="Times New Roman"/>
          <w:sz w:val="24"/>
          <w:szCs w:val="24"/>
        </w:rPr>
        <w:t>(4), 323-334.</w:t>
      </w:r>
      <w:r w:rsidR="007309B6">
        <w:rPr>
          <w:rFonts w:ascii="Times New Roman" w:hAnsi="Times New Roman" w:cs="Times New Roman"/>
          <w:color w:val="0070C0"/>
          <w:sz w:val="24"/>
          <w:szCs w:val="24"/>
        </w:rPr>
        <w:t xml:space="preserve"> </w:t>
      </w:r>
      <w:hyperlink r:id="rId68" w:tgtFrame="_blank" w:history="1">
        <w:r w:rsidR="007309B6" w:rsidRPr="007309B6">
          <w:rPr>
            <w:rStyle w:val="Hyperlink"/>
            <w:rFonts w:ascii="Times New Roman" w:hAnsi="Times New Roman" w:cs="Times New Roman"/>
            <w:sz w:val="24"/>
            <w:szCs w:val="24"/>
          </w:rPr>
          <w:t>https://doi.org/10.1007/BF01040624</w:t>
        </w:r>
      </w:hyperlink>
      <w:r w:rsidR="007309B6">
        <w:rPr>
          <w:rFonts w:ascii="Times New Roman" w:hAnsi="Times New Roman" w:cs="Times New Roman"/>
          <w:color w:val="0070C0"/>
          <w:sz w:val="24"/>
          <w:szCs w:val="24"/>
        </w:rPr>
        <w:t xml:space="preserve"> </w:t>
      </w:r>
    </w:p>
    <w:p w14:paraId="7D786130" w14:textId="23368EB5" w:rsidR="00110E2B" w:rsidRPr="00110E2B" w:rsidRDefault="00110E2B" w:rsidP="00492753">
      <w:pPr>
        <w:spacing w:line="480" w:lineRule="auto"/>
        <w:ind w:left="567" w:hanging="567"/>
        <w:rPr>
          <w:rFonts w:ascii="Times New Roman" w:hAnsi="Times New Roman" w:cs="Times New Roman"/>
          <w:i/>
          <w:iCs/>
          <w:color w:val="0070C0"/>
          <w:sz w:val="24"/>
          <w:szCs w:val="24"/>
        </w:rPr>
      </w:pPr>
      <w:r w:rsidRPr="00AE7987">
        <w:rPr>
          <w:rFonts w:ascii="Times New Roman" w:hAnsi="Times New Roman" w:cs="Times New Roman"/>
          <w:sz w:val="24"/>
          <w:szCs w:val="24"/>
        </w:rPr>
        <w:t xml:space="preserve">Loftus, E. F., &amp; Loftus, G. R. (1980). On the permanence of stored information in the human brain. </w:t>
      </w:r>
      <w:r w:rsidRPr="00AE7987">
        <w:rPr>
          <w:rFonts w:ascii="Times New Roman" w:hAnsi="Times New Roman" w:cs="Times New Roman"/>
          <w:i/>
          <w:iCs/>
          <w:sz w:val="24"/>
          <w:szCs w:val="24"/>
        </w:rPr>
        <w:t>American Psychologist,</w:t>
      </w:r>
      <w:r w:rsidR="001B131A" w:rsidRPr="00AE7987">
        <w:rPr>
          <w:rFonts w:ascii="Times New Roman" w:hAnsi="Times New Roman" w:cs="Times New Roman"/>
          <w:i/>
          <w:iCs/>
          <w:sz w:val="24"/>
          <w:szCs w:val="24"/>
        </w:rPr>
        <w:t xml:space="preserve"> 35</w:t>
      </w:r>
      <w:r w:rsidR="001B131A" w:rsidRPr="00AE7987">
        <w:rPr>
          <w:rFonts w:ascii="Times New Roman" w:hAnsi="Times New Roman" w:cs="Times New Roman"/>
          <w:sz w:val="24"/>
          <w:szCs w:val="24"/>
        </w:rPr>
        <w:t xml:space="preserve">(5), 409-420. </w:t>
      </w:r>
      <w:hyperlink r:id="rId69" w:history="1">
        <w:r w:rsidR="001B131A" w:rsidRPr="00BE0A42">
          <w:rPr>
            <w:rStyle w:val="Hyperlink"/>
            <w:rFonts w:ascii="Times New Roman" w:hAnsi="Times New Roman" w:cs="Times New Roman"/>
            <w:sz w:val="24"/>
            <w:szCs w:val="24"/>
          </w:rPr>
          <w:t>https://doi.org/10.1037//0003-066x.35.5.409</w:t>
        </w:r>
      </w:hyperlink>
      <w:r w:rsidR="001B131A">
        <w:rPr>
          <w:rFonts w:ascii="Times New Roman" w:hAnsi="Times New Roman" w:cs="Times New Roman"/>
          <w:color w:val="0070C0"/>
          <w:sz w:val="24"/>
          <w:szCs w:val="24"/>
        </w:rPr>
        <w:t xml:space="preserve"> </w:t>
      </w:r>
      <w:r>
        <w:rPr>
          <w:rFonts w:ascii="Times New Roman" w:hAnsi="Times New Roman" w:cs="Times New Roman"/>
          <w:i/>
          <w:iCs/>
          <w:color w:val="0070C0"/>
          <w:sz w:val="24"/>
          <w:szCs w:val="24"/>
        </w:rPr>
        <w:t xml:space="preserve"> </w:t>
      </w:r>
      <w:r w:rsidR="001B131A">
        <w:rPr>
          <w:rFonts w:ascii="Times New Roman" w:hAnsi="Times New Roman" w:cs="Times New Roman"/>
          <w:i/>
          <w:iCs/>
          <w:color w:val="0070C0"/>
          <w:sz w:val="24"/>
          <w:szCs w:val="24"/>
        </w:rPr>
        <w:t xml:space="preserve"> </w:t>
      </w:r>
    </w:p>
    <w:p w14:paraId="70BBBBB1" w14:textId="5D2391B4" w:rsidR="00492753" w:rsidRDefault="00492753" w:rsidP="00492753">
      <w:pPr>
        <w:spacing w:line="480" w:lineRule="auto"/>
        <w:ind w:left="567" w:hanging="567"/>
        <w:rPr>
          <w:rFonts w:ascii="Times New Roman" w:hAnsi="Times New Roman" w:cs="Times New Roman"/>
          <w:color w:val="000000" w:themeColor="text1"/>
          <w:sz w:val="24"/>
          <w:szCs w:val="24"/>
          <w:shd w:val="clear" w:color="auto" w:fill="FFFFFF"/>
        </w:rPr>
      </w:pPr>
      <w:bookmarkStart w:id="9" w:name="_Hlk21952510"/>
      <w:r w:rsidRPr="00D2792B">
        <w:rPr>
          <w:rFonts w:ascii="Times New Roman" w:hAnsi="Times New Roman" w:cs="Times New Roman"/>
          <w:color w:val="000000" w:themeColor="text1"/>
          <w:sz w:val="24"/>
          <w:szCs w:val="24"/>
          <w:shd w:val="clear" w:color="auto" w:fill="FFFFFF"/>
        </w:rPr>
        <w:t xml:space="preserve">Logie, R. H. &amp; Marchetti, C. (1991). Visuo-spatial working memory: Visual, </w:t>
      </w:r>
      <w:proofErr w:type="gramStart"/>
      <w:r w:rsidRPr="00D2792B">
        <w:rPr>
          <w:rFonts w:ascii="Times New Roman" w:hAnsi="Times New Roman" w:cs="Times New Roman"/>
          <w:color w:val="000000" w:themeColor="text1"/>
          <w:sz w:val="24"/>
          <w:szCs w:val="24"/>
          <w:shd w:val="clear" w:color="auto" w:fill="FFFFFF"/>
        </w:rPr>
        <w:t>spatial</w:t>
      </w:r>
      <w:proofErr w:type="gramEnd"/>
      <w:r w:rsidRPr="00D2792B">
        <w:rPr>
          <w:rFonts w:ascii="Times New Roman" w:hAnsi="Times New Roman" w:cs="Times New Roman"/>
          <w:color w:val="000000" w:themeColor="text1"/>
          <w:sz w:val="24"/>
          <w:szCs w:val="24"/>
          <w:shd w:val="clear" w:color="auto" w:fill="FFFFFF"/>
        </w:rPr>
        <w:t xml:space="preserve"> or central</w:t>
      </w:r>
      <w:r w:rsidRPr="00D2792B">
        <w:rPr>
          <w:rFonts w:ascii="Times New Roman" w:hAnsi="Times New Roman" w:cs="Times New Roman"/>
          <w:color w:val="000000" w:themeColor="text1"/>
          <w:sz w:val="24"/>
          <w:szCs w:val="24"/>
        </w:rPr>
        <w:t xml:space="preserve"> </w:t>
      </w:r>
      <w:r w:rsidRPr="00D2792B">
        <w:rPr>
          <w:rFonts w:ascii="Times New Roman" w:hAnsi="Times New Roman" w:cs="Times New Roman"/>
          <w:color w:val="000000" w:themeColor="text1"/>
          <w:sz w:val="24"/>
          <w:szCs w:val="24"/>
          <w:shd w:val="clear" w:color="auto" w:fill="FFFFFF"/>
        </w:rPr>
        <w:t xml:space="preserve">executive? In R. H. Logie &amp; M. Denis (Eds.), </w:t>
      </w:r>
      <w:r w:rsidRPr="00D2792B">
        <w:rPr>
          <w:rFonts w:ascii="Times New Roman" w:hAnsi="Times New Roman" w:cs="Times New Roman"/>
          <w:i/>
          <w:iCs/>
          <w:color w:val="000000" w:themeColor="text1"/>
          <w:sz w:val="24"/>
          <w:szCs w:val="24"/>
          <w:shd w:val="clear" w:color="auto" w:fill="FFFFFF"/>
        </w:rPr>
        <w:t xml:space="preserve">Mental images in human cognition </w:t>
      </w:r>
      <w:r w:rsidRPr="00D2792B">
        <w:rPr>
          <w:rFonts w:ascii="Times New Roman" w:hAnsi="Times New Roman" w:cs="Times New Roman"/>
          <w:iCs/>
          <w:color w:val="000000" w:themeColor="text1"/>
          <w:sz w:val="24"/>
          <w:szCs w:val="24"/>
          <w:shd w:val="clear" w:color="auto" w:fill="FFFFFF"/>
        </w:rPr>
        <w:t>(</w:t>
      </w:r>
      <w:r w:rsidRPr="00D2792B">
        <w:rPr>
          <w:rFonts w:ascii="Times New Roman" w:hAnsi="Times New Roman" w:cs="Times New Roman"/>
          <w:color w:val="000000" w:themeColor="text1"/>
          <w:sz w:val="24"/>
          <w:szCs w:val="24"/>
          <w:shd w:val="clear" w:color="auto" w:fill="FFFFFF"/>
        </w:rPr>
        <w:t xml:space="preserve">pp. 105-115). Elsevier. </w:t>
      </w:r>
      <w:hyperlink r:id="rId70" w:history="1">
        <w:r w:rsidRPr="003C1824">
          <w:rPr>
            <w:rStyle w:val="Hyperlink"/>
            <w:rFonts w:ascii="Times New Roman" w:hAnsi="Times New Roman" w:cs="Times New Roman"/>
            <w:sz w:val="24"/>
            <w:szCs w:val="24"/>
            <w:shd w:val="clear" w:color="auto" w:fill="FFFFFF"/>
          </w:rPr>
          <w:t>http://dx.doi.org/10.1016/S0166-4115(08)60507-5</w:t>
        </w:r>
      </w:hyperlink>
      <w:r>
        <w:rPr>
          <w:rFonts w:ascii="Times New Roman" w:hAnsi="Times New Roman" w:cs="Times New Roman"/>
          <w:color w:val="000000" w:themeColor="text1"/>
          <w:sz w:val="24"/>
          <w:szCs w:val="24"/>
          <w:shd w:val="clear" w:color="auto" w:fill="FFFFFF"/>
        </w:rPr>
        <w:t xml:space="preserve"> </w:t>
      </w:r>
    </w:p>
    <w:p w14:paraId="389987F3" w14:textId="69FF72BE" w:rsidR="009906C0" w:rsidRPr="009906C0" w:rsidRDefault="009906C0" w:rsidP="009906C0">
      <w:pPr>
        <w:spacing w:line="480" w:lineRule="auto"/>
        <w:ind w:left="567" w:hanging="567"/>
        <w:rPr>
          <w:rFonts w:ascii="Times New Roman" w:hAnsi="Times New Roman" w:cs="Times New Roman"/>
          <w:color w:val="0070C0"/>
          <w:sz w:val="24"/>
          <w:szCs w:val="24"/>
        </w:rPr>
      </w:pPr>
      <w:r w:rsidRPr="00AE7987">
        <w:rPr>
          <w:rFonts w:ascii="Times New Roman" w:hAnsi="Times New Roman" w:cs="Times New Roman"/>
          <w:sz w:val="24"/>
          <w:szCs w:val="24"/>
        </w:rPr>
        <w:t xml:space="preserve">Logie, R. H., </w:t>
      </w:r>
      <w:proofErr w:type="spellStart"/>
      <w:r w:rsidRPr="00AE7987">
        <w:rPr>
          <w:rFonts w:ascii="Times New Roman" w:hAnsi="Times New Roman" w:cs="Times New Roman"/>
          <w:sz w:val="24"/>
          <w:szCs w:val="24"/>
        </w:rPr>
        <w:t>Zucco</w:t>
      </w:r>
      <w:proofErr w:type="spellEnd"/>
      <w:r w:rsidRPr="00AE7987">
        <w:rPr>
          <w:rFonts w:ascii="Times New Roman" w:hAnsi="Times New Roman" w:cs="Times New Roman"/>
          <w:sz w:val="24"/>
          <w:szCs w:val="24"/>
        </w:rPr>
        <w:t xml:space="preserve">, G. M., &amp; Baddeley, A. (1990). Interference with visual short-term memory. </w:t>
      </w:r>
      <w:r w:rsidRPr="00AE7987">
        <w:rPr>
          <w:rFonts w:ascii="Times New Roman" w:hAnsi="Times New Roman" w:cs="Times New Roman"/>
          <w:i/>
          <w:iCs/>
          <w:sz w:val="24"/>
          <w:szCs w:val="24"/>
        </w:rPr>
        <w:t xml:space="preserve">Acta </w:t>
      </w:r>
      <w:proofErr w:type="spellStart"/>
      <w:r w:rsidRPr="00AE7987">
        <w:rPr>
          <w:rFonts w:ascii="Times New Roman" w:hAnsi="Times New Roman" w:cs="Times New Roman"/>
          <w:i/>
          <w:iCs/>
          <w:sz w:val="24"/>
          <w:szCs w:val="24"/>
        </w:rPr>
        <w:t>Psychologica</w:t>
      </w:r>
      <w:proofErr w:type="spellEnd"/>
      <w:r w:rsidRPr="00AE7987">
        <w:rPr>
          <w:rFonts w:ascii="Times New Roman" w:hAnsi="Times New Roman" w:cs="Times New Roman"/>
          <w:i/>
          <w:iCs/>
          <w:sz w:val="24"/>
          <w:szCs w:val="24"/>
        </w:rPr>
        <w:t>, 75</w:t>
      </w:r>
      <w:r w:rsidR="00833D4F" w:rsidRPr="00AE7987">
        <w:rPr>
          <w:rFonts w:ascii="Times New Roman" w:hAnsi="Times New Roman" w:cs="Times New Roman"/>
          <w:sz w:val="24"/>
          <w:szCs w:val="24"/>
        </w:rPr>
        <w:t>(1)</w:t>
      </w:r>
      <w:r w:rsidRPr="00AE7987">
        <w:rPr>
          <w:rFonts w:ascii="Times New Roman" w:hAnsi="Times New Roman" w:cs="Times New Roman"/>
          <w:sz w:val="24"/>
          <w:szCs w:val="24"/>
        </w:rPr>
        <w:t>, 55-74.</w:t>
      </w:r>
      <w:r w:rsidR="00833D4F">
        <w:rPr>
          <w:rFonts w:ascii="Times New Roman" w:hAnsi="Times New Roman" w:cs="Times New Roman"/>
          <w:color w:val="0070C0"/>
          <w:sz w:val="24"/>
          <w:szCs w:val="24"/>
        </w:rPr>
        <w:t xml:space="preserve"> </w:t>
      </w:r>
      <w:hyperlink r:id="rId71" w:history="1">
        <w:r w:rsidR="00833D4F" w:rsidRPr="00892CE9">
          <w:rPr>
            <w:rStyle w:val="Hyperlink"/>
            <w:rFonts w:ascii="Times New Roman" w:hAnsi="Times New Roman" w:cs="Times New Roman"/>
            <w:sz w:val="24"/>
            <w:szCs w:val="24"/>
          </w:rPr>
          <w:t>https://doi.org/10.1016/0001-6918(90)90066-o</w:t>
        </w:r>
      </w:hyperlink>
      <w:r w:rsidR="00833D4F">
        <w:rPr>
          <w:rFonts w:ascii="Times New Roman" w:hAnsi="Times New Roman" w:cs="Times New Roman"/>
          <w:color w:val="0070C0"/>
          <w:sz w:val="24"/>
          <w:szCs w:val="24"/>
        </w:rPr>
        <w:t xml:space="preserve">   </w:t>
      </w:r>
    </w:p>
    <w:bookmarkEnd w:id="9"/>
    <w:p w14:paraId="6D1C6ED5" w14:textId="1CE413F6" w:rsidR="00492753" w:rsidRDefault="00492753" w:rsidP="00492753">
      <w:pPr>
        <w:spacing w:line="480" w:lineRule="auto"/>
        <w:ind w:left="567" w:hanging="567"/>
        <w:rPr>
          <w:rFonts w:ascii="Times New Roman" w:hAnsi="Times New Roman" w:cs="Times New Roman"/>
          <w:color w:val="0070C0"/>
          <w:sz w:val="24"/>
          <w:szCs w:val="24"/>
          <w:shd w:val="clear" w:color="auto" w:fill="FFFFFF"/>
        </w:rPr>
      </w:pPr>
      <w:r>
        <w:rPr>
          <w:rFonts w:ascii="Times New Roman" w:hAnsi="Times New Roman" w:cs="Times New Roman"/>
          <w:color w:val="000000" w:themeColor="text1"/>
          <w:sz w:val="24"/>
          <w:szCs w:val="24"/>
          <w:shd w:val="clear" w:color="auto" w:fill="FFFFFF"/>
        </w:rPr>
        <w:t xml:space="preserve">Lorenc, E. S., Sreenivasan, K. K., Nee, D. E., </w:t>
      </w:r>
      <w:proofErr w:type="spellStart"/>
      <w:r>
        <w:rPr>
          <w:rFonts w:ascii="Times New Roman" w:hAnsi="Times New Roman" w:cs="Times New Roman"/>
          <w:color w:val="000000" w:themeColor="text1"/>
          <w:sz w:val="24"/>
          <w:szCs w:val="24"/>
          <w:shd w:val="clear" w:color="auto" w:fill="FFFFFF"/>
        </w:rPr>
        <w:t>Vandenbroucke</w:t>
      </w:r>
      <w:proofErr w:type="spellEnd"/>
      <w:r>
        <w:rPr>
          <w:rFonts w:ascii="Times New Roman" w:hAnsi="Times New Roman" w:cs="Times New Roman"/>
          <w:color w:val="000000" w:themeColor="text1"/>
          <w:sz w:val="24"/>
          <w:szCs w:val="24"/>
          <w:shd w:val="clear" w:color="auto" w:fill="FFFFFF"/>
        </w:rPr>
        <w:t xml:space="preserve">, A. R. E., &amp; </w:t>
      </w:r>
      <w:proofErr w:type="spellStart"/>
      <w:r>
        <w:rPr>
          <w:rFonts w:ascii="Times New Roman" w:hAnsi="Times New Roman" w:cs="Times New Roman"/>
          <w:color w:val="000000" w:themeColor="text1"/>
          <w:sz w:val="24"/>
          <w:szCs w:val="24"/>
          <w:shd w:val="clear" w:color="auto" w:fill="FFFFFF"/>
        </w:rPr>
        <w:t>D’Esposito</w:t>
      </w:r>
      <w:proofErr w:type="spellEnd"/>
      <w:r>
        <w:rPr>
          <w:rFonts w:ascii="Times New Roman" w:hAnsi="Times New Roman" w:cs="Times New Roman"/>
          <w:color w:val="000000" w:themeColor="text1"/>
          <w:sz w:val="24"/>
          <w:szCs w:val="24"/>
          <w:shd w:val="clear" w:color="auto" w:fill="FFFFFF"/>
        </w:rPr>
        <w:t xml:space="preserve">, M. (2018). Flexible coding of visual working memory representations during distraction. </w:t>
      </w:r>
      <w:r>
        <w:rPr>
          <w:rFonts w:ascii="Times New Roman" w:hAnsi="Times New Roman" w:cs="Times New Roman"/>
          <w:i/>
          <w:iCs/>
          <w:color w:val="000000" w:themeColor="text1"/>
          <w:sz w:val="24"/>
          <w:szCs w:val="24"/>
          <w:shd w:val="clear" w:color="auto" w:fill="FFFFFF"/>
        </w:rPr>
        <w:t>Journal of Neuroscience, 38</w:t>
      </w:r>
      <w:r>
        <w:rPr>
          <w:rFonts w:ascii="Times New Roman" w:hAnsi="Times New Roman" w:cs="Times New Roman"/>
          <w:color w:val="000000" w:themeColor="text1"/>
          <w:sz w:val="24"/>
          <w:szCs w:val="24"/>
          <w:shd w:val="clear" w:color="auto" w:fill="FFFFFF"/>
        </w:rPr>
        <w:t xml:space="preserve">(23), 5267-5276. </w:t>
      </w:r>
      <w:hyperlink r:id="rId72" w:history="1">
        <w:r w:rsidRPr="003C1824">
          <w:rPr>
            <w:rStyle w:val="Hyperlink"/>
            <w:rFonts w:ascii="Times New Roman" w:hAnsi="Times New Roman" w:cs="Times New Roman"/>
            <w:sz w:val="24"/>
            <w:szCs w:val="24"/>
            <w:shd w:val="clear" w:color="auto" w:fill="FFFFFF"/>
          </w:rPr>
          <w:t>https://doi.org/10.1523/JNEUROSCI.3061-17.2018</w:t>
        </w:r>
      </w:hyperlink>
      <w:r>
        <w:rPr>
          <w:rFonts w:ascii="Times New Roman" w:hAnsi="Times New Roman" w:cs="Times New Roman"/>
          <w:color w:val="000000" w:themeColor="text1"/>
          <w:sz w:val="24"/>
          <w:szCs w:val="24"/>
          <w:shd w:val="clear" w:color="auto" w:fill="FFFFFF"/>
        </w:rPr>
        <w:t xml:space="preserve"> </w:t>
      </w:r>
    </w:p>
    <w:p w14:paraId="74DE8A46" w14:textId="16E00702" w:rsidR="000D2180" w:rsidRPr="000D2180" w:rsidRDefault="000D2180" w:rsidP="00492753">
      <w:pPr>
        <w:spacing w:line="480" w:lineRule="auto"/>
        <w:ind w:left="567" w:hanging="567"/>
        <w:rPr>
          <w:rFonts w:ascii="Times New Roman" w:hAnsi="Times New Roman" w:cs="Times New Roman"/>
          <w:color w:val="0070C0"/>
          <w:sz w:val="24"/>
          <w:szCs w:val="24"/>
        </w:rPr>
      </w:pPr>
      <w:r w:rsidRPr="00AE7987">
        <w:rPr>
          <w:rFonts w:ascii="Times New Roman" w:hAnsi="Times New Roman" w:cs="Times New Roman"/>
          <w:sz w:val="24"/>
          <w:szCs w:val="24"/>
          <w:shd w:val="clear" w:color="auto" w:fill="FFFFFF"/>
        </w:rPr>
        <w:lastRenderedPageBreak/>
        <w:t xml:space="preserve">Lorenc, E. S., Mallett, R., &amp; Lewis-Peacock, J. A. (2021). Distraction in visual working memory: Resistance is not futile. </w:t>
      </w:r>
      <w:r w:rsidRPr="00AE7987">
        <w:rPr>
          <w:rFonts w:ascii="Times New Roman" w:hAnsi="Times New Roman" w:cs="Times New Roman"/>
          <w:i/>
          <w:iCs/>
          <w:sz w:val="24"/>
          <w:szCs w:val="24"/>
          <w:shd w:val="clear" w:color="auto" w:fill="FFFFFF"/>
        </w:rPr>
        <w:t>Trends in Cognitive Sciences, 25</w:t>
      </w:r>
      <w:r w:rsidRPr="00AE7987">
        <w:rPr>
          <w:rFonts w:ascii="Times New Roman" w:hAnsi="Times New Roman" w:cs="Times New Roman"/>
          <w:sz w:val="24"/>
          <w:szCs w:val="24"/>
          <w:shd w:val="clear" w:color="auto" w:fill="FFFFFF"/>
        </w:rPr>
        <w:t xml:space="preserve">(3), 228-239. </w:t>
      </w:r>
      <w:hyperlink r:id="rId73" w:history="1">
        <w:r w:rsidRPr="008F0ABE">
          <w:rPr>
            <w:rStyle w:val="Hyperlink"/>
            <w:rFonts w:ascii="Times New Roman" w:hAnsi="Times New Roman" w:cs="Times New Roman"/>
            <w:sz w:val="24"/>
            <w:szCs w:val="24"/>
            <w:shd w:val="clear" w:color="auto" w:fill="FFFFFF"/>
          </w:rPr>
          <w:t>https://doi.org/10.1016/j.tics.2020.12.004</w:t>
        </w:r>
      </w:hyperlink>
      <w:r>
        <w:rPr>
          <w:rFonts w:ascii="Times New Roman" w:hAnsi="Times New Roman" w:cs="Times New Roman"/>
          <w:color w:val="0070C0"/>
          <w:sz w:val="24"/>
          <w:szCs w:val="24"/>
          <w:shd w:val="clear" w:color="auto" w:fill="FFFFFF"/>
        </w:rPr>
        <w:t xml:space="preserve"> </w:t>
      </w:r>
    </w:p>
    <w:p w14:paraId="76D4D331" w14:textId="77777777" w:rsidR="00492753" w:rsidRDefault="00492753" w:rsidP="00492753">
      <w:pPr>
        <w:spacing w:line="48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t xml:space="preserve">Magnussen, S., Greenlee, M. W., Asplund, R., &amp; </w:t>
      </w:r>
      <w:proofErr w:type="spellStart"/>
      <w:r>
        <w:rPr>
          <w:rFonts w:ascii="Times New Roman" w:eastAsia="Calibri" w:hAnsi="Times New Roman" w:cs="Times New Roman"/>
          <w:sz w:val="24"/>
          <w:szCs w:val="24"/>
        </w:rPr>
        <w:t>Dyrnes</w:t>
      </w:r>
      <w:proofErr w:type="spellEnd"/>
      <w:r>
        <w:rPr>
          <w:rFonts w:ascii="Times New Roman" w:eastAsia="Calibri" w:hAnsi="Times New Roman" w:cs="Times New Roman"/>
          <w:sz w:val="24"/>
          <w:szCs w:val="24"/>
        </w:rPr>
        <w:t xml:space="preserve">, S. (1991). Stimulus-specific mechanisms of visual short-term memory. </w:t>
      </w:r>
      <w:r>
        <w:rPr>
          <w:rFonts w:ascii="Times New Roman" w:eastAsia="Calibri" w:hAnsi="Times New Roman" w:cs="Times New Roman"/>
          <w:i/>
          <w:iCs/>
          <w:sz w:val="24"/>
          <w:szCs w:val="24"/>
        </w:rPr>
        <w:t>Vision Research, 31</w:t>
      </w:r>
      <w:r>
        <w:rPr>
          <w:rFonts w:ascii="Times New Roman" w:eastAsia="Calibri" w:hAnsi="Times New Roman" w:cs="Times New Roman"/>
          <w:sz w:val="24"/>
          <w:szCs w:val="24"/>
        </w:rPr>
        <w:t xml:space="preserve">(7/8), 1213-1219. </w:t>
      </w:r>
      <w:hyperlink r:id="rId74" w:history="1">
        <w:r w:rsidRPr="003C1824">
          <w:rPr>
            <w:rStyle w:val="Hyperlink"/>
            <w:rFonts w:ascii="Times New Roman" w:eastAsia="Calibri" w:hAnsi="Times New Roman" w:cs="Times New Roman"/>
            <w:sz w:val="24"/>
            <w:szCs w:val="24"/>
          </w:rPr>
          <w:t>https://doi.org/10.1016/0042-6989(91)90046-8</w:t>
        </w:r>
      </w:hyperlink>
      <w:r>
        <w:rPr>
          <w:rFonts w:ascii="Times New Roman" w:eastAsia="Calibri" w:hAnsi="Times New Roman" w:cs="Times New Roman"/>
          <w:sz w:val="24"/>
          <w:szCs w:val="24"/>
        </w:rPr>
        <w:t xml:space="preserve"> </w:t>
      </w:r>
    </w:p>
    <w:p w14:paraId="5DB6FBB4" w14:textId="77777777" w:rsidR="00492753" w:rsidRDefault="00492753" w:rsidP="00492753">
      <w:pPr>
        <w:spacing w:line="480" w:lineRule="auto"/>
        <w:ind w:left="432" w:hanging="432"/>
        <w:rPr>
          <w:rFonts w:ascii="Times New Roman" w:eastAsia="Calibri" w:hAnsi="Times New Roman" w:cs="Times New Roman"/>
          <w:sz w:val="24"/>
          <w:szCs w:val="24"/>
        </w:rPr>
      </w:pPr>
      <w:r w:rsidRPr="00DF6054">
        <w:rPr>
          <w:rFonts w:ascii="Times New Roman" w:eastAsia="Calibri" w:hAnsi="Times New Roman" w:cs="Times New Roman"/>
          <w:sz w:val="24"/>
          <w:szCs w:val="24"/>
        </w:rPr>
        <w:t xml:space="preserve">Makovski, T., &amp; Jiang, Y. V. (2007). Distributing versus focusing attention </w:t>
      </w:r>
      <w:proofErr w:type="gramStart"/>
      <w:r w:rsidRPr="00DF6054">
        <w:rPr>
          <w:rFonts w:ascii="Times New Roman" w:eastAsia="Calibri" w:hAnsi="Times New Roman" w:cs="Times New Roman"/>
          <w:sz w:val="24"/>
          <w:szCs w:val="24"/>
        </w:rPr>
        <w:t>in</w:t>
      </w:r>
      <w:proofErr w:type="gramEnd"/>
      <w:r w:rsidRPr="00DF6054">
        <w:rPr>
          <w:rFonts w:ascii="Times New Roman" w:eastAsia="Calibri" w:hAnsi="Times New Roman" w:cs="Times New Roman"/>
          <w:sz w:val="24"/>
          <w:szCs w:val="24"/>
        </w:rPr>
        <w:t xml:space="preserve"> visual short-term memory. </w:t>
      </w:r>
      <w:r w:rsidRPr="00DF6054">
        <w:rPr>
          <w:rFonts w:ascii="Times New Roman" w:eastAsia="Calibri" w:hAnsi="Times New Roman" w:cs="Times New Roman"/>
          <w:i/>
          <w:iCs/>
          <w:sz w:val="24"/>
          <w:szCs w:val="24"/>
        </w:rPr>
        <w:t>Psychonomic Bulletin &amp; Review, 14</w:t>
      </w:r>
      <w:r w:rsidRPr="00DF6054">
        <w:rPr>
          <w:rFonts w:ascii="Times New Roman" w:eastAsia="Calibri" w:hAnsi="Times New Roman" w:cs="Times New Roman"/>
          <w:sz w:val="24"/>
          <w:szCs w:val="24"/>
        </w:rPr>
        <w:t>(6), 1072-1078.</w:t>
      </w:r>
      <w:r>
        <w:rPr>
          <w:rFonts w:ascii="Times New Roman" w:eastAsia="Calibri" w:hAnsi="Times New Roman" w:cs="Times New Roman"/>
          <w:sz w:val="24"/>
          <w:szCs w:val="24"/>
        </w:rPr>
        <w:t xml:space="preserve"> </w:t>
      </w:r>
      <w:hyperlink r:id="rId75" w:history="1">
        <w:r w:rsidRPr="003C1824">
          <w:rPr>
            <w:rStyle w:val="Hyperlink"/>
            <w:rFonts w:ascii="Times New Roman" w:eastAsia="Calibri" w:hAnsi="Times New Roman" w:cs="Times New Roman"/>
            <w:sz w:val="24"/>
            <w:szCs w:val="24"/>
          </w:rPr>
          <w:t>https://doi.org/10.3758/BF03193093</w:t>
        </w:r>
      </w:hyperlink>
      <w:r>
        <w:rPr>
          <w:rFonts w:ascii="Times New Roman" w:eastAsia="Calibri" w:hAnsi="Times New Roman" w:cs="Times New Roman"/>
          <w:sz w:val="24"/>
          <w:szCs w:val="24"/>
        </w:rPr>
        <w:t xml:space="preserve"> </w:t>
      </w:r>
    </w:p>
    <w:p w14:paraId="4FE320CD" w14:textId="77777777" w:rsidR="00492753" w:rsidRDefault="00492753" w:rsidP="00492753">
      <w:pPr>
        <w:spacing w:line="48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t xml:space="preserve">Makovski, T., &amp; Pertzov, Y. (2015). Attention and memory protection: Interactions between retrospective attention cueing and interference. </w:t>
      </w:r>
      <w:r>
        <w:rPr>
          <w:rFonts w:ascii="Times New Roman" w:eastAsia="Calibri" w:hAnsi="Times New Roman" w:cs="Times New Roman"/>
          <w:i/>
          <w:iCs/>
          <w:sz w:val="24"/>
          <w:szCs w:val="24"/>
        </w:rPr>
        <w:t>Quarterly Journal of Experimental Psychology, 68</w:t>
      </w:r>
      <w:r>
        <w:rPr>
          <w:rFonts w:ascii="Times New Roman" w:eastAsia="Calibri" w:hAnsi="Times New Roman" w:cs="Times New Roman"/>
          <w:sz w:val="24"/>
          <w:szCs w:val="24"/>
        </w:rPr>
        <w:t xml:space="preserve">(9), 1735-1743. </w:t>
      </w:r>
      <w:hyperlink r:id="rId76" w:history="1">
        <w:r w:rsidRPr="003C1824">
          <w:rPr>
            <w:rStyle w:val="Hyperlink"/>
            <w:rFonts w:ascii="Times New Roman" w:eastAsia="Calibri" w:hAnsi="Times New Roman" w:cs="Times New Roman"/>
            <w:sz w:val="24"/>
            <w:szCs w:val="24"/>
          </w:rPr>
          <w:t>https://doi.org/10.1080/17470218.2015.1049623</w:t>
        </w:r>
      </w:hyperlink>
      <w:r>
        <w:rPr>
          <w:rFonts w:ascii="Times New Roman" w:eastAsia="Calibri" w:hAnsi="Times New Roman" w:cs="Times New Roman"/>
          <w:sz w:val="24"/>
          <w:szCs w:val="24"/>
        </w:rPr>
        <w:t xml:space="preserve"> </w:t>
      </w:r>
    </w:p>
    <w:p w14:paraId="576E2E57" w14:textId="77777777" w:rsidR="00492753" w:rsidRDefault="00492753" w:rsidP="00492753">
      <w:pPr>
        <w:spacing w:line="480" w:lineRule="auto"/>
        <w:ind w:left="567" w:hanging="567"/>
        <w:rPr>
          <w:rFonts w:ascii="Times New Roman" w:hAnsi="Times New Roman" w:cs="Times New Roman"/>
          <w:color w:val="000000" w:themeColor="text1"/>
          <w:sz w:val="24"/>
          <w:szCs w:val="24"/>
          <w:shd w:val="clear" w:color="auto" w:fill="FFFFFF"/>
        </w:rPr>
      </w:pPr>
      <w:bookmarkStart w:id="10" w:name="_Hlk21952523"/>
      <w:r w:rsidRPr="00D2792B">
        <w:rPr>
          <w:rFonts w:ascii="Times New Roman" w:hAnsi="Times New Roman" w:cs="Times New Roman"/>
          <w:color w:val="000000" w:themeColor="text1"/>
          <w:sz w:val="24"/>
          <w:szCs w:val="24"/>
          <w:shd w:val="clear" w:color="auto" w:fill="FFFFFF"/>
        </w:rPr>
        <w:t xml:space="preserve">Makovski, T., Shim, W. M., &amp; Jiang, Y. V. (2006). Interference from filled delays on visual change detection. </w:t>
      </w:r>
      <w:r w:rsidRPr="00D2792B">
        <w:rPr>
          <w:rFonts w:ascii="Times New Roman" w:hAnsi="Times New Roman" w:cs="Times New Roman"/>
          <w:i/>
          <w:color w:val="000000" w:themeColor="text1"/>
          <w:sz w:val="24"/>
          <w:szCs w:val="24"/>
          <w:shd w:val="clear" w:color="auto" w:fill="FFFFFF"/>
        </w:rPr>
        <w:t>Journal of Vision, 6</w:t>
      </w:r>
      <w:r>
        <w:rPr>
          <w:rFonts w:ascii="Times New Roman" w:hAnsi="Times New Roman" w:cs="Times New Roman"/>
          <w:iCs/>
          <w:color w:val="000000" w:themeColor="text1"/>
          <w:sz w:val="24"/>
          <w:szCs w:val="24"/>
          <w:shd w:val="clear" w:color="auto" w:fill="FFFFFF"/>
        </w:rPr>
        <w:t>(12)</w:t>
      </w:r>
      <w:r w:rsidRPr="00D2792B">
        <w:rPr>
          <w:rFonts w:ascii="Times New Roman" w:hAnsi="Times New Roman" w:cs="Times New Roman"/>
          <w:color w:val="000000" w:themeColor="text1"/>
          <w:sz w:val="24"/>
          <w:szCs w:val="24"/>
          <w:shd w:val="clear" w:color="auto" w:fill="FFFFFF"/>
        </w:rPr>
        <w:t xml:space="preserve">, 1459-1470. </w:t>
      </w:r>
      <w:hyperlink r:id="rId77" w:history="1">
        <w:r w:rsidRPr="003C1824">
          <w:rPr>
            <w:rStyle w:val="Hyperlink"/>
            <w:rFonts w:ascii="Times New Roman" w:hAnsi="Times New Roman" w:cs="Times New Roman"/>
            <w:sz w:val="24"/>
            <w:szCs w:val="24"/>
            <w:shd w:val="clear" w:color="auto" w:fill="FFFFFF"/>
          </w:rPr>
          <w:t>https://doi.org/10.1167/6.12.11</w:t>
        </w:r>
      </w:hyperlink>
      <w:r>
        <w:rPr>
          <w:rFonts w:ascii="Times New Roman" w:hAnsi="Times New Roman" w:cs="Times New Roman"/>
          <w:color w:val="000000" w:themeColor="text1"/>
          <w:sz w:val="24"/>
          <w:szCs w:val="24"/>
          <w:shd w:val="clear" w:color="auto" w:fill="FFFFFF"/>
        </w:rPr>
        <w:t xml:space="preserve">   </w:t>
      </w:r>
    </w:p>
    <w:p w14:paraId="38F49F97" w14:textId="77777777" w:rsidR="00492753" w:rsidRPr="00E704F9" w:rsidRDefault="00492753" w:rsidP="00492753">
      <w:pPr>
        <w:spacing w:line="480" w:lineRule="auto"/>
        <w:ind w:left="567" w:hanging="567"/>
        <w:rPr>
          <w:rFonts w:ascii="Times New Roman" w:hAnsi="Times New Roman" w:cs="Times New Roman"/>
          <w:color w:val="000000" w:themeColor="text1"/>
          <w:sz w:val="24"/>
          <w:szCs w:val="24"/>
          <w:shd w:val="clear" w:color="auto" w:fill="FFFFFF"/>
        </w:rPr>
      </w:pPr>
      <w:r w:rsidRPr="00D41294">
        <w:rPr>
          <w:rFonts w:ascii="Times New Roman" w:hAnsi="Times New Roman" w:cs="Times New Roman"/>
          <w:color w:val="000000" w:themeColor="text1"/>
          <w:sz w:val="24"/>
          <w:szCs w:val="24"/>
          <w:shd w:val="clear" w:color="auto" w:fill="FFFFFF"/>
        </w:rPr>
        <w:t xml:space="preserve">McKeown, D., Holt, J., Delvenne, J. F., Smith, A., &amp; Griffiths, B. (2014). Active versus passive maintenance of visual nonverbal memory. </w:t>
      </w:r>
      <w:r w:rsidRPr="00D41294">
        <w:rPr>
          <w:rFonts w:ascii="Times New Roman" w:hAnsi="Times New Roman" w:cs="Times New Roman"/>
          <w:i/>
          <w:iCs/>
          <w:color w:val="000000" w:themeColor="text1"/>
          <w:sz w:val="24"/>
          <w:szCs w:val="24"/>
          <w:shd w:val="clear" w:color="auto" w:fill="FFFFFF"/>
        </w:rPr>
        <w:t>Psychonomic Bulletin &amp; Review, 21</w:t>
      </w:r>
      <w:r w:rsidRPr="00D41294">
        <w:rPr>
          <w:rFonts w:ascii="Times New Roman" w:hAnsi="Times New Roman" w:cs="Times New Roman"/>
          <w:color w:val="000000" w:themeColor="text1"/>
          <w:sz w:val="24"/>
          <w:szCs w:val="24"/>
          <w:shd w:val="clear" w:color="auto" w:fill="FFFFFF"/>
        </w:rPr>
        <w:t xml:space="preserve">(4), 1041-1047. </w:t>
      </w:r>
      <w:hyperlink r:id="rId78" w:history="1">
        <w:r w:rsidRPr="00D41294">
          <w:rPr>
            <w:rStyle w:val="Hyperlink"/>
            <w:rFonts w:ascii="Times New Roman" w:hAnsi="Times New Roman" w:cs="Times New Roman"/>
            <w:sz w:val="24"/>
            <w:szCs w:val="24"/>
            <w:shd w:val="clear" w:color="auto" w:fill="FFFFFF"/>
          </w:rPr>
          <w:t>https://doi.org/10.3758/s13423-013-0574-1</w:t>
        </w:r>
      </w:hyperlink>
      <w:r w:rsidRPr="00D41294">
        <w:rPr>
          <w:rFonts w:ascii="Times New Roman" w:hAnsi="Times New Roman" w:cs="Times New Roman"/>
          <w:color w:val="000000" w:themeColor="text1"/>
          <w:sz w:val="24"/>
          <w:szCs w:val="24"/>
          <w:shd w:val="clear" w:color="auto" w:fill="FFFFFF"/>
        </w:rPr>
        <w:t xml:space="preserve"> </w:t>
      </w:r>
    </w:p>
    <w:bookmarkEnd w:id="10"/>
    <w:p w14:paraId="1B9B317C" w14:textId="1A55C246" w:rsidR="00492753" w:rsidRDefault="00492753" w:rsidP="00492753">
      <w:pPr>
        <w:spacing w:line="480" w:lineRule="auto"/>
        <w:ind w:left="432" w:hanging="432"/>
        <w:rPr>
          <w:rFonts w:ascii="Times New Roman" w:eastAsia="Calibri" w:hAnsi="Times New Roman" w:cs="Times New Roman"/>
          <w:sz w:val="24"/>
          <w:szCs w:val="24"/>
        </w:rPr>
      </w:pPr>
      <w:r w:rsidRPr="00FE4B03">
        <w:rPr>
          <w:rFonts w:ascii="Times New Roman" w:eastAsia="Calibri" w:hAnsi="Times New Roman" w:cs="Times New Roman"/>
          <w:sz w:val="24"/>
          <w:szCs w:val="24"/>
        </w:rPr>
        <w:t>McKeown, D., Mills, R., &amp; Mercer, T. (2011). Comparisons of complex s</w:t>
      </w:r>
      <w:r w:rsidRPr="001439E9">
        <w:rPr>
          <w:rFonts w:ascii="Times New Roman" w:eastAsia="Calibri" w:hAnsi="Times New Roman" w:cs="Times New Roman"/>
          <w:color w:val="000000" w:themeColor="text1"/>
          <w:sz w:val="24"/>
          <w:szCs w:val="24"/>
        </w:rPr>
        <w:t xml:space="preserve">ounds across extended retention intervals survives reading aloud. </w:t>
      </w:r>
      <w:r w:rsidRPr="001439E9">
        <w:rPr>
          <w:rFonts w:ascii="Times New Roman" w:eastAsia="Calibri" w:hAnsi="Times New Roman" w:cs="Times New Roman"/>
          <w:i/>
          <w:color w:val="000000" w:themeColor="text1"/>
          <w:sz w:val="24"/>
          <w:szCs w:val="24"/>
        </w:rPr>
        <w:t>Perception, 40</w:t>
      </w:r>
      <w:r w:rsidRPr="001439E9">
        <w:rPr>
          <w:rFonts w:ascii="Times New Roman" w:eastAsia="Calibri" w:hAnsi="Times New Roman" w:cs="Times New Roman"/>
          <w:color w:val="000000" w:themeColor="text1"/>
          <w:sz w:val="24"/>
          <w:szCs w:val="24"/>
        </w:rPr>
        <w:t xml:space="preserve">(10), 1193-1205. </w:t>
      </w:r>
      <w:hyperlink r:id="rId79" w:history="1">
        <w:r w:rsidRPr="003C1824">
          <w:rPr>
            <w:rStyle w:val="Hyperlink"/>
            <w:rFonts w:ascii="Times New Roman" w:eastAsia="Calibri" w:hAnsi="Times New Roman" w:cs="Times New Roman"/>
            <w:sz w:val="24"/>
            <w:szCs w:val="24"/>
          </w:rPr>
          <w:t>https://doi.org/10.1068/p6988</w:t>
        </w:r>
      </w:hyperlink>
      <w:r>
        <w:rPr>
          <w:rFonts w:ascii="Times New Roman" w:eastAsia="Calibri" w:hAnsi="Times New Roman" w:cs="Times New Roman"/>
          <w:sz w:val="24"/>
          <w:szCs w:val="24"/>
        </w:rPr>
        <w:t xml:space="preserve"> </w:t>
      </w:r>
    </w:p>
    <w:p w14:paraId="2BC61C6B" w14:textId="77777777" w:rsidR="00492753" w:rsidRDefault="00492753" w:rsidP="00492753">
      <w:pPr>
        <w:spacing w:line="480" w:lineRule="auto"/>
        <w:ind w:left="567" w:hanging="567"/>
        <w:rPr>
          <w:rFonts w:ascii="Times New Roman" w:hAnsi="Times New Roman" w:cs="Times New Roman"/>
          <w:color w:val="000000" w:themeColor="text1"/>
          <w:sz w:val="24"/>
          <w:szCs w:val="24"/>
          <w:shd w:val="clear" w:color="auto" w:fill="FFFFFF"/>
        </w:rPr>
      </w:pPr>
      <w:r w:rsidRPr="00D2792B">
        <w:rPr>
          <w:rFonts w:ascii="Times New Roman" w:hAnsi="Times New Roman" w:cs="Times New Roman"/>
          <w:color w:val="000000" w:themeColor="text1"/>
          <w:sz w:val="24"/>
          <w:szCs w:val="24"/>
          <w:shd w:val="clear" w:color="auto" w:fill="FFFFFF"/>
        </w:rPr>
        <w:t xml:space="preserve">McKeown, D., &amp; Wellsted, D. (2009). Auditory memory for timbre. </w:t>
      </w:r>
      <w:r w:rsidRPr="00D2792B">
        <w:rPr>
          <w:rFonts w:ascii="Times New Roman" w:hAnsi="Times New Roman" w:cs="Times New Roman"/>
          <w:i/>
          <w:color w:val="000000" w:themeColor="text1"/>
          <w:sz w:val="24"/>
          <w:szCs w:val="24"/>
          <w:shd w:val="clear" w:color="auto" w:fill="FFFFFF"/>
        </w:rPr>
        <w:t xml:space="preserve">Journal of Experimental Psychology: Human Perception and Performance, </w:t>
      </w:r>
      <w:r w:rsidRPr="00DD2C38">
        <w:rPr>
          <w:rFonts w:ascii="Times New Roman" w:hAnsi="Times New Roman" w:cs="Times New Roman"/>
          <w:i/>
          <w:iCs/>
          <w:color w:val="000000" w:themeColor="text1"/>
          <w:sz w:val="24"/>
          <w:szCs w:val="24"/>
          <w:shd w:val="clear" w:color="auto" w:fill="FFFFFF"/>
        </w:rPr>
        <w:t>35</w:t>
      </w:r>
      <w:r w:rsidRPr="00DD2C38">
        <w:rPr>
          <w:rFonts w:ascii="Times New Roman" w:hAnsi="Times New Roman" w:cs="Times New Roman"/>
          <w:color w:val="000000" w:themeColor="text1"/>
          <w:sz w:val="24"/>
          <w:szCs w:val="24"/>
          <w:shd w:val="clear" w:color="auto" w:fill="FFFFFF"/>
        </w:rPr>
        <w:t>(3)</w:t>
      </w:r>
      <w:r w:rsidRPr="00D2792B">
        <w:rPr>
          <w:rFonts w:ascii="Times New Roman" w:hAnsi="Times New Roman" w:cs="Times New Roman"/>
          <w:color w:val="000000" w:themeColor="text1"/>
          <w:sz w:val="24"/>
          <w:szCs w:val="24"/>
          <w:shd w:val="clear" w:color="auto" w:fill="FFFFFF"/>
        </w:rPr>
        <w:t>, 855</w:t>
      </w:r>
      <w:r w:rsidRPr="00D2792B">
        <w:rPr>
          <w:rFonts w:ascii="Times New Roman" w:hAnsi="Times New Roman" w:cs="Times New Roman"/>
          <w:i/>
          <w:color w:val="000000" w:themeColor="text1"/>
          <w:sz w:val="24"/>
          <w:szCs w:val="24"/>
          <w:shd w:val="clear" w:color="auto" w:fill="FFFFFF"/>
        </w:rPr>
        <w:t>-</w:t>
      </w:r>
      <w:r w:rsidRPr="00D2792B">
        <w:rPr>
          <w:rFonts w:ascii="Times New Roman" w:hAnsi="Times New Roman" w:cs="Times New Roman"/>
          <w:color w:val="000000" w:themeColor="text1"/>
          <w:sz w:val="24"/>
          <w:szCs w:val="24"/>
          <w:shd w:val="clear" w:color="auto" w:fill="FFFFFF"/>
        </w:rPr>
        <w:t>875</w:t>
      </w:r>
      <w:r w:rsidRPr="00D2792B">
        <w:rPr>
          <w:rFonts w:ascii="Times New Roman" w:hAnsi="Times New Roman" w:cs="Times New Roman"/>
          <w:i/>
          <w:color w:val="000000" w:themeColor="text1"/>
          <w:sz w:val="24"/>
          <w:szCs w:val="24"/>
          <w:shd w:val="clear" w:color="auto" w:fill="FFFFFF"/>
        </w:rPr>
        <w:t xml:space="preserve">. </w:t>
      </w:r>
      <w:hyperlink r:id="rId80" w:history="1">
        <w:r w:rsidRPr="003C1824">
          <w:rPr>
            <w:rStyle w:val="Hyperlink"/>
            <w:rFonts w:ascii="Times New Roman" w:hAnsi="Times New Roman" w:cs="Times New Roman"/>
            <w:sz w:val="24"/>
            <w:szCs w:val="24"/>
            <w:shd w:val="clear" w:color="auto" w:fill="FFFFFF"/>
          </w:rPr>
          <w:t>https://doi.org/10.1037/a0013708</w:t>
        </w:r>
      </w:hyperlink>
      <w:r>
        <w:rPr>
          <w:rFonts w:ascii="Times New Roman" w:hAnsi="Times New Roman" w:cs="Times New Roman"/>
          <w:color w:val="000000" w:themeColor="text1"/>
          <w:sz w:val="24"/>
          <w:szCs w:val="24"/>
          <w:shd w:val="clear" w:color="auto" w:fill="FFFFFF"/>
        </w:rPr>
        <w:t xml:space="preserve"> </w:t>
      </w:r>
    </w:p>
    <w:p w14:paraId="6A3CFB74" w14:textId="77777777" w:rsidR="00492753" w:rsidRPr="00DF6054" w:rsidRDefault="00492753" w:rsidP="00492753">
      <w:pPr>
        <w:spacing w:line="480" w:lineRule="auto"/>
        <w:ind w:left="567" w:hanging="567"/>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McNab, F., &amp; Dolan, R. J. (2014). Dissociating distractor-filtering at encoding and during maintenance. </w:t>
      </w:r>
      <w:r>
        <w:rPr>
          <w:rFonts w:ascii="Times New Roman" w:hAnsi="Times New Roman" w:cs="Times New Roman"/>
          <w:i/>
          <w:iCs/>
          <w:color w:val="000000" w:themeColor="text1"/>
          <w:sz w:val="24"/>
          <w:szCs w:val="24"/>
          <w:shd w:val="clear" w:color="auto" w:fill="FFFFFF"/>
        </w:rPr>
        <w:t>Journal of Experimental Psychology: Human Perception and Performance, 40</w:t>
      </w:r>
      <w:r>
        <w:rPr>
          <w:rFonts w:ascii="Times New Roman" w:hAnsi="Times New Roman" w:cs="Times New Roman"/>
          <w:color w:val="000000" w:themeColor="text1"/>
          <w:sz w:val="24"/>
          <w:szCs w:val="24"/>
          <w:shd w:val="clear" w:color="auto" w:fill="FFFFFF"/>
        </w:rPr>
        <w:t xml:space="preserve">(3), 960-967. </w:t>
      </w:r>
      <w:hyperlink r:id="rId81" w:history="1">
        <w:r w:rsidRPr="003C1824">
          <w:rPr>
            <w:rStyle w:val="Hyperlink"/>
            <w:rFonts w:ascii="Times New Roman" w:hAnsi="Times New Roman" w:cs="Times New Roman"/>
            <w:sz w:val="24"/>
            <w:szCs w:val="24"/>
            <w:shd w:val="clear" w:color="auto" w:fill="FFFFFF"/>
          </w:rPr>
          <w:t>https://doi.org/10.1037/a0036013</w:t>
        </w:r>
      </w:hyperlink>
      <w:r>
        <w:rPr>
          <w:rFonts w:ascii="Times New Roman" w:hAnsi="Times New Roman" w:cs="Times New Roman"/>
          <w:color w:val="000000" w:themeColor="text1"/>
          <w:sz w:val="24"/>
          <w:szCs w:val="24"/>
          <w:shd w:val="clear" w:color="auto" w:fill="FFFFFF"/>
        </w:rPr>
        <w:t xml:space="preserve"> </w:t>
      </w:r>
    </w:p>
    <w:p w14:paraId="40876F07" w14:textId="77777777" w:rsidR="00492753" w:rsidRDefault="00492753" w:rsidP="00492753">
      <w:pPr>
        <w:spacing w:line="480" w:lineRule="auto"/>
        <w:ind w:left="432" w:hanging="432"/>
        <w:rPr>
          <w:rFonts w:ascii="Times New Roman" w:eastAsia="Calibri" w:hAnsi="Times New Roman" w:cs="Times New Roman"/>
          <w:sz w:val="24"/>
          <w:szCs w:val="24"/>
        </w:rPr>
      </w:pPr>
      <w:r w:rsidRPr="00FE4B03">
        <w:rPr>
          <w:rFonts w:ascii="Times New Roman" w:eastAsia="Calibri" w:hAnsi="Times New Roman" w:cs="Times New Roman"/>
          <w:sz w:val="24"/>
          <w:szCs w:val="24"/>
        </w:rPr>
        <w:t xml:space="preserve">Mercer, T. (2014). The loss of short-term visual representations over time: Decay or temporal distinctiveness? </w:t>
      </w:r>
      <w:r w:rsidRPr="00FE4B03">
        <w:rPr>
          <w:rFonts w:ascii="Times New Roman" w:eastAsia="Calibri" w:hAnsi="Times New Roman" w:cs="Times New Roman"/>
          <w:i/>
          <w:iCs/>
          <w:sz w:val="24"/>
          <w:szCs w:val="24"/>
        </w:rPr>
        <w:t>Journal of Experimental Psychology: Human Perception and Performance</w:t>
      </w:r>
      <w:r w:rsidRPr="00FE4B03">
        <w:rPr>
          <w:rFonts w:ascii="Times New Roman" w:eastAsia="Calibri" w:hAnsi="Times New Roman" w:cs="Times New Roman"/>
          <w:sz w:val="24"/>
          <w:szCs w:val="24"/>
        </w:rPr>
        <w:t xml:space="preserve">, </w:t>
      </w:r>
      <w:r w:rsidRPr="00FE4B03">
        <w:rPr>
          <w:rFonts w:ascii="Times New Roman" w:eastAsia="Calibri" w:hAnsi="Times New Roman" w:cs="Times New Roman"/>
          <w:i/>
          <w:iCs/>
          <w:sz w:val="24"/>
          <w:szCs w:val="24"/>
        </w:rPr>
        <w:t>40</w:t>
      </w:r>
      <w:r w:rsidRPr="00FE4B03">
        <w:rPr>
          <w:rFonts w:ascii="Times New Roman" w:eastAsia="Calibri" w:hAnsi="Times New Roman" w:cs="Times New Roman"/>
          <w:sz w:val="24"/>
          <w:szCs w:val="24"/>
        </w:rPr>
        <w:t xml:space="preserve">(6), 2281-2288. </w:t>
      </w:r>
      <w:hyperlink r:id="rId82" w:history="1">
        <w:r w:rsidRPr="003C1824">
          <w:rPr>
            <w:rStyle w:val="Hyperlink"/>
            <w:rFonts w:ascii="Times New Roman" w:eastAsia="Calibri" w:hAnsi="Times New Roman" w:cs="Times New Roman"/>
            <w:sz w:val="24"/>
            <w:szCs w:val="24"/>
          </w:rPr>
          <w:t>http://dx.doi.org/10.1037/a0038141</w:t>
        </w:r>
      </w:hyperlink>
      <w:r>
        <w:rPr>
          <w:rFonts w:ascii="Times New Roman" w:eastAsia="Calibri" w:hAnsi="Times New Roman" w:cs="Times New Roman"/>
          <w:sz w:val="24"/>
          <w:szCs w:val="24"/>
        </w:rPr>
        <w:t xml:space="preserve"> </w:t>
      </w:r>
    </w:p>
    <w:p w14:paraId="26BB29E0" w14:textId="77777777" w:rsidR="00492753" w:rsidRPr="004D3458" w:rsidRDefault="00492753" w:rsidP="00492753">
      <w:pPr>
        <w:spacing w:line="480" w:lineRule="auto"/>
        <w:ind w:left="432" w:hanging="432"/>
        <w:rPr>
          <w:rFonts w:ascii="Times New Roman" w:eastAsia="Calibri" w:hAnsi="Times New Roman" w:cs="Times New Roman"/>
          <w:sz w:val="24"/>
          <w:szCs w:val="24"/>
        </w:rPr>
      </w:pPr>
      <w:bookmarkStart w:id="11" w:name="_Hlk21952539"/>
      <w:r>
        <w:rPr>
          <w:rFonts w:ascii="Times New Roman" w:eastAsia="Calibri" w:hAnsi="Times New Roman" w:cs="Times New Roman"/>
          <w:sz w:val="24"/>
          <w:szCs w:val="24"/>
        </w:rPr>
        <w:t xml:space="preserve">Mercer, T. (2018). Retroactive interference in visual short-term memory. </w:t>
      </w:r>
      <w:r>
        <w:rPr>
          <w:rFonts w:ascii="Times New Roman" w:eastAsia="Calibri" w:hAnsi="Times New Roman" w:cs="Times New Roman"/>
          <w:i/>
          <w:iCs/>
          <w:sz w:val="24"/>
          <w:szCs w:val="24"/>
        </w:rPr>
        <w:t>Experimental Psychology, 65</w:t>
      </w:r>
      <w:r>
        <w:rPr>
          <w:rFonts w:ascii="Times New Roman" w:eastAsia="Calibri" w:hAnsi="Times New Roman" w:cs="Times New Roman"/>
          <w:sz w:val="24"/>
          <w:szCs w:val="24"/>
        </w:rPr>
        <w:t xml:space="preserve">(3), 139-148. </w:t>
      </w:r>
      <w:hyperlink r:id="rId83" w:history="1">
        <w:r w:rsidRPr="003C1824">
          <w:rPr>
            <w:rStyle w:val="Hyperlink"/>
            <w:rFonts w:ascii="Times New Roman" w:eastAsia="Calibri" w:hAnsi="Times New Roman" w:cs="Times New Roman"/>
            <w:sz w:val="24"/>
            <w:szCs w:val="24"/>
          </w:rPr>
          <w:t>https://doi.org/10.1027/1618-3169/a000401</w:t>
        </w:r>
      </w:hyperlink>
      <w:r>
        <w:rPr>
          <w:rFonts w:ascii="Times New Roman" w:eastAsia="Calibri" w:hAnsi="Times New Roman" w:cs="Times New Roman"/>
          <w:sz w:val="24"/>
          <w:szCs w:val="24"/>
        </w:rPr>
        <w:t xml:space="preserve"> </w:t>
      </w:r>
    </w:p>
    <w:bookmarkEnd w:id="11"/>
    <w:p w14:paraId="7AF0DD78" w14:textId="49BE10FB" w:rsidR="00507700" w:rsidRDefault="00507700" w:rsidP="00492753">
      <w:pPr>
        <w:spacing w:line="480" w:lineRule="auto"/>
        <w:ind w:left="432" w:hanging="432"/>
        <w:rPr>
          <w:rFonts w:ascii="Times New Roman" w:hAnsi="Times New Roman" w:cs="Times New Roman"/>
          <w:sz w:val="24"/>
          <w:szCs w:val="24"/>
        </w:rPr>
      </w:pPr>
      <w:r w:rsidRPr="00507700">
        <w:rPr>
          <w:rFonts w:ascii="Times New Roman" w:hAnsi="Times New Roman" w:cs="Times New Roman"/>
          <w:sz w:val="24"/>
          <w:szCs w:val="24"/>
        </w:rPr>
        <w:t xml:space="preserve">Mercer, T., &amp; Barker, E. (2020). Time-dependent forgetting in visual short-term memory. </w:t>
      </w:r>
      <w:r w:rsidRPr="00507700">
        <w:rPr>
          <w:rFonts w:ascii="Times New Roman" w:hAnsi="Times New Roman" w:cs="Times New Roman"/>
          <w:i/>
          <w:iCs/>
          <w:sz w:val="24"/>
          <w:szCs w:val="24"/>
        </w:rPr>
        <w:t>Journal of Cognitive Psychology, 32</w:t>
      </w:r>
      <w:r w:rsidRPr="00507700">
        <w:rPr>
          <w:rFonts w:ascii="Times New Roman" w:hAnsi="Times New Roman" w:cs="Times New Roman"/>
          <w:sz w:val="24"/>
          <w:szCs w:val="24"/>
        </w:rPr>
        <w:t>(4), 391-408.</w:t>
      </w:r>
      <w:r>
        <w:rPr>
          <w:rFonts w:ascii="Times New Roman" w:hAnsi="Times New Roman" w:cs="Times New Roman"/>
          <w:sz w:val="24"/>
          <w:szCs w:val="24"/>
        </w:rPr>
        <w:t xml:space="preserve"> </w:t>
      </w:r>
      <w:r w:rsidRPr="00507700">
        <w:rPr>
          <w:rFonts w:ascii="Times New Roman" w:hAnsi="Times New Roman" w:cs="Times New Roman"/>
          <w:sz w:val="24"/>
          <w:szCs w:val="24"/>
        </w:rPr>
        <w:t>https://doi.org/10.1080/20445911.2020.1767627</w:t>
      </w:r>
    </w:p>
    <w:p w14:paraId="07605575" w14:textId="77777777" w:rsidR="00492753" w:rsidRPr="00D2792B" w:rsidRDefault="00492753" w:rsidP="00492753">
      <w:pPr>
        <w:spacing w:line="480" w:lineRule="auto"/>
        <w:ind w:left="567" w:hanging="567"/>
        <w:rPr>
          <w:rFonts w:ascii="Times New Roman" w:hAnsi="Times New Roman" w:cs="Times New Roman"/>
          <w:color w:val="000000" w:themeColor="text1"/>
          <w:sz w:val="24"/>
          <w:szCs w:val="24"/>
          <w:shd w:val="clear" w:color="auto" w:fill="FFFFFF"/>
        </w:rPr>
      </w:pPr>
      <w:r w:rsidRPr="00D2792B">
        <w:rPr>
          <w:rFonts w:ascii="Times New Roman" w:hAnsi="Times New Roman" w:cs="Times New Roman"/>
          <w:bCs/>
          <w:color w:val="000000" w:themeColor="text1"/>
          <w:sz w:val="24"/>
          <w:szCs w:val="24"/>
          <w:shd w:val="clear" w:color="auto" w:fill="FFFFFF"/>
        </w:rPr>
        <w:t>Mercer, T</w:t>
      </w:r>
      <w:r w:rsidRPr="00D2792B">
        <w:rPr>
          <w:rFonts w:ascii="Times New Roman" w:hAnsi="Times New Roman" w:cs="Times New Roman"/>
          <w:color w:val="000000" w:themeColor="text1"/>
          <w:sz w:val="24"/>
          <w:szCs w:val="24"/>
          <w:shd w:val="clear" w:color="auto" w:fill="FFFFFF"/>
        </w:rPr>
        <w:t>., &amp; McKeown, D. (2010a). Interference in short-term auditory memory. </w:t>
      </w:r>
      <w:r w:rsidRPr="00D2792B">
        <w:rPr>
          <w:rFonts w:ascii="Times New Roman" w:hAnsi="Times New Roman" w:cs="Times New Roman"/>
          <w:i/>
          <w:color w:val="000000" w:themeColor="text1"/>
          <w:sz w:val="24"/>
          <w:szCs w:val="24"/>
          <w:shd w:val="clear" w:color="auto" w:fill="FFFFFF"/>
        </w:rPr>
        <w:t>Quarterly Journal of Experimental Psychology, 63</w:t>
      </w:r>
      <w:r>
        <w:rPr>
          <w:rFonts w:ascii="Times New Roman" w:hAnsi="Times New Roman" w:cs="Times New Roman"/>
          <w:iCs/>
          <w:color w:val="000000" w:themeColor="text1"/>
          <w:sz w:val="24"/>
          <w:szCs w:val="24"/>
          <w:shd w:val="clear" w:color="auto" w:fill="FFFFFF"/>
        </w:rPr>
        <w:t>(7)</w:t>
      </w:r>
      <w:r w:rsidRPr="00D2792B">
        <w:rPr>
          <w:rFonts w:ascii="Times New Roman" w:hAnsi="Times New Roman" w:cs="Times New Roman"/>
          <w:color w:val="000000" w:themeColor="text1"/>
          <w:sz w:val="24"/>
          <w:szCs w:val="24"/>
          <w:shd w:val="clear" w:color="auto" w:fill="FFFFFF"/>
        </w:rPr>
        <w:t xml:space="preserve">, 1256-1265. </w:t>
      </w:r>
      <w:hyperlink r:id="rId84" w:history="1">
        <w:r w:rsidRPr="003C1824">
          <w:rPr>
            <w:rStyle w:val="Hyperlink"/>
            <w:rFonts w:ascii="Times New Roman" w:hAnsi="Times New Roman" w:cs="Times New Roman"/>
            <w:sz w:val="24"/>
            <w:szCs w:val="24"/>
            <w:shd w:val="clear" w:color="auto" w:fill="FFFFFF"/>
          </w:rPr>
          <w:t>https://doi.org/10.1080/17470211003802467</w:t>
        </w:r>
      </w:hyperlink>
      <w:r>
        <w:rPr>
          <w:rFonts w:ascii="Times New Roman" w:hAnsi="Times New Roman" w:cs="Times New Roman"/>
          <w:color w:val="000000" w:themeColor="text1"/>
          <w:sz w:val="24"/>
          <w:szCs w:val="24"/>
          <w:shd w:val="clear" w:color="auto" w:fill="FFFFFF"/>
        </w:rPr>
        <w:t xml:space="preserve"> </w:t>
      </w:r>
    </w:p>
    <w:p w14:paraId="15BB10B2" w14:textId="1CBE7F83" w:rsidR="00492753" w:rsidRDefault="00492753" w:rsidP="00492753">
      <w:pPr>
        <w:spacing w:line="480" w:lineRule="auto"/>
        <w:ind w:left="567" w:hanging="567"/>
        <w:rPr>
          <w:rFonts w:ascii="Times New Roman" w:hAnsi="Times New Roman" w:cs="Times New Roman"/>
          <w:color w:val="000000" w:themeColor="text1"/>
          <w:sz w:val="24"/>
          <w:szCs w:val="24"/>
          <w:shd w:val="clear" w:color="auto" w:fill="FFFFFF"/>
        </w:rPr>
      </w:pPr>
      <w:r w:rsidRPr="00D2792B">
        <w:rPr>
          <w:rFonts w:ascii="Times New Roman" w:hAnsi="Times New Roman" w:cs="Times New Roman"/>
          <w:bCs/>
          <w:color w:val="000000" w:themeColor="text1"/>
          <w:sz w:val="24"/>
          <w:szCs w:val="24"/>
          <w:shd w:val="clear" w:color="auto" w:fill="FFFFFF"/>
        </w:rPr>
        <w:t>Mercer, T</w:t>
      </w:r>
      <w:r w:rsidRPr="00D2792B">
        <w:rPr>
          <w:rFonts w:ascii="Times New Roman" w:hAnsi="Times New Roman" w:cs="Times New Roman"/>
          <w:color w:val="000000" w:themeColor="text1"/>
          <w:sz w:val="24"/>
          <w:szCs w:val="24"/>
          <w:shd w:val="clear" w:color="auto" w:fill="FFFFFF"/>
        </w:rPr>
        <w:t>., &amp; McKeown, D. (2010b). Updating and feature overwriting in short-term memory for timbre. </w:t>
      </w:r>
      <w:r w:rsidRPr="00D2792B">
        <w:rPr>
          <w:rFonts w:ascii="Times New Roman" w:hAnsi="Times New Roman" w:cs="Times New Roman"/>
          <w:i/>
          <w:color w:val="000000" w:themeColor="text1"/>
          <w:sz w:val="24"/>
          <w:szCs w:val="24"/>
          <w:shd w:val="clear" w:color="auto" w:fill="FFFFFF"/>
        </w:rPr>
        <w:t>Attention, Perception, &amp; Psychophysics, 72</w:t>
      </w:r>
      <w:r>
        <w:rPr>
          <w:rFonts w:ascii="Times New Roman" w:hAnsi="Times New Roman" w:cs="Times New Roman"/>
          <w:iCs/>
          <w:color w:val="000000" w:themeColor="text1"/>
          <w:sz w:val="24"/>
          <w:szCs w:val="24"/>
          <w:shd w:val="clear" w:color="auto" w:fill="FFFFFF"/>
        </w:rPr>
        <w:t>(8)</w:t>
      </w:r>
      <w:r w:rsidRPr="00D2792B">
        <w:rPr>
          <w:rFonts w:ascii="Times New Roman" w:hAnsi="Times New Roman" w:cs="Times New Roman"/>
          <w:color w:val="000000" w:themeColor="text1"/>
          <w:sz w:val="24"/>
          <w:szCs w:val="24"/>
          <w:shd w:val="clear" w:color="auto" w:fill="FFFFFF"/>
        </w:rPr>
        <w:t xml:space="preserve">, 2289-2303. </w:t>
      </w:r>
      <w:hyperlink r:id="rId85" w:history="1">
        <w:r w:rsidRPr="003C1824">
          <w:rPr>
            <w:rStyle w:val="Hyperlink"/>
            <w:rFonts w:ascii="Times New Roman" w:hAnsi="Times New Roman" w:cs="Times New Roman"/>
            <w:sz w:val="24"/>
            <w:szCs w:val="24"/>
            <w:shd w:val="clear" w:color="auto" w:fill="FFFFFF"/>
          </w:rPr>
          <w:t>https://doi.org/10.3758/BF03196702</w:t>
        </w:r>
      </w:hyperlink>
      <w:r>
        <w:rPr>
          <w:rFonts w:ascii="Times New Roman" w:hAnsi="Times New Roman" w:cs="Times New Roman"/>
          <w:color w:val="000000" w:themeColor="text1"/>
          <w:sz w:val="24"/>
          <w:szCs w:val="24"/>
          <w:shd w:val="clear" w:color="auto" w:fill="FFFFFF"/>
        </w:rPr>
        <w:t xml:space="preserve"> </w:t>
      </w:r>
    </w:p>
    <w:p w14:paraId="532E81CE" w14:textId="07CC808B" w:rsidR="00885B7A" w:rsidRPr="00330685" w:rsidRDefault="00885B7A" w:rsidP="00330685">
      <w:pPr>
        <w:spacing w:line="480" w:lineRule="auto"/>
        <w:ind w:left="567" w:hanging="567"/>
        <w:rPr>
          <w:rFonts w:ascii="Times New Roman" w:hAnsi="Times New Roman" w:cs="Times New Roman"/>
          <w:i/>
          <w:iCs/>
          <w:color w:val="000000" w:themeColor="text1"/>
          <w:sz w:val="24"/>
          <w:szCs w:val="24"/>
          <w:shd w:val="clear" w:color="auto" w:fill="FFFFFF"/>
        </w:rPr>
      </w:pPr>
      <w:r w:rsidRPr="00D04FD2">
        <w:rPr>
          <w:rFonts w:ascii="Times New Roman" w:hAnsi="Times New Roman" w:cs="Times New Roman"/>
          <w:color w:val="000000" w:themeColor="text1"/>
          <w:sz w:val="24"/>
          <w:szCs w:val="24"/>
          <w:shd w:val="clear" w:color="auto" w:fill="FFFFFF"/>
        </w:rPr>
        <w:t>Mueller</w:t>
      </w:r>
      <w:r w:rsidR="00CF6BA9" w:rsidRPr="00D04FD2">
        <w:rPr>
          <w:rFonts w:ascii="Times New Roman" w:hAnsi="Times New Roman" w:cs="Times New Roman"/>
          <w:color w:val="000000" w:themeColor="text1"/>
          <w:sz w:val="24"/>
          <w:szCs w:val="24"/>
          <w:shd w:val="clear" w:color="auto" w:fill="FFFFFF"/>
        </w:rPr>
        <w:t>, S. T., &amp;</w:t>
      </w:r>
      <w:r w:rsidRPr="00D04FD2">
        <w:rPr>
          <w:rFonts w:ascii="Times New Roman" w:hAnsi="Times New Roman" w:cs="Times New Roman"/>
          <w:color w:val="000000" w:themeColor="text1"/>
          <w:sz w:val="24"/>
          <w:szCs w:val="24"/>
          <w:shd w:val="clear" w:color="auto" w:fill="FFFFFF"/>
        </w:rPr>
        <w:t xml:space="preserve"> Zhang</w:t>
      </w:r>
      <w:r w:rsidR="00CF6BA9" w:rsidRPr="00D04FD2">
        <w:rPr>
          <w:rFonts w:ascii="Times New Roman" w:hAnsi="Times New Roman" w:cs="Times New Roman"/>
          <w:color w:val="000000" w:themeColor="text1"/>
          <w:sz w:val="24"/>
          <w:szCs w:val="24"/>
          <w:shd w:val="clear" w:color="auto" w:fill="FFFFFF"/>
        </w:rPr>
        <w:t>, J. (</w:t>
      </w:r>
      <w:r w:rsidR="00D04FD2" w:rsidRPr="00D04FD2">
        <w:rPr>
          <w:rFonts w:ascii="Times New Roman" w:hAnsi="Times New Roman" w:cs="Times New Roman"/>
          <w:color w:val="000000" w:themeColor="text1"/>
          <w:sz w:val="24"/>
          <w:szCs w:val="24"/>
          <w:shd w:val="clear" w:color="auto" w:fill="FFFFFF"/>
        </w:rPr>
        <w:t>2006</w:t>
      </w:r>
      <w:r w:rsidR="00CF6BA9" w:rsidRPr="00D04FD2">
        <w:rPr>
          <w:rFonts w:ascii="Times New Roman" w:hAnsi="Times New Roman" w:cs="Times New Roman"/>
          <w:color w:val="000000" w:themeColor="text1"/>
          <w:sz w:val="24"/>
          <w:szCs w:val="24"/>
          <w:shd w:val="clear" w:color="auto" w:fill="FFFFFF"/>
        </w:rPr>
        <w:t xml:space="preserve">). Upper and lower bounds of area under ROC curves and index of discriminability of classifier performance. </w:t>
      </w:r>
      <w:r w:rsidR="00330685" w:rsidRPr="00330685">
        <w:rPr>
          <w:rFonts w:ascii="Times New Roman" w:hAnsi="Times New Roman" w:cs="Times New Roman"/>
          <w:i/>
          <w:iCs/>
          <w:color w:val="000000" w:themeColor="text1"/>
          <w:sz w:val="24"/>
          <w:szCs w:val="24"/>
          <w:shd w:val="clear" w:color="auto" w:fill="FFFFFF"/>
        </w:rPr>
        <w:t>Proceedings of the ICML 2006 workshop on</w:t>
      </w:r>
      <w:r w:rsidR="00330685">
        <w:rPr>
          <w:rFonts w:ascii="Times New Roman" w:hAnsi="Times New Roman" w:cs="Times New Roman"/>
          <w:i/>
          <w:iCs/>
          <w:color w:val="000000" w:themeColor="text1"/>
          <w:sz w:val="24"/>
          <w:szCs w:val="24"/>
          <w:shd w:val="clear" w:color="auto" w:fill="FFFFFF"/>
        </w:rPr>
        <w:t xml:space="preserve"> </w:t>
      </w:r>
      <w:r w:rsidR="00330685" w:rsidRPr="00330685">
        <w:rPr>
          <w:rFonts w:ascii="Times New Roman" w:hAnsi="Times New Roman" w:cs="Times New Roman"/>
          <w:i/>
          <w:iCs/>
          <w:color w:val="000000" w:themeColor="text1"/>
          <w:sz w:val="24"/>
          <w:szCs w:val="24"/>
          <w:shd w:val="clear" w:color="auto" w:fill="FFFFFF"/>
        </w:rPr>
        <w:t>ROC Analysis in Machine Learning</w:t>
      </w:r>
      <w:r w:rsidR="000440C3">
        <w:rPr>
          <w:rFonts w:ascii="Times New Roman" w:hAnsi="Times New Roman" w:cs="Times New Roman"/>
          <w:i/>
          <w:iCs/>
          <w:color w:val="000000" w:themeColor="text1"/>
          <w:sz w:val="24"/>
          <w:szCs w:val="24"/>
          <w:shd w:val="clear" w:color="auto" w:fill="FFFFFF"/>
        </w:rPr>
        <w:t xml:space="preserve"> </w:t>
      </w:r>
      <w:r w:rsidR="000440C3">
        <w:rPr>
          <w:rFonts w:ascii="Times New Roman" w:hAnsi="Times New Roman" w:cs="Times New Roman"/>
          <w:color w:val="000000" w:themeColor="text1"/>
          <w:sz w:val="24"/>
          <w:szCs w:val="24"/>
          <w:shd w:val="clear" w:color="auto" w:fill="FFFFFF"/>
        </w:rPr>
        <w:t>(pp. 41-46).</w:t>
      </w:r>
      <w:r w:rsidR="00330685" w:rsidRPr="00330685">
        <w:rPr>
          <w:rFonts w:ascii="Times New Roman" w:hAnsi="Times New Roman" w:cs="Times New Roman"/>
          <w:color w:val="000000" w:themeColor="text1"/>
          <w:sz w:val="24"/>
          <w:szCs w:val="24"/>
          <w:shd w:val="clear" w:color="auto" w:fill="FFFFFF"/>
        </w:rPr>
        <w:t xml:space="preserve"> </w:t>
      </w:r>
      <w:r w:rsidR="00D23243" w:rsidRPr="00D23243">
        <w:rPr>
          <w:rFonts w:ascii="Times New Roman" w:hAnsi="Times New Roman" w:cs="Times New Roman"/>
          <w:color w:val="000000" w:themeColor="text1"/>
          <w:sz w:val="24"/>
          <w:szCs w:val="24"/>
          <w:shd w:val="clear" w:color="auto" w:fill="FFFFFF"/>
        </w:rPr>
        <w:t>Association for Computing Machinery</w:t>
      </w:r>
      <w:r w:rsidR="00D23243">
        <w:rPr>
          <w:rFonts w:ascii="Times New Roman" w:hAnsi="Times New Roman" w:cs="Times New Roman"/>
          <w:color w:val="000000" w:themeColor="text1"/>
          <w:sz w:val="24"/>
          <w:szCs w:val="24"/>
          <w:shd w:val="clear" w:color="auto" w:fill="FFFFFF"/>
        </w:rPr>
        <w:t>.</w:t>
      </w:r>
    </w:p>
    <w:p w14:paraId="6B4CC6E1" w14:textId="77777777" w:rsidR="00492753" w:rsidRDefault="00492753" w:rsidP="0049275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Nemes, V. A., Parry, N. R. A., Whitaker, D., &amp; </w:t>
      </w:r>
      <w:proofErr w:type="spellStart"/>
      <w:r>
        <w:rPr>
          <w:rFonts w:ascii="Times New Roman" w:hAnsi="Times New Roman" w:cs="Times New Roman"/>
          <w:color w:val="000000" w:themeColor="text1"/>
          <w:sz w:val="24"/>
          <w:szCs w:val="24"/>
        </w:rPr>
        <w:t>McKeefry</w:t>
      </w:r>
      <w:proofErr w:type="spellEnd"/>
      <w:r>
        <w:rPr>
          <w:rFonts w:ascii="Times New Roman" w:hAnsi="Times New Roman" w:cs="Times New Roman"/>
          <w:color w:val="000000" w:themeColor="text1"/>
          <w:sz w:val="24"/>
          <w:szCs w:val="24"/>
        </w:rPr>
        <w:t xml:space="preserve">, D. J. (2012). The retention and disruption of </w:t>
      </w:r>
      <w:proofErr w:type="spellStart"/>
      <w:r>
        <w:rPr>
          <w:rFonts w:ascii="Times New Roman" w:hAnsi="Times New Roman" w:cs="Times New Roman"/>
          <w:color w:val="000000" w:themeColor="text1"/>
          <w:sz w:val="24"/>
          <w:szCs w:val="24"/>
        </w:rPr>
        <w:t>colour</w:t>
      </w:r>
      <w:proofErr w:type="spellEnd"/>
      <w:r>
        <w:rPr>
          <w:rFonts w:ascii="Times New Roman" w:hAnsi="Times New Roman" w:cs="Times New Roman"/>
          <w:color w:val="000000" w:themeColor="text1"/>
          <w:sz w:val="24"/>
          <w:szCs w:val="24"/>
        </w:rPr>
        <w:t xml:space="preserve"> information in human short-term visual memory. </w:t>
      </w:r>
      <w:r>
        <w:rPr>
          <w:rFonts w:ascii="Times New Roman" w:hAnsi="Times New Roman" w:cs="Times New Roman"/>
          <w:i/>
          <w:iCs/>
          <w:color w:val="000000" w:themeColor="text1"/>
          <w:sz w:val="24"/>
          <w:szCs w:val="24"/>
        </w:rPr>
        <w:t>Journal of Vision, 12</w:t>
      </w:r>
      <w:r>
        <w:rPr>
          <w:rFonts w:ascii="Times New Roman" w:hAnsi="Times New Roman" w:cs="Times New Roman"/>
          <w:color w:val="000000" w:themeColor="text1"/>
          <w:sz w:val="24"/>
          <w:szCs w:val="24"/>
        </w:rPr>
        <w:t xml:space="preserve">(1), 1-14. </w:t>
      </w:r>
      <w:hyperlink r:id="rId86" w:history="1">
        <w:r w:rsidRPr="003C1824">
          <w:rPr>
            <w:rStyle w:val="Hyperlink"/>
            <w:rFonts w:ascii="Times New Roman" w:hAnsi="Times New Roman" w:cs="Times New Roman"/>
            <w:sz w:val="24"/>
            <w:szCs w:val="24"/>
          </w:rPr>
          <w:t>https://doi.org/10.1167/12.1.26</w:t>
        </w:r>
      </w:hyperlink>
      <w:r>
        <w:rPr>
          <w:rFonts w:ascii="Times New Roman" w:hAnsi="Times New Roman" w:cs="Times New Roman"/>
          <w:color w:val="000000" w:themeColor="text1"/>
          <w:sz w:val="24"/>
          <w:szCs w:val="24"/>
        </w:rPr>
        <w:t xml:space="preserve"> </w:t>
      </w:r>
    </w:p>
    <w:p w14:paraId="7B76833F" w14:textId="77777777" w:rsidR="00492753"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lastRenderedPageBreak/>
        <w:t>Nicholls, A. P., Parmentier, F. B. R.,</w:t>
      </w:r>
      <w:r>
        <w:rPr>
          <w:rFonts w:ascii="Times New Roman" w:hAnsi="Times New Roman" w:cs="Times New Roman"/>
          <w:color w:val="000000" w:themeColor="text1"/>
          <w:sz w:val="24"/>
          <w:szCs w:val="24"/>
        </w:rPr>
        <w:t xml:space="preserve"> </w:t>
      </w:r>
      <w:r w:rsidRPr="00D2792B">
        <w:rPr>
          <w:rFonts w:ascii="Times New Roman" w:hAnsi="Times New Roman" w:cs="Times New Roman"/>
          <w:color w:val="000000" w:themeColor="text1"/>
          <w:sz w:val="24"/>
          <w:szCs w:val="24"/>
        </w:rPr>
        <w:t>Jones, D. M.</w:t>
      </w:r>
      <w:r>
        <w:rPr>
          <w:rFonts w:ascii="Times New Roman" w:hAnsi="Times New Roman" w:cs="Times New Roman"/>
          <w:color w:val="000000" w:themeColor="text1"/>
          <w:sz w:val="24"/>
          <w:szCs w:val="24"/>
        </w:rPr>
        <w:t>, &amp; Tremblay, S.</w:t>
      </w:r>
      <w:r w:rsidRPr="00D2792B">
        <w:rPr>
          <w:rFonts w:ascii="Times New Roman" w:hAnsi="Times New Roman" w:cs="Times New Roman"/>
          <w:color w:val="000000" w:themeColor="text1"/>
          <w:sz w:val="24"/>
          <w:szCs w:val="24"/>
        </w:rPr>
        <w:t xml:space="preserve"> (2005). Visual distraction and visuo-spatial memory: A sandwich effect. </w:t>
      </w:r>
      <w:r w:rsidRPr="00D2792B">
        <w:rPr>
          <w:rFonts w:ascii="Times New Roman" w:hAnsi="Times New Roman" w:cs="Times New Roman"/>
          <w:i/>
          <w:color w:val="000000" w:themeColor="text1"/>
          <w:sz w:val="24"/>
          <w:szCs w:val="24"/>
        </w:rPr>
        <w:t>Memory, 13</w:t>
      </w:r>
      <w:r>
        <w:rPr>
          <w:rFonts w:ascii="Times New Roman" w:hAnsi="Times New Roman" w:cs="Times New Roman"/>
          <w:iCs/>
          <w:color w:val="000000" w:themeColor="text1"/>
          <w:sz w:val="24"/>
          <w:szCs w:val="24"/>
        </w:rPr>
        <w:t>(3-4)</w:t>
      </w:r>
      <w:r w:rsidRPr="00D2792B">
        <w:rPr>
          <w:rFonts w:ascii="Times New Roman" w:hAnsi="Times New Roman" w:cs="Times New Roman"/>
          <w:color w:val="000000" w:themeColor="text1"/>
          <w:sz w:val="24"/>
          <w:szCs w:val="24"/>
        </w:rPr>
        <w:t xml:space="preserve">, 357-363. </w:t>
      </w:r>
      <w:hyperlink r:id="rId87" w:history="1">
        <w:r w:rsidRPr="003C1824">
          <w:rPr>
            <w:rStyle w:val="Hyperlink"/>
            <w:rFonts w:ascii="Times New Roman" w:hAnsi="Times New Roman" w:cs="Times New Roman"/>
            <w:sz w:val="24"/>
            <w:szCs w:val="24"/>
          </w:rPr>
          <w:t>https://doi.org/10.1080/09658210344000422</w:t>
        </w:r>
      </w:hyperlink>
      <w:r>
        <w:rPr>
          <w:rFonts w:ascii="Times New Roman" w:hAnsi="Times New Roman" w:cs="Times New Roman"/>
          <w:color w:val="000000" w:themeColor="text1"/>
          <w:sz w:val="24"/>
          <w:szCs w:val="24"/>
        </w:rPr>
        <w:t xml:space="preserve"> </w:t>
      </w:r>
    </w:p>
    <w:p w14:paraId="70F540CB" w14:textId="72677B2D" w:rsidR="00492753" w:rsidRDefault="00492753" w:rsidP="0049275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Pertzov, Y., Manohar, S., &amp; Husain, M. (2017). Rapid forgetting results from competition over time between items in visual working memory. </w:t>
      </w:r>
      <w:r>
        <w:rPr>
          <w:rFonts w:ascii="Times New Roman" w:hAnsi="Times New Roman" w:cs="Times New Roman"/>
          <w:i/>
          <w:iCs/>
          <w:color w:val="000000" w:themeColor="text1"/>
          <w:sz w:val="24"/>
          <w:szCs w:val="24"/>
        </w:rPr>
        <w:t>Journal of Experimental Psychology: Learning, Memory, &amp; Cognition, 43</w:t>
      </w:r>
      <w:r>
        <w:rPr>
          <w:rFonts w:ascii="Times New Roman" w:hAnsi="Times New Roman" w:cs="Times New Roman"/>
          <w:color w:val="000000" w:themeColor="text1"/>
          <w:sz w:val="24"/>
          <w:szCs w:val="24"/>
        </w:rPr>
        <w:t xml:space="preserve">(4), 528-536. </w:t>
      </w:r>
      <w:hyperlink r:id="rId88" w:history="1">
        <w:r w:rsidRPr="008C486D">
          <w:rPr>
            <w:rStyle w:val="Hyperlink"/>
            <w:rFonts w:ascii="Times New Roman" w:hAnsi="Times New Roman" w:cs="Times New Roman"/>
            <w:sz w:val="24"/>
            <w:szCs w:val="24"/>
          </w:rPr>
          <w:t>https://doi.org/10.1037/xlm0000328</w:t>
        </w:r>
      </w:hyperlink>
      <w:r>
        <w:rPr>
          <w:rFonts w:ascii="Times New Roman" w:hAnsi="Times New Roman" w:cs="Times New Roman"/>
          <w:color w:val="000000" w:themeColor="text1"/>
          <w:sz w:val="24"/>
          <w:szCs w:val="24"/>
        </w:rPr>
        <w:t xml:space="preserve"> </w:t>
      </w:r>
    </w:p>
    <w:p w14:paraId="57C86BFF" w14:textId="416F00B7" w:rsidR="001546CB" w:rsidRDefault="001546CB" w:rsidP="00492753">
      <w:pPr>
        <w:spacing w:line="480" w:lineRule="auto"/>
        <w:ind w:left="567" w:hanging="567"/>
        <w:rPr>
          <w:rFonts w:ascii="Times New Roman" w:hAnsi="Times New Roman" w:cs="Times New Roman"/>
          <w:color w:val="000000" w:themeColor="text1"/>
          <w:sz w:val="24"/>
          <w:szCs w:val="24"/>
        </w:rPr>
      </w:pPr>
      <w:r w:rsidRPr="001546CB">
        <w:rPr>
          <w:rFonts w:ascii="Times New Roman" w:hAnsi="Times New Roman" w:cs="Times New Roman"/>
          <w:color w:val="000000" w:themeColor="text1"/>
          <w:sz w:val="24"/>
          <w:szCs w:val="24"/>
        </w:rPr>
        <w:t xml:space="preserve">Quent, J. A., Henson, R. N., &amp; </w:t>
      </w:r>
      <w:proofErr w:type="spellStart"/>
      <w:r w:rsidRPr="001546CB">
        <w:rPr>
          <w:rFonts w:ascii="Times New Roman" w:hAnsi="Times New Roman" w:cs="Times New Roman"/>
          <w:color w:val="000000" w:themeColor="text1"/>
          <w:sz w:val="24"/>
          <w:szCs w:val="24"/>
        </w:rPr>
        <w:t>Greve</w:t>
      </w:r>
      <w:proofErr w:type="spellEnd"/>
      <w:r w:rsidRPr="001546CB">
        <w:rPr>
          <w:rFonts w:ascii="Times New Roman" w:hAnsi="Times New Roman" w:cs="Times New Roman"/>
          <w:color w:val="000000" w:themeColor="text1"/>
          <w:sz w:val="24"/>
          <w:szCs w:val="24"/>
        </w:rPr>
        <w:t>, A. (2021). A predictive account of how novelty influences declarative memory. </w:t>
      </w:r>
      <w:r w:rsidRPr="001546CB">
        <w:rPr>
          <w:rFonts w:ascii="Times New Roman" w:hAnsi="Times New Roman" w:cs="Times New Roman"/>
          <w:i/>
          <w:iCs/>
          <w:color w:val="000000" w:themeColor="text1"/>
          <w:sz w:val="24"/>
          <w:szCs w:val="24"/>
        </w:rPr>
        <w:t>Neurobiology of Learning and Memory</w:t>
      </w:r>
      <w:r w:rsidRPr="001546CB">
        <w:rPr>
          <w:rFonts w:ascii="Times New Roman" w:hAnsi="Times New Roman" w:cs="Times New Roman"/>
          <w:color w:val="000000" w:themeColor="text1"/>
          <w:sz w:val="24"/>
          <w:szCs w:val="24"/>
        </w:rPr>
        <w:t>, </w:t>
      </w:r>
      <w:r w:rsidRPr="001546CB">
        <w:rPr>
          <w:rFonts w:ascii="Times New Roman" w:hAnsi="Times New Roman" w:cs="Times New Roman"/>
          <w:i/>
          <w:iCs/>
          <w:color w:val="000000" w:themeColor="text1"/>
          <w:sz w:val="24"/>
          <w:szCs w:val="24"/>
        </w:rPr>
        <w:t>179</w:t>
      </w:r>
      <w:r w:rsidRPr="001546CB">
        <w:rPr>
          <w:rFonts w:ascii="Times New Roman" w:hAnsi="Times New Roman" w:cs="Times New Roman"/>
          <w:color w:val="000000" w:themeColor="text1"/>
          <w:sz w:val="24"/>
          <w:szCs w:val="24"/>
        </w:rPr>
        <w:t>, 107382.</w:t>
      </w:r>
      <w:r w:rsidR="00126659">
        <w:rPr>
          <w:rFonts w:ascii="Times New Roman" w:hAnsi="Times New Roman" w:cs="Times New Roman"/>
          <w:color w:val="000000" w:themeColor="text1"/>
          <w:sz w:val="24"/>
          <w:szCs w:val="24"/>
        </w:rPr>
        <w:t xml:space="preserve"> </w:t>
      </w:r>
      <w:hyperlink r:id="rId89" w:history="1">
        <w:r w:rsidR="00126659" w:rsidRPr="004F27BD">
          <w:rPr>
            <w:rStyle w:val="Hyperlink"/>
            <w:rFonts w:ascii="Times New Roman" w:hAnsi="Times New Roman" w:cs="Times New Roman"/>
            <w:sz w:val="24"/>
            <w:szCs w:val="24"/>
          </w:rPr>
          <w:t>https://doi.org/10.1016/j.nlm.2021.107382</w:t>
        </w:r>
      </w:hyperlink>
      <w:r w:rsidR="00126659">
        <w:rPr>
          <w:rFonts w:ascii="Times New Roman" w:hAnsi="Times New Roman" w:cs="Times New Roman"/>
          <w:color w:val="000000" w:themeColor="text1"/>
          <w:sz w:val="24"/>
          <w:szCs w:val="24"/>
        </w:rPr>
        <w:t xml:space="preserve"> </w:t>
      </w:r>
      <w:r w:rsidRPr="001546CB">
        <w:rPr>
          <w:rFonts w:ascii="Times New Roman" w:hAnsi="Times New Roman" w:cs="Times New Roman"/>
          <w:color w:val="000000" w:themeColor="text1"/>
          <w:sz w:val="24"/>
          <w:szCs w:val="24"/>
        </w:rPr>
        <w:t xml:space="preserve"> </w:t>
      </w:r>
    </w:p>
    <w:p w14:paraId="0BC3934D" w14:textId="4CBBB2D5" w:rsidR="00492753" w:rsidRPr="00D2792B"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Quinn, J. G., &amp; McConnell, J. (2006). The interval for interference in conscious visual imagery. </w:t>
      </w:r>
      <w:r w:rsidRPr="00D2792B">
        <w:rPr>
          <w:rFonts w:ascii="Times New Roman" w:hAnsi="Times New Roman" w:cs="Times New Roman"/>
          <w:i/>
          <w:iCs/>
          <w:color w:val="000000" w:themeColor="text1"/>
          <w:sz w:val="24"/>
          <w:szCs w:val="24"/>
        </w:rPr>
        <w:t>Memory,</w:t>
      </w:r>
      <w:r w:rsidRPr="00D2792B">
        <w:rPr>
          <w:rFonts w:ascii="Times New Roman" w:hAnsi="Times New Roman" w:cs="Times New Roman"/>
          <w:color w:val="000000" w:themeColor="text1"/>
          <w:sz w:val="24"/>
          <w:szCs w:val="24"/>
        </w:rPr>
        <w:t xml:space="preserve"> </w:t>
      </w:r>
      <w:r w:rsidRPr="00D2792B">
        <w:rPr>
          <w:rFonts w:ascii="Times New Roman" w:hAnsi="Times New Roman" w:cs="Times New Roman"/>
          <w:i/>
          <w:iCs/>
          <w:color w:val="000000" w:themeColor="text1"/>
          <w:sz w:val="24"/>
          <w:szCs w:val="24"/>
        </w:rPr>
        <w:t>14</w:t>
      </w:r>
      <w:r>
        <w:rPr>
          <w:rFonts w:ascii="Times New Roman" w:hAnsi="Times New Roman" w:cs="Times New Roman"/>
          <w:color w:val="000000" w:themeColor="text1"/>
          <w:sz w:val="24"/>
          <w:szCs w:val="24"/>
        </w:rPr>
        <w:t>(2)</w:t>
      </w:r>
      <w:r w:rsidRPr="00D2792B">
        <w:rPr>
          <w:rFonts w:ascii="Times New Roman" w:hAnsi="Times New Roman" w:cs="Times New Roman"/>
          <w:i/>
          <w:iCs/>
          <w:color w:val="000000" w:themeColor="text1"/>
          <w:sz w:val="24"/>
          <w:szCs w:val="24"/>
        </w:rPr>
        <w:t xml:space="preserve">, </w:t>
      </w:r>
      <w:r w:rsidRPr="00D2792B">
        <w:rPr>
          <w:rFonts w:ascii="Times New Roman" w:hAnsi="Times New Roman" w:cs="Times New Roman"/>
          <w:color w:val="000000" w:themeColor="text1"/>
          <w:sz w:val="24"/>
          <w:szCs w:val="24"/>
        </w:rPr>
        <w:t xml:space="preserve">241-252. </w:t>
      </w:r>
      <w:hyperlink r:id="rId90" w:history="1">
        <w:r w:rsidRPr="003C1824">
          <w:rPr>
            <w:rStyle w:val="Hyperlink"/>
            <w:rFonts w:ascii="Times New Roman" w:hAnsi="Times New Roman" w:cs="Times New Roman"/>
            <w:sz w:val="24"/>
            <w:szCs w:val="24"/>
          </w:rPr>
          <w:t>https://doi.org/10.1080/09658210500210019</w:t>
        </w:r>
      </w:hyperlink>
      <w:r>
        <w:rPr>
          <w:rFonts w:ascii="Times New Roman" w:hAnsi="Times New Roman" w:cs="Times New Roman"/>
          <w:color w:val="000000" w:themeColor="text1"/>
          <w:sz w:val="24"/>
          <w:szCs w:val="24"/>
        </w:rPr>
        <w:t xml:space="preserve"> </w:t>
      </w:r>
    </w:p>
    <w:p w14:paraId="68F6A5A5" w14:textId="4558DEAF" w:rsidR="00492753" w:rsidRDefault="00492753" w:rsidP="00492753">
      <w:pPr>
        <w:spacing w:line="480" w:lineRule="auto"/>
        <w:ind w:left="432" w:hanging="432"/>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Rademaker, R. L., </w:t>
      </w:r>
      <w:proofErr w:type="spellStart"/>
      <w:r>
        <w:rPr>
          <w:rFonts w:ascii="Times New Roman" w:eastAsia="Calibri" w:hAnsi="Times New Roman" w:cs="Times New Roman"/>
          <w:sz w:val="24"/>
          <w:szCs w:val="24"/>
        </w:rPr>
        <w:t>Bloem</w:t>
      </w:r>
      <w:proofErr w:type="spellEnd"/>
      <w:r>
        <w:rPr>
          <w:rFonts w:ascii="Times New Roman" w:eastAsia="Calibri" w:hAnsi="Times New Roman" w:cs="Times New Roman"/>
          <w:sz w:val="24"/>
          <w:szCs w:val="24"/>
        </w:rPr>
        <w:t xml:space="preserve">, I. M., De </w:t>
      </w:r>
      <w:proofErr w:type="spellStart"/>
      <w:r>
        <w:rPr>
          <w:rFonts w:ascii="Times New Roman" w:eastAsia="Calibri" w:hAnsi="Times New Roman" w:cs="Times New Roman"/>
          <w:sz w:val="24"/>
          <w:szCs w:val="24"/>
        </w:rPr>
        <w:t>Weerd</w:t>
      </w:r>
      <w:proofErr w:type="spellEnd"/>
      <w:r>
        <w:rPr>
          <w:rFonts w:ascii="Times New Roman" w:eastAsia="Calibri" w:hAnsi="Times New Roman" w:cs="Times New Roman"/>
          <w:sz w:val="24"/>
          <w:szCs w:val="24"/>
        </w:rPr>
        <w:t xml:space="preserve">, P., &amp; Sack, A. T. (2015). The impact of interference on short-term memory for orientation. </w:t>
      </w:r>
      <w:r>
        <w:rPr>
          <w:rFonts w:ascii="Times New Roman" w:eastAsia="Calibri" w:hAnsi="Times New Roman" w:cs="Times New Roman"/>
          <w:i/>
          <w:iCs/>
          <w:sz w:val="24"/>
          <w:szCs w:val="24"/>
        </w:rPr>
        <w:t>Journal of Experimental Psychology: Human Perception and Performance, 41</w:t>
      </w:r>
      <w:r>
        <w:rPr>
          <w:rFonts w:ascii="Times New Roman" w:eastAsia="Calibri" w:hAnsi="Times New Roman" w:cs="Times New Roman"/>
          <w:sz w:val="24"/>
          <w:szCs w:val="24"/>
        </w:rPr>
        <w:t xml:space="preserve">(6), 1650-1665. </w:t>
      </w:r>
      <w:hyperlink r:id="rId91" w:history="1">
        <w:r w:rsidRPr="003C1824">
          <w:rPr>
            <w:rStyle w:val="Hyperlink"/>
            <w:rFonts w:ascii="Times New Roman" w:eastAsia="Calibri" w:hAnsi="Times New Roman" w:cs="Times New Roman"/>
            <w:sz w:val="24"/>
            <w:szCs w:val="24"/>
          </w:rPr>
          <w:t>http://dx.doi.org/10.1037/xhp0000110</w:t>
        </w:r>
      </w:hyperlink>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  </w:t>
      </w:r>
    </w:p>
    <w:p w14:paraId="2D0ECBC4" w14:textId="2987AB5A" w:rsidR="0015074D" w:rsidRDefault="0015074D" w:rsidP="00492753">
      <w:pPr>
        <w:spacing w:line="480" w:lineRule="auto"/>
        <w:ind w:left="432" w:hanging="432"/>
        <w:rPr>
          <w:rFonts w:ascii="Times New Roman" w:eastAsia="Calibri" w:hAnsi="Times New Roman" w:cs="Times New Roman"/>
          <w:sz w:val="24"/>
          <w:szCs w:val="24"/>
        </w:rPr>
      </w:pPr>
      <w:r w:rsidRPr="0015074D">
        <w:rPr>
          <w:rFonts w:ascii="Times New Roman" w:eastAsia="Calibri" w:hAnsi="Times New Roman" w:cs="Times New Roman"/>
          <w:sz w:val="24"/>
          <w:szCs w:val="24"/>
          <w:lang w:val="en-GB"/>
        </w:rPr>
        <w:t>Ranganath, C., &amp; Rainer, G. (2003). Neural mechanisms for detecting and remembering novel events. </w:t>
      </w:r>
      <w:r w:rsidRPr="0015074D">
        <w:rPr>
          <w:rFonts w:ascii="Times New Roman" w:eastAsia="Calibri" w:hAnsi="Times New Roman" w:cs="Times New Roman"/>
          <w:i/>
          <w:iCs/>
          <w:sz w:val="24"/>
          <w:szCs w:val="24"/>
          <w:lang w:val="en-GB"/>
        </w:rPr>
        <w:t>Nature Reviews Neuroscience</w:t>
      </w:r>
      <w:r w:rsidRPr="0015074D">
        <w:rPr>
          <w:rFonts w:ascii="Times New Roman" w:eastAsia="Calibri" w:hAnsi="Times New Roman" w:cs="Times New Roman"/>
          <w:sz w:val="24"/>
          <w:szCs w:val="24"/>
          <w:lang w:val="en-GB"/>
        </w:rPr>
        <w:t>, </w:t>
      </w:r>
      <w:r w:rsidRPr="0015074D">
        <w:rPr>
          <w:rFonts w:ascii="Times New Roman" w:eastAsia="Calibri" w:hAnsi="Times New Roman" w:cs="Times New Roman"/>
          <w:i/>
          <w:iCs/>
          <w:sz w:val="24"/>
          <w:szCs w:val="24"/>
          <w:lang w:val="en-GB"/>
        </w:rPr>
        <w:t>4</w:t>
      </w:r>
      <w:r w:rsidRPr="0015074D">
        <w:rPr>
          <w:rFonts w:ascii="Times New Roman" w:eastAsia="Calibri" w:hAnsi="Times New Roman" w:cs="Times New Roman"/>
          <w:sz w:val="24"/>
          <w:szCs w:val="24"/>
          <w:lang w:val="en-GB"/>
        </w:rPr>
        <w:t>(3), 193-202.</w:t>
      </w:r>
      <w:r w:rsidR="00943789">
        <w:rPr>
          <w:rFonts w:ascii="Times New Roman" w:eastAsia="Calibri" w:hAnsi="Times New Roman" w:cs="Times New Roman"/>
          <w:sz w:val="24"/>
          <w:szCs w:val="24"/>
        </w:rPr>
        <w:t xml:space="preserve"> </w:t>
      </w:r>
      <w:hyperlink r:id="rId92" w:history="1">
        <w:r w:rsidR="00943789" w:rsidRPr="004F27BD">
          <w:rPr>
            <w:rStyle w:val="Hyperlink"/>
            <w:rFonts w:ascii="Times New Roman" w:eastAsia="Calibri" w:hAnsi="Times New Roman" w:cs="Times New Roman"/>
            <w:sz w:val="24"/>
            <w:szCs w:val="24"/>
          </w:rPr>
          <w:t>https://doi.org/10.1038/nrn1052</w:t>
        </w:r>
      </w:hyperlink>
      <w:r w:rsidR="00943789">
        <w:rPr>
          <w:rFonts w:ascii="Times New Roman" w:eastAsia="Calibri" w:hAnsi="Times New Roman" w:cs="Times New Roman"/>
          <w:sz w:val="24"/>
          <w:szCs w:val="24"/>
        </w:rPr>
        <w:t xml:space="preserve"> </w:t>
      </w:r>
    </w:p>
    <w:p w14:paraId="54C55610" w14:textId="11B3F16F" w:rsidR="00174797" w:rsidRDefault="00174797" w:rsidP="00492753">
      <w:pPr>
        <w:spacing w:line="480" w:lineRule="auto"/>
        <w:ind w:left="432" w:hanging="432"/>
        <w:rPr>
          <w:rFonts w:ascii="Times New Roman" w:eastAsia="Calibri" w:hAnsi="Times New Roman" w:cs="Times New Roman"/>
          <w:sz w:val="24"/>
          <w:szCs w:val="24"/>
        </w:rPr>
      </w:pPr>
      <w:r w:rsidRPr="0030601A">
        <w:rPr>
          <w:rFonts w:ascii="Times New Roman" w:eastAsia="Calibri" w:hAnsi="Times New Roman" w:cs="Times New Roman"/>
          <w:sz w:val="24"/>
          <w:szCs w:val="24"/>
        </w:rPr>
        <w:t>Ricker, T. J., &amp; Cowan, N. (2010). Loss of visual working memory within seconds: the combined use of refreshable and non-refreshable features. </w:t>
      </w:r>
      <w:r w:rsidRPr="0030601A">
        <w:rPr>
          <w:rFonts w:ascii="Times New Roman" w:eastAsia="Calibri" w:hAnsi="Times New Roman" w:cs="Times New Roman"/>
          <w:i/>
          <w:iCs/>
          <w:sz w:val="24"/>
          <w:szCs w:val="24"/>
        </w:rPr>
        <w:t>Journal of Experimental Psychology: Learning, Memory, and Cognition</w:t>
      </w:r>
      <w:r w:rsidRPr="0030601A">
        <w:rPr>
          <w:rFonts w:ascii="Times New Roman" w:eastAsia="Calibri" w:hAnsi="Times New Roman" w:cs="Times New Roman"/>
          <w:sz w:val="24"/>
          <w:szCs w:val="24"/>
        </w:rPr>
        <w:t>, </w:t>
      </w:r>
      <w:r w:rsidRPr="0030601A">
        <w:rPr>
          <w:rFonts w:ascii="Times New Roman" w:eastAsia="Calibri" w:hAnsi="Times New Roman" w:cs="Times New Roman"/>
          <w:i/>
          <w:iCs/>
          <w:sz w:val="24"/>
          <w:szCs w:val="24"/>
        </w:rPr>
        <w:t>36</w:t>
      </w:r>
      <w:r w:rsidRPr="0030601A">
        <w:rPr>
          <w:rFonts w:ascii="Times New Roman" w:eastAsia="Calibri" w:hAnsi="Times New Roman" w:cs="Times New Roman"/>
          <w:sz w:val="24"/>
          <w:szCs w:val="24"/>
        </w:rPr>
        <w:t>(6), 1355-1368.</w:t>
      </w:r>
      <w:r w:rsidR="00622ECF" w:rsidRPr="0030601A">
        <w:rPr>
          <w:rFonts w:ascii="Times New Roman" w:eastAsia="Calibri" w:hAnsi="Times New Roman" w:cs="Times New Roman"/>
          <w:sz w:val="24"/>
          <w:szCs w:val="24"/>
        </w:rPr>
        <w:t xml:space="preserve"> </w:t>
      </w:r>
      <w:hyperlink r:id="rId93" w:history="1">
        <w:r w:rsidR="00622ECF" w:rsidRPr="00DC630A">
          <w:rPr>
            <w:rStyle w:val="Hyperlink"/>
            <w:rFonts w:ascii="Times New Roman" w:eastAsia="Calibri" w:hAnsi="Times New Roman" w:cs="Times New Roman"/>
            <w:sz w:val="24"/>
            <w:szCs w:val="24"/>
          </w:rPr>
          <w:t>https://doi.org/10.1037/a0020356</w:t>
        </w:r>
      </w:hyperlink>
      <w:r w:rsidR="00622ECF">
        <w:rPr>
          <w:rFonts w:ascii="Times New Roman" w:eastAsia="Calibri" w:hAnsi="Times New Roman" w:cs="Times New Roman"/>
          <w:sz w:val="24"/>
          <w:szCs w:val="24"/>
        </w:rPr>
        <w:t xml:space="preserve"> </w:t>
      </w:r>
      <w:r w:rsidR="00622ECF" w:rsidRPr="00622ECF">
        <w:rPr>
          <w:rFonts w:ascii="Times New Roman" w:eastAsia="Calibri" w:hAnsi="Times New Roman" w:cs="Times New Roman"/>
          <w:sz w:val="24"/>
          <w:szCs w:val="24"/>
        </w:rPr>
        <w:cr/>
      </w:r>
    </w:p>
    <w:p w14:paraId="3A8EA1F2" w14:textId="555A1258" w:rsidR="005D3773" w:rsidRPr="005D3773" w:rsidRDefault="005D3773" w:rsidP="00492753">
      <w:pPr>
        <w:spacing w:line="480" w:lineRule="auto"/>
        <w:ind w:left="432" w:hanging="432"/>
        <w:rPr>
          <w:rFonts w:ascii="Times New Roman" w:eastAsia="Calibri" w:hAnsi="Times New Roman" w:cs="Times New Roman"/>
          <w:color w:val="0070C0"/>
          <w:sz w:val="24"/>
          <w:szCs w:val="24"/>
        </w:rPr>
      </w:pPr>
      <w:r w:rsidRPr="0030601A">
        <w:rPr>
          <w:rFonts w:ascii="Times New Roman" w:eastAsia="Calibri" w:hAnsi="Times New Roman" w:cs="Times New Roman"/>
          <w:sz w:val="24"/>
          <w:szCs w:val="24"/>
        </w:rPr>
        <w:lastRenderedPageBreak/>
        <w:t xml:space="preserve">Saults, J. S., &amp; Cowan, N. (2007). A central capacity limit to the simultaneous storage of visual and auditory arrays in working memory. </w:t>
      </w:r>
      <w:r w:rsidRPr="0030601A">
        <w:rPr>
          <w:rFonts w:ascii="Times New Roman" w:eastAsia="Calibri" w:hAnsi="Times New Roman" w:cs="Times New Roman"/>
          <w:i/>
          <w:iCs/>
          <w:sz w:val="24"/>
          <w:szCs w:val="24"/>
        </w:rPr>
        <w:t>Journal of Experimental Psychology: General, 136</w:t>
      </w:r>
      <w:r w:rsidRPr="0030601A">
        <w:rPr>
          <w:rFonts w:ascii="Times New Roman" w:eastAsia="Calibri" w:hAnsi="Times New Roman" w:cs="Times New Roman"/>
          <w:sz w:val="24"/>
          <w:szCs w:val="24"/>
        </w:rPr>
        <w:t>(4), 663</w:t>
      </w:r>
      <w:r w:rsidR="00174797" w:rsidRPr="0030601A">
        <w:rPr>
          <w:rFonts w:ascii="Times New Roman" w:eastAsia="Calibri" w:hAnsi="Times New Roman" w:cs="Times New Roman"/>
          <w:sz w:val="24"/>
          <w:szCs w:val="24"/>
        </w:rPr>
        <w:t>-</w:t>
      </w:r>
      <w:r w:rsidRPr="0030601A">
        <w:rPr>
          <w:rFonts w:ascii="Times New Roman" w:eastAsia="Calibri" w:hAnsi="Times New Roman" w:cs="Times New Roman"/>
          <w:sz w:val="24"/>
          <w:szCs w:val="24"/>
        </w:rPr>
        <w:t>684.</w:t>
      </w:r>
      <w:r w:rsidR="00A6079C" w:rsidRPr="0030601A">
        <w:rPr>
          <w:rFonts w:ascii="Times New Roman" w:eastAsia="Calibri" w:hAnsi="Times New Roman" w:cs="Times New Roman"/>
          <w:sz w:val="24"/>
          <w:szCs w:val="24"/>
        </w:rPr>
        <w:t xml:space="preserve"> </w:t>
      </w:r>
      <w:hyperlink r:id="rId94" w:history="1">
        <w:r w:rsidR="00A6079C" w:rsidRPr="00DC630A">
          <w:rPr>
            <w:rStyle w:val="Hyperlink"/>
            <w:rFonts w:ascii="Times New Roman" w:eastAsia="Calibri" w:hAnsi="Times New Roman" w:cs="Times New Roman"/>
            <w:sz w:val="24"/>
            <w:szCs w:val="24"/>
          </w:rPr>
          <w:t>https://doi.org/10.1037/0096-3445.136.4.663</w:t>
        </w:r>
      </w:hyperlink>
      <w:r w:rsidR="00A6079C">
        <w:rPr>
          <w:rFonts w:ascii="Times New Roman" w:eastAsia="Calibri" w:hAnsi="Times New Roman" w:cs="Times New Roman"/>
          <w:color w:val="0070C0"/>
          <w:sz w:val="24"/>
          <w:szCs w:val="24"/>
        </w:rPr>
        <w:t xml:space="preserve"> </w:t>
      </w:r>
    </w:p>
    <w:p w14:paraId="593D9F61" w14:textId="631CBB6C" w:rsidR="00492753" w:rsidRDefault="00492753" w:rsidP="00492753">
      <w:pPr>
        <w:spacing w:line="48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t xml:space="preserve">Schroeder, S. C. Y., Ball, F., &amp; Busch, N. A. (2018). The role of alpha oscillations in distractor inhibition during memory retention. </w:t>
      </w:r>
      <w:r>
        <w:rPr>
          <w:rFonts w:ascii="Times New Roman" w:eastAsia="Calibri" w:hAnsi="Times New Roman" w:cs="Times New Roman"/>
          <w:i/>
          <w:iCs/>
          <w:sz w:val="24"/>
          <w:szCs w:val="24"/>
        </w:rPr>
        <w:t>European Journal of Neuroscience, 4</w:t>
      </w:r>
      <w:r w:rsidRPr="00781643">
        <w:rPr>
          <w:rFonts w:ascii="Times New Roman" w:eastAsia="Calibri" w:hAnsi="Times New Roman" w:cs="Times New Roman"/>
          <w:i/>
          <w:iCs/>
          <w:sz w:val="24"/>
          <w:szCs w:val="24"/>
        </w:rPr>
        <w:t>8</w:t>
      </w:r>
      <w:r w:rsidRPr="00781643">
        <w:rPr>
          <w:rFonts w:ascii="Times New Roman" w:eastAsia="Calibri" w:hAnsi="Times New Roman" w:cs="Times New Roman"/>
          <w:sz w:val="24"/>
          <w:szCs w:val="24"/>
        </w:rPr>
        <w:t>(7)</w:t>
      </w:r>
      <w:r>
        <w:rPr>
          <w:rFonts w:ascii="Times New Roman" w:eastAsia="Calibri" w:hAnsi="Times New Roman" w:cs="Times New Roman"/>
          <w:sz w:val="24"/>
          <w:szCs w:val="24"/>
        </w:rPr>
        <w:t xml:space="preserve">, 2516-2526. </w:t>
      </w:r>
      <w:hyperlink r:id="rId95" w:history="1">
        <w:r w:rsidRPr="003C1824">
          <w:rPr>
            <w:rStyle w:val="Hyperlink"/>
            <w:rFonts w:ascii="Times New Roman" w:eastAsia="Calibri" w:hAnsi="Times New Roman" w:cs="Times New Roman"/>
            <w:sz w:val="24"/>
            <w:szCs w:val="24"/>
          </w:rPr>
          <w:t>https://doi.org/10.1111/ejn.13852</w:t>
        </w:r>
      </w:hyperlink>
      <w:r>
        <w:rPr>
          <w:rFonts w:ascii="Times New Roman" w:eastAsia="Calibri" w:hAnsi="Times New Roman" w:cs="Times New Roman"/>
          <w:sz w:val="24"/>
          <w:szCs w:val="24"/>
        </w:rPr>
        <w:t xml:space="preserve"> </w:t>
      </w:r>
    </w:p>
    <w:p w14:paraId="604F0675" w14:textId="0A93E397" w:rsidR="00CB750A" w:rsidRPr="00CB750A" w:rsidRDefault="00CB750A" w:rsidP="00492753">
      <w:pPr>
        <w:spacing w:line="480" w:lineRule="auto"/>
        <w:ind w:left="432" w:hanging="432"/>
        <w:rPr>
          <w:rFonts w:ascii="Times New Roman" w:eastAsia="Calibri" w:hAnsi="Times New Roman" w:cs="Times New Roman"/>
          <w:color w:val="0070C0"/>
          <w:sz w:val="24"/>
          <w:szCs w:val="24"/>
        </w:rPr>
      </w:pPr>
      <w:r w:rsidRPr="0030601A">
        <w:rPr>
          <w:rFonts w:ascii="Times New Roman" w:eastAsia="Calibri" w:hAnsi="Times New Roman" w:cs="Times New Roman"/>
          <w:sz w:val="24"/>
          <w:szCs w:val="24"/>
        </w:rPr>
        <w:t xml:space="preserve">Shimi, A., &amp; Logie, R. H. (2019). Feature binding in short-term memory and long-term learning. </w:t>
      </w:r>
      <w:r w:rsidRPr="0030601A">
        <w:rPr>
          <w:rFonts w:ascii="Times New Roman" w:eastAsia="Calibri" w:hAnsi="Times New Roman" w:cs="Times New Roman"/>
          <w:i/>
          <w:iCs/>
          <w:sz w:val="24"/>
          <w:szCs w:val="24"/>
        </w:rPr>
        <w:t>Quarterly Journal of Experimental Psychology, 72</w:t>
      </w:r>
      <w:r w:rsidRPr="0030601A">
        <w:rPr>
          <w:rFonts w:ascii="Times New Roman" w:eastAsia="Calibri" w:hAnsi="Times New Roman" w:cs="Times New Roman"/>
          <w:sz w:val="24"/>
          <w:szCs w:val="24"/>
        </w:rPr>
        <w:t>(6), 1387</w:t>
      </w:r>
      <w:r w:rsidR="00622ECF" w:rsidRPr="0030601A">
        <w:rPr>
          <w:rFonts w:ascii="Times New Roman" w:eastAsia="Calibri" w:hAnsi="Times New Roman" w:cs="Times New Roman"/>
          <w:sz w:val="24"/>
          <w:szCs w:val="24"/>
        </w:rPr>
        <w:t>-</w:t>
      </w:r>
      <w:r w:rsidRPr="0030601A">
        <w:rPr>
          <w:rFonts w:ascii="Times New Roman" w:eastAsia="Calibri" w:hAnsi="Times New Roman" w:cs="Times New Roman"/>
          <w:sz w:val="24"/>
          <w:szCs w:val="24"/>
        </w:rPr>
        <w:t xml:space="preserve">1400. </w:t>
      </w:r>
      <w:hyperlink r:id="rId96" w:history="1">
        <w:r w:rsidRPr="00DC630A">
          <w:rPr>
            <w:rStyle w:val="Hyperlink"/>
            <w:rFonts w:ascii="Times New Roman" w:eastAsia="Calibri" w:hAnsi="Times New Roman" w:cs="Times New Roman"/>
            <w:sz w:val="24"/>
            <w:szCs w:val="24"/>
          </w:rPr>
          <w:t>https://doi.org/10.1177/1747021818807718</w:t>
        </w:r>
      </w:hyperlink>
      <w:r>
        <w:rPr>
          <w:rFonts w:ascii="Times New Roman" w:eastAsia="Calibri" w:hAnsi="Times New Roman" w:cs="Times New Roman"/>
          <w:color w:val="0070C0"/>
          <w:sz w:val="24"/>
          <w:szCs w:val="24"/>
        </w:rPr>
        <w:t xml:space="preserve"> </w:t>
      </w:r>
    </w:p>
    <w:p w14:paraId="37064D17" w14:textId="77777777" w:rsidR="00492753" w:rsidRDefault="00492753" w:rsidP="00492753">
      <w:pPr>
        <w:spacing w:line="480" w:lineRule="auto"/>
        <w:ind w:left="567" w:hanging="567"/>
        <w:rPr>
          <w:rFonts w:ascii="Times New Roman" w:hAnsi="Times New Roman" w:cs="Times New Roman"/>
          <w:color w:val="000000" w:themeColor="text1"/>
          <w:sz w:val="24"/>
          <w:szCs w:val="24"/>
        </w:rPr>
      </w:pPr>
      <w:bookmarkStart w:id="12" w:name="_Hlk21952578"/>
      <w:r>
        <w:rPr>
          <w:rFonts w:ascii="Times New Roman" w:hAnsi="Times New Roman" w:cs="Times New Roman"/>
          <w:color w:val="000000" w:themeColor="text1"/>
          <w:sz w:val="24"/>
          <w:szCs w:val="24"/>
        </w:rPr>
        <w:t xml:space="preserve">Sun, S. Z., </w:t>
      </w:r>
      <w:proofErr w:type="spellStart"/>
      <w:r>
        <w:rPr>
          <w:rFonts w:ascii="Times New Roman" w:hAnsi="Times New Roman" w:cs="Times New Roman"/>
          <w:color w:val="000000" w:themeColor="text1"/>
          <w:sz w:val="24"/>
          <w:szCs w:val="24"/>
        </w:rPr>
        <w:t>Fidalgo</w:t>
      </w:r>
      <w:proofErr w:type="spellEnd"/>
      <w:r>
        <w:rPr>
          <w:rFonts w:ascii="Times New Roman" w:hAnsi="Times New Roman" w:cs="Times New Roman"/>
          <w:color w:val="000000" w:themeColor="text1"/>
          <w:sz w:val="24"/>
          <w:szCs w:val="24"/>
        </w:rPr>
        <w:t xml:space="preserve">, C., </w:t>
      </w:r>
      <w:proofErr w:type="spellStart"/>
      <w:r>
        <w:rPr>
          <w:rFonts w:ascii="Times New Roman" w:hAnsi="Times New Roman" w:cs="Times New Roman"/>
          <w:color w:val="000000" w:themeColor="text1"/>
          <w:sz w:val="24"/>
          <w:szCs w:val="24"/>
        </w:rPr>
        <w:t>Barense</w:t>
      </w:r>
      <w:proofErr w:type="spellEnd"/>
      <w:r>
        <w:rPr>
          <w:rFonts w:ascii="Times New Roman" w:hAnsi="Times New Roman" w:cs="Times New Roman"/>
          <w:color w:val="000000" w:themeColor="text1"/>
          <w:sz w:val="24"/>
          <w:szCs w:val="24"/>
        </w:rPr>
        <w:t xml:space="preserve">, M. D., Lee, A. C. H., </w:t>
      </w:r>
      <w:proofErr w:type="gramStart"/>
      <w:r>
        <w:rPr>
          <w:rFonts w:ascii="Times New Roman" w:hAnsi="Times New Roman" w:cs="Times New Roman"/>
          <w:color w:val="000000" w:themeColor="text1"/>
          <w:sz w:val="24"/>
          <w:szCs w:val="24"/>
        </w:rPr>
        <w:t>Cant</w:t>
      </w:r>
      <w:proofErr w:type="gramEnd"/>
      <w:r>
        <w:rPr>
          <w:rFonts w:ascii="Times New Roman" w:hAnsi="Times New Roman" w:cs="Times New Roman"/>
          <w:color w:val="000000" w:themeColor="text1"/>
          <w:sz w:val="24"/>
          <w:szCs w:val="24"/>
        </w:rPr>
        <w:t xml:space="preserve">, J. S., &amp; Ferber, S. (2017). Erasing and blurring memories: The differential impact of interference on separate aspects of forgetting. </w:t>
      </w:r>
      <w:r>
        <w:rPr>
          <w:rFonts w:ascii="Times New Roman" w:hAnsi="Times New Roman" w:cs="Times New Roman"/>
          <w:i/>
          <w:iCs/>
          <w:color w:val="000000" w:themeColor="text1"/>
          <w:sz w:val="24"/>
          <w:szCs w:val="24"/>
        </w:rPr>
        <w:t>Journal of Experimental Psychology: General, 146</w:t>
      </w:r>
      <w:r>
        <w:rPr>
          <w:rFonts w:ascii="Times New Roman" w:hAnsi="Times New Roman" w:cs="Times New Roman"/>
          <w:color w:val="000000" w:themeColor="text1"/>
          <w:sz w:val="24"/>
          <w:szCs w:val="24"/>
        </w:rPr>
        <w:t xml:space="preserve">(11), 1606-1630. </w:t>
      </w:r>
      <w:hyperlink r:id="rId97" w:history="1">
        <w:r w:rsidRPr="003C1824">
          <w:rPr>
            <w:rStyle w:val="Hyperlink"/>
            <w:rFonts w:ascii="Times New Roman" w:hAnsi="Times New Roman" w:cs="Times New Roman"/>
            <w:sz w:val="24"/>
            <w:szCs w:val="24"/>
          </w:rPr>
          <w:t>http://dx.doi.org/10.1037/xge0000359</w:t>
        </w:r>
      </w:hyperlink>
      <w:r>
        <w:rPr>
          <w:rFonts w:ascii="Times New Roman" w:hAnsi="Times New Roman" w:cs="Times New Roman"/>
          <w:color w:val="000000" w:themeColor="text1"/>
          <w:sz w:val="24"/>
          <w:szCs w:val="24"/>
        </w:rPr>
        <w:t xml:space="preserve"> </w:t>
      </w:r>
    </w:p>
    <w:p w14:paraId="07C84B7E" w14:textId="77777777" w:rsidR="00492753" w:rsidRPr="003C6690" w:rsidRDefault="00492753" w:rsidP="0049275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Theeuwes, J. (2019). Goal-driven, stimulus-driven, and history-driven selection. </w:t>
      </w:r>
      <w:r>
        <w:rPr>
          <w:rFonts w:ascii="Times New Roman" w:hAnsi="Times New Roman" w:cs="Times New Roman"/>
          <w:i/>
          <w:iCs/>
          <w:color w:val="000000" w:themeColor="text1"/>
          <w:sz w:val="24"/>
          <w:szCs w:val="24"/>
        </w:rPr>
        <w:t>Current Opinion in Psychology, 29</w:t>
      </w:r>
      <w:r>
        <w:rPr>
          <w:rFonts w:ascii="Times New Roman" w:hAnsi="Times New Roman" w:cs="Times New Roman"/>
          <w:color w:val="000000" w:themeColor="text1"/>
          <w:sz w:val="24"/>
          <w:szCs w:val="24"/>
        </w:rPr>
        <w:t xml:space="preserve">, 97-101. </w:t>
      </w:r>
      <w:hyperlink r:id="rId98" w:history="1">
        <w:r w:rsidRPr="00C47845">
          <w:rPr>
            <w:rStyle w:val="Hyperlink"/>
            <w:rFonts w:ascii="Times New Roman" w:hAnsi="Times New Roman" w:cs="Times New Roman"/>
            <w:sz w:val="24"/>
            <w:szCs w:val="24"/>
          </w:rPr>
          <w:t>https://doi.org/10.1016/j.copsyc.2018.12.024</w:t>
        </w:r>
      </w:hyperlink>
      <w:r>
        <w:rPr>
          <w:rFonts w:ascii="Times New Roman" w:hAnsi="Times New Roman" w:cs="Times New Roman"/>
          <w:color w:val="000000" w:themeColor="text1"/>
          <w:sz w:val="24"/>
          <w:szCs w:val="24"/>
        </w:rPr>
        <w:t xml:space="preserve"> </w:t>
      </w:r>
    </w:p>
    <w:bookmarkEnd w:id="12"/>
    <w:p w14:paraId="2A04D5F9" w14:textId="77777777" w:rsidR="00492753"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Ueno, T., Allen, R. J., Baddeley, A. D., Hitch, G. J., &amp; Saito, S. (2011). Disruption of visual feature binding in working memory. </w:t>
      </w:r>
      <w:r w:rsidRPr="00D2792B">
        <w:rPr>
          <w:rFonts w:ascii="Times New Roman" w:hAnsi="Times New Roman" w:cs="Times New Roman"/>
          <w:i/>
          <w:color w:val="000000" w:themeColor="text1"/>
          <w:sz w:val="24"/>
          <w:szCs w:val="24"/>
        </w:rPr>
        <w:t>Memory &amp; Cognition, 39</w:t>
      </w:r>
      <w:r>
        <w:rPr>
          <w:rFonts w:ascii="Times New Roman" w:hAnsi="Times New Roman" w:cs="Times New Roman"/>
          <w:iCs/>
          <w:color w:val="000000" w:themeColor="text1"/>
          <w:sz w:val="24"/>
          <w:szCs w:val="24"/>
        </w:rPr>
        <w:t>(1)</w:t>
      </w:r>
      <w:r w:rsidRPr="00D2792B">
        <w:rPr>
          <w:rFonts w:ascii="Times New Roman" w:hAnsi="Times New Roman" w:cs="Times New Roman"/>
          <w:color w:val="000000" w:themeColor="text1"/>
          <w:sz w:val="24"/>
          <w:szCs w:val="24"/>
        </w:rPr>
        <w:t xml:space="preserve">, 12-23. </w:t>
      </w:r>
      <w:hyperlink r:id="rId99" w:history="1">
        <w:r w:rsidRPr="003C1824">
          <w:rPr>
            <w:rStyle w:val="Hyperlink"/>
            <w:rFonts w:ascii="Times New Roman" w:hAnsi="Times New Roman" w:cs="Times New Roman"/>
            <w:sz w:val="24"/>
            <w:szCs w:val="24"/>
          </w:rPr>
          <w:t>https://doi.org/10.3758/s13421-010-0013-8</w:t>
        </w:r>
      </w:hyperlink>
      <w:r>
        <w:rPr>
          <w:rFonts w:ascii="Times New Roman" w:hAnsi="Times New Roman" w:cs="Times New Roman"/>
          <w:color w:val="000000" w:themeColor="text1"/>
          <w:sz w:val="24"/>
          <w:szCs w:val="24"/>
        </w:rPr>
        <w:t xml:space="preserve"> </w:t>
      </w:r>
    </w:p>
    <w:p w14:paraId="169189F3" w14:textId="38149D80" w:rsidR="00492753" w:rsidRDefault="00492753" w:rsidP="00492753">
      <w:pPr>
        <w:spacing w:line="480" w:lineRule="auto"/>
        <w:ind w:left="567" w:hanging="567"/>
        <w:rPr>
          <w:rFonts w:ascii="Times New Roman" w:hAnsi="Times New Roman" w:cs="Times New Roman"/>
          <w:color w:val="000000" w:themeColor="text1"/>
          <w:sz w:val="24"/>
          <w:szCs w:val="24"/>
        </w:rPr>
      </w:pPr>
      <w:r w:rsidRPr="00D41294">
        <w:rPr>
          <w:rFonts w:ascii="Times New Roman" w:hAnsi="Times New Roman" w:cs="Times New Roman"/>
          <w:color w:val="000000" w:themeColor="text1"/>
          <w:sz w:val="24"/>
          <w:szCs w:val="24"/>
        </w:rPr>
        <w:t xml:space="preserve">Ueno, T., Mate, J., Allen, R. J., Hitch, G. J., &amp; Baddeley, A. D. (2011). What goes through the gate? Exploring interference with visual feature binding. </w:t>
      </w:r>
      <w:r w:rsidRPr="00D41294">
        <w:rPr>
          <w:rFonts w:ascii="Times New Roman" w:hAnsi="Times New Roman" w:cs="Times New Roman"/>
          <w:i/>
          <w:iCs/>
          <w:color w:val="000000" w:themeColor="text1"/>
          <w:sz w:val="24"/>
          <w:szCs w:val="24"/>
        </w:rPr>
        <w:t>Neuropsychologia, 49</w:t>
      </w:r>
      <w:r w:rsidRPr="00D41294">
        <w:rPr>
          <w:rFonts w:ascii="Times New Roman" w:hAnsi="Times New Roman" w:cs="Times New Roman"/>
          <w:color w:val="000000" w:themeColor="text1"/>
          <w:sz w:val="24"/>
          <w:szCs w:val="24"/>
        </w:rPr>
        <w:t>(6), 1597-1604.</w:t>
      </w:r>
      <w:r>
        <w:rPr>
          <w:rFonts w:ascii="Times New Roman" w:hAnsi="Times New Roman" w:cs="Times New Roman"/>
          <w:color w:val="000000" w:themeColor="text1"/>
          <w:sz w:val="24"/>
          <w:szCs w:val="24"/>
        </w:rPr>
        <w:t xml:space="preserve"> </w:t>
      </w:r>
      <w:hyperlink r:id="rId100" w:history="1">
        <w:r w:rsidRPr="00491B18">
          <w:rPr>
            <w:rStyle w:val="Hyperlink"/>
            <w:rFonts w:ascii="Times New Roman" w:hAnsi="Times New Roman" w:cs="Times New Roman"/>
            <w:sz w:val="24"/>
            <w:szCs w:val="24"/>
          </w:rPr>
          <w:t>https://doi.org/10.1016/j.neuropsychologia.2010.11.030</w:t>
        </w:r>
      </w:hyperlink>
      <w:r>
        <w:rPr>
          <w:rFonts w:ascii="Times New Roman" w:hAnsi="Times New Roman" w:cs="Times New Roman"/>
          <w:color w:val="000000" w:themeColor="text1"/>
          <w:sz w:val="24"/>
          <w:szCs w:val="24"/>
        </w:rPr>
        <w:t xml:space="preserve"> </w:t>
      </w:r>
    </w:p>
    <w:p w14:paraId="5FA1A17C" w14:textId="3393211C" w:rsidR="00707E9B" w:rsidRDefault="00707E9B" w:rsidP="00492753">
      <w:pPr>
        <w:spacing w:line="480" w:lineRule="auto"/>
        <w:ind w:left="567" w:hanging="567"/>
        <w:rPr>
          <w:rFonts w:ascii="Times New Roman" w:hAnsi="Times New Roman" w:cs="Times New Roman"/>
          <w:color w:val="000000" w:themeColor="text1"/>
          <w:sz w:val="24"/>
          <w:szCs w:val="24"/>
        </w:rPr>
      </w:pPr>
      <w:r w:rsidRPr="00707E9B">
        <w:rPr>
          <w:rFonts w:ascii="Times New Roman" w:hAnsi="Times New Roman" w:cs="Times New Roman"/>
          <w:color w:val="000000" w:themeColor="text1"/>
          <w:sz w:val="24"/>
          <w:szCs w:val="24"/>
        </w:rPr>
        <w:t xml:space="preserve">Vachon, F., Hughes, R. W., &amp; Jones, D. M. (2012). Broken expectations: </w:t>
      </w:r>
      <w:r w:rsidR="008C7136">
        <w:rPr>
          <w:rFonts w:ascii="Times New Roman" w:hAnsi="Times New Roman" w:cs="Times New Roman"/>
          <w:color w:val="000000" w:themeColor="text1"/>
          <w:sz w:val="24"/>
          <w:szCs w:val="24"/>
        </w:rPr>
        <w:t>V</w:t>
      </w:r>
      <w:r w:rsidRPr="00707E9B">
        <w:rPr>
          <w:rFonts w:ascii="Times New Roman" w:hAnsi="Times New Roman" w:cs="Times New Roman"/>
          <w:color w:val="000000" w:themeColor="text1"/>
          <w:sz w:val="24"/>
          <w:szCs w:val="24"/>
        </w:rPr>
        <w:t>iolation of expectancies, not novelty, captures auditory attention. </w:t>
      </w:r>
      <w:r w:rsidRPr="00707E9B">
        <w:rPr>
          <w:rFonts w:ascii="Times New Roman" w:hAnsi="Times New Roman" w:cs="Times New Roman"/>
          <w:i/>
          <w:iCs/>
          <w:color w:val="000000" w:themeColor="text1"/>
          <w:sz w:val="24"/>
          <w:szCs w:val="24"/>
        </w:rPr>
        <w:t>Journal of Experimental Psychology: Learning, Memory, and Cognition</w:t>
      </w:r>
      <w:r w:rsidRPr="00707E9B">
        <w:rPr>
          <w:rFonts w:ascii="Times New Roman" w:hAnsi="Times New Roman" w:cs="Times New Roman"/>
          <w:color w:val="000000" w:themeColor="text1"/>
          <w:sz w:val="24"/>
          <w:szCs w:val="24"/>
        </w:rPr>
        <w:t>, </w:t>
      </w:r>
      <w:r w:rsidRPr="00707E9B">
        <w:rPr>
          <w:rFonts w:ascii="Times New Roman" w:hAnsi="Times New Roman" w:cs="Times New Roman"/>
          <w:i/>
          <w:iCs/>
          <w:color w:val="000000" w:themeColor="text1"/>
          <w:sz w:val="24"/>
          <w:szCs w:val="24"/>
        </w:rPr>
        <w:t>38</w:t>
      </w:r>
      <w:r w:rsidRPr="00707E9B">
        <w:rPr>
          <w:rFonts w:ascii="Times New Roman" w:hAnsi="Times New Roman" w:cs="Times New Roman"/>
          <w:color w:val="000000" w:themeColor="text1"/>
          <w:sz w:val="24"/>
          <w:szCs w:val="24"/>
        </w:rPr>
        <w:t>(1), 164</w:t>
      </w:r>
      <w:r w:rsidR="00FA0923">
        <w:rPr>
          <w:rFonts w:ascii="Times New Roman" w:hAnsi="Times New Roman" w:cs="Times New Roman"/>
          <w:color w:val="000000" w:themeColor="text1"/>
          <w:sz w:val="24"/>
          <w:szCs w:val="24"/>
        </w:rPr>
        <w:t>-177</w:t>
      </w:r>
      <w:r w:rsidRPr="00707E9B">
        <w:rPr>
          <w:rFonts w:ascii="Times New Roman" w:hAnsi="Times New Roman" w:cs="Times New Roman"/>
          <w:color w:val="000000" w:themeColor="text1"/>
          <w:sz w:val="24"/>
          <w:szCs w:val="24"/>
        </w:rPr>
        <w:t>.</w:t>
      </w:r>
      <w:r w:rsidR="00FA0923">
        <w:rPr>
          <w:rFonts w:ascii="Times New Roman" w:hAnsi="Times New Roman" w:cs="Times New Roman"/>
          <w:color w:val="000000" w:themeColor="text1"/>
          <w:sz w:val="24"/>
          <w:szCs w:val="24"/>
        </w:rPr>
        <w:t xml:space="preserve"> </w:t>
      </w:r>
      <w:hyperlink r:id="rId101" w:history="1">
        <w:r w:rsidR="00FA0923" w:rsidRPr="004F27BD">
          <w:rPr>
            <w:rStyle w:val="Hyperlink"/>
            <w:rFonts w:ascii="Times New Roman" w:hAnsi="Times New Roman" w:cs="Times New Roman"/>
            <w:sz w:val="24"/>
            <w:szCs w:val="24"/>
          </w:rPr>
          <w:t>https://doi.org/10.1037/a0025054</w:t>
        </w:r>
      </w:hyperlink>
      <w:r w:rsidR="00FA0923">
        <w:rPr>
          <w:rFonts w:ascii="Times New Roman" w:hAnsi="Times New Roman" w:cs="Times New Roman"/>
          <w:color w:val="000000" w:themeColor="text1"/>
          <w:sz w:val="24"/>
          <w:szCs w:val="24"/>
        </w:rPr>
        <w:t xml:space="preserve"> </w:t>
      </w:r>
    </w:p>
    <w:p w14:paraId="088BA43F" w14:textId="2F5B60E9" w:rsidR="003C2DBC" w:rsidRDefault="003C2DBC" w:rsidP="00492753">
      <w:pPr>
        <w:spacing w:line="480" w:lineRule="auto"/>
        <w:ind w:left="567" w:hanging="567"/>
        <w:rPr>
          <w:rFonts w:ascii="Times New Roman" w:hAnsi="Times New Roman" w:cs="Times New Roman"/>
          <w:color w:val="000000" w:themeColor="text1"/>
          <w:sz w:val="24"/>
          <w:szCs w:val="24"/>
        </w:rPr>
      </w:pPr>
      <w:r w:rsidRPr="00AE7987">
        <w:rPr>
          <w:rFonts w:ascii="Times New Roman" w:hAnsi="Times New Roman" w:cs="Times New Roman"/>
          <w:sz w:val="24"/>
          <w:szCs w:val="24"/>
        </w:rPr>
        <w:lastRenderedPageBreak/>
        <w:t>van den Bergh, D., van Doorn, J., Marsman, M., Draws, T., van Kesteren, E., Derks, K., &amp; Wagenmakers, E. (2020). A tutorial on conducting and interpreting a Bayesian ANOVA in JASP. </w:t>
      </w:r>
      <w:proofErr w:type="spellStart"/>
      <w:r w:rsidRPr="00AE7987">
        <w:rPr>
          <w:rFonts w:ascii="Times New Roman" w:hAnsi="Times New Roman" w:cs="Times New Roman"/>
          <w:i/>
          <w:iCs/>
          <w:sz w:val="24"/>
          <w:szCs w:val="24"/>
        </w:rPr>
        <w:t>L’Année</w:t>
      </w:r>
      <w:proofErr w:type="spellEnd"/>
      <w:r w:rsidRPr="00AE7987">
        <w:rPr>
          <w:rFonts w:ascii="Times New Roman" w:hAnsi="Times New Roman" w:cs="Times New Roman"/>
          <w:i/>
          <w:iCs/>
          <w:sz w:val="24"/>
          <w:szCs w:val="24"/>
        </w:rPr>
        <w:t xml:space="preserve"> </w:t>
      </w:r>
      <w:proofErr w:type="spellStart"/>
      <w:r w:rsidRPr="00AE7987">
        <w:rPr>
          <w:rFonts w:ascii="Times New Roman" w:hAnsi="Times New Roman" w:cs="Times New Roman"/>
          <w:i/>
          <w:iCs/>
          <w:sz w:val="24"/>
          <w:szCs w:val="24"/>
        </w:rPr>
        <w:t>Psychologique</w:t>
      </w:r>
      <w:proofErr w:type="spellEnd"/>
      <w:r w:rsidRPr="00AE7987">
        <w:rPr>
          <w:rFonts w:ascii="Times New Roman" w:hAnsi="Times New Roman" w:cs="Times New Roman"/>
          <w:sz w:val="24"/>
          <w:szCs w:val="24"/>
        </w:rPr>
        <w:t>, 120, 73-96.</w:t>
      </w:r>
      <w:r w:rsidRPr="003C2DBC">
        <w:rPr>
          <w:rFonts w:ascii="Times New Roman" w:hAnsi="Times New Roman" w:cs="Times New Roman"/>
          <w:color w:val="0070C0"/>
          <w:sz w:val="24"/>
          <w:szCs w:val="24"/>
        </w:rPr>
        <w:t> </w:t>
      </w:r>
      <w:hyperlink r:id="rId102" w:history="1">
        <w:r w:rsidRPr="003C2DBC">
          <w:rPr>
            <w:rStyle w:val="Hyperlink"/>
            <w:rFonts w:ascii="Times New Roman" w:hAnsi="Times New Roman" w:cs="Times New Roman"/>
            <w:sz w:val="24"/>
            <w:szCs w:val="24"/>
          </w:rPr>
          <w:t>https://doi.org/10.3917/anpsy1.201.0073</w:t>
        </w:r>
      </w:hyperlink>
      <w:r>
        <w:rPr>
          <w:rFonts w:ascii="Times New Roman" w:hAnsi="Times New Roman" w:cs="Times New Roman"/>
          <w:color w:val="000000" w:themeColor="text1"/>
          <w:sz w:val="24"/>
          <w:szCs w:val="24"/>
        </w:rPr>
        <w:t xml:space="preserve"> </w:t>
      </w:r>
    </w:p>
    <w:p w14:paraId="2A17C9EA" w14:textId="1AC1D45D" w:rsidR="00466881" w:rsidRPr="00466881" w:rsidRDefault="00466881" w:rsidP="00492753">
      <w:pPr>
        <w:spacing w:line="480" w:lineRule="auto"/>
        <w:ind w:left="567" w:hanging="567"/>
        <w:rPr>
          <w:rFonts w:ascii="Times New Roman" w:hAnsi="Times New Roman" w:cs="Times New Roman"/>
          <w:color w:val="0070C0"/>
          <w:sz w:val="24"/>
          <w:szCs w:val="24"/>
        </w:rPr>
      </w:pPr>
      <w:r w:rsidRPr="00AE7987">
        <w:rPr>
          <w:rFonts w:ascii="Times New Roman" w:hAnsi="Times New Roman" w:cs="Times New Roman"/>
          <w:sz w:val="24"/>
          <w:szCs w:val="24"/>
        </w:rPr>
        <w:t>van der Meulen, M., Logie, R. H., &amp; Della Sala, S. (2009). Selective interference with image retention and generation: Evidence for the workspace model. </w:t>
      </w:r>
      <w:r w:rsidRPr="00AE7987">
        <w:rPr>
          <w:rFonts w:ascii="Times New Roman" w:hAnsi="Times New Roman" w:cs="Times New Roman"/>
          <w:i/>
          <w:iCs/>
          <w:sz w:val="24"/>
          <w:szCs w:val="24"/>
        </w:rPr>
        <w:t>Quarterly Journal of Experimental Psychology</w:t>
      </w:r>
      <w:r w:rsidRPr="00AE7987">
        <w:rPr>
          <w:rFonts w:ascii="Times New Roman" w:hAnsi="Times New Roman" w:cs="Times New Roman"/>
          <w:sz w:val="24"/>
          <w:szCs w:val="24"/>
        </w:rPr>
        <w:t>, </w:t>
      </w:r>
      <w:r w:rsidRPr="00AE7987">
        <w:rPr>
          <w:rFonts w:ascii="Times New Roman" w:hAnsi="Times New Roman" w:cs="Times New Roman"/>
          <w:i/>
          <w:iCs/>
          <w:sz w:val="24"/>
          <w:szCs w:val="24"/>
        </w:rPr>
        <w:t>62</w:t>
      </w:r>
      <w:r w:rsidRPr="00AE7987">
        <w:rPr>
          <w:rFonts w:ascii="Times New Roman" w:hAnsi="Times New Roman" w:cs="Times New Roman"/>
          <w:sz w:val="24"/>
          <w:szCs w:val="24"/>
        </w:rPr>
        <w:t>(8), 1568-1580.</w:t>
      </w:r>
      <w:r w:rsidR="003670B3" w:rsidRPr="00AE7987">
        <w:rPr>
          <w:rFonts w:ascii="Times New Roman" w:hAnsi="Times New Roman" w:cs="Times New Roman"/>
          <w:sz w:val="24"/>
          <w:szCs w:val="24"/>
        </w:rPr>
        <w:t xml:space="preserve"> </w:t>
      </w:r>
      <w:hyperlink r:id="rId103" w:history="1">
        <w:r w:rsidR="003670B3" w:rsidRPr="003670B3">
          <w:rPr>
            <w:rStyle w:val="Hyperlink"/>
            <w:rFonts w:ascii="Times New Roman" w:hAnsi="Times New Roman" w:cs="Times New Roman"/>
            <w:sz w:val="24"/>
            <w:szCs w:val="24"/>
          </w:rPr>
          <w:t>https://doi.org/10.1080/17470210802483800</w:t>
        </w:r>
      </w:hyperlink>
      <w:r w:rsidR="003670B3">
        <w:rPr>
          <w:rFonts w:ascii="Times New Roman" w:hAnsi="Times New Roman" w:cs="Times New Roman"/>
          <w:color w:val="0070C0"/>
          <w:sz w:val="24"/>
          <w:szCs w:val="24"/>
        </w:rPr>
        <w:t xml:space="preserve"> </w:t>
      </w:r>
    </w:p>
    <w:p w14:paraId="6865F69B" w14:textId="34DDFD53" w:rsidR="00492753" w:rsidRDefault="00492753" w:rsidP="00492753">
      <w:pPr>
        <w:spacing w:line="480" w:lineRule="auto"/>
        <w:ind w:left="567" w:hanging="567"/>
        <w:rPr>
          <w:rFonts w:ascii="Times New Roman" w:hAnsi="Times New Roman" w:cs="Times New Roman"/>
          <w:color w:val="000000" w:themeColor="text1"/>
          <w:sz w:val="24"/>
          <w:szCs w:val="24"/>
        </w:rPr>
      </w:pPr>
      <w:r w:rsidRPr="00D2792B">
        <w:rPr>
          <w:rFonts w:ascii="Times New Roman" w:hAnsi="Times New Roman" w:cs="Times New Roman"/>
          <w:color w:val="000000" w:themeColor="text1"/>
          <w:sz w:val="24"/>
          <w:szCs w:val="24"/>
        </w:rPr>
        <w:t xml:space="preserve">Vasques, R., Garcia, R. B., &amp; Galera, C. (2016). Short-term memory recall of visual patterns under static and dynamic visual noise. </w:t>
      </w:r>
      <w:r w:rsidRPr="00D2792B">
        <w:rPr>
          <w:rFonts w:ascii="Times New Roman" w:hAnsi="Times New Roman" w:cs="Times New Roman"/>
          <w:i/>
          <w:color w:val="000000" w:themeColor="text1"/>
          <w:sz w:val="24"/>
          <w:szCs w:val="24"/>
        </w:rPr>
        <w:t>Psychology &amp; Neuroscience,</w:t>
      </w:r>
      <w:r w:rsidRPr="00D2792B">
        <w:rPr>
          <w:rFonts w:ascii="Times New Roman" w:hAnsi="Times New Roman" w:cs="Times New Roman"/>
          <w:color w:val="000000" w:themeColor="text1"/>
          <w:sz w:val="24"/>
          <w:szCs w:val="24"/>
        </w:rPr>
        <w:t xml:space="preserve"> </w:t>
      </w:r>
      <w:r w:rsidRPr="00D2792B">
        <w:rPr>
          <w:rFonts w:ascii="Times New Roman" w:hAnsi="Times New Roman" w:cs="Times New Roman"/>
          <w:i/>
          <w:color w:val="000000" w:themeColor="text1"/>
          <w:sz w:val="24"/>
          <w:szCs w:val="24"/>
        </w:rPr>
        <w:t>9</w:t>
      </w:r>
      <w:r>
        <w:rPr>
          <w:rFonts w:ascii="Times New Roman" w:hAnsi="Times New Roman" w:cs="Times New Roman"/>
          <w:iCs/>
          <w:color w:val="000000" w:themeColor="text1"/>
          <w:sz w:val="24"/>
          <w:szCs w:val="24"/>
        </w:rPr>
        <w:t>(1)</w:t>
      </w:r>
      <w:r w:rsidRPr="00D2792B">
        <w:rPr>
          <w:rFonts w:ascii="Times New Roman" w:hAnsi="Times New Roman" w:cs="Times New Roman"/>
          <w:color w:val="000000" w:themeColor="text1"/>
          <w:sz w:val="24"/>
          <w:szCs w:val="24"/>
        </w:rPr>
        <w:t xml:space="preserve">, 46-53. </w:t>
      </w:r>
      <w:hyperlink r:id="rId104" w:history="1">
        <w:r w:rsidRPr="003C1824">
          <w:rPr>
            <w:rStyle w:val="Hyperlink"/>
            <w:rFonts w:ascii="Times New Roman" w:hAnsi="Times New Roman" w:cs="Times New Roman"/>
            <w:sz w:val="24"/>
            <w:szCs w:val="24"/>
          </w:rPr>
          <w:t>https://doi.org/10.1037/pne0000039</w:t>
        </w:r>
      </w:hyperlink>
      <w:r>
        <w:rPr>
          <w:rFonts w:ascii="Times New Roman" w:hAnsi="Times New Roman" w:cs="Times New Roman"/>
          <w:color w:val="000000" w:themeColor="text1"/>
          <w:sz w:val="24"/>
          <w:szCs w:val="24"/>
        </w:rPr>
        <w:t xml:space="preserve"> </w:t>
      </w:r>
    </w:p>
    <w:p w14:paraId="051708C1" w14:textId="6F0C518C" w:rsidR="00AF673F" w:rsidRDefault="00AF673F" w:rsidP="00492753">
      <w:pPr>
        <w:spacing w:line="480" w:lineRule="auto"/>
        <w:ind w:left="432" w:hanging="432"/>
        <w:rPr>
          <w:rFonts w:ascii="Times New Roman" w:hAnsi="Times New Roman" w:cs="Times New Roman"/>
          <w:color w:val="000000" w:themeColor="text1"/>
          <w:sz w:val="24"/>
          <w:szCs w:val="24"/>
        </w:rPr>
      </w:pPr>
      <w:r w:rsidRPr="00AF673F">
        <w:rPr>
          <w:rFonts w:ascii="Times New Roman" w:hAnsi="Times New Roman" w:cs="Times New Roman"/>
          <w:color w:val="000000" w:themeColor="text1"/>
          <w:sz w:val="24"/>
          <w:szCs w:val="24"/>
        </w:rPr>
        <w:t>Vogel, E. K., Woodman, G. F., &amp; Luck, S. J. (2006). The time course of consolidation in visual working memory. </w:t>
      </w:r>
      <w:r w:rsidRPr="00AF673F">
        <w:rPr>
          <w:rFonts w:ascii="Times New Roman" w:hAnsi="Times New Roman" w:cs="Times New Roman"/>
          <w:i/>
          <w:iCs/>
          <w:color w:val="000000" w:themeColor="text1"/>
          <w:sz w:val="24"/>
          <w:szCs w:val="24"/>
        </w:rPr>
        <w:t>Journal of Experimental Psychology: Human Perception and Performance</w:t>
      </w:r>
      <w:r w:rsidRPr="00AF673F">
        <w:rPr>
          <w:rFonts w:ascii="Times New Roman" w:hAnsi="Times New Roman" w:cs="Times New Roman"/>
          <w:color w:val="000000" w:themeColor="text1"/>
          <w:sz w:val="24"/>
          <w:szCs w:val="24"/>
        </w:rPr>
        <w:t>, </w:t>
      </w:r>
      <w:r w:rsidRPr="00AF673F">
        <w:rPr>
          <w:rFonts w:ascii="Times New Roman" w:hAnsi="Times New Roman" w:cs="Times New Roman"/>
          <w:i/>
          <w:iCs/>
          <w:color w:val="000000" w:themeColor="text1"/>
          <w:sz w:val="24"/>
          <w:szCs w:val="24"/>
        </w:rPr>
        <w:t>32</w:t>
      </w:r>
      <w:r w:rsidRPr="00AF673F">
        <w:rPr>
          <w:rFonts w:ascii="Times New Roman" w:hAnsi="Times New Roman" w:cs="Times New Roman"/>
          <w:color w:val="000000" w:themeColor="text1"/>
          <w:sz w:val="24"/>
          <w:szCs w:val="24"/>
        </w:rPr>
        <w:t>(6), 1436</w:t>
      </w:r>
      <w:r>
        <w:rPr>
          <w:rFonts w:ascii="Times New Roman" w:hAnsi="Times New Roman" w:cs="Times New Roman"/>
          <w:color w:val="000000" w:themeColor="text1"/>
          <w:sz w:val="24"/>
          <w:szCs w:val="24"/>
        </w:rPr>
        <w:t>-1451</w:t>
      </w:r>
      <w:r w:rsidRPr="00AF673F">
        <w:rPr>
          <w:rFonts w:ascii="Times New Roman" w:hAnsi="Times New Roman" w:cs="Times New Roman"/>
          <w:color w:val="000000" w:themeColor="text1"/>
          <w:sz w:val="24"/>
          <w:szCs w:val="24"/>
        </w:rPr>
        <w:t>.</w:t>
      </w:r>
      <w:r w:rsidRPr="00AF673F">
        <w:t xml:space="preserve"> </w:t>
      </w:r>
      <w:hyperlink r:id="rId105" w:history="1">
        <w:r w:rsidRPr="004F27BD">
          <w:rPr>
            <w:rStyle w:val="Hyperlink"/>
            <w:rFonts w:ascii="Times New Roman" w:hAnsi="Times New Roman" w:cs="Times New Roman"/>
            <w:sz w:val="24"/>
            <w:szCs w:val="24"/>
          </w:rPr>
          <w:t>https://doi.org/10.1037/0096-1523.32.6.1436</w:t>
        </w:r>
      </w:hyperlink>
      <w:r>
        <w:rPr>
          <w:rFonts w:ascii="Times New Roman" w:hAnsi="Times New Roman" w:cs="Times New Roman"/>
          <w:color w:val="000000" w:themeColor="text1"/>
          <w:sz w:val="24"/>
          <w:szCs w:val="24"/>
        </w:rPr>
        <w:t xml:space="preserve"> </w:t>
      </w:r>
    </w:p>
    <w:p w14:paraId="201EB070" w14:textId="79DBECC4" w:rsidR="00492753" w:rsidRDefault="00492753" w:rsidP="00492753">
      <w:pPr>
        <w:spacing w:line="480" w:lineRule="auto"/>
        <w:ind w:left="432" w:hanging="432"/>
        <w:rPr>
          <w:rFonts w:ascii="Times New Roman" w:eastAsia="Calibri" w:hAnsi="Times New Roman" w:cs="Times New Roman"/>
          <w:sz w:val="24"/>
          <w:szCs w:val="24"/>
        </w:rPr>
      </w:pPr>
      <w:r w:rsidRPr="00D41294">
        <w:rPr>
          <w:rFonts w:ascii="Times New Roman" w:eastAsia="Calibri" w:hAnsi="Times New Roman" w:cs="Times New Roman"/>
          <w:sz w:val="24"/>
          <w:szCs w:val="24"/>
        </w:rPr>
        <w:t xml:space="preserve">Wagenmakers, E.-J., Love, J., Marsman, M., Jamil, T., Ly, A., Verhagen, J., Selker, R., Gronau, Q. F., Dropmann, D., Boutin, B., Meerhoff, F., Knight, P., Raj, A., van Kesteren, E.-J., van Doorn, J., </w:t>
      </w:r>
      <w:proofErr w:type="spellStart"/>
      <w:r w:rsidRPr="00D41294">
        <w:rPr>
          <w:rFonts w:ascii="Times New Roman" w:eastAsia="Calibri" w:hAnsi="Times New Roman" w:cs="Times New Roman"/>
          <w:sz w:val="24"/>
          <w:szCs w:val="24"/>
        </w:rPr>
        <w:t>Šmíra</w:t>
      </w:r>
      <w:proofErr w:type="spellEnd"/>
      <w:r w:rsidRPr="00D41294">
        <w:rPr>
          <w:rFonts w:ascii="Times New Roman" w:eastAsia="Calibri" w:hAnsi="Times New Roman" w:cs="Times New Roman"/>
          <w:sz w:val="24"/>
          <w:szCs w:val="24"/>
        </w:rPr>
        <w:t xml:space="preserve">, M., Epskamp, S., Etz, A., Matzke, D., … Morey, R. D. (2018). Bayesian inference for psychology. Part II: Example applications with JASP. </w:t>
      </w:r>
      <w:r w:rsidRPr="00D41294">
        <w:rPr>
          <w:rFonts w:ascii="Times New Roman" w:eastAsia="Calibri" w:hAnsi="Times New Roman" w:cs="Times New Roman"/>
          <w:i/>
          <w:sz w:val="24"/>
          <w:szCs w:val="24"/>
        </w:rPr>
        <w:t>Psychonomic Bulletin &amp; Review, 25</w:t>
      </w:r>
      <w:r w:rsidRPr="00D41294">
        <w:rPr>
          <w:rFonts w:ascii="Times New Roman" w:eastAsia="Calibri" w:hAnsi="Times New Roman" w:cs="Times New Roman"/>
          <w:sz w:val="24"/>
          <w:szCs w:val="24"/>
        </w:rPr>
        <w:t xml:space="preserve">(1), 58-76. </w:t>
      </w:r>
      <w:hyperlink r:id="rId106" w:history="1">
        <w:r w:rsidRPr="00D41294">
          <w:rPr>
            <w:rStyle w:val="Hyperlink"/>
            <w:rFonts w:ascii="Times New Roman" w:eastAsia="Calibri" w:hAnsi="Times New Roman" w:cs="Times New Roman"/>
            <w:sz w:val="24"/>
            <w:szCs w:val="24"/>
          </w:rPr>
          <w:t>https://doi.org/10.3758/s13423-017-1323-7</w:t>
        </w:r>
      </w:hyperlink>
      <w:r w:rsidRPr="00D41294">
        <w:rPr>
          <w:rFonts w:ascii="Times New Roman" w:eastAsia="Calibri" w:hAnsi="Times New Roman" w:cs="Times New Roman"/>
          <w:sz w:val="24"/>
          <w:szCs w:val="24"/>
        </w:rPr>
        <w:t xml:space="preserve"> </w:t>
      </w:r>
    </w:p>
    <w:p w14:paraId="30F8FBDB" w14:textId="69EDC9B2" w:rsidR="00BE09B9" w:rsidRDefault="00BE09B9" w:rsidP="00492753">
      <w:pPr>
        <w:spacing w:line="480" w:lineRule="auto"/>
        <w:ind w:left="432" w:hanging="432"/>
        <w:rPr>
          <w:rFonts w:ascii="Times New Roman" w:eastAsia="Calibri" w:hAnsi="Times New Roman" w:cs="Times New Roman"/>
          <w:sz w:val="24"/>
          <w:szCs w:val="24"/>
        </w:rPr>
      </w:pPr>
      <w:r w:rsidRPr="00BE09B9">
        <w:rPr>
          <w:rFonts w:ascii="Times New Roman" w:eastAsia="Calibri" w:hAnsi="Times New Roman" w:cs="Times New Roman"/>
          <w:sz w:val="24"/>
          <w:szCs w:val="24"/>
        </w:rPr>
        <w:t>Wixted, J. T. (2004). The psychology and neuroscience of forgetting. </w:t>
      </w:r>
      <w:r w:rsidRPr="00BE09B9">
        <w:rPr>
          <w:rFonts w:ascii="Times New Roman" w:eastAsia="Calibri" w:hAnsi="Times New Roman" w:cs="Times New Roman"/>
          <w:i/>
          <w:iCs/>
          <w:sz w:val="24"/>
          <w:szCs w:val="24"/>
        </w:rPr>
        <w:t>Annu</w:t>
      </w:r>
      <w:r>
        <w:rPr>
          <w:rFonts w:ascii="Times New Roman" w:eastAsia="Calibri" w:hAnsi="Times New Roman" w:cs="Times New Roman"/>
          <w:i/>
          <w:iCs/>
          <w:sz w:val="24"/>
          <w:szCs w:val="24"/>
        </w:rPr>
        <w:t>al</w:t>
      </w:r>
      <w:r w:rsidRPr="00BE09B9">
        <w:rPr>
          <w:rFonts w:ascii="Times New Roman" w:eastAsia="Calibri" w:hAnsi="Times New Roman" w:cs="Times New Roman"/>
          <w:i/>
          <w:iCs/>
          <w:sz w:val="24"/>
          <w:szCs w:val="24"/>
        </w:rPr>
        <w:t xml:space="preserve"> Rev</w:t>
      </w:r>
      <w:r>
        <w:rPr>
          <w:rFonts w:ascii="Times New Roman" w:eastAsia="Calibri" w:hAnsi="Times New Roman" w:cs="Times New Roman"/>
          <w:i/>
          <w:iCs/>
          <w:sz w:val="24"/>
          <w:szCs w:val="24"/>
        </w:rPr>
        <w:t>iew of</w:t>
      </w:r>
      <w:r w:rsidRPr="00BE09B9">
        <w:rPr>
          <w:rFonts w:ascii="Times New Roman" w:eastAsia="Calibri" w:hAnsi="Times New Roman" w:cs="Times New Roman"/>
          <w:i/>
          <w:iCs/>
          <w:sz w:val="24"/>
          <w:szCs w:val="24"/>
        </w:rPr>
        <w:t xml:space="preserve"> Psychol</w:t>
      </w:r>
      <w:r>
        <w:rPr>
          <w:rFonts w:ascii="Times New Roman" w:eastAsia="Calibri" w:hAnsi="Times New Roman" w:cs="Times New Roman"/>
          <w:i/>
          <w:iCs/>
          <w:sz w:val="24"/>
          <w:szCs w:val="24"/>
        </w:rPr>
        <w:t>ogy</w:t>
      </w:r>
      <w:r w:rsidRPr="00BE09B9">
        <w:rPr>
          <w:rFonts w:ascii="Times New Roman" w:eastAsia="Calibri" w:hAnsi="Times New Roman" w:cs="Times New Roman"/>
          <w:sz w:val="24"/>
          <w:szCs w:val="24"/>
        </w:rPr>
        <w:t>, </w:t>
      </w:r>
      <w:r w:rsidRPr="00BE09B9">
        <w:rPr>
          <w:rFonts w:ascii="Times New Roman" w:eastAsia="Calibri" w:hAnsi="Times New Roman" w:cs="Times New Roman"/>
          <w:i/>
          <w:iCs/>
          <w:sz w:val="24"/>
          <w:szCs w:val="24"/>
        </w:rPr>
        <w:t>55</w:t>
      </w:r>
      <w:r w:rsidRPr="00BE09B9">
        <w:rPr>
          <w:rFonts w:ascii="Times New Roman" w:eastAsia="Calibri" w:hAnsi="Times New Roman" w:cs="Times New Roman"/>
          <w:sz w:val="24"/>
          <w:szCs w:val="24"/>
        </w:rPr>
        <w:t>, 235-269.</w:t>
      </w:r>
      <w:r w:rsidR="00E928AF">
        <w:rPr>
          <w:rFonts w:ascii="Times New Roman" w:eastAsia="Calibri" w:hAnsi="Times New Roman" w:cs="Times New Roman"/>
          <w:sz w:val="24"/>
          <w:szCs w:val="24"/>
        </w:rPr>
        <w:t xml:space="preserve"> </w:t>
      </w:r>
      <w:hyperlink r:id="rId107" w:history="1">
        <w:r w:rsidR="00E928AF" w:rsidRPr="004F27BD">
          <w:rPr>
            <w:rStyle w:val="Hyperlink"/>
            <w:rFonts w:ascii="Times New Roman" w:eastAsia="Calibri" w:hAnsi="Times New Roman" w:cs="Times New Roman"/>
            <w:sz w:val="24"/>
            <w:szCs w:val="24"/>
          </w:rPr>
          <w:t>https://doi.org/10.1146/annurev.psych.55.090902.141555</w:t>
        </w:r>
      </w:hyperlink>
      <w:r w:rsidR="00E928AF">
        <w:rPr>
          <w:rFonts w:ascii="Times New Roman" w:eastAsia="Calibri" w:hAnsi="Times New Roman" w:cs="Times New Roman"/>
          <w:sz w:val="24"/>
          <w:szCs w:val="24"/>
        </w:rPr>
        <w:t xml:space="preserve"> </w:t>
      </w:r>
    </w:p>
    <w:p w14:paraId="4F70BCDD" w14:textId="5D5F6D82" w:rsidR="004301EC" w:rsidRPr="004301EC" w:rsidRDefault="004301EC" w:rsidP="00492753">
      <w:pPr>
        <w:spacing w:line="480" w:lineRule="auto"/>
        <w:ind w:left="432" w:hanging="432"/>
        <w:rPr>
          <w:rFonts w:ascii="Times New Roman" w:eastAsia="Calibri" w:hAnsi="Times New Roman" w:cs="Times New Roman"/>
          <w:sz w:val="24"/>
          <w:szCs w:val="24"/>
        </w:rPr>
      </w:pPr>
      <w:r w:rsidRPr="004301EC">
        <w:rPr>
          <w:rFonts w:ascii="Times New Roman" w:eastAsia="Calibri" w:hAnsi="Times New Roman" w:cs="Times New Roman"/>
          <w:sz w:val="24"/>
          <w:szCs w:val="24"/>
        </w:rPr>
        <w:t>Wixted, J. T. (2005). A theory about why we forget what we once knew. </w:t>
      </w:r>
      <w:r w:rsidRPr="004301EC">
        <w:rPr>
          <w:rFonts w:ascii="Times New Roman" w:eastAsia="Calibri" w:hAnsi="Times New Roman" w:cs="Times New Roman"/>
          <w:i/>
          <w:iCs/>
          <w:sz w:val="24"/>
          <w:szCs w:val="24"/>
        </w:rPr>
        <w:t>Current Directions in Psychological Science</w:t>
      </w:r>
      <w:r w:rsidRPr="004301EC">
        <w:rPr>
          <w:rFonts w:ascii="Times New Roman" w:eastAsia="Calibri" w:hAnsi="Times New Roman" w:cs="Times New Roman"/>
          <w:sz w:val="24"/>
          <w:szCs w:val="24"/>
        </w:rPr>
        <w:t>, </w:t>
      </w:r>
      <w:r w:rsidRPr="004301EC">
        <w:rPr>
          <w:rFonts w:ascii="Times New Roman" w:eastAsia="Calibri" w:hAnsi="Times New Roman" w:cs="Times New Roman"/>
          <w:i/>
          <w:iCs/>
          <w:sz w:val="24"/>
          <w:szCs w:val="24"/>
        </w:rPr>
        <w:t>14</w:t>
      </w:r>
      <w:r w:rsidRPr="004301EC">
        <w:rPr>
          <w:rFonts w:ascii="Times New Roman" w:eastAsia="Calibri" w:hAnsi="Times New Roman" w:cs="Times New Roman"/>
          <w:sz w:val="24"/>
          <w:szCs w:val="24"/>
        </w:rPr>
        <w:t>(1), 6-9.</w:t>
      </w:r>
      <w:r>
        <w:rPr>
          <w:rFonts w:ascii="Times New Roman" w:eastAsia="Calibri" w:hAnsi="Times New Roman" w:cs="Times New Roman"/>
          <w:sz w:val="24"/>
          <w:szCs w:val="24"/>
        </w:rPr>
        <w:t xml:space="preserve"> </w:t>
      </w:r>
      <w:hyperlink r:id="rId108" w:history="1">
        <w:r w:rsidRPr="004F27BD">
          <w:rPr>
            <w:rStyle w:val="Hyperlink"/>
            <w:rFonts w:ascii="Times New Roman" w:eastAsia="Calibri" w:hAnsi="Times New Roman" w:cs="Times New Roman"/>
            <w:sz w:val="24"/>
            <w:szCs w:val="24"/>
          </w:rPr>
          <w:t>https://doi.org/10.1111/j.0963-7214.2005.00324.x</w:t>
        </w:r>
      </w:hyperlink>
      <w:r>
        <w:rPr>
          <w:rFonts w:ascii="Times New Roman" w:eastAsia="Calibri" w:hAnsi="Times New Roman" w:cs="Times New Roman"/>
          <w:sz w:val="24"/>
          <w:szCs w:val="24"/>
        </w:rPr>
        <w:t xml:space="preserve"> </w:t>
      </w:r>
    </w:p>
    <w:p w14:paraId="5463771A" w14:textId="1E2115F0" w:rsidR="00492753" w:rsidRPr="00286C80" w:rsidRDefault="00492753" w:rsidP="00492753">
      <w:pPr>
        <w:spacing w:line="480" w:lineRule="auto"/>
        <w:ind w:left="432" w:hanging="432"/>
        <w:rPr>
          <w:rFonts w:ascii="Times New Roman" w:eastAsia="Calibri" w:hAnsi="Times New Roman" w:cs="Times New Roman"/>
          <w:sz w:val="24"/>
          <w:szCs w:val="24"/>
        </w:rPr>
      </w:pPr>
      <w:r>
        <w:rPr>
          <w:rFonts w:ascii="Times New Roman" w:eastAsia="Calibri" w:hAnsi="Times New Roman" w:cs="Times New Roman"/>
          <w:sz w:val="24"/>
          <w:szCs w:val="24"/>
        </w:rPr>
        <w:lastRenderedPageBreak/>
        <w:t>Yo</w:t>
      </w:r>
      <w:r w:rsidR="0030601A">
        <w:rPr>
          <w:rFonts w:ascii="Times New Roman" w:eastAsia="Calibri" w:hAnsi="Times New Roman" w:cs="Times New Roman"/>
          <w:sz w:val="24"/>
          <w:szCs w:val="24"/>
        </w:rPr>
        <w:t>on</w:t>
      </w:r>
      <w:r>
        <w:rPr>
          <w:rFonts w:ascii="Times New Roman" w:eastAsia="Calibri" w:hAnsi="Times New Roman" w:cs="Times New Roman"/>
          <w:sz w:val="24"/>
          <w:szCs w:val="24"/>
        </w:rPr>
        <w:t xml:space="preserve">, J. H., Curtis, C. E., &amp; </w:t>
      </w:r>
      <w:proofErr w:type="spellStart"/>
      <w:r>
        <w:rPr>
          <w:rFonts w:ascii="Times New Roman" w:eastAsia="Calibri" w:hAnsi="Times New Roman" w:cs="Times New Roman"/>
          <w:sz w:val="24"/>
          <w:szCs w:val="24"/>
        </w:rPr>
        <w:t>D’Esposito</w:t>
      </w:r>
      <w:proofErr w:type="spellEnd"/>
      <w:r>
        <w:rPr>
          <w:rFonts w:ascii="Times New Roman" w:eastAsia="Calibri" w:hAnsi="Times New Roman" w:cs="Times New Roman"/>
          <w:sz w:val="24"/>
          <w:szCs w:val="24"/>
        </w:rPr>
        <w:t xml:space="preserve">, M. (2006). Differential effects of distraction during working memory on delay-period activity in the prefrontal cortex and the visual association cortex. </w:t>
      </w:r>
      <w:r>
        <w:rPr>
          <w:rFonts w:ascii="Times New Roman" w:eastAsia="Calibri" w:hAnsi="Times New Roman" w:cs="Times New Roman"/>
          <w:i/>
          <w:iCs/>
          <w:sz w:val="24"/>
          <w:szCs w:val="24"/>
        </w:rPr>
        <w:t>NeuroImage, 29</w:t>
      </w:r>
      <w:r>
        <w:rPr>
          <w:rFonts w:ascii="Times New Roman" w:eastAsia="Calibri" w:hAnsi="Times New Roman" w:cs="Times New Roman"/>
          <w:sz w:val="24"/>
          <w:szCs w:val="24"/>
        </w:rPr>
        <w:t xml:space="preserve">(4), 1117-1126. </w:t>
      </w:r>
      <w:hyperlink r:id="rId109" w:history="1">
        <w:r w:rsidRPr="00286C80">
          <w:rPr>
            <w:rStyle w:val="Hyperlink"/>
            <w:rFonts w:ascii="Times New Roman" w:eastAsia="Calibri" w:hAnsi="Times New Roman" w:cs="Times New Roman"/>
            <w:sz w:val="24"/>
            <w:szCs w:val="24"/>
          </w:rPr>
          <w:t>https://doi.org/10.1016/j.neuroimage.2005.08.024</w:t>
        </w:r>
      </w:hyperlink>
      <w:r w:rsidRPr="00286C80">
        <w:rPr>
          <w:rFonts w:ascii="Times New Roman" w:eastAsia="Calibri" w:hAnsi="Times New Roman" w:cs="Times New Roman"/>
          <w:sz w:val="24"/>
          <w:szCs w:val="24"/>
        </w:rPr>
        <w:t xml:space="preserve">  </w:t>
      </w:r>
    </w:p>
    <w:p w14:paraId="6CB04D1C" w14:textId="77777777" w:rsidR="00492753" w:rsidRDefault="00492753" w:rsidP="00AF5D05">
      <w:pPr>
        <w:spacing w:line="480" w:lineRule="auto"/>
        <w:ind w:firstLine="567"/>
        <w:jc w:val="center"/>
        <w:rPr>
          <w:rFonts w:ascii="Times" w:hAnsi="Times"/>
          <w:b/>
          <w:bCs/>
          <w:sz w:val="24"/>
          <w:szCs w:val="24"/>
        </w:rPr>
      </w:pPr>
    </w:p>
    <w:p w14:paraId="48738965" w14:textId="136ACC9F" w:rsidR="00AF5D05" w:rsidRDefault="00AF5D05">
      <w:pPr>
        <w:rPr>
          <w:rFonts w:ascii="Times" w:hAnsi="Times"/>
          <w:b/>
          <w:bCs/>
          <w:sz w:val="24"/>
          <w:szCs w:val="24"/>
        </w:rPr>
      </w:pPr>
      <w:r>
        <w:rPr>
          <w:rFonts w:ascii="Times" w:hAnsi="Times"/>
          <w:b/>
          <w:bCs/>
          <w:sz w:val="24"/>
          <w:szCs w:val="24"/>
        </w:rPr>
        <w:br w:type="page"/>
      </w:r>
    </w:p>
    <w:p w14:paraId="0338BCF1" w14:textId="5735277C" w:rsidR="00AF5D05" w:rsidRDefault="0043233D" w:rsidP="00AF5D05">
      <w:pPr>
        <w:spacing w:line="480" w:lineRule="auto"/>
        <w:ind w:firstLine="567"/>
        <w:jc w:val="center"/>
        <w:rPr>
          <w:rFonts w:ascii="Times" w:hAnsi="Times"/>
          <w:b/>
          <w:bCs/>
          <w:sz w:val="24"/>
          <w:szCs w:val="24"/>
        </w:rPr>
      </w:pPr>
      <w:r>
        <w:rPr>
          <w:rFonts w:ascii="Times" w:hAnsi="Times"/>
          <w:b/>
          <w:bCs/>
          <w:sz w:val="24"/>
          <w:szCs w:val="24"/>
        </w:rPr>
        <w:lastRenderedPageBreak/>
        <w:t>Tables</w:t>
      </w:r>
    </w:p>
    <w:p w14:paraId="6DEF182D" w14:textId="087F6000" w:rsidR="00AF5D05" w:rsidRDefault="00AF5D05" w:rsidP="00AF5D05">
      <w:pPr>
        <w:spacing w:line="480" w:lineRule="auto"/>
        <w:ind w:firstLine="567"/>
        <w:jc w:val="center"/>
        <w:rPr>
          <w:rFonts w:ascii="Times" w:hAnsi="Times"/>
          <w:b/>
          <w:bCs/>
          <w:sz w:val="24"/>
          <w:szCs w:val="24"/>
        </w:rPr>
      </w:pPr>
    </w:p>
    <w:p w14:paraId="27DCF93C" w14:textId="39A8A5C0" w:rsidR="00AF5D05" w:rsidRPr="00D337A1" w:rsidRDefault="00AF5D05" w:rsidP="00AF5D05">
      <w:pPr>
        <w:spacing w:line="480" w:lineRule="auto"/>
        <w:rPr>
          <w:rFonts w:ascii="Times" w:hAnsi="Times" w:cs="Times New Roman"/>
          <w:bCs/>
          <w:sz w:val="24"/>
          <w:szCs w:val="24"/>
        </w:rPr>
      </w:pPr>
      <w:r w:rsidRPr="00D337A1">
        <w:rPr>
          <w:rFonts w:ascii="Times" w:hAnsi="Times" w:cs="Times New Roman"/>
          <w:bCs/>
          <w:sz w:val="24"/>
          <w:szCs w:val="24"/>
        </w:rPr>
        <w:t>Table 1</w:t>
      </w:r>
    </w:p>
    <w:p w14:paraId="09DE8995" w14:textId="5E3E9C33" w:rsidR="00B04A17" w:rsidRPr="00D337A1" w:rsidRDefault="00B04A17" w:rsidP="00B04A17">
      <w:pPr>
        <w:spacing w:line="480" w:lineRule="auto"/>
        <w:rPr>
          <w:rFonts w:ascii="Times" w:hAnsi="Times" w:cs="Times New Roman"/>
          <w:i/>
          <w:sz w:val="24"/>
          <w:szCs w:val="24"/>
        </w:rPr>
      </w:pPr>
      <w:r w:rsidRPr="00D337A1">
        <w:rPr>
          <w:rFonts w:ascii="Times" w:hAnsi="Times" w:cs="Times New Roman"/>
          <w:i/>
          <w:sz w:val="24"/>
          <w:szCs w:val="24"/>
        </w:rPr>
        <w:t xml:space="preserve">Simple Planned Contrasts Comparing A’ for Each Distractor Type Against the No Distractor Control Condition in Experiment </w:t>
      </w:r>
      <w:r w:rsidR="00B2762E" w:rsidRPr="00D337A1">
        <w:rPr>
          <w:rFonts w:ascii="Times" w:hAnsi="Times" w:cs="Times New Roman"/>
          <w:i/>
          <w:sz w:val="24"/>
          <w:szCs w:val="24"/>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6"/>
        <w:gridCol w:w="880"/>
        <w:gridCol w:w="863"/>
        <w:gridCol w:w="876"/>
      </w:tblGrid>
      <w:tr w:rsidR="00CF4A09" w:rsidRPr="00B2762E" w14:paraId="097234AD" w14:textId="77777777" w:rsidTr="00CF4A09">
        <w:tc>
          <w:tcPr>
            <w:tcW w:w="3544" w:type="dxa"/>
            <w:tcBorders>
              <w:top w:val="single" w:sz="4" w:space="0" w:color="auto"/>
              <w:bottom w:val="single" w:sz="4" w:space="0" w:color="auto"/>
            </w:tcBorders>
          </w:tcPr>
          <w:p w14:paraId="3950BDC5" w14:textId="77777777" w:rsidR="00CF4A09" w:rsidRPr="00D337A1" w:rsidRDefault="00CF4A09" w:rsidP="00D66CB3">
            <w:pPr>
              <w:spacing w:line="480" w:lineRule="auto"/>
              <w:rPr>
                <w:rFonts w:ascii="Times" w:hAnsi="Times" w:cs="Times New Roman"/>
                <w:bCs/>
                <w:lang w:val="en-GB"/>
              </w:rPr>
            </w:pPr>
            <w:r w:rsidRPr="00D337A1">
              <w:rPr>
                <w:rFonts w:ascii="Times" w:hAnsi="Times" w:cs="Times New Roman"/>
                <w:bCs/>
                <w:lang w:val="en-GB"/>
              </w:rPr>
              <w:t>Comparison</w:t>
            </w:r>
          </w:p>
        </w:tc>
        <w:tc>
          <w:tcPr>
            <w:tcW w:w="756" w:type="dxa"/>
            <w:tcBorders>
              <w:top w:val="single" w:sz="4" w:space="0" w:color="auto"/>
              <w:bottom w:val="single" w:sz="4" w:space="0" w:color="auto"/>
            </w:tcBorders>
          </w:tcPr>
          <w:p w14:paraId="698D0196" w14:textId="77777777" w:rsidR="00CF4A09" w:rsidRPr="00D337A1" w:rsidRDefault="00CF4A09" w:rsidP="00D66CB3">
            <w:pPr>
              <w:spacing w:line="480" w:lineRule="auto"/>
              <w:jc w:val="center"/>
              <w:rPr>
                <w:rFonts w:ascii="Times" w:hAnsi="Times" w:cs="Times New Roman"/>
                <w:i/>
                <w:lang w:val="en-GB"/>
              </w:rPr>
            </w:pPr>
            <w:r w:rsidRPr="00D337A1">
              <w:rPr>
                <w:rFonts w:ascii="Times" w:hAnsi="Times" w:cs="Times New Roman"/>
                <w:i/>
                <w:lang w:val="en-GB"/>
              </w:rPr>
              <w:t>F</w:t>
            </w:r>
          </w:p>
        </w:tc>
        <w:tc>
          <w:tcPr>
            <w:tcW w:w="880" w:type="dxa"/>
            <w:tcBorders>
              <w:top w:val="single" w:sz="4" w:space="0" w:color="auto"/>
              <w:bottom w:val="single" w:sz="4" w:space="0" w:color="auto"/>
            </w:tcBorders>
          </w:tcPr>
          <w:p w14:paraId="6F554A7A" w14:textId="77777777" w:rsidR="00CF4A09" w:rsidRPr="00D337A1" w:rsidRDefault="00CF4A09" w:rsidP="00D66CB3">
            <w:pPr>
              <w:spacing w:line="480" w:lineRule="auto"/>
              <w:jc w:val="center"/>
              <w:rPr>
                <w:rFonts w:ascii="Times" w:hAnsi="Times" w:cs="Times New Roman"/>
                <w:i/>
                <w:lang w:val="en-GB"/>
              </w:rPr>
            </w:pPr>
            <w:r w:rsidRPr="00D337A1">
              <w:rPr>
                <w:rFonts w:ascii="Times" w:hAnsi="Times" w:cs="Times New Roman"/>
                <w:i/>
                <w:lang w:val="en-GB"/>
              </w:rPr>
              <w:t>p</w:t>
            </w:r>
          </w:p>
        </w:tc>
        <w:tc>
          <w:tcPr>
            <w:tcW w:w="863" w:type="dxa"/>
            <w:tcBorders>
              <w:top w:val="single" w:sz="4" w:space="0" w:color="auto"/>
              <w:bottom w:val="single" w:sz="4" w:space="0" w:color="auto"/>
            </w:tcBorders>
          </w:tcPr>
          <w:p w14:paraId="3617232E" w14:textId="77777777"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sym w:font="Symbol" w:char="F068"/>
            </w:r>
            <w:r w:rsidRPr="00D337A1">
              <w:rPr>
                <w:rFonts w:ascii="Times" w:hAnsi="Times" w:cs="Times New Roman"/>
                <w:vertAlign w:val="subscript"/>
                <w:lang w:val="en-GB"/>
              </w:rPr>
              <w:t>p</w:t>
            </w:r>
            <w:r w:rsidRPr="00D337A1">
              <w:rPr>
                <w:rFonts w:ascii="Times" w:hAnsi="Times" w:cs="Times New Roman"/>
                <w:vertAlign w:val="superscript"/>
                <w:lang w:val="en-GB"/>
              </w:rPr>
              <w:t>2</w:t>
            </w:r>
          </w:p>
        </w:tc>
        <w:tc>
          <w:tcPr>
            <w:tcW w:w="876" w:type="dxa"/>
            <w:tcBorders>
              <w:top w:val="single" w:sz="4" w:space="0" w:color="auto"/>
              <w:bottom w:val="single" w:sz="4" w:space="0" w:color="auto"/>
            </w:tcBorders>
          </w:tcPr>
          <w:p w14:paraId="30AD751A" w14:textId="77777777" w:rsidR="00CF4A09" w:rsidRPr="00A565E5" w:rsidRDefault="00CF4A09" w:rsidP="00D66CB3">
            <w:pPr>
              <w:spacing w:line="480" w:lineRule="auto"/>
              <w:jc w:val="center"/>
              <w:rPr>
                <w:rFonts w:ascii="Times" w:hAnsi="Times" w:cs="Times New Roman"/>
                <w:lang w:val="en-GB"/>
              </w:rPr>
            </w:pPr>
            <w:r w:rsidRPr="00A565E5">
              <w:rPr>
                <w:rFonts w:ascii="Times" w:hAnsi="Times" w:cs="Times New Roman"/>
                <w:lang w:val="en-GB"/>
              </w:rPr>
              <w:t>BF</w:t>
            </w:r>
            <w:r w:rsidRPr="00A565E5">
              <w:rPr>
                <w:rFonts w:ascii="Times" w:hAnsi="Times" w:cs="Times New Roman"/>
                <w:vertAlign w:val="superscript"/>
                <w:lang w:val="en-GB"/>
              </w:rPr>
              <w:t>10</w:t>
            </w:r>
          </w:p>
        </w:tc>
      </w:tr>
      <w:tr w:rsidR="00CF4A09" w:rsidRPr="004A7404" w14:paraId="5269F60D" w14:textId="77777777" w:rsidTr="00CF4A09">
        <w:tc>
          <w:tcPr>
            <w:tcW w:w="3544" w:type="dxa"/>
            <w:tcBorders>
              <w:top w:val="single" w:sz="4" w:space="0" w:color="auto"/>
            </w:tcBorders>
          </w:tcPr>
          <w:p w14:paraId="7D5B763C" w14:textId="34A32024" w:rsidR="00CF4A09" w:rsidRPr="00D337A1" w:rsidRDefault="00CF4A09" w:rsidP="00D66CB3">
            <w:pPr>
              <w:spacing w:line="480" w:lineRule="auto"/>
              <w:rPr>
                <w:rFonts w:ascii="Times" w:hAnsi="Times" w:cs="Times New Roman"/>
                <w:lang w:val="en-GB"/>
              </w:rPr>
            </w:pPr>
            <w:r w:rsidRPr="00D337A1">
              <w:rPr>
                <w:rFonts w:ascii="Times" w:hAnsi="Times" w:cs="Times New Roman"/>
                <w:lang w:val="en-GB"/>
              </w:rPr>
              <w:t>No Distractor vs. High similarity</w:t>
            </w:r>
          </w:p>
        </w:tc>
        <w:tc>
          <w:tcPr>
            <w:tcW w:w="756" w:type="dxa"/>
            <w:tcBorders>
              <w:top w:val="single" w:sz="4" w:space="0" w:color="auto"/>
            </w:tcBorders>
          </w:tcPr>
          <w:p w14:paraId="38D3CE23" w14:textId="2ECC0A15"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3.</w:t>
            </w:r>
            <w:r w:rsidR="009858AA" w:rsidRPr="00D337A1">
              <w:rPr>
                <w:rFonts w:ascii="Times" w:hAnsi="Times" w:cs="Times New Roman"/>
                <w:lang w:val="en-GB"/>
              </w:rPr>
              <w:t>46</w:t>
            </w:r>
          </w:p>
        </w:tc>
        <w:tc>
          <w:tcPr>
            <w:tcW w:w="880" w:type="dxa"/>
            <w:tcBorders>
              <w:top w:val="single" w:sz="4" w:space="0" w:color="auto"/>
            </w:tcBorders>
          </w:tcPr>
          <w:p w14:paraId="50BB82D8" w14:textId="24420E17"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.07</w:t>
            </w:r>
            <w:r w:rsidR="009858AA" w:rsidRPr="00D337A1">
              <w:rPr>
                <w:rFonts w:ascii="Times" w:hAnsi="Times" w:cs="Times New Roman"/>
                <w:lang w:val="en-GB"/>
              </w:rPr>
              <w:t>6</w:t>
            </w:r>
          </w:p>
        </w:tc>
        <w:tc>
          <w:tcPr>
            <w:tcW w:w="863" w:type="dxa"/>
            <w:tcBorders>
              <w:top w:val="single" w:sz="4" w:space="0" w:color="auto"/>
            </w:tcBorders>
          </w:tcPr>
          <w:p w14:paraId="449765DF" w14:textId="77777777"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0.13</w:t>
            </w:r>
          </w:p>
        </w:tc>
        <w:tc>
          <w:tcPr>
            <w:tcW w:w="876" w:type="dxa"/>
            <w:tcBorders>
              <w:top w:val="single" w:sz="4" w:space="0" w:color="auto"/>
            </w:tcBorders>
          </w:tcPr>
          <w:p w14:paraId="7F2BE7D6" w14:textId="2B5DFFE6" w:rsidR="00CF4A09" w:rsidRPr="00A565E5" w:rsidRDefault="00CF4A09" w:rsidP="00D66CB3">
            <w:pPr>
              <w:spacing w:line="480" w:lineRule="auto"/>
              <w:jc w:val="center"/>
              <w:rPr>
                <w:rFonts w:ascii="Times" w:hAnsi="Times" w:cs="Times New Roman"/>
                <w:lang w:val="en-GB"/>
              </w:rPr>
            </w:pPr>
            <w:r w:rsidRPr="00A565E5">
              <w:rPr>
                <w:rFonts w:ascii="Times" w:hAnsi="Times" w:cs="Times New Roman"/>
                <w:lang w:val="en-GB"/>
              </w:rPr>
              <w:t>2.23</w:t>
            </w:r>
          </w:p>
        </w:tc>
      </w:tr>
      <w:tr w:rsidR="00CF4A09" w:rsidRPr="004A7404" w14:paraId="0E26165C" w14:textId="77777777" w:rsidTr="00CF4A09">
        <w:tc>
          <w:tcPr>
            <w:tcW w:w="3544" w:type="dxa"/>
          </w:tcPr>
          <w:p w14:paraId="46112D8F" w14:textId="1D1FC174" w:rsidR="00CF4A09" w:rsidRPr="00D337A1" w:rsidRDefault="00CF4A09" w:rsidP="00D66CB3">
            <w:pPr>
              <w:spacing w:line="480" w:lineRule="auto"/>
              <w:rPr>
                <w:rFonts w:ascii="Times" w:hAnsi="Times" w:cs="Times New Roman"/>
                <w:lang w:val="en-GB"/>
              </w:rPr>
            </w:pPr>
            <w:r w:rsidRPr="00D337A1">
              <w:rPr>
                <w:rFonts w:ascii="Times" w:hAnsi="Times" w:cs="Times New Roman"/>
                <w:lang w:val="en-GB"/>
              </w:rPr>
              <w:t>No Distractor vs. Low similarity</w:t>
            </w:r>
          </w:p>
        </w:tc>
        <w:tc>
          <w:tcPr>
            <w:tcW w:w="756" w:type="dxa"/>
          </w:tcPr>
          <w:p w14:paraId="1C0DA2D0" w14:textId="5D616074"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16.</w:t>
            </w:r>
            <w:r w:rsidR="009858AA" w:rsidRPr="00D337A1">
              <w:rPr>
                <w:rFonts w:ascii="Times" w:hAnsi="Times" w:cs="Times New Roman"/>
                <w:lang w:val="en-GB"/>
              </w:rPr>
              <w:t>66</w:t>
            </w:r>
          </w:p>
        </w:tc>
        <w:tc>
          <w:tcPr>
            <w:tcW w:w="880" w:type="dxa"/>
          </w:tcPr>
          <w:p w14:paraId="76601885" w14:textId="77777777"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&lt;.001</w:t>
            </w:r>
          </w:p>
        </w:tc>
        <w:tc>
          <w:tcPr>
            <w:tcW w:w="863" w:type="dxa"/>
          </w:tcPr>
          <w:p w14:paraId="5F99A505" w14:textId="77777777"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0.42</w:t>
            </w:r>
          </w:p>
        </w:tc>
        <w:tc>
          <w:tcPr>
            <w:tcW w:w="876" w:type="dxa"/>
          </w:tcPr>
          <w:p w14:paraId="245C90A7" w14:textId="2F20F57E" w:rsidR="00CF4A09" w:rsidRPr="00A565E5" w:rsidRDefault="00CF4A09" w:rsidP="00D66CB3">
            <w:pPr>
              <w:spacing w:line="480" w:lineRule="auto"/>
              <w:jc w:val="center"/>
              <w:rPr>
                <w:rFonts w:ascii="Times" w:hAnsi="Times" w:cs="Times New Roman"/>
                <w:lang w:val="en-GB"/>
              </w:rPr>
            </w:pPr>
            <w:r w:rsidRPr="00A565E5">
              <w:rPr>
                <w:rFonts w:ascii="Times" w:hAnsi="Times" w:cs="Times New Roman"/>
                <w:lang w:val="en-GB"/>
              </w:rPr>
              <w:t>254.60</w:t>
            </w:r>
          </w:p>
        </w:tc>
      </w:tr>
      <w:tr w:rsidR="00CF4A09" w:rsidRPr="004A7404" w14:paraId="0AAB9EEA" w14:textId="77777777" w:rsidTr="00CF4A09">
        <w:tc>
          <w:tcPr>
            <w:tcW w:w="3544" w:type="dxa"/>
          </w:tcPr>
          <w:p w14:paraId="66348A08" w14:textId="372C567E" w:rsidR="00CF4A09" w:rsidRPr="00D337A1" w:rsidRDefault="00CF4A09" w:rsidP="00D66CB3">
            <w:pPr>
              <w:spacing w:line="480" w:lineRule="auto"/>
              <w:rPr>
                <w:rFonts w:ascii="Times" w:hAnsi="Times" w:cs="Times New Roman"/>
                <w:lang w:val="en-GB"/>
              </w:rPr>
            </w:pPr>
            <w:r w:rsidRPr="00D337A1">
              <w:rPr>
                <w:rFonts w:ascii="Times" w:hAnsi="Times" w:cs="Times New Roman"/>
                <w:lang w:val="en-GB"/>
              </w:rPr>
              <w:t xml:space="preserve">No Distractor vs. Low familiarity </w:t>
            </w:r>
          </w:p>
        </w:tc>
        <w:tc>
          <w:tcPr>
            <w:tcW w:w="756" w:type="dxa"/>
          </w:tcPr>
          <w:p w14:paraId="08A0411B" w14:textId="1AC57B8B"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5.</w:t>
            </w:r>
            <w:r w:rsidR="009858AA" w:rsidRPr="00D337A1">
              <w:rPr>
                <w:rFonts w:ascii="Times" w:hAnsi="Times" w:cs="Times New Roman"/>
                <w:lang w:val="en-GB"/>
              </w:rPr>
              <w:t>55</w:t>
            </w:r>
          </w:p>
        </w:tc>
        <w:tc>
          <w:tcPr>
            <w:tcW w:w="880" w:type="dxa"/>
          </w:tcPr>
          <w:p w14:paraId="03009B0E" w14:textId="09BB2EF3"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.027</w:t>
            </w:r>
          </w:p>
        </w:tc>
        <w:tc>
          <w:tcPr>
            <w:tcW w:w="863" w:type="dxa"/>
          </w:tcPr>
          <w:p w14:paraId="49491F02" w14:textId="61206D19"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0.</w:t>
            </w:r>
            <w:r w:rsidR="009858AA" w:rsidRPr="00D337A1">
              <w:rPr>
                <w:rFonts w:ascii="Times" w:hAnsi="Times" w:cs="Times New Roman"/>
                <w:lang w:val="en-GB"/>
              </w:rPr>
              <w:t>19</w:t>
            </w:r>
          </w:p>
        </w:tc>
        <w:tc>
          <w:tcPr>
            <w:tcW w:w="876" w:type="dxa"/>
          </w:tcPr>
          <w:p w14:paraId="15376F0A" w14:textId="5BE50FC1" w:rsidR="00CF4A09" w:rsidRPr="00A565E5" w:rsidRDefault="00CF4A09" w:rsidP="00D66CB3">
            <w:pPr>
              <w:spacing w:line="480" w:lineRule="auto"/>
              <w:jc w:val="center"/>
              <w:rPr>
                <w:rFonts w:ascii="Times" w:hAnsi="Times" w:cs="Times New Roman"/>
                <w:lang w:val="en-GB"/>
              </w:rPr>
            </w:pPr>
            <w:r w:rsidRPr="00A565E5">
              <w:rPr>
                <w:rFonts w:ascii="Times" w:hAnsi="Times" w:cs="Times New Roman"/>
                <w:lang w:val="en-GB"/>
              </w:rPr>
              <w:t>7.53</w:t>
            </w:r>
          </w:p>
        </w:tc>
      </w:tr>
      <w:tr w:rsidR="00CF4A09" w:rsidRPr="004A7404" w14:paraId="3FA96740" w14:textId="77777777" w:rsidTr="00CF4A09">
        <w:tc>
          <w:tcPr>
            <w:tcW w:w="3544" w:type="dxa"/>
          </w:tcPr>
          <w:p w14:paraId="74FC2709" w14:textId="78D1BA4B" w:rsidR="00CF4A09" w:rsidRPr="00D337A1" w:rsidRDefault="00CF4A09" w:rsidP="00D66CB3">
            <w:pPr>
              <w:spacing w:line="480" w:lineRule="auto"/>
              <w:rPr>
                <w:rFonts w:ascii="Times" w:hAnsi="Times" w:cs="Times New Roman"/>
                <w:lang w:val="en-GB"/>
              </w:rPr>
            </w:pPr>
            <w:r w:rsidRPr="00D337A1">
              <w:rPr>
                <w:rFonts w:ascii="Times" w:hAnsi="Times" w:cs="Times New Roman"/>
                <w:lang w:val="en-GB"/>
              </w:rPr>
              <w:t>No Distractor vs. High familiarity</w:t>
            </w:r>
          </w:p>
        </w:tc>
        <w:tc>
          <w:tcPr>
            <w:tcW w:w="756" w:type="dxa"/>
          </w:tcPr>
          <w:p w14:paraId="08726EAC" w14:textId="4EE2588D"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3.</w:t>
            </w:r>
            <w:r w:rsidR="009858AA" w:rsidRPr="00D337A1">
              <w:rPr>
                <w:rFonts w:ascii="Times" w:hAnsi="Times" w:cs="Times New Roman"/>
                <w:lang w:val="en-GB"/>
              </w:rPr>
              <w:t>65</w:t>
            </w:r>
          </w:p>
        </w:tc>
        <w:tc>
          <w:tcPr>
            <w:tcW w:w="880" w:type="dxa"/>
          </w:tcPr>
          <w:p w14:paraId="5CC886B1" w14:textId="331F2C95"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.06</w:t>
            </w:r>
            <w:r w:rsidR="009858AA" w:rsidRPr="00D337A1">
              <w:rPr>
                <w:rFonts w:ascii="Times" w:hAnsi="Times" w:cs="Times New Roman"/>
                <w:lang w:val="en-GB"/>
              </w:rPr>
              <w:t>9</w:t>
            </w:r>
          </w:p>
        </w:tc>
        <w:tc>
          <w:tcPr>
            <w:tcW w:w="863" w:type="dxa"/>
          </w:tcPr>
          <w:p w14:paraId="13E42EF6" w14:textId="703F73AA" w:rsidR="00CF4A09" w:rsidRPr="00D337A1" w:rsidRDefault="00CF4A09" w:rsidP="00D66CB3">
            <w:pPr>
              <w:spacing w:line="480" w:lineRule="auto"/>
              <w:jc w:val="center"/>
              <w:rPr>
                <w:rFonts w:ascii="Times" w:hAnsi="Times" w:cs="Times New Roman"/>
                <w:lang w:val="en-GB"/>
              </w:rPr>
            </w:pPr>
            <w:r w:rsidRPr="00D337A1">
              <w:rPr>
                <w:rFonts w:ascii="Times" w:hAnsi="Times" w:cs="Times New Roman"/>
                <w:lang w:val="en-GB"/>
              </w:rPr>
              <w:t>0.1</w:t>
            </w:r>
            <w:r w:rsidR="009858AA" w:rsidRPr="00D337A1">
              <w:rPr>
                <w:rFonts w:ascii="Times" w:hAnsi="Times" w:cs="Times New Roman"/>
                <w:lang w:val="en-GB"/>
              </w:rPr>
              <w:t>4</w:t>
            </w:r>
          </w:p>
        </w:tc>
        <w:tc>
          <w:tcPr>
            <w:tcW w:w="876" w:type="dxa"/>
          </w:tcPr>
          <w:p w14:paraId="33EA541B" w14:textId="142C8473" w:rsidR="00CF4A09" w:rsidRPr="00A565E5" w:rsidRDefault="00CF4A09" w:rsidP="00D66CB3">
            <w:pPr>
              <w:spacing w:line="480" w:lineRule="auto"/>
              <w:jc w:val="center"/>
              <w:rPr>
                <w:rFonts w:ascii="Times" w:hAnsi="Times" w:cs="Times New Roman"/>
                <w:lang w:val="en-GB"/>
              </w:rPr>
            </w:pPr>
            <w:r w:rsidRPr="00A565E5">
              <w:rPr>
                <w:rFonts w:ascii="Times" w:hAnsi="Times" w:cs="Times New Roman"/>
                <w:lang w:val="en-GB"/>
              </w:rPr>
              <w:t>3.10</w:t>
            </w:r>
          </w:p>
        </w:tc>
      </w:tr>
    </w:tbl>
    <w:p w14:paraId="15EB95CD" w14:textId="77777777" w:rsidR="00B04A17" w:rsidRPr="004A7404" w:rsidRDefault="00B04A17" w:rsidP="00AF5D05">
      <w:pPr>
        <w:spacing w:line="480" w:lineRule="auto"/>
        <w:rPr>
          <w:rFonts w:ascii="Times" w:hAnsi="Times" w:cs="Times New Roman"/>
          <w:bCs/>
          <w:sz w:val="24"/>
          <w:szCs w:val="24"/>
        </w:rPr>
      </w:pPr>
    </w:p>
    <w:p w14:paraId="6DA74DBF" w14:textId="47E768AE" w:rsidR="00402054" w:rsidRPr="001766B6" w:rsidRDefault="00402054" w:rsidP="001766B6">
      <w:pPr>
        <w:rPr>
          <w:rFonts w:ascii="Times" w:hAnsi="Times"/>
          <w:sz w:val="24"/>
          <w:szCs w:val="24"/>
        </w:rPr>
      </w:pPr>
    </w:p>
    <w:p w14:paraId="66847ED7" w14:textId="0402E3DD" w:rsidR="00AF5D05" w:rsidRDefault="00AF5D05" w:rsidP="00AF5D05">
      <w:pPr>
        <w:spacing w:line="480" w:lineRule="auto"/>
        <w:ind w:firstLine="567"/>
        <w:jc w:val="center"/>
        <w:rPr>
          <w:rFonts w:ascii="Times" w:hAnsi="Times"/>
          <w:b/>
          <w:bCs/>
          <w:sz w:val="24"/>
          <w:szCs w:val="24"/>
        </w:rPr>
      </w:pPr>
    </w:p>
    <w:p w14:paraId="279C05B5" w14:textId="683DDFE3" w:rsidR="00E33475" w:rsidRPr="00492753" w:rsidRDefault="00E33475" w:rsidP="00492753">
      <w:pPr>
        <w:rPr>
          <w:rFonts w:ascii="Times" w:hAnsi="Times"/>
          <w:b/>
          <w:bCs/>
          <w:sz w:val="24"/>
          <w:szCs w:val="24"/>
        </w:rPr>
      </w:pPr>
    </w:p>
    <w:sectPr w:rsidR="00E33475" w:rsidRPr="00492753">
      <w:headerReference w:type="even" r:id="rId110"/>
      <w:headerReference w:type="default" r:id="rId1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EDBF" w14:textId="77777777" w:rsidR="005D21AF" w:rsidRDefault="005D21AF" w:rsidP="00984929">
      <w:r>
        <w:separator/>
      </w:r>
    </w:p>
  </w:endnote>
  <w:endnote w:type="continuationSeparator" w:id="0">
    <w:p w14:paraId="104FFAB7" w14:textId="77777777" w:rsidR="005D21AF" w:rsidRDefault="005D21AF" w:rsidP="009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D855" w14:textId="77777777" w:rsidR="005D21AF" w:rsidRDefault="005D21AF" w:rsidP="00984929">
      <w:r>
        <w:separator/>
      </w:r>
    </w:p>
  </w:footnote>
  <w:footnote w:type="continuationSeparator" w:id="0">
    <w:p w14:paraId="683360A6" w14:textId="77777777" w:rsidR="005D21AF" w:rsidRDefault="005D21AF" w:rsidP="00984929">
      <w:r>
        <w:continuationSeparator/>
      </w:r>
    </w:p>
  </w:footnote>
  <w:footnote w:id="1">
    <w:p w14:paraId="4FD8222B" w14:textId="77777777" w:rsidR="00287B08" w:rsidRPr="00582B8A" w:rsidRDefault="00287B08" w:rsidP="00287B08">
      <w:pPr>
        <w:pStyle w:val="FootnoteText"/>
        <w:rPr>
          <w:rFonts w:ascii="Times New Roman" w:hAnsi="Times New Roman" w:cs="Times New Roman"/>
        </w:rPr>
      </w:pPr>
      <w:r w:rsidRPr="00582B8A">
        <w:rPr>
          <w:rStyle w:val="FootnoteReference"/>
          <w:rFonts w:ascii="Times New Roman" w:hAnsi="Times New Roman" w:cs="Times New Roman"/>
          <w:sz w:val="24"/>
          <w:szCs w:val="24"/>
        </w:rPr>
        <w:footnoteRef/>
      </w:r>
      <w:r w:rsidRPr="00582B8A">
        <w:rPr>
          <w:rFonts w:ascii="Times New Roman" w:hAnsi="Times New Roman" w:cs="Times New Roman"/>
          <w:sz w:val="24"/>
          <w:szCs w:val="24"/>
        </w:rPr>
        <w:t xml:space="preserve"> As the paradigm used here involves passive maintenance of visual representations, without any need for manipulating that information, the phrase “short-term memory” is used instead of “working memory”.</w:t>
      </w:r>
    </w:p>
  </w:footnote>
  <w:footnote w:id="2">
    <w:p w14:paraId="36845BCA" w14:textId="77777777" w:rsidR="00CC3A17" w:rsidRPr="00790509" w:rsidRDefault="00CC3A17" w:rsidP="00CC3A17">
      <w:pPr>
        <w:rPr>
          <w:rFonts w:ascii="Times" w:hAnsi="Times"/>
          <w:bCs/>
          <w:iCs/>
          <w:sz w:val="24"/>
          <w:szCs w:val="24"/>
        </w:rPr>
      </w:pPr>
      <w:r w:rsidRPr="00790509">
        <w:rPr>
          <w:rStyle w:val="FootnoteReference"/>
          <w:rFonts w:ascii="Times" w:hAnsi="Times"/>
          <w:sz w:val="24"/>
          <w:szCs w:val="24"/>
        </w:rPr>
        <w:footnoteRef/>
      </w:r>
      <w:r w:rsidRPr="00790509">
        <w:rPr>
          <w:rFonts w:ascii="Times" w:hAnsi="Times"/>
          <w:sz w:val="24"/>
          <w:szCs w:val="24"/>
        </w:rPr>
        <w:t xml:space="preserve"> The full set of these distractors included images of a washing machine (practice trial), a</w:t>
      </w:r>
    </w:p>
    <w:p w14:paraId="0EC21473" w14:textId="77777777" w:rsidR="00CC3A17" w:rsidRDefault="00CC3A17" w:rsidP="00CC3A17">
      <w:pPr>
        <w:pStyle w:val="FootnoteText"/>
      </w:pPr>
      <w:r w:rsidRPr="00790509">
        <w:rPr>
          <w:rFonts w:ascii="Times" w:hAnsi="Times"/>
          <w:bCs/>
          <w:iCs/>
          <w:sz w:val="24"/>
          <w:szCs w:val="24"/>
        </w:rPr>
        <w:t>toaster, toothpaste, sunglasses, a bicycle, a kettle, a coat hanger, an axe, a bed, a hairdryer, a car, a power drill, a hairbrush, a chair, a bus, an iron, a laptop, a toothbrush, a lamp, keys, a teapot, kitchen knives, a light switch, a pen, a tea cup, scissors, a fork, a tape measure, a tap, an umbrella, a light bulb, a lawn mower, a pan, a hammer, a smart phone, a game controller and a bar of soap.</w:t>
      </w:r>
    </w:p>
  </w:footnote>
  <w:footnote w:id="3">
    <w:p w14:paraId="49480CD1" w14:textId="7BC5E688" w:rsidR="00706FC5" w:rsidRPr="00850D7C" w:rsidRDefault="00706FC5" w:rsidP="00706FC5">
      <w:pPr>
        <w:pStyle w:val="FootnoteText"/>
        <w:rPr>
          <w:rFonts w:ascii="Times New Roman" w:hAnsi="Times New Roman" w:cs="Times New Roman"/>
          <w:color w:val="0070C0"/>
          <w:sz w:val="24"/>
          <w:szCs w:val="24"/>
        </w:rPr>
      </w:pPr>
      <w:r w:rsidRPr="002207FE">
        <w:rPr>
          <w:rStyle w:val="FootnoteReference"/>
          <w:rFonts w:ascii="Times New Roman" w:hAnsi="Times New Roman" w:cs="Times New Roman"/>
          <w:sz w:val="24"/>
          <w:szCs w:val="24"/>
        </w:rPr>
        <w:footnoteRef/>
      </w:r>
      <w:r w:rsidRPr="002207FE">
        <w:rPr>
          <w:rFonts w:ascii="Times New Roman" w:hAnsi="Times New Roman" w:cs="Times New Roman"/>
          <w:sz w:val="24"/>
          <w:szCs w:val="24"/>
        </w:rPr>
        <w:t xml:space="preserve"> To make specific comparisons, a </w:t>
      </w:r>
      <w:r w:rsidR="00BA4AE4" w:rsidRPr="002207FE">
        <w:rPr>
          <w:rFonts w:ascii="Times New Roman" w:hAnsi="Times New Roman" w:cs="Times New Roman"/>
          <w:sz w:val="24"/>
          <w:szCs w:val="24"/>
        </w:rPr>
        <w:t>ha</w:t>
      </w:r>
      <w:r w:rsidR="00550F66" w:rsidRPr="002207FE">
        <w:rPr>
          <w:rFonts w:ascii="Times New Roman" w:hAnsi="Times New Roman" w:cs="Times New Roman"/>
          <w:sz w:val="24"/>
          <w:szCs w:val="24"/>
        </w:rPr>
        <w:t>lf-normal</w:t>
      </w:r>
      <w:r w:rsidRPr="002207FE">
        <w:rPr>
          <w:rFonts w:ascii="Times New Roman" w:hAnsi="Times New Roman" w:cs="Times New Roman"/>
          <w:sz w:val="24"/>
          <w:szCs w:val="24"/>
        </w:rPr>
        <w:t xml:space="preserve"> distribution was assumed as a</w:t>
      </w:r>
      <w:r w:rsidR="00550F66" w:rsidRPr="002207FE">
        <w:rPr>
          <w:rFonts w:ascii="Times New Roman" w:hAnsi="Times New Roman" w:cs="Times New Roman"/>
          <w:sz w:val="24"/>
          <w:szCs w:val="24"/>
        </w:rPr>
        <w:t>n estimated RI effect could be obtained from Mercer (2018)</w:t>
      </w:r>
      <w:r w:rsidR="00B003DE" w:rsidRPr="002207FE">
        <w:rPr>
          <w:rFonts w:ascii="Times New Roman" w:hAnsi="Times New Roman" w:cs="Times New Roman"/>
          <w:sz w:val="24"/>
          <w:szCs w:val="24"/>
        </w:rPr>
        <w:t>, which also used the Fribble stimulus set</w:t>
      </w:r>
      <w:r w:rsidR="00550F66" w:rsidRPr="002207FE">
        <w:rPr>
          <w:rFonts w:ascii="Times New Roman" w:hAnsi="Times New Roman" w:cs="Times New Roman"/>
          <w:sz w:val="24"/>
          <w:szCs w:val="24"/>
        </w:rPr>
        <w:t xml:space="preserve">. In that study, the largest RI effect </w:t>
      </w:r>
      <w:r w:rsidR="00850D7C" w:rsidRPr="002207FE">
        <w:rPr>
          <w:rFonts w:ascii="Times New Roman" w:hAnsi="Times New Roman" w:cs="Times New Roman"/>
          <w:sz w:val="24"/>
          <w:szCs w:val="24"/>
        </w:rPr>
        <w:t>– based on subtracting performance in a distractor condition against the no</w:t>
      </w:r>
      <w:r w:rsidR="004E4EAC">
        <w:rPr>
          <w:rFonts w:ascii="Times New Roman" w:hAnsi="Times New Roman" w:cs="Times New Roman"/>
          <w:sz w:val="24"/>
          <w:szCs w:val="24"/>
        </w:rPr>
        <w:t xml:space="preserve"> </w:t>
      </w:r>
      <w:r w:rsidR="00850D7C" w:rsidRPr="002207FE">
        <w:rPr>
          <w:rFonts w:ascii="Times New Roman" w:hAnsi="Times New Roman" w:cs="Times New Roman"/>
          <w:sz w:val="24"/>
          <w:szCs w:val="24"/>
        </w:rPr>
        <w:t xml:space="preserve">distractor control – </w:t>
      </w:r>
      <w:r w:rsidR="00550F66" w:rsidRPr="002207FE">
        <w:rPr>
          <w:rFonts w:ascii="Times New Roman" w:hAnsi="Times New Roman" w:cs="Times New Roman"/>
          <w:sz w:val="24"/>
          <w:szCs w:val="24"/>
        </w:rPr>
        <w:t>was 0.08</w:t>
      </w:r>
      <w:r w:rsidR="00850D7C" w:rsidRPr="002207FE">
        <w:rPr>
          <w:rFonts w:ascii="Times New Roman" w:hAnsi="Times New Roman" w:cs="Times New Roman"/>
          <w:sz w:val="24"/>
          <w:szCs w:val="24"/>
        </w:rPr>
        <w:t>. This occurred for a dissimilar distractor presented 1.5 s after the target.</w:t>
      </w:r>
      <w:r w:rsidRPr="002207FE">
        <w:rPr>
          <w:rFonts w:ascii="Times New Roman" w:hAnsi="Times New Roman" w:cs="Times New Roman"/>
          <w:sz w:val="24"/>
          <w:szCs w:val="24"/>
        </w:rPr>
        <w:t xml:space="preserve"> </w:t>
      </w:r>
      <w:r w:rsidR="00AE2E61" w:rsidRPr="002207FE">
        <w:rPr>
          <w:rFonts w:ascii="Times New Roman" w:hAnsi="Times New Roman" w:cs="Times New Roman"/>
          <w:sz w:val="24"/>
          <w:szCs w:val="24"/>
        </w:rPr>
        <w:t xml:space="preserve">This difference was </w:t>
      </w:r>
      <w:r w:rsidRPr="002207FE">
        <w:rPr>
          <w:rFonts w:ascii="Times New Roman" w:hAnsi="Times New Roman" w:cs="Times New Roman"/>
          <w:sz w:val="24"/>
          <w:szCs w:val="24"/>
        </w:rPr>
        <w:t>then used to calculate the Bayes factor (BF</w:t>
      </w:r>
      <w:r w:rsidRPr="002207FE">
        <w:rPr>
          <w:rFonts w:ascii="Times New Roman" w:hAnsi="Times New Roman" w:cs="Times New Roman"/>
          <w:sz w:val="24"/>
          <w:szCs w:val="24"/>
          <w:vertAlign w:val="superscript"/>
        </w:rPr>
        <w:t>10</w:t>
      </w:r>
      <w:r w:rsidRPr="002207FE">
        <w:rPr>
          <w:rFonts w:ascii="Times New Roman" w:hAnsi="Times New Roman" w:cs="Times New Roman"/>
          <w:sz w:val="24"/>
          <w:szCs w:val="24"/>
        </w:rPr>
        <w:t xml:space="preserve">), employing the calculator available at </w:t>
      </w:r>
      <w:hyperlink r:id="rId1" w:history="1">
        <w:r w:rsidRPr="00C22AFD">
          <w:rPr>
            <w:rStyle w:val="Hyperlink"/>
            <w:rFonts w:ascii="Times New Roman" w:hAnsi="Times New Roman" w:cs="Times New Roman"/>
            <w:sz w:val="24"/>
            <w:szCs w:val="24"/>
          </w:rPr>
          <w:t>http://www.lifesci.sussex.ac.uk/home/Zoltan_Dienes/inference/bayes_factor.swf</w:t>
        </w:r>
      </w:hyperlink>
      <w:r w:rsidRPr="00C22AFD">
        <w:rPr>
          <w:rFonts w:ascii="Times New Roman" w:hAnsi="Times New Roman" w:cs="Times New Roman"/>
          <w:sz w:val="24"/>
          <w:szCs w:val="24"/>
        </w:rPr>
        <w:t xml:space="preserve">. </w:t>
      </w:r>
    </w:p>
  </w:footnote>
  <w:footnote w:id="4">
    <w:p w14:paraId="5C8E2004" w14:textId="23739707" w:rsidR="0078421A" w:rsidRPr="0018600B" w:rsidRDefault="0078421A">
      <w:pPr>
        <w:pStyle w:val="FootnoteText"/>
        <w:rPr>
          <w:rFonts w:ascii="Times" w:hAnsi="Times" w:cs="Times"/>
          <w:lang w:val="en-GB"/>
        </w:rPr>
      </w:pPr>
      <w:r w:rsidRPr="0030601A">
        <w:rPr>
          <w:rStyle w:val="FootnoteReference"/>
          <w:rFonts w:ascii="Times" w:hAnsi="Times" w:cs="Times"/>
          <w:sz w:val="24"/>
          <w:szCs w:val="24"/>
        </w:rPr>
        <w:footnoteRef/>
      </w:r>
      <w:r w:rsidRPr="0030601A">
        <w:rPr>
          <w:rFonts w:ascii="Times" w:hAnsi="Times" w:cs="Times"/>
          <w:sz w:val="24"/>
          <w:szCs w:val="24"/>
        </w:rPr>
        <w:t xml:space="preserve"> </w:t>
      </w:r>
      <w:r w:rsidR="0097650E" w:rsidRPr="0030601A">
        <w:rPr>
          <w:rFonts w:ascii="Times" w:hAnsi="Times" w:cs="Times"/>
          <w:sz w:val="24"/>
          <w:szCs w:val="24"/>
          <w:lang w:val="en-GB"/>
        </w:rPr>
        <w:t xml:space="preserve">Here </w:t>
      </w:r>
      <w:r w:rsidR="00462092" w:rsidRPr="0030601A">
        <w:rPr>
          <w:rFonts w:ascii="Times" w:hAnsi="Times" w:cs="Times"/>
          <w:sz w:val="24"/>
          <w:szCs w:val="24"/>
          <w:lang w:val="en-GB"/>
        </w:rPr>
        <w:t>“</w:t>
      </w:r>
      <w:r w:rsidR="0097650E" w:rsidRPr="0030601A">
        <w:rPr>
          <w:rFonts w:ascii="Times" w:hAnsi="Times" w:cs="Times"/>
          <w:sz w:val="24"/>
          <w:szCs w:val="24"/>
          <w:lang w:val="en-GB"/>
        </w:rPr>
        <w:t>surprise</w:t>
      </w:r>
      <w:r w:rsidR="00462092" w:rsidRPr="0030601A">
        <w:rPr>
          <w:rFonts w:ascii="Times" w:hAnsi="Times" w:cs="Times"/>
          <w:sz w:val="24"/>
          <w:szCs w:val="24"/>
          <w:lang w:val="en-GB"/>
        </w:rPr>
        <w:t>”</w:t>
      </w:r>
      <w:r w:rsidR="0097650E" w:rsidRPr="0030601A">
        <w:rPr>
          <w:rFonts w:ascii="Times" w:hAnsi="Times" w:cs="Times"/>
          <w:sz w:val="24"/>
          <w:szCs w:val="24"/>
          <w:lang w:val="en-GB"/>
        </w:rPr>
        <w:t xml:space="preserve"> </w:t>
      </w:r>
      <w:r w:rsidR="0018600B" w:rsidRPr="0030601A">
        <w:rPr>
          <w:rFonts w:ascii="Times" w:hAnsi="Times" w:cs="Times"/>
          <w:sz w:val="24"/>
          <w:szCs w:val="24"/>
          <w:lang w:val="en-GB"/>
        </w:rPr>
        <w:t>is referred to within the context of</w:t>
      </w:r>
      <w:r w:rsidR="0097650E" w:rsidRPr="0030601A">
        <w:rPr>
          <w:rFonts w:ascii="Times" w:hAnsi="Times" w:cs="Times"/>
          <w:sz w:val="24"/>
          <w:szCs w:val="24"/>
          <w:lang w:val="en-GB"/>
        </w:rPr>
        <w:t xml:space="preserve"> distractor</w:t>
      </w:r>
      <w:r w:rsidR="0018600B" w:rsidRPr="0030601A">
        <w:rPr>
          <w:rFonts w:ascii="Times" w:hAnsi="Times" w:cs="Times"/>
          <w:sz w:val="24"/>
          <w:szCs w:val="24"/>
          <w:lang w:val="en-GB"/>
        </w:rPr>
        <w:t xml:space="preserve"> </w:t>
      </w:r>
      <w:r w:rsidR="0018600B" w:rsidRPr="0030601A">
        <w:rPr>
          <w:rFonts w:ascii="Times" w:hAnsi="Times" w:cs="Times"/>
          <w:i/>
          <w:iCs/>
          <w:sz w:val="24"/>
          <w:szCs w:val="24"/>
          <w:lang w:val="en-GB"/>
        </w:rPr>
        <w:t>type</w:t>
      </w:r>
      <w:r w:rsidR="0097650E" w:rsidRPr="0030601A">
        <w:rPr>
          <w:rFonts w:ascii="Times" w:hAnsi="Times" w:cs="Times"/>
          <w:sz w:val="24"/>
          <w:szCs w:val="24"/>
          <w:lang w:val="en-GB"/>
        </w:rPr>
        <w:t>, rather than its occurrence or position, which could be anticipated.</w:t>
      </w:r>
    </w:p>
  </w:footnote>
  <w:footnote w:id="5">
    <w:p w14:paraId="4990278B" w14:textId="77777777" w:rsidR="005B4967" w:rsidRPr="00212D81" w:rsidRDefault="005B4967" w:rsidP="005B4967">
      <w:pPr>
        <w:pStyle w:val="FootnoteText"/>
        <w:rPr>
          <w:rFonts w:ascii="Times" w:hAnsi="Times" w:cs="Times"/>
          <w:lang w:val="en-GB"/>
        </w:rPr>
      </w:pPr>
      <w:r w:rsidRPr="00A94F39">
        <w:rPr>
          <w:rStyle w:val="FootnoteReference"/>
          <w:rFonts w:ascii="Times" w:hAnsi="Times" w:cs="Times"/>
          <w:sz w:val="24"/>
          <w:szCs w:val="24"/>
        </w:rPr>
        <w:footnoteRef/>
      </w:r>
      <w:r w:rsidRPr="00A94F39">
        <w:rPr>
          <w:rFonts w:ascii="Times" w:hAnsi="Times" w:cs="Times"/>
          <w:sz w:val="24"/>
          <w:szCs w:val="24"/>
        </w:rPr>
        <w:t xml:space="preserve"> The approach to calculating the Bayes factor for these pairwise comparisons matched Experiment 1, anticipating an RI effect of 0.08 based on a half-normal distribution. </w:t>
      </w:r>
    </w:p>
  </w:footnote>
  <w:footnote w:id="6">
    <w:p w14:paraId="3AEB0233" w14:textId="7D393697" w:rsidR="007F396C" w:rsidRPr="00420454" w:rsidRDefault="007F396C">
      <w:pPr>
        <w:pStyle w:val="FootnoteText"/>
        <w:rPr>
          <w:rFonts w:ascii="Times New Roman" w:hAnsi="Times New Roman" w:cs="Times New Roman"/>
        </w:rPr>
      </w:pPr>
      <w:r w:rsidRPr="002207FE">
        <w:rPr>
          <w:rStyle w:val="FootnoteReference"/>
          <w:rFonts w:ascii="Times New Roman" w:hAnsi="Times New Roman" w:cs="Times New Roman"/>
          <w:sz w:val="24"/>
          <w:szCs w:val="24"/>
        </w:rPr>
        <w:footnoteRef/>
      </w:r>
      <w:r w:rsidRPr="002207FE">
        <w:rPr>
          <w:rFonts w:ascii="Times New Roman" w:hAnsi="Times New Roman" w:cs="Times New Roman"/>
          <w:sz w:val="24"/>
          <w:szCs w:val="24"/>
        </w:rPr>
        <w:t xml:space="preserve"> </w:t>
      </w:r>
      <w:r w:rsidR="00D74B75" w:rsidRPr="002207FE">
        <w:rPr>
          <w:rFonts w:ascii="Times New Roman" w:hAnsi="Times New Roman" w:cs="Times New Roman"/>
          <w:sz w:val="24"/>
          <w:szCs w:val="24"/>
        </w:rPr>
        <w:t>Although Gorilla software randomly allocated participants to each condition</w:t>
      </w:r>
      <w:r w:rsidR="000E16B5" w:rsidRPr="002207FE">
        <w:rPr>
          <w:rFonts w:ascii="Times New Roman" w:hAnsi="Times New Roman" w:cs="Times New Roman"/>
          <w:sz w:val="24"/>
          <w:szCs w:val="24"/>
        </w:rPr>
        <w:t>, such that group sizes should be equivalent,</w:t>
      </w:r>
      <w:r w:rsidR="004D71B8" w:rsidRPr="002207FE">
        <w:rPr>
          <w:rFonts w:ascii="Times New Roman" w:hAnsi="Times New Roman" w:cs="Times New Roman"/>
          <w:sz w:val="24"/>
          <w:szCs w:val="24"/>
        </w:rPr>
        <w:t xml:space="preserve"> the higher drop-out rate</w:t>
      </w:r>
      <w:r w:rsidR="00420454" w:rsidRPr="002207FE">
        <w:rPr>
          <w:rFonts w:ascii="Times New Roman" w:hAnsi="Times New Roman" w:cs="Times New Roman"/>
          <w:sz w:val="24"/>
          <w:szCs w:val="24"/>
        </w:rPr>
        <w:t xml:space="preserve"> in the changing condition led to an imbalance in group size.</w:t>
      </w:r>
      <w:r w:rsidR="004D71B8" w:rsidRPr="002207FE">
        <w:rPr>
          <w:rFonts w:ascii="Times New Roman" w:hAnsi="Times New Roman" w:cs="Times New Roman"/>
          <w:sz w:val="24"/>
          <w:szCs w:val="24"/>
        </w:rPr>
        <w:t xml:space="preserve"> </w:t>
      </w:r>
      <w:r w:rsidR="000E16B5" w:rsidRPr="002207FE">
        <w:rPr>
          <w:rFonts w:ascii="Times New Roman" w:hAnsi="Times New Roman" w:cs="Times New Roman"/>
          <w:sz w:val="24"/>
          <w:szCs w:val="24"/>
        </w:rPr>
        <w:t xml:space="preserve"> </w:t>
      </w:r>
    </w:p>
  </w:footnote>
  <w:footnote w:id="7">
    <w:p w14:paraId="2C70E667" w14:textId="06DCC303" w:rsidR="0068620C" w:rsidRPr="0030601A" w:rsidRDefault="0068620C">
      <w:pPr>
        <w:pStyle w:val="FootnoteText"/>
        <w:rPr>
          <w:rFonts w:ascii="Times New Roman" w:hAnsi="Times New Roman" w:cs="Times New Roman"/>
        </w:rPr>
      </w:pPr>
      <w:r w:rsidRPr="00AE7987">
        <w:rPr>
          <w:rStyle w:val="FootnoteReference"/>
          <w:rFonts w:ascii="Times New Roman" w:hAnsi="Times New Roman" w:cs="Times New Roman"/>
          <w:sz w:val="24"/>
          <w:szCs w:val="24"/>
        </w:rPr>
        <w:footnoteRef/>
      </w:r>
      <w:r w:rsidRPr="00AE7987">
        <w:rPr>
          <w:rFonts w:ascii="Times New Roman" w:hAnsi="Times New Roman" w:cs="Times New Roman"/>
          <w:sz w:val="24"/>
          <w:szCs w:val="24"/>
        </w:rPr>
        <w:t xml:space="preserve"> </w:t>
      </w:r>
      <w:r w:rsidRPr="0030601A">
        <w:rPr>
          <w:rFonts w:ascii="Times New Roman" w:hAnsi="Times New Roman" w:cs="Times New Roman"/>
          <w:sz w:val="24"/>
          <w:szCs w:val="24"/>
        </w:rPr>
        <w:t xml:space="preserve">Correlations between age and averaged </w:t>
      </w:r>
      <w:r w:rsidRPr="0030601A">
        <w:rPr>
          <w:rFonts w:ascii="Times New Roman" w:hAnsi="Times New Roman" w:cs="Times New Roman"/>
          <w:i/>
          <w:iCs/>
          <w:sz w:val="24"/>
          <w:szCs w:val="24"/>
        </w:rPr>
        <w:t xml:space="preserve">A’ </w:t>
      </w:r>
      <w:r w:rsidRPr="0030601A">
        <w:rPr>
          <w:rFonts w:ascii="Times New Roman" w:hAnsi="Times New Roman" w:cs="Times New Roman"/>
          <w:sz w:val="24"/>
          <w:szCs w:val="24"/>
        </w:rPr>
        <w:t>in each experiment were as follows: Experiment 1</w:t>
      </w:r>
      <w:r w:rsidR="00BD5623" w:rsidRPr="0030601A">
        <w:rPr>
          <w:rFonts w:ascii="Times New Roman" w:hAnsi="Times New Roman" w:cs="Times New Roman"/>
          <w:sz w:val="24"/>
          <w:szCs w:val="24"/>
        </w:rPr>
        <w:t xml:space="preserve"> – </w:t>
      </w:r>
      <w:r w:rsidR="00BD5623" w:rsidRPr="0030601A">
        <w:rPr>
          <w:rFonts w:ascii="Times New Roman" w:hAnsi="Times New Roman" w:cs="Times New Roman"/>
          <w:i/>
          <w:iCs/>
          <w:sz w:val="24"/>
          <w:szCs w:val="24"/>
        </w:rPr>
        <w:t>r</w:t>
      </w:r>
      <w:r w:rsidR="00BD5623" w:rsidRPr="0030601A">
        <w:rPr>
          <w:rFonts w:ascii="Times New Roman" w:hAnsi="Times New Roman" w:cs="Times New Roman"/>
          <w:sz w:val="24"/>
          <w:szCs w:val="24"/>
        </w:rPr>
        <w:t>(</w:t>
      </w:r>
      <w:r w:rsidR="004551B7" w:rsidRPr="0030601A">
        <w:rPr>
          <w:rFonts w:ascii="Times New Roman" w:hAnsi="Times New Roman" w:cs="Times New Roman"/>
          <w:sz w:val="24"/>
          <w:szCs w:val="24"/>
        </w:rPr>
        <w:t>20</w:t>
      </w:r>
      <w:r w:rsidR="00BD5623" w:rsidRPr="0030601A">
        <w:rPr>
          <w:rFonts w:ascii="Times New Roman" w:hAnsi="Times New Roman" w:cs="Times New Roman"/>
          <w:sz w:val="24"/>
          <w:szCs w:val="24"/>
        </w:rPr>
        <w:t>) = 0.</w:t>
      </w:r>
      <w:r w:rsidR="009234F8" w:rsidRPr="0030601A">
        <w:rPr>
          <w:rFonts w:ascii="Times New Roman" w:hAnsi="Times New Roman" w:cs="Times New Roman"/>
          <w:sz w:val="24"/>
          <w:szCs w:val="24"/>
        </w:rPr>
        <w:t>36</w:t>
      </w:r>
      <w:r w:rsidR="00BD5623" w:rsidRPr="0030601A">
        <w:rPr>
          <w:rFonts w:ascii="Times New Roman" w:hAnsi="Times New Roman" w:cs="Times New Roman"/>
          <w:sz w:val="24"/>
          <w:szCs w:val="24"/>
        </w:rPr>
        <w:t xml:space="preserve">, </w:t>
      </w:r>
      <w:r w:rsidR="00BD5623" w:rsidRPr="0030601A">
        <w:rPr>
          <w:rFonts w:ascii="Times New Roman" w:hAnsi="Times New Roman" w:cs="Times New Roman"/>
          <w:i/>
          <w:iCs/>
          <w:sz w:val="24"/>
          <w:szCs w:val="24"/>
        </w:rPr>
        <w:t xml:space="preserve">p </w:t>
      </w:r>
      <w:r w:rsidR="00BD5623" w:rsidRPr="0030601A">
        <w:rPr>
          <w:rFonts w:ascii="Times New Roman" w:hAnsi="Times New Roman" w:cs="Times New Roman"/>
          <w:sz w:val="24"/>
          <w:szCs w:val="24"/>
        </w:rPr>
        <w:t>= .</w:t>
      </w:r>
      <w:r w:rsidR="009234F8" w:rsidRPr="0030601A">
        <w:rPr>
          <w:rFonts w:ascii="Times New Roman" w:hAnsi="Times New Roman" w:cs="Times New Roman"/>
          <w:sz w:val="24"/>
          <w:szCs w:val="24"/>
        </w:rPr>
        <w:t>099</w:t>
      </w:r>
      <w:r w:rsidR="00BD5623" w:rsidRPr="0030601A">
        <w:rPr>
          <w:rFonts w:ascii="Times New Roman" w:hAnsi="Times New Roman" w:cs="Times New Roman"/>
          <w:sz w:val="24"/>
          <w:szCs w:val="24"/>
        </w:rPr>
        <w:t xml:space="preserve">; Experiment 2 – </w:t>
      </w:r>
      <w:r w:rsidR="00BD5623" w:rsidRPr="0030601A">
        <w:rPr>
          <w:rFonts w:ascii="Times New Roman" w:hAnsi="Times New Roman" w:cs="Times New Roman"/>
          <w:i/>
          <w:iCs/>
          <w:sz w:val="24"/>
          <w:szCs w:val="24"/>
        </w:rPr>
        <w:t>r</w:t>
      </w:r>
      <w:r w:rsidR="00BD5623" w:rsidRPr="0030601A">
        <w:rPr>
          <w:rFonts w:ascii="Times New Roman" w:hAnsi="Times New Roman" w:cs="Times New Roman"/>
          <w:sz w:val="24"/>
          <w:szCs w:val="24"/>
        </w:rPr>
        <w:t>(</w:t>
      </w:r>
      <w:r w:rsidR="004551B7" w:rsidRPr="0030601A">
        <w:rPr>
          <w:rFonts w:ascii="Times New Roman" w:hAnsi="Times New Roman" w:cs="Times New Roman"/>
          <w:sz w:val="24"/>
          <w:szCs w:val="24"/>
        </w:rPr>
        <w:t>75</w:t>
      </w:r>
      <w:r w:rsidR="00BD5623" w:rsidRPr="0030601A">
        <w:rPr>
          <w:rFonts w:ascii="Times New Roman" w:hAnsi="Times New Roman" w:cs="Times New Roman"/>
          <w:sz w:val="24"/>
          <w:szCs w:val="24"/>
        </w:rPr>
        <w:t xml:space="preserve">) = </w:t>
      </w:r>
      <w:r w:rsidR="009234F8" w:rsidRPr="0030601A">
        <w:rPr>
          <w:rFonts w:ascii="Times New Roman" w:hAnsi="Times New Roman" w:cs="Times New Roman"/>
          <w:sz w:val="24"/>
          <w:szCs w:val="24"/>
        </w:rPr>
        <w:t>-</w:t>
      </w:r>
      <w:r w:rsidR="00BD5623" w:rsidRPr="0030601A">
        <w:rPr>
          <w:rFonts w:ascii="Times New Roman" w:hAnsi="Times New Roman" w:cs="Times New Roman"/>
          <w:sz w:val="24"/>
          <w:szCs w:val="24"/>
        </w:rPr>
        <w:t>0.</w:t>
      </w:r>
      <w:r w:rsidR="009234F8" w:rsidRPr="0030601A">
        <w:rPr>
          <w:rFonts w:ascii="Times New Roman" w:hAnsi="Times New Roman" w:cs="Times New Roman"/>
          <w:sz w:val="24"/>
          <w:szCs w:val="24"/>
        </w:rPr>
        <w:t>11</w:t>
      </w:r>
      <w:r w:rsidR="00BD5623" w:rsidRPr="0030601A">
        <w:rPr>
          <w:rFonts w:ascii="Times New Roman" w:hAnsi="Times New Roman" w:cs="Times New Roman"/>
          <w:sz w:val="24"/>
          <w:szCs w:val="24"/>
        </w:rPr>
        <w:t xml:space="preserve">, </w:t>
      </w:r>
      <w:r w:rsidR="00BD5623" w:rsidRPr="0030601A">
        <w:rPr>
          <w:rFonts w:ascii="Times New Roman" w:hAnsi="Times New Roman" w:cs="Times New Roman"/>
          <w:i/>
          <w:iCs/>
          <w:sz w:val="24"/>
          <w:szCs w:val="24"/>
        </w:rPr>
        <w:t xml:space="preserve">p </w:t>
      </w:r>
      <w:r w:rsidR="00BD5623" w:rsidRPr="0030601A">
        <w:rPr>
          <w:rFonts w:ascii="Times New Roman" w:hAnsi="Times New Roman" w:cs="Times New Roman"/>
          <w:sz w:val="24"/>
          <w:szCs w:val="24"/>
        </w:rPr>
        <w:t>= .</w:t>
      </w:r>
      <w:r w:rsidR="009234F8" w:rsidRPr="0030601A">
        <w:rPr>
          <w:rFonts w:ascii="Times New Roman" w:hAnsi="Times New Roman" w:cs="Times New Roman"/>
          <w:sz w:val="24"/>
          <w:szCs w:val="24"/>
        </w:rPr>
        <w:t>352</w:t>
      </w:r>
      <w:r w:rsidR="00FC0275" w:rsidRPr="0030601A">
        <w:rPr>
          <w:rFonts w:ascii="Times New Roman" w:hAnsi="Times New Roman" w:cs="Times New Roman"/>
          <w:sz w:val="24"/>
          <w:szCs w:val="24"/>
        </w:rPr>
        <w:t xml:space="preserve">; </w:t>
      </w:r>
      <w:r w:rsidR="008D1B97" w:rsidRPr="0030601A">
        <w:rPr>
          <w:rFonts w:ascii="Times New Roman" w:hAnsi="Times New Roman" w:cs="Times New Roman"/>
          <w:sz w:val="24"/>
          <w:szCs w:val="24"/>
        </w:rPr>
        <w:t xml:space="preserve">Experiment 3 – </w:t>
      </w:r>
      <w:r w:rsidR="008D1B97" w:rsidRPr="0030601A">
        <w:rPr>
          <w:rFonts w:ascii="Times New Roman" w:hAnsi="Times New Roman" w:cs="Times New Roman"/>
          <w:i/>
          <w:iCs/>
          <w:sz w:val="24"/>
          <w:szCs w:val="24"/>
        </w:rPr>
        <w:t>r</w:t>
      </w:r>
      <w:r w:rsidR="008D1B97" w:rsidRPr="0030601A">
        <w:rPr>
          <w:rFonts w:ascii="Times New Roman" w:hAnsi="Times New Roman" w:cs="Times New Roman"/>
          <w:sz w:val="24"/>
          <w:szCs w:val="24"/>
        </w:rPr>
        <w:t>(</w:t>
      </w:r>
      <w:r w:rsidR="00F911A1" w:rsidRPr="0030601A">
        <w:rPr>
          <w:rFonts w:ascii="Times New Roman" w:hAnsi="Times New Roman" w:cs="Times New Roman"/>
          <w:sz w:val="24"/>
          <w:szCs w:val="24"/>
        </w:rPr>
        <w:t xml:space="preserve">162) = 0.10, </w:t>
      </w:r>
      <w:r w:rsidR="00F911A1" w:rsidRPr="0030601A">
        <w:rPr>
          <w:rFonts w:ascii="Times New Roman" w:hAnsi="Times New Roman" w:cs="Times New Roman"/>
          <w:i/>
          <w:iCs/>
          <w:sz w:val="24"/>
          <w:szCs w:val="24"/>
        </w:rPr>
        <w:t xml:space="preserve">p </w:t>
      </w:r>
      <w:r w:rsidR="00F911A1" w:rsidRPr="0030601A">
        <w:rPr>
          <w:rFonts w:ascii="Times New Roman" w:hAnsi="Times New Roman" w:cs="Times New Roman"/>
          <w:sz w:val="24"/>
          <w:szCs w:val="24"/>
        </w:rPr>
        <w:t xml:space="preserve">= .206; </w:t>
      </w:r>
      <w:r w:rsidR="00FC0275" w:rsidRPr="0030601A">
        <w:rPr>
          <w:rFonts w:ascii="Times New Roman" w:hAnsi="Times New Roman" w:cs="Times New Roman"/>
          <w:sz w:val="24"/>
          <w:szCs w:val="24"/>
        </w:rPr>
        <w:t xml:space="preserve">Experiment </w:t>
      </w:r>
      <w:r w:rsidR="008D1B97" w:rsidRPr="0030601A">
        <w:rPr>
          <w:rFonts w:ascii="Times New Roman" w:hAnsi="Times New Roman" w:cs="Times New Roman"/>
          <w:sz w:val="24"/>
          <w:szCs w:val="24"/>
        </w:rPr>
        <w:t>4</w:t>
      </w:r>
      <w:r w:rsidR="00FC0275" w:rsidRPr="0030601A">
        <w:rPr>
          <w:rFonts w:ascii="Times New Roman" w:hAnsi="Times New Roman" w:cs="Times New Roman"/>
          <w:sz w:val="24"/>
          <w:szCs w:val="24"/>
        </w:rPr>
        <w:t xml:space="preserve"> – </w:t>
      </w:r>
      <w:r w:rsidR="00FC0275" w:rsidRPr="0030601A">
        <w:rPr>
          <w:rFonts w:ascii="Times New Roman" w:hAnsi="Times New Roman" w:cs="Times New Roman"/>
          <w:i/>
          <w:iCs/>
          <w:sz w:val="24"/>
          <w:szCs w:val="24"/>
        </w:rPr>
        <w:t>r</w:t>
      </w:r>
      <w:r w:rsidR="00FC0275" w:rsidRPr="0030601A">
        <w:rPr>
          <w:rFonts w:ascii="Times New Roman" w:hAnsi="Times New Roman" w:cs="Times New Roman"/>
          <w:sz w:val="24"/>
          <w:szCs w:val="24"/>
        </w:rPr>
        <w:t>(</w:t>
      </w:r>
      <w:r w:rsidR="004F5493" w:rsidRPr="0030601A">
        <w:rPr>
          <w:rFonts w:ascii="Times New Roman" w:hAnsi="Times New Roman" w:cs="Times New Roman"/>
          <w:sz w:val="24"/>
          <w:szCs w:val="24"/>
        </w:rPr>
        <w:t>80</w:t>
      </w:r>
      <w:r w:rsidR="00FC0275" w:rsidRPr="0030601A">
        <w:rPr>
          <w:rFonts w:ascii="Times New Roman" w:hAnsi="Times New Roman" w:cs="Times New Roman"/>
          <w:sz w:val="24"/>
          <w:szCs w:val="24"/>
        </w:rPr>
        <w:t>) = 0.</w:t>
      </w:r>
      <w:r w:rsidR="004F5493" w:rsidRPr="0030601A">
        <w:rPr>
          <w:rFonts w:ascii="Times New Roman" w:hAnsi="Times New Roman" w:cs="Times New Roman"/>
          <w:sz w:val="24"/>
          <w:szCs w:val="24"/>
        </w:rPr>
        <w:t>11</w:t>
      </w:r>
      <w:r w:rsidR="00FC0275" w:rsidRPr="0030601A">
        <w:rPr>
          <w:rFonts w:ascii="Times New Roman" w:hAnsi="Times New Roman" w:cs="Times New Roman"/>
          <w:sz w:val="24"/>
          <w:szCs w:val="24"/>
        </w:rPr>
        <w:t xml:space="preserve">, </w:t>
      </w:r>
      <w:r w:rsidR="00FC0275" w:rsidRPr="0030601A">
        <w:rPr>
          <w:rFonts w:ascii="Times New Roman" w:hAnsi="Times New Roman" w:cs="Times New Roman"/>
          <w:i/>
          <w:iCs/>
          <w:sz w:val="24"/>
          <w:szCs w:val="24"/>
        </w:rPr>
        <w:t xml:space="preserve">p </w:t>
      </w:r>
      <w:r w:rsidR="00FC0275" w:rsidRPr="0030601A">
        <w:rPr>
          <w:rFonts w:ascii="Times New Roman" w:hAnsi="Times New Roman" w:cs="Times New Roman"/>
          <w:sz w:val="24"/>
          <w:szCs w:val="24"/>
        </w:rPr>
        <w:t>= .</w:t>
      </w:r>
      <w:r w:rsidR="004551B7" w:rsidRPr="0030601A">
        <w:rPr>
          <w:rFonts w:ascii="Times New Roman" w:hAnsi="Times New Roman" w:cs="Times New Roman"/>
          <w:sz w:val="24"/>
          <w:szCs w:val="24"/>
        </w:rPr>
        <w:t>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697620"/>
      <w:docPartObj>
        <w:docPartGallery w:val="Page Numbers (Top of Page)"/>
        <w:docPartUnique/>
      </w:docPartObj>
    </w:sdtPr>
    <w:sdtContent>
      <w:p w14:paraId="5BA7BC45" w14:textId="7462E024" w:rsidR="007D32B6" w:rsidRDefault="007D32B6" w:rsidP="00DD2C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432F9" w14:textId="77777777" w:rsidR="007D32B6" w:rsidRDefault="007D32B6" w:rsidP="004A74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Cs w:val="20"/>
      </w:rPr>
      <w:id w:val="-881409335"/>
      <w:docPartObj>
        <w:docPartGallery w:val="Page Numbers (Top of Page)"/>
        <w:docPartUnique/>
      </w:docPartObj>
    </w:sdtPr>
    <w:sdtContent>
      <w:p w14:paraId="5471713B" w14:textId="1A8F69F2" w:rsidR="007D32B6" w:rsidRPr="004A7404" w:rsidRDefault="007D32B6" w:rsidP="00DD2C38">
        <w:pPr>
          <w:pStyle w:val="Header"/>
          <w:framePr w:wrap="none" w:vAnchor="text" w:hAnchor="margin" w:xAlign="right" w:y="1"/>
          <w:rPr>
            <w:rStyle w:val="PageNumber"/>
            <w:rFonts w:ascii="Times New Roman" w:hAnsi="Times New Roman" w:cs="Times New Roman"/>
            <w:szCs w:val="20"/>
          </w:rPr>
        </w:pPr>
        <w:r w:rsidRPr="004A7404">
          <w:rPr>
            <w:rStyle w:val="PageNumber"/>
            <w:rFonts w:ascii="Times New Roman" w:hAnsi="Times New Roman" w:cs="Times New Roman"/>
            <w:szCs w:val="20"/>
          </w:rPr>
          <w:fldChar w:fldCharType="begin"/>
        </w:r>
        <w:r w:rsidRPr="004A7404">
          <w:rPr>
            <w:rStyle w:val="PageNumber"/>
            <w:rFonts w:ascii="Times New Roman" w:hAnsi="Times New Roman" w:cs="Times New Roman"/>
            <w:szCs w:val="20"/>
          </w:rPr>
          <w:instrText xml:space="preserve"> PAGE </w:instrText>
        </w:r>
        <w:r w:rsidRPr="004A7404">
          <w:rPr>
            <w:rStyle w:val="PageNumber"/>
            <w:rFonts w:ascii="Times New Roman" w:hAnsi="Times New Roman" w:cs="Times New Roman"/>
            <w:szCs w:val="20"/>
          </w:rPr>
          <w:fldChar w:fldCharType="separate"/>
        </w:r>
        <w:r w:rsidRPr="004A7404">
          <w:rPr>
            <w:rStyle w:val="PageNumber"/>
            <w:rFonts w:ascii="Times New Roman" w:hAnsi="Times New Roman" w:cs="Times New Roman"/>
            <w:noProof/>
            <w:szCs w:val="20"/>
          </w:rPr>
          <w:t>1</w:t>
        </w:r>
        <w:r w:rsidRPr="004A7404">
          <w:rPr>
            <w:rStyle w:val="PageNumber"/>
            <w:rFonts w:ascii="Times New Roman" w:hAnsi="Times New Roman" w:cs="Times New Roman"/>
            <w:szCs w:val="20"/>
          </w:rPr>
          <w:fldChar w:fldCharType="end"/>
        </w:r>
      </w:p>
    </w:sdtContent>
  </w:sdt>
  <w:p w14:paraId="51958899" w14:textId="1015397B" w:rsidR="007D32B6" w:rsidRPr="004A7404" w:rsidRDefault="007D32B6" w:rsidP="004A7404">
    <w:pPr>
      <w:pStyle w:val="Header"/>
      <w:ind w:right="360"/>
      <w:rPr>
        <w:rFonts w:ascii="Times New Roman" w:hAnsi="Times New Roman" w:cs="Times New Roman"/>
        <w:i/>
        <w:iCs/>
        <w:szCs w:val="20"/>
      </w:rPr>
    </w:pPr>
    <w:r w:rsidRPr="004A7404">
      <w:rPr>
        <w:rFonts w:ascii="Times New Roman" w:hAnsi="Times New Roman" w:cs="Times New Roman"/>
        <w:i/>
        <w:iCs/>
        <w:szCs w:val="20"/>
      </w:rPr>
      <w:t>DISTRACTION IN VISUAL MEMORY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0E53"/>
    <w:multiLevelType w:val="hybridMultilevel"/>
    <w:tmpl w:val="EC040E5C"/>
    <w:lvl w:ilvl="0" w:tplc="623026AC">
      <w:start w:val="7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B1349"/>
    <w:multiLevelType w:val="multilevel"/>
    <w:tmpl w:val="148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779207">
    <w:abstractNumId w:val="0"/>
  </w:num>
  <w:num w:numId="2" w16cid:durableId="901989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37"/>
    <w:rsid w:val="0000072D"/>
    <w:rsid w:val="000009E8"/>
    <w:rsid w:val="000015C7"/>
    <w:rsid w:val="00001837"/>
    <w:rsid w:val="00003078"/>
    <w:rsid w:val="00011C75"/>
    <w:rsid w:val="000125A3"/>
    <w:rsid w:val="00013CC8"/>
    <w:rsid w:val="00014990"/>
    <w:rsid w:val="00015A40"/>
    <w:rsid w:val="00015D40"/>
    <w:rsid w:val="00016F9C"/>
    <w:rsid w:val="00020358"/>
    <w:rsid w:val="000301F7"/>
    <w:rsid w:val="00031CCB"/>
    <w:rsid w:val="00031F2E"/>
    <w:rsid w:val="000325A4"/>
    <w:rsid w:val="000327D6"/>
    <w:rsid w:val="000336C2"/>
    <w:rsid w:val="00034147"/>
    <w:rsid w:val="000343FF"/>
    <w:rsid w:val="0003660D"/>
    <w:rsid w:val="00040C72"/>
    <w:rsid w:val="00041FE7"/>
    <w:rsid w:val="00042333"/>
    <w:rsid w:val="0004307A"/>
    <w:rsid w:val="0004312F"/>
    <w:rsid w:val="00043460"/>
    <w:rsid w:val="000440C3"/>
    <w:rsid w:val="00044543"/>
    <w:rsid w:val="00044F9E"/>
    <w:rsid w:val="00050B48"/>
    <w:rsid w:val="00051783"/>
    <w:rsid w:val="00051C8E"/>
    <w:rsid w:val="00053ADC"/>
    <w:rsid w:val="00054245"/>
    <w:rsid w:val="00055D60"/>
    <w:rsid w:val="00056BAF"/>
    <w:rsid w:val="0005707F"/>
    <w:rsid w:val="00057333"/>
    <w:rsid w:val="000602A4"/>
    <w:rsid w:val="00060AAF"/>
    <w:rsid w:val="00060C5D"/>
    <w:rsid w:val="000620D0"/>
    <w:rsid w:val="00063225"/>
    <w:rsid w:val="000632D5"/>
    <w:rsid w:val="0006404D"/>
    <w:rsid w:val="000645A4"/>
    <w:rsid w:val="00065499"/>
    <w:rsid w:val="00065931"/>
    <w:rsid w:val="0006601A"/>
    <w:rsid w:val="00066671"/>
    <w:rsid w:val="00070DA3"/>
    <w:rsid w:val="00071EB7"/>
    <w:rsid w:val="000721BF"/>
    <w:rsid w:val="000733D4"/>
    <w:rsid w:val="00074A2B"/>
    <w:rsid w:val="00076429"/>
    <w:rsid w:val="000770A1"/>
    <w:rsid w:val="00077CDF"/>
    <w:rsid w:val="00077E3F"/>
    <w:rsid w:val="00080B49"/>
    <w:rsid w:val="000825DF"/>
    <w:rsid w:val="00082E21"/>
    <w:rsid w:val="00084675"/>
    <w:rsid w:val="00087885"/>
    <w:rsid w:val="00090743"/>
    <w:rsid w:val="00090EF4"/>
    <w:rsid w:val="00090FA5"/>
    <w:rsid w:val="0009116E"/>
    <w:rsid w:val="00091274"/>
    <w:rsid w:val="00091832"/>
    <w:rsid w:val="000921D6"/>
    <w:rsid w:val="00092F07"/>
    <w:rsid w:val="0009303B"/>
    <w:rsid w:val="00095CF9"/>
    <w:rsid w:val="00096015"/>
    <w:rsid w:val="00096D98"/>
    <w:rsid w:val="00097108"/>
    <w:rsid w:val="000A0BD7"/>
    <w:rsid w:val="000A1C4F"/>
    <w:rsid w:val="000A1F34"/>
    <w:rsid w:val="000A4F7D"/>
    <w:rsid w:val="000A4F90"/>
    <w:rsid w:val="000A69B0"/>
    <w:rsid w:val="000B221B"/>
    <w:rsid w:val="000B2998"/>
    <w:rsid w:val="000B2B9B"/>
    <w:rsid w:val="000B3982"/>
    <w:rsid w:val="000B3CD5"/>
    <w:rsid w:val="000B4A90"/>
    <w:rsid w:val="000B6817"/>
    <w:rsid w:val="000C12B8"/>
    <w:rsid w:val="000C1971"/>
    <w:rsid w:val="000C301D"/>
    <w:rsid w:val="000C3FF2"/>
    <w:rsid w:val="000C5F4F"/>
    <w:rsid w:val="000C7261"/>
    <w:rsid w:val="000C732B"/>
    <w:rsid w:val="000D0015"/>
    <w:rsid w:val="000D04FE"/>
    <w:rsid w:val="000D177D"/>
    <w:rsid w:val="000D2180"/>
    <w:rsid w:val="000D2EDA"/>
    <w:rsid w:val="000D54B2"/>
    <w:rsid w:val="000D5D5A"/>
    <w:rsid w:val="000D5F1E"/>
    <w:rsid w:val="000D6573"/>
    <w:rsid w:val="000D6F9A"/>
    <w:rsid w:val="000D7073"/>
    <w:rsid w:val="000D7D07"/>
    <w:rsid w:val="000E1451"/>
    <w:rsid w:val="000E14DB"/>
    <w:rsid w:val="000E1651"/>
    <w:rsid w:val="000E16B5"/>
    <w:rsid w:val="000E2188"/>
    <w:rsid w:val="000E22A8"/>
    <w:rsid w:val="000E34CB"/>
    <w:rsid w:val="000E6199"/>
    <w:rsid w:val="000E6DB1"/>
    <w:rsid w:val="000F0489"/>
    <w:rsid w:val="000F04D8"/>
    <w:rsid w:val="000F0886"/>
    <w:rsid w:val="000F1512"/>
    <w:rsid w:val="000F41AF"/>
    <w:rsid w:val="000F4418"/>
    <w:rsid w:val="000F4514"/>
    <w:rsid w:val="000F47DD"/>
    <w:rsid w:val="000F52B6"/>
    <w:rsid w:val="000F5B07"/>
    <w:rsid w:val="000F6077"/>
    <w:rsid w:val="001022D9"/>
    <w:rsid w:val="001032C2"/>
    <w:rsid w:val="00103493"/>
    <w:rsid w:val="00105836"/>
    <w:rsid w:val="00105DCA"/>
    <w:rsid w:val="0010722F"/>
    <w:rsid w:val="00107536"/>
    <w:rsid w:val="00107A03"/>
    <w:rsid w:val="0011040D"/>
    <w:rsid w:val="00110E2B"/>
    <w:rsid w:val="00110F80"/>
    <w:rsid w:val="001118FD"/>
    <w:rsid w:val="00114552"/>
    <w:rsid w:val="00114F38"/>
    <w:rsid w:val="001154C5"/>
    <w:rsid w:val="00116C7D"/>
    <w:rsid w:val="00117814"/>
    <w:rsid w:val="001220E7"/>
    <w:rsid w:val="0012328E"/>
    <w:rsid w:val="0012370F"/>
    <w:rsid w:val="00123C6E"/>
    <w:rsid w:val="001259BE"/>
    <w:rsid w:val="00126659"/>
    <w:rsid w:val="00127134"/>
    <w:rsid w:val="001275A9"/>
    <w:rsid w:val="00127719"/>
    <w:rsid w:val="001317B1"/>
    <w:rsid w:val="0013231D"/>
    <w:rsid w:val="0013332F"/>
    <w:rsid w:val="00133B73"/>
    <w:rsid w:val="00135CB1"/>
    <w:rsid w:val="00136382"/>
    <w:rsid w:val="001364E8"/>
    <w:rsid w:val="00137221"/>
    <w:rsid w:val="00141C08"/>
    <w:rsid w:val="0014299F"/>
    <w:rsid w:val="0014745B"/>
    <w:rsid w:val="0015074D"/>
    <w:rsid w:val="00151D49"/>
    <w:rsid w:val="00152599"/>
    <w:rsid w:val="001537C7"/>
    <w:rsid w:val="0015399E"/>
    <w:rsid w:val="00154059"/>
    <w:rsid w:val="001542E3"/>
    <w:rsid w:val="0015454E"/>
    <w:rsid w:val="001546CB"/>
    <w:rsid w:val="0015485E"/>
    <w:rsid w:val="0015573F"/>
    <w:rsid w:val="00155B8F"/>
    <w:rsid w:val="00155F11"/>
    <w:rsid w:val="00156C8A"/>
    <w:rsid w:val="00156CA2"/>
    <w:rsid w:val="0015744D"/>
    <w:rsid w:val="00160A1E"/>
    <w:rsid w:val="00161D6D"/>
    <w:rsid w:val="0016222F"/>
    <w:rsid w:val="00162DCF"/>
    <w:rsid w:val="0016311F"/>
    <w:rsid w:val="0016346C"/>
    <w:rsid w:val="00164112"/>
    <w:rsid w:val="00165319"/>
    <w:rsid w:val="00167214"/>
    <w:rsid w:val="00171D8F"/>
    <w:rsid w:val="00172819"/>
    <w:rsid w:val="00172A0A"/>
    <w:rsid w:val="00172C99"/>
    <w:rsid w:val="00172DC8"/>
    <w:rsid w:val="00174797"/>
    <w:rsid w:val="00175A82"/>
    <w:rsid w:val="00175F9F"/>
    <w:rsid w:val="001766B6"/>
    <w:rsid w:val="00176CEC"/>
    <w:rsid w:val="00180E1C"/>
    <w:rsid w:val="00181B52"/>
    <w:rsid w:val="00181C40"/>
    <w:rsid w:val="001827B6"/>
    <w:rsid w:val="001849E8"/>
    <w:rsid w:val="00184BE1"/>
    <w:rsid w:val="0018511F"/>
    <w:rsid w:val="0018600B"/>
    <w:rsid w:val="001878A6"/>
    <w:rsid w:val="00192B00"/>
    <w:rsid w:val="00195BB5"/>
    <w:rsid w:val="00196844"/>
    <w:rsid w:val="00197176"/>
    <w:rsid w:val="00197F07"/>
    <w:rsid w:val="001A06A0"/>
    <w:rsid w:val="001A37C4"/>
    <w:rsid w:val="001A4412"/>
    <w:rsid w:val="001A4467"/>
    <w:rsid w:val="001A5D5C"/>
    <w:rsid w:val="001A6D2B"/>
    <w:rsid w:val="001A762F"/>
    <w:rsid w:val="001B00C0"/>
    <w:rsid w:val="001B131A"/>
    <w:rsid w:val="001B265C"/>
    <w:rsid w:val="001B31CE"/>
    <w:rsid w:val="001B338C"/>
    <w:rsid w:val="001B367B"/>
    <w:rsid w:val="001B6291"/>
    <w:rsid w:val="001B75FD"/>
    <w:rsid w:val="001C1EC3"/>
    <w:rsid w:val="001C37DA"/>
    <w:rsid w:val="001C3BCE"/>
    <w:rsid w:val="001C4067"/>
    <w:rsid w:val="001C57BE"/>
    <w:rsid w:val="001C61A2"/>
    <w:rsid w:val="001C79DC"/>
    <w:rsid w:val="001D09F2"/>
    <w:rsid w:val="001D4811"/>
    <w:rsid w:val="001D5577"/>
    <w:rsid w:val="001D6530"/>
    <w:rsid w:val="001D7E5B"/>
    <w:rsid w:val="001E0B65"/>
    <w:rsid w:val="001E0D3B"/>
    <w:rsid w:val="001E1568"/>
    <w:rsid w:val="001E335B"/>
    <w:rsid w:val="001E3A2C"/>
    <w:rsid w:val="001E41D0"/>
    <w:rsid w:val="001E429F"/>
    <w:rsid w:val="001E50C9"/>
    <w:rsid w:val="001E62FF"/>
    <w:rsid w:val="001E6393"/>
    <w:rsid w:val="001E6E62"/>
    <w:rsid w:val="001F1F8A"/>
    <w:rsid w:val="001F2C52"/>
    <w:rsid w:val="001F32D0"/>
    <w:rsid w:val="001F3465"/>
    <w:rsid w:val="001F4623"/>
    <w:rsid w:val="001F54CA"/>
    <w:rsid w:val="001F5775"/>
    <w:rsid w:val="001F65F3"/>
    <w:rsid w:val="001F6A73"/>
    <w:rsid w:val="00200C4D"/>
    <w:rsid w:val="00201EF9"/>
    <w:rsid w:val="002026A0"/>
    <w:rsid w:val="00202F83"/>
    <w:rsid w:val="00203B2C"/>
    <w:rsid w:val="00207116"/>
    <w:rsid w:val="002074F1"/>
    <w:rsid w:val="00207F28"/>
    <w:rsid w:val="0021280A"/>
    <w:rsid w:val="00212D81"/>
    <w:rsid w:val="002137B7"/>
    <w:rsid w:val="00215775"/>
    <w:rsid w:val="00215993"/>
    <w:rsid w:val="002168FC"/>
    <w:rsid w:val="002203A3"/>
    <w:rsid w:val="002207FE"/>
    <w:rsid w:val="00220F10"/>
    <w:rsid w:val="00221851"/>
    <w:rsid w:val="00223361"/>
    <w:rsid w:val="00223DAF"/>
    <w:rsid w:val="00227B2E"/>
    <w:rsid w:val="00230A84"/>
    <w:rsid w:val="00231A9E"/>
    <w:rsid w:val="00232D14"/>
    <w:rsid w:val="00233A45"/>
    <w:rsid w:val="00233B67"/>
    <w:rsid w:val="00233CEC"/>
    <w:rsid w:val="00234BCA"/>
    <w:rsid w:val="00234EF5"/>
    <w:rsid w:val="002369F9"/>
    <w:rsid w:val="00240DA6"/>
    <w:rsid w:val="0024204E"/>
    <w:rsid w:val="00245B08"/>
    <w:rsid w:val="00245C85"/>
    <w:rsid w:val="00245DD0"/>
    <w:rsid w:val="002460DE"/>
    <w:rsid w:val="002514DB"/>
    <w:rsid w:val="00252F21"/>
    <w:rsid w:val="002559E0"/>
    <w:rsid w:val="002571E3"/>
    <w:rsid w:val="002572B7"/>
    <w:rsid w:val="0026051B"/>
    <w:rsid w:val="002606AE"/>
    <w:rsid w:val="0026170A"/>
    <w:rsid w:val="00262038"/>
    <w:rsid w:val="00262AD2"/>
    <w:rsid w:val="002663F4"/>
    <w:rsid w:val="002714D7"/>
    <w:rsid w:val="00271531"/>
    <w:rsid w:val="002719BD"/>
    <w:rsid w:val="00271D08"/>
    <w:rsid w:val="00271EF8"/>
    <w:rsid w:val="00272F16"/>
    <w:rsid w:val="002733A7"/>
    <w:rsid w:val="00273DE5"/>
    <w:rsid w:val="00273E1A"/>
    <w:rsid w:val="002752B1"/>
    <w:rsid w:val="00275D2E"/>
    <w:rsid w:val="00276FCB"/>
    <w:rsid w:val="00277DB3"/>
    <w:rsid w:val="00280DD6"/>
    <w:rsid w:val="00282355"/>
    <w:rsid w:val="00282AA6"/>
    <w:rsid w:val="00282CD2"/>
    <w:rsid w:val="00283EB1"/>
    <w:rsid w:val="00284049"/>
    <w:rsid w:val="0028412D"/>
    <w:rsid w:val="00284616"/>
    <w:rsid w:val="00286696"/>
    <w:rsid w:val="00286ACA"/>
    <w:rsid w:val="00286C80"/>
    <w:rsid w:val="002878B1"/>
    <w:rsid w:val="00287B08"/>
    <w:rsid w:val="00290D28"/>
    <w:rsid w:val="00291764"/>
    <w:rsid w:val="00291862"/>
    <w:rsid w:val="00291D5F"/>
    <w:rsid w:val="00293597"/>
    <w:rsid w:val="002965D9"/>
    <w:rsid w:val="002966CD"/>
    <w:rsid w:val="002977F6"/>
    <w:rsid w:val="002A2176"/>
    <w:rsid w:val="002A2651"/>
    <w:rsid w:val="002A28F3"/>
    <w:rsid w:val="002A51C3"/>
    <w:rsid w:val="002A52A4"/>
    <w:rsid w:val="002A68A1"/>
    <w:rsid w:val="002A7F68"/>
    <w:rsid w:val="002B02E9"/>
    <w:rsid w:val="002B0515"/>
    <w:rsid w:val="002B0A97"/>
    <w:rsid w:val="002B1937"/>
    <w:rsid w:val="002B1BBC"/>
    <w:rsid w:val="002B2200"/>
    <w:rsid w:val="002B447F"/>
    <w:rsid w:val="002B4995"/>
    <w:rsid w:val="002B5580"/>
    <w:rsid w:val="002B5BE5"/>
    <w:rsid w:val="002B5E22"/>
    <w:rsid w:val="002B6B21"/>
    <w:rsid w:val="002B6FAA"/>
    <w:rsid w:val="002C000D"/>
    <w:rsid w:val="002C0C30"/>
    <w:rsid w:val="002C3CDD"/>
    <w:rsid w:val="002C4D2B"/>
    <w:rsid w:val="002C50D3"/>
    <w:rsid w:val="002C690C"/>
    <w:rsid w:val="002D14A0"/>
    <w:rsid w:val="002D3FB1"/>
    <w:rsid w:val="002D4587"/>
    <w:rsid w:val="002D5C7F"/>
    <w:rsid w:val="002E050C"/>
    <w:rsid w:val="002E3CB4"/>
    <w:rsid w:val="002E612D"/>
    <w:rsid w:val="002E6558"/>
    <w:rsid w:val="002E6876"/>
    <w:rsid w:val="002E6C0B"/>
    <w:rsid w:val="002F0099"/>
    <w:rsid w:val="002F0B8C"/>
    <w:rsid w:val="002F0EFA"/>
    <w:rsid w:val="002F12E5"/>
    <w:rsid w:val="002F1342"/>
    <w:rsid w:val="002F1754"/>
    <w:rsid w:val="002F1D11"/>
    <w:rsid w:val="002F236A"/>
    <w:rsid w:val="002F3570"/>
    <w:rsid w:val="002F38B3"/>
    <w:rsid w:val="002F395F"/>
    <w:rsid w:val="002F39E1"/>
    <w:rsid w:val="002F51D8"/>
    <w:rsid w:val="002F7A12"/>
    <w:rsid w:val="00303E90"/>
    <w:rsid w:val="0030601A"/>
    <w:rsid w:val="00311047"/>
    <w:rsid w:val="00311194"/>
    <w:rsid w:val="003146CD"/>
    <w:rsid w:val="00314F4C"/>
    <w:rsid w:val="00315360"/>
    <w:rsid w:val="00315A8D"/>
    <w:rsid w:val="00316892"/>
    <w:rsid w:val="003171B6"/>
    <w:rsid w:val="00317C6D"/>
    <w:rsid w:val="00321A50"/>
    <w:rsid w:val="00321CF5"/>
    <w:rsid w:val="00321D9A"/>
    <w:rsid w:val="003220FE"/>
    <w:rsid w:val="003243AD"/>
    <w:rsid w:val="00325848"/>
    <w:rsid w:val="003258E7"/>
    <w:rsid w:val="00330685"/>
    <w:rsid w:val="003318CE"/>
    <w:rsid w:val="00333E70"/>
    <w:rsid w:val="00333FE3"/>
    <w:rsid w:val="0033549D"/>
    <w:rsid w:val="003363E4"/>
    <w:rsid w:val="003416A5"/>
    <w:rsid w:val="00342F7C"/>
    <w:rsid w:val="00344DE0"/>
    <w:rsid w:val="00346948"/>
    <w:rsid w:val="003475CC"/>
    <w:rsid w:val="00352D16"/>
    <w:rsid w:val="0035460B"/>
    <w:rsid w:val="00355ED6"/>
    <w:rsid w:val="00356CAC"/>
    <w:rsid w:val="003570DB"/>
    <w:rsid w:val="003572A1"/>
    <w:rsid w:val="00357CEC"/>
    <w:rsid w:val="00361B26"/>
    <w:rsid w:val="00362D45"/>
    <w:rsid w:val="00364B68"/>
    <w:rsid w:val="00365672"/>
    <w:rsid w:val="003670B3"/>
    <w:rsid w:val="003677D3"/>
    <w:rsid w:val="00367AAE"/>
    <w:rsid w:val="003719FE"/>
    <w:rsid w:val="00372B6E"/>
    <w:rsid w:val="0037398A"/>
    <w:rsid w:val="00374E23"/>
    <w:rsid w:val="00374EC0"/>
    <w:rsid w:val="00376925"/>
    <w:rsid w:val="00380FB8"/>
    <w:rsid w:val="00381FBA"/>
    <w:rsid w:val="003832FC"/>
    <w:rsid w:val="003836CF"/>
    <w:rsid w:val="00384CBF"/>
    <w:rsid w:val="00385864"/>
    <w:rsid w:val="00385CD7"/>
    <w:rsid w:val="00390422"/>
    <w:rsid w:val="00391B4F"/>
    <w:rsid w:val="00391DCC"/>
    <w:rsid w:val="003922D4"/>
    <w:rsid w:val="003933DE"/>
    <w:rsid w:val="00393BC1"/>
    <w:rsid w:val="0039695F"/>
    <w:rsid w:val="00396B32"/>
    <w:rsid w:val="00396E17"/>
    <w:rsid w:val="00396F2F"/>
    <w:rsid w:val="0039711B"/>
    <w:rsid w:val="003976E5"/>
    <w:rsid w:val="003A08C0"/>
    <w:rsid w:val="003A21AF"/>
    <w:rsid w:val="003A3714"/>
    <w:rsid w:val="003A3F23"/>
    <w:rsid w:val="003A4223"/>
    <w:rsid w:val="003A73F6"/>
    <w:rsid w:val="003B23B2"/>
    <w:rsid w:val="003B2E8F"/>
    <w:rsid w:val="003B389E"/>
    <w:rsid w:val="003B6EEF"/>
    <w:rsid w:val="003B72C4"/>
    <w:rsid w:val="003B77FF"/>
    <w:rsid w:val="003C25A1"/>
    <w:rsid w:val="003C2658"/>
    <w:rsid w:val="003C2DBC"/>
    <w:rsid w:val="003C5E23"/>
    <w:rsid w:val="003C5F53"/>
    <w:rsid w:val="003C63D6"/>
    <w:rsid w:val="003C6690"/>
    <w:rsid w:val="003C7CAF"/>
    <w:rsid w:val="003D0418"/>
    <w:rsid w:val="003D0F81"/>
    <w:rsid w:val="003D10FC"/>
    <w:rsid w:val="003D1F78"/>
    <w:rsid w:val="003D248F"/>
    <w:rsid w:val="003D26F0"/>
    <w:rsid w:val="003D31BA"/>
    <w:rsid w:val="003D3430"/>
    <w:rsid w:val="003D41CC"/>
    <w:rsid w:val="003D4F10"/>
    <w:rsid w:val="003D620E"/>
    <w:rsid w:val="003D7F16"/>
    <w:rsid w:val="003D7F70"/>
    <w:rsid w:val="003E022C"/>
    <w:rsid w:val="003E1313"/>
    <w:rsid w:val="003E13F2"/>
    <w:rsid w:val="003E2B69"/>
    <w:rsid w:val="003E34DA"/>
    <w:rsid w:val="003E3B03"/>
    <w:rsid w:val="003E3BCA"/>
    <w:rsid w:val="003E6737"/>
    <w:rsid w:val="003E7DBB"/>
    <w:rsid w:val="003F15D2"/>
    <w:rsid w:val="003F353A"/>
    <w:rsid w:val="003F3C12"/>
    <w:rsid w:val="003F4F7C"/>
    <w:rsid w:val="003F6844"/>
    <w:rsid w:val="003F69FD"/>
    <w:rsid w:val="003F7BF7"/>
    <w:rsid w:val="0040125B"/>
    <w:rsid w:val="00401E6E"/>
    <w:rsid w:val="00402054"/>
    <w:rsid w:val="00402BD6"/>
    <w:rsid w:val="00403B31"/>
    <w:rsid w:val="00406198"/>
    <w:rsid w:val="00406DC3"/>
    <w:rsid w:val="00407982"/>
    <w:rsid w:val="00410479"/>
    <w:rsid w:val="00410ADB"/>
    <w:rsid w:val="00411AB1"/>
    <w:rsid w:val="00413156"/>
    <w:rsid w:val="0041390A"/>
    <w:rsid w:val="00413AC6"/>
    <w:rsid w:val="004144AA"/>
    <w:rsid w:val="0041460A"/>
    <w:rsid w:val="00415BDD"/>
    <w:rsid w:val="00417152"/>
    <w:rsid w:val="00417B5C"/>
    <w:rsid w:val="00420058"/>
    <w:rsid w:val="00420454"/>
    <w:rsid w:val="004207EC"/>
    <w:rsid w:val="004221AE"/>
    <w:rsid w:val="0042279B"/>
    <w:rsid w:val="004239F8"/>
    <w:rsid w:val="0042441E"/>
    <w:rsid w:val="004301EC"/>
    <w:rsid w:val="004305B5"/>
    <w:rsid w:val="00430917"/>
    <w:rsid w:val="00431610"/>
    <w:rsid w:val="00431766"/>
    <w:rsid w:val="0043233D"/>
    <w:rsid w:val="004325A1"/>
    <w:rsid w:val="00437A60"/>
    <w:rsid w:val="004401E5"/>
    <w:rsid w:val="004406C7"/>
    <w:rsid w:val="00440738"/>
    <w:rsid w:val="00441253"/>
    <w:rsid w:val="00453452"/>
    <w:rsid w:val="00453697"/>
    <w:rsid w:val="00453EC9"/>
    <w:rsid w:val="00454517"/>
    <w:rsid w:val="00454727"/>
    <w:rsid w:val="004551B7"/>
    <w:rsid w:val="004561E5"/>
    <w:rsid w:val="00460831"/>
    <w:rsid w:val="00460BAE"/>
    <w:rsid w:val="00462092"/>
    <w:rsid w:val="00463081"/>
    <w:rsid w:val="0046585B"/>
    <w:rsid w:val="00466881"/>
    <w:rsid w:val="00466F90"/>
    <w:rsid w:val="00470FF9"/>
    <w:rsid w:val="0047205A"/>
    <w:rsid w:val="00473A8F"/>
    <w:rsid w:val="004746E8"/>
    <w:rsid w:val="00474D8B"/>
    <w:rsid w:val="004760BC"/>
    <w:rsid w:val="00476AD3"/>
    <w:rsid w:val="00476B1B"/>
    <w:rsid w:val="00476C98"/>
    <w:rsid w:val="00480338"/>
    <w:rsid w:val="0048085D"/>
    <w:rsid w:val="004808CA"/>
    <w:rsid w:val="00480990"/>
    <w:rsid w:val="00481C9B"/>
    <w:rsid w:val="00484898"/>
    <w:rsid w:val="00485A00"/>
    <w:rsid w:val="00485BEF"/>
    <w:rsid w:val="00487A49"/>
    <w:rsid w:val="00487EDE"/>
    <w:rsid w:val="00487EEF"/>
    <w:rsid w:val="00492753"/>
    <w:rsid w:val="00492FEF"/>
    <w:rsid w:val="00493211"/>
    <w:rsid w:val="00493C2C"/>
    <w:rsid w:val="00493F04"/>
    <w:rsid w:val="00495A05"/>
    <w:rsid w:val="004965F3"/>
    <w:rsid w:val="004970ED"/>
    <w:rsid w:val="00497BA9"/>
    <w:rsid w:val="004A45A9"/>
    <w:rsid w:val="004A648C"/>
    <w:rsid w:val="004A7404"/>
    <w:rsid w:val="004B4240"/>
    <w:rsid w:val="004B5294"/>
    <w:rsid w:val="004B66B7"/>
    <w:rsid w:val="004B7DE8"/>
    <w:rsid w:val="004C0569"/>
    <w:rsid w:val="004C09AD"/>
    <w:rsid w:val="004C2073"/>
    <w:rsid w:val="004C232C"/>
    <w:rsid w:val="004C25E5"/>
    <w:rsid w:val="004C4F0C"/>
    <w:rsid w:val="004C55BF"/>
    <w:rsid w:val="004C6137"/>
    <w:rsid w:val="004C6421"/>
    <w:rsid w:val="004C673E"/>
    <w:rsid w:val="004D1332"/>
    <w:rsid w:val="004D19F8"/>
    <w:rsid w:val="004D3458"/>
    <w:rsid w:val="004D71B8"/>
    <w:rsid w:val="004D748B"/>
    <w:rsid w:val="004D7919"/>
    <w:rsid w:val="004D7AE9"/>
    <w:rsid w:val="004E05F0"/>
    <w:rsid w:val="004E11C0"/>
    <w:rsid w:val="004E1213"/>
    <w:rsid w:val="004E18E3"/>
    <w:rsid w:val="004E26B3"/>
    <w:rsid w:val="004E4EAC"/>
    <w:rsid w:val="004E591E"/>
    <w:rsid w:val="004E5E0C"/>
    <w:rsid w:val="004E6443"/>
    <w:rsid w:val="004E73F7"/>
    <w:rsid w:val="004F210C"/>
    <w:rsid w:val="004F333C"/>
    <w:rsid w:val="004F39FA"/>
    <w:rsid w:val="004F5083"/>
    <w:rsid w:val="004F5493"/>
    <w:rsid w:val="004F6569"/>
    <w:rsid w:val="00501EEB"/>
    <w:rsid w:val="00505270"/>
    <w:rsid w:val="00505318"/>
    <w:rsid w:val="00507700"/>
    <w:rsid w:val="00511ABE"/>
    <w:rsid w:val="00513192"/>
    <w:rsid w:val="0051365C"/>
    <w:rsid w:val="00516E57"/>
    <w:rsid w:val="00516ED2"/>
    <w:rsid w:val="0051739D"/>
    <w:rsid w:val="005203B1"/>
    <w:rsid w:val="00520CDE"/>
    <w:rsid w:val="00521C49"/>
    <w:rsid w:val="00523B60"/>
    <w:rsid w:val="00526F2F"/>
    <w:rsid w:val="0053201D"/>
    <w:rsid w:val="00533D0F"/>
    <w:rsid w:val="005355EB"/>
    <w:rsid w:val="005361B4"/>
    <w:rsid w:val="005404C5"/>
    <w:rsid w:val="005414BD"/>
    <w:rsid w:val="00543835"/>
    <w:rsid w:val="00543E0D"/>
    <w:rsid w:val="00543E68"/>
    <w:rsid w:val="00544405"/>
    <w:rsid w:val="00544C28"/>
    <w:rsid w:val="00546C2F"/>
    <w:rsid w:val="0054740B"/>
    <w:rsid w:val="00550106"/>
    <w:rsid w:val="00550F66"/>
    <w:rsid w:val="00551910"/>
    <w:rsid w:val="00551B2B"/>
    <w:rsid w:val="00552555"/>
    <w:rsid w:val="00554D0F"/>
    <w:rsid w:val="0055564D"/>
    <w:rsid w:val="005556EB"/>
    <w:rsid w:val="00556D22"/>
    <w:rsid w:val="0056032C"/>
    <w:rsid w:val="00561592"/>
    <w:rsid w:val="00561DAD"/>
    <w:rsid w:val="0056320A"/>
    <w:rsid w:val="00563238"/>
    <w:rsid w:val="00565694"/>
    <w:rsid w:val="00567096"/>
    <w:rsid w:val="00571426"/>
    <w:rsid w:val="00571DAD"/>
    <w:rsid w:val="005761A2"/>
    <w:rsid w:val="00576531"/>
    <w:rsid w:val="005769FB"/>
    <w:rsid w:val="00576FC0"/>
    <w:rsid w:val="0057736B"/>
    <w:rsid w:val="00577EDC"/>
    <w:rsid w:val="005802D3"/>
    <w:rsid w:val="0058240A"/>
    <w:rsid w:val="00582848"/>
    <w:rsid w:val="00582B8A"/>
    <w:rsid w:val="0058337A"/>
    <w:rsid w:val="00583A78"/>
    <w:rsid w:val="00583E0B"/>
    <w:rsid w:val="00584048"/>
    <w:rsid w:val="0058448B"/>
    <w:rsid w:val="005863C6"/>
    <w:rsid w:val="00586911"/>
    <w:rsid w:val="005905A3"/>
    <w:rsid w:val="005909E0"/>
    <w:rsid w:val="00593606"/>
    <w:rsid w:val="00596CBB"/>
    <w:rsid w:val="005A1A17"/>
    <w:rsid w:val="005A2901"/>
    <w:rsid w:val="005A3262"/>
    <w:rsid w:val="005A62AB"/>
    <w:rsid w:val="005A6F96"/>
    <w:rsid w:val="005A7E06"/>
    <w:rsid w:val="005B14AC"/>
    <w:rsid w:val="005B1DBA"/>
    <w:rsid w:val="005B2E79"/>
    <w:rsid w:val="005B2F2A"/>
    <w:rsid w:val="005B3194"/>
    <w:rsid w:val="005B4967"/>
    <w:rsid w:val="005B4C13"/>
    <w:rsid w:val="005B4D2F"/>
    <w:rsid w:val="005B6B87"/>
    <w:rsid w:val="005C19A0"/>
    <w:rsid w:val="005C28A0"/>
    <w:rsid w:val="005C51B5"/>
    <w:rsid w:val="005C6D9C"/>
    <w:rsid w:val="005D21AF"/>
    <w:rsid w:val="005D3773"/>
    <w:rsid w:val="005D3FD3"/>
    <w:rsid w:val="005D4D21"/>
    <w:rsid w:val="005D607A"/>
    <w:rsid w:val="005D65DF"/>
    <w:rsid w:val="005D7B20"/>
    <w:rsid w:val="005E0143"/>
    <w:rsid w:val="005E02AE"/>
    <w:rsid w:val="005E1491"/>
    <w:rsid w:val="005E2078"/>
    <w:rsid w:val="005E4686"/>
    <w:rsid w:val="005F14DC"/>
    <w:rsid w:val="005F1A56"/>
    <w:rsid w:val="005F3D90"/>
    <w:rsid w:val="005F48D1"/>
    <w:rsid w:val="005F57CC"/>
    <w:rsid w:val="005F6783"/>
    <w:rsid w:val="005F771D"/>
    <w:rsid w:val="005F77DC"/>
    <w:rsid w:val="005F7BD9"/>
    <w:rsid w:val="00601315"/>
    <w:rsid w:val="006018EE"/>
    <w:rsid w:val="0060249F"/>
    <w:rsid w:val="00603138"/>
    <w:rsid w:val="00603F42"/>
    <w:rsid w:val="00604CD6"/>
    <w:rsid w:val="00605BFC"/>
    <w:rsid w:val="00606FAE"/>
    <w:rsid w:val="00607545"/>
    <w:rsid w:val="006075A5"/>
    <w:rsid w:val="006100D3"/>
    <w:rsid w:val="00611987"/>
    <w:rsid w:val="00611CD8"/>
    <w:rsid w:val="00614E86"/>
    <w:rsid w:val="00616833"/>
    <w:rsid w:val="00616C39"/>
    <w:rsid w:val="00622ECF"/>
    <w:rsid w:val="00623710"/>
    <w:rsid w:val="00626A92"/>
    <w:rsid w:val="006303F9"/>
    <w:rsid w:val="00630BB4"/>
    <w:rsid w:val="00630D1F"/>
    <w:rsid w:val="00631599"/>
    <w:rsid w:val="00632931"/>
    <w:rsid w:val="006346B0"/>
    <w:rsid w:val="00634E0F"/>
    <w:rsid w:val="00635378"/>
    <w:rsid w:val="00636F4B"/>
    <w:rsid w:val="0064096F"/>
    <w:rsid w:val="006415E6"/>
    <w:rsid w:val="00641B99"/>
    <w:rsid w:val="006422BC"/>
    <w:rsid w:val="00642622"/>
    <w:rsid w:val="00642D14"/>
    <w:rsid w:val="00643024"/>
    <w:rsid w:val="0064392E"/>
    <w:rsid w:val="00643CED"/>
    <w:rsid w:val="0064622A"/>
    <w:rsid w:val="0064692A"/>
    <w:rsid w:val="00646EF4"/>
    <w:rsid w:val="0065228B"/>
    <w:rsid w:val="0065368E"/>
    <w:rsid w:val="0065385B"/>
    <w:rsid w:val="00653B78"/>
    <w:rsid w:val="00656D1F"/>
    <w:rsid w:val="00657866"/>
    <w:rsid w:val="00660DE1"/>
    <w:rsid w:val="00662A5C"/>
    <w:rsid w:val="00663005"/>
    <w:rsid w:val="00663716"/>
    <w:rsid w:val="00663CC8"/>
    <w:rsid w:val="0066418A"/>
    <w:rsid w:val="006641E7"/>
    <w:rsid w:val="00665044"/>
    <w:rsid w:val="00665B43"/>
    <w:rsid w:val="00665C0D"/>
    <w:rsid w:val="00667BBB"/>
    <w:rsid w:val="006724F4"/>
    <w:rsid w:val="0067297B"/>
    <w:rsid w:val="0067674E"/>
    <w:rsid w:val="006767D0"/>
    <w:rsid w:val="00676F1F"/>
    <w:rsid w:val="006774BF"/>
    <w:rsid w:val="006806FC"/>
    <w:rsid w:val="00681051"/>
    <w:rsid w:val="00682AE4"/>
    <w:rsid w:val="00683C8E"/>
    <w:rsid w:val="00683DE5"/>
    <w:rsid w:val="0068478B"/>
    <w:rsid w:val="00684882"/>
    <w:rsid w:val="00685767"/>
    <w:rsid w:val="00685A4B"/>
    <w:rsid w:val="0068620C"/>
    <w:rsid w:val="00686E3E"/>
    <w:rsid w:val="006912C0"/>
    <w:rsid w:val="00693002"/>
    <w:rsid w:val="006930CC"/>
    <w:rsid w:val="00693238"/>
    <w:rsid w:val="006944F3"/>
    <w:rsid w:val="00695B47"/>
    <w:rsid w:val="00695F74"/>
    <w:rsid w:val="00696F92"/>
    <w:rsid w:val="00697986"/>
    <w:rsid w:val="006A150D"/>
    <w:rsid w:val="006A2276"/>
    <w:rsid w:val="006A2C06"/>
    <w:rsid w:val="006A2D9D"/>
    <w:rsid w:val="006A59A4"/>
    <w:rsid w:val="006A5C74"/>
    <w:rsid w:val="006A757A"/>
    <w:rsid w:val="006B05D0"/>
    <w:rsid w:val="006B2115"/>
    <w:rsid w:val="006B298C"/>
    <w:rsid w:val="006B363F"/>
    <w:rsid w:val="006B45A5"/>
    <w:rsid w:val="006B4845"/>
    <w:rsid w:val="006B4BB9"/>
    <w:rsid w:val="006C0CF6"/>
    <w:rsid w:val="006C44CD"/>
    <w:rsid w:val="006C4EAB"/>
    <w:rsid w:val="006C6169"/>
    <w:rsid w:val="006C7A45"/>
    <w:rsid w:val="006D080B"/>
    <w:rsid w:val="006D3BDC"/>
    <w:rsid w:val="006D40AA"/>
    <w:rsid w:val="006D51BE"/>
    <w:rsid w:val="006E0DD4"/>
    <w:rsid w:val="006E0FAB"/>
    <w:rsid w:val="006E4CD6"/>
    <w:rsid w:val="006E5CB8"/>
    <w:rsid w:val="006E7121"/>
    <w:rsid w:val="006E741B"/>
    <w:rsid w:val="006F0ED4"/>
    <w:rsid w:val="006F0F99"/>
    <w:rsid w:val="006F2152"/>
    <w:rsid w:val="006F22EB"/>
    <w:rsid w:val="006F2653"/>
    <w:rsid w:val="006F2A5D"/>
    <w:rsid w:val="006F3780"/>
    <w:rsid w:val="006F5940"/>
    <w:rsid w:val="006F61AE"/>
    <w:rsid w:val="006F7B01"/>
    <w:rsid w:val="006F7FC4"/>
    <w:rsid w:val="00700253"/>
    <w:rsid w:val="00702303"/>
    <w:rsid w:val="007036B0"/>
    <w:rsid w:val="00705B80"/>
    <w:rsid w:val="00705F3B"/>
    <w:rsid w:val="00706FC5"/>
    <w:rsid w:val="00707E9B"/>
    <w:rsid w:val="00710A9C"/>
    <w:rsid w:val="0071119C"/>
    <w:rsid w:val="0071176E"/>
    <w:rsid w:val="00711D35"/>
    <w:rsid w:val="00712F60"/>
    <w:rsid w:val="007130ED"/>
    <w:rsid w:val="007161CC"/>
    <w:rsid w:val="007165DF"/>
    <w:rsid w:val="00721C44"/>
    <w:rsid w:val="007229EF"/>
    <w:rsid w:val="00722DF9"/>
    <w:rsid w:val="00725027"/>
    <w:rsid w:val="0072737B"/>
    <w:rsid w:val="00727992"/>
    <w:rsid w:val="007309B6"/>
    <w:rsid w:val="0073359A"/>
    <w:rsid w:val="00736C0B"/>
    <w:rsid w:val="00737058"/>
    <w:rsid w:val="007376FE"/>
    <w:rsid w:val="0073791B"/>
    <w:rsid w:val="00740CC1"/>
    <w:rsid w:val="00741036"/>
    <w:rsid w:val="00745D62"/>
    <w:rsid w:val="007473DA"/>
    <w:rsid w:val="00750177"/>
    <w:rsid w:val="007519CA"/>
    <w:rsid w:val="00751AB9"/>
    <w:rsid w:val="007523B4"/>
    <w:rsid w:val="00757F70"/>
    <w:rsid w:val="007606FC"/>
    <w:rsid w:val="007623D7"/>
    <w:rsid w:val="00764650"/>
    <w:rsid w:val="0076488A"/>
    <w:rsid w:val="00765441"/>
    <w:rsid w:val="0076675D"/>
    <w:rsid w:val="0076690B"/>
    <w:rsid w:val="00770AA5"/>
    <w:rsid w:val="007734F0"/>
    <w:rsid w:val="00774F4B"/>
    <w:rsid w:val="00775050"/>
    <w:rsid w:val="007750F8"/>
    <w:rsid w:val="00775FDB"/>
    <w:rsid w:val="00777489"/>
    <w:rsid w:val="00781128"/>
    <w:rsid w:val="0078139C"/>
    <w:rsid w:val="00781643"/>
    <w:rsid w:val="00782DFB"/>
    <w:rsid w:val="00783138"/>
    <w:rsid w:val="007837C5"/>
    <w:rsid w:val="007839B7"/>
    <w:rsid w:val="00783F9F"/>
    <w:rsid w:val="0078421A"/>
    <w:rsid w:val="00786A6F"/>
    <w:rsid w:val="00786D54"/>
    <w:rsid w:val="00786E89"/>
    <w:rsid w:val="00790509"/>
    <w:rsid w:val="007929E7"/>
    <w:rsid w:val="00793897"/>
    <w:rsid w:val="00794290"/>
    <w:rsid w:val="00795028"/>
    <w:rsid w:val="007A0320"/>
    <w:rsid w:val="007A5692"/>
    <w:rsid w:val="007A5811"/>
    <w:rsid w:val="007B01A2"/>
    <w:rsid w:val="007B13E1"/>
    <w:rsid w:val="007B21E0"/>
    <w:rsid w:val="007B2D46"/>
    <w:rsid w:val="007B327A"/>
    <w:rsid w:val="007B37D1"/>
    <w:rsid w:val="007B4290"/>
    <w:rsid w:val="007B5840"/>
    <w:rsid w:val="007B7B3C"/>
    <w:rsid w:val="007B7F8B"/>
    <w:rsid w:val="007C0835"/>
    <w:rsid w:val="007C0A24"/>
    <w:rsid w:val="007C1880"/>
    <w:rsid w:val="007C2C2B"/>
    <w:rsid w:val="007C36C4"/>
    <w:rsid w:val="007C5861"/>
    <w:rsid w:val="007C6BA0"/>
    <w:rsid w:val="007C744B"/>
    <w:rsid w:val="007D110F"/>
    <w:rsid w:val="007D1422"/>
    <w:rsid w:val="007D2151"/>
    <w:rsid w:val="007D2221"/>
    <w:rsid w:val="007D22A8"/>
    <w:rsid w:val="007D2E40"/>
    <w:rsid w:val="007D2F7C"/>
    <w:rsid w:val="007D32B6"/>
    <w:rsid w:val="007D39B2"/>
    <w:rsid w:val="007D3D4C"/>
    <w:rsid w:val="007D3D75"/>
    <w:rsid w:val="007D57DF"/>
    <w:rsid w:val="007D5AAB"/>
    <w:rsid w:val="007D61BD"/>
    <w:rsid w:val="007D6763"/>
    <w:rsid w:val="007D7EF4"/>
    <w:rsid w:val="007E0027"/>
    <w:rsid w:val="007E1AE1"/>
    <w:rsid w:val="007E2DFC"/>
    <w:rsid w:val="007E3777"/>
    <w:rsid w:val="007F0065"/>
    <w:rsid w:val="007F0E92"/>
    <w:rsid w:val="007F1971"/>
    <w:rsid w:val="007F1A62"/>
    <w:rsid w:val="007F22C9"/>
    <w:rsid w:val="007F2C17"/>
    <w:rsid w:val="007F396C"/>
    <w:rsid w:val="007F398A"/>
    <w:rsid w:val="007F45DE"/>
    <w:rsid w:val="007F4A90"/>
    <w:rsid w:val="007F51EC"/>
    <w:rsid w:val="007F55EC"/>
    <w:rsid w:val="007F6FD1"/>
    <w:rsid w:val="007F76C5"/>
    <w:rsid w:val="00800988"/>
    <w:rsid w:val="008010F6"/>
    <w:rsid w:val="00801713"/>
    <w:rsid w:val="008020D0"/>
    <w:rsid w:val="008022A6"/>
    <w:rsid w:val="00802658"/>
    <w:rsid w:val="008032D0"/>
    <w:rsid w:val="00803DEA"/>
    <w:rsid w:val="00805594"/>
    <w:rsid w:val="008058AB"/>
    <w:rsid w:val="00807B22"/>
    <w:rsid w:val="0081087D"/>
    <w:rsid w:val="008131A6"/>
    <w:rsid w:val="00816F33"/>
    <w:rsid w:val="00821F9D"/>
    <w:rsid w:val="00823410"/>
    <w:rsid w:val="00825D36"/>
    <w:rsid w:val="00826A42"/>
    <w:rsid w:val="008274E7"/>
    <w:rsid w:val="00827DA2"/>
    <w:rsid w:val="0083140F"/>
    <w:rsid w:val="00831E40"/>
    <w:rsid w:val="008328BE"/>
    <w:rsid w:val="00833235"/>
    <w:rsid w:val="00833D4F"/>
    <w:rsid w:val="00834289"/>
    <w:rsid w:val="0083749A"/>
    <w:rsid w:val="00837C99"/>
    <w:rsid w:val="00842A1A"/>
    <w:rsid w:val="00843286"/>
    <w:rsid w:val="0084361F"/>
    <w:rsid w:val="008438C7"/>
    <w:rsid w:val="0084417B"/>
    <w:rsid w:val="00846882"/>
    <w:rsid w:val="008472DD"/>
    <w:rsid w:val="00847DCF"/>
    <w:rsid w:val="00850ADB"/>
    <w:rsid w:val="00850D7C"/>
    <w:rsid w:val="00851591"/>
    <w:rsid w:val="00852C2C"/>
    <w:rsid w:val="00852E1C"/>
    <w:rsid w:val="008530B8"/>
    <w:rsid w:val="00853687"/>
    <w:rsid w:val="00853EBB"/>
    <w:rsid w:val="00855AA2"/>
    <w:rsid w:val="00860347"/>
    <w:rsid w:val="00860828"/>
    <w:rsid w:val="008609FF"/>
    <w:rsid w:val="00860F39"/>
    <w:rsid w:val="00861813"/>
    <w:rsid w:val="008628D4"/>
    <w:rsid w:val="00862A9E"/>
    <w:rsid w:val="008635E3"/>
    <w:rsid w:val="00863F37"/>
    <w:rsid w:val="00864487"/>
    <w:rsid w:val="008645EF"/>
    <w:rsid w:val="0086589B"/>
    <w:rsid w:val="00865E6F"/>
    <w:rsid w:val="00866BF0"/>
    <w:rsid w:val="00866FAF"/>
    <w:rsid w:val="0086716F"/>
    <w:rsid w:val="0086793F"/>
    <w:rsid w:val="00867949"/>
    <w:rsid w:val="00867C69"/>
    <w:rsid w:val="008701FD"/>
    <w:rsid w:val="00871F6D"/>
    <w:rsid w:val="0087238B"/>
    <w:rsid w:val="00874A6D"/>
    <w:rsid w:val="00876C8F"/>
    <w:rsid w:val="00877590"/>
    <w:rsid w:val="00877C49"/>
    <w:rsid w:val="0088291B"/>
    <w:rsid w:val="00884E32"/>
    <w:rsid w:val="00885B7A"/>
    <w:rsid w:val="008872BF"/>
    <w:rsid w:val="00890356"/>
    <w:rsid w:val="00891408"/>
    <w:rsid w:val="008915E6"/>
    <w:rsid w:val="00892EFE"/>
    <w:rsid w:val="0089373F"/>
    <w:rsid w:val="00894F2E"/>
    <w:rsid w:val="00895035"/>
    <w:rsid w:val="00895650"/>
    <w:rsid w:val="00895ED4"/>
    <w:rsid w:val="008963B1"/>
    <w:rsid w:val="008A0C2C"/>
    <w:rsid w:val="008A18D9"/>
    <w:rsid w:val="008A24C7"/>
    <w:rsid w:val="008A2D12"/>
    <w:rsid w:val="008A33DF"/>
    <w:rsid w:val="008A3C65"/>
    <w:rsid w:val="008A7158"/>
    <w:rsid w:val="008B1B59"/>
    <w:rsid w:val="008B2397"/>
    <w:rsid w:val="008B29F4"/>
    <w:rsid w:val="008B3825"/>
    <w:rsid w:val="008B3E3F"/>
    <w:rsid w:val="008B43E8"/>
    <w:rsid w:val="008B5258"/>
    <w:rsid w:val="008B545E"/>
    <w:rsid w:val="008B5529"/>
    <w:rsid w:val="008C0ED3"/>
    <w:rsid w:val="008C2925"/>
    <w:rsid w:val="008C7136"/>
    <w:rsid w:val="008D1B97"/>
    <w:rsid w:val="008D283D"/>
    <w:rsid w:val="008D4A12"/>
    <w:rsid w:val="008D6727"/>
    <w:rsid w:val="008D6D64"/>
    <w:rsid w:val="008E22A8"/>
    <w:rsid w:val="008E2B65"/>
    <w:rsid w:val="008E3403"/>
    <w:rsid w:val="008E34F1"/>
    <w:rsid w:val="008E3881"/>
    <w:rsid w:val="008E3F8E"/>
    <w:rsid w:val="008E501D"/>
    <w:rsid w:val="008E5A10"/>
    <w:rsid w:val="008E69E6"/>
    <w:rsid w:val="008E6CC2"/>
    <w:rsid w:val="008E7B78"/>
    <w:rsid w:val="008F00D9"/>
    <w:rsid w:val="008F0138"/>
    <w:rsid w:val="009001F5"/>
    <w:rsid w:val="009005C1"/>
    <w:rsid w:val="00900A7C"/>
    <w:rsid w:val="009021FC"/>
    <w:rsid w:val="00902417"/>
    <w:rsid w:val="00902D9C"/>
    <w:rsid w:val="00903F0B"/>
    <w:rsid w:val="009047F5"/>
    <w:rsid w:val="00905B06"/>
    <w:rsid w:val="0090676F"/>
    <w:rsid w:val="00906B11"/>
    <w:rsid w:val="00906CB9"/>
    <w:rsid w:val="00907107"/>
    <w:rsid w:val="00907491"/>
    <w:rsid w:val="00911696"/>
    <w:rsid w:val="00911E78"/>
    <w:rsid w:val="0091262F"/>
    <w:rsid w:val="00915CD0"/>
    <w:rsid w:val="00915D72"/>
    <w:rsid w:val="009162DB"/>
    <w:rsid w:val="00917212"/>
    <w:rsid w:val="00920DFA"/>
    <w:rsid w:val="00921A9A"/>
    <w:rsid w:val="00921FA3"/>
    <w:rsid w:val="00922A39"/>
    <w:rsid w:val="00922DA5"/>
    <w:rsid w:val="009234F8"/>
    <w:rsid w:val="009249A8"/>
    <w:rsid w:val="00924C94"/>
    <w:rsid w:val="0092661A"/>
    <w:rsid w:val="009267B7"/>
    <w:rsid w:val="009270A2"/>
    <w:rsid w:val="009270BB"/>
    <w:rsid w:val="00930A32"/>
    <w:rsid w:val="00930DCB"/>
    <w:rsid w:val="00931659"/>
    <w:rsid w:val="009316A7"/>
    <w:rsid w:val="00931AA9"/>
    <w:rsid w:val="00933161"/>
    <w:rsid w:val="0093319E"/>
    <w:rsid w:val="00933465"/>
    <w:rsid w:val="009361D1"/>
    <w:rsid w:val="00940626"/>
    <w:rsid w:val="009414DF"/>
    <w:rsid w:val="00941616"/>
    <w:rsid w:val="00942B3A"/>
    <w:rsid w:val="00943789"/>
    <w:rsid w:val="00944B99"/>
    <w:rsid w:val="00944B9A"/>
    <w:rsid w:val="00947BDB"/>
    <w:rsid w:val="00952140"/>
    <w:rsid w:val="0095408B"/>
    <w:rsid w:val="00956AF3"/>
    <w:rsid w:val="009616B8"/>
    <w:rsid w:val="00961DA7"/>
    <w:rsid w:val="00963361"/>
    <w:rsid w:val="00964779"/>
    <w:rsid w:val="00965578"/>
    <w:rsid w:val="009674ED"/>
    <w:rsid w:val="009714B2"/>
    <w:rsid w:val="00971EDA"/>
    <w:rsid w:val="00971FD3"/>
    <w:rsid w:val="0097410C"/>
    <w:rsid w:val="00974BA8"/>
    <w:rsid w:val="0097625B"/>
    <w:rsid w:val="0097650E"/>
    <w:rsid w:val="0097678E"/>
    <w:rsid w:val="009805A0"/>
    <w:rsid w:val="00980DFF"/>
    <w:rsid w:val="009815F3"/>
    <w:rsid w:val="00981630"/>
    <w:rsid w:val="00981980"/>
    <w:rsid w:val="00981B9C"/>
    <w:rsid w:val="00982EF1"/>
    <w:rsid w:val="0098396C"/>
    <w:rsid w:val="00984929"/>
    <w:rsid w:val="009858AA"/>
    <w:rsid w:val="00986132"/>
    <w:rsid w:val="00986CE3"/>
    <w:rsid w:val="009873CC"/>
    <w:rsid w:val="00987643"/>
    <w:rsid w:val="009906C0"/>
    <w:rsid w:val="00991D39"/>
    <w:rsid w:val="009947AD"/>
    <w:rsid w:val="0099513A"/>
    <w:rsid w:val="009A1B09"/>
    <w:rsid w:val="009A3A73"/>
    <w:rsid w:val="009A4ED1"/>
    <w:rsid w:val="009A4F3F"/>
    <w:rsid w:val="009A63AD"/>
    <w:rsid w:val="009A7FAB"/>
    <w:rsid w:val="009B054E"/>
    <w:rsid w:val="009B6002"/>
    <w:rsid w:val="009B6CBE"/>
    <w:rsid w:val="009C0766"/>
    <w:rsid w:val="009C09C9"/>
    <w:rsid w:val="009C0AC4"/>
    <w:rsid w:val="009C0B7B"/>
    <w:rsid w:val="009C29DD"/>
    <w:rsid w:val="009C38FC"/>
    <w:rsid w:val="009C4EFE"/>
    <w:rsid w:val="009C5001"/>
    <w:rsid w:val="009C5F40"/>
    <w:rsid w:val="009C6257"/>
    <w:rsid w:val="009C7EFE"/>
    <w:rsid w:val="009D0399"/>
    <w:rsid w:val="009D0671"/>
    <w:rsid w:val="009D44BF"/>
    <w:rsid w:val="009D4523"/>
    <w:rsid w:val="009D46C9"/>
    <w:rsid w:val="009D4CCA"/>
    <w:rsid w:val="009E02B0"/>
    <w:rsid w:val="009E0639"/>
    <w:rsid w:val="009E35BA"/>
    <w:rsid w:val="009E590C"/>
    <w:rsid w:val="009E6703"/>
    <w:rsid w:val="009E7EC7"/>
    <w:rsid w:val="009F0034"/>
    <w:rsid w:val="009F005D"/>
    <w:rsid w:val="009F1361"/>
    <w:rsid w:val="009F465D"/>
    <w:rsid w:val="009F5916"/>
    <w:rsid w:val="009F644E"/>
    <w:rsid w:val="009F67FE"/>
    <w:rsid w:val="009F7DD6"/>
    <w:rsid w:val="00A0098D"/>
    <w:rsid w:val="00A01A9F"/>
    <w:rsid w:val="00A02A6C"/>
    <w:rsid w:val="00A03F4C"/>
    <w:rsid w:val="00A062EC"/>
    <w:rsid w:val="00A06B6E"/>
    <w:rsid w:val="00A07206"/>
    <w:rsid w:val="00A07B39"/>
    <w:rsid w:val="00A07FD8"/>
    <w:rsid w:val="00A10707"/>
    <w:rsid w:val="00A10F47"/>
    <w:rsid w:val="00A11B3E"/>
    <w:rsid w:val="00A12502"/>
    <w:rsid w:val="00A14A8B"/>
    <w:rsid w:val="00A15FE3"/>
    <w:rsid w:val="00A2000F"/>
    <w:rsid w:val="00A21B3C"/>
    <w:rsid w:val="00A25AD9"/>
    <w:rsid w:val="00A2661D"/>
    <w:rsid w:val="00A30EC5"/>
    <w:rsid w:val="00A3147E"/>
    <w:rsid w:val="00A31562"/>
    <w:rsid w:val="00A31F83"/>
    <w:rsid w:val="00A37FEF"/>
    <w:rsid w:val="00A408E4"/>
    <w:rsid w:val="00A42ECF"/>
    <w:rsid w:val="00A4430F"/>
    <w:rsid w:val="00A44EE4"/>
    <w:rsid w:val="00A458CF"/>
    <w:rsid w:val="00A45C95"/>
    <w:rsid w:val="00A46EBC"/>
    <w:rsid w:val="00A471EC"/>
    <w:rsid w:val="00A524EC"/>
    <w:rsid w:val="00A52872"/>
    <w:rsid w:val="00A529B0"/>
    <w:rsid w:val="00A54DE3"/>
    <w:rsid w:val="00A55A89"/>
    <w:rsid w:val="00A565E5"/>
    <w:rsid w:val="00A577BF"/>
    <w:rsid w:val="00A6079C"/>
    <w:rsid w:val="00A60A70"/>
    <w:rsid w:val="00A62ECA"/>
    <w:rsid w:val="00A63DA2"/>
    <w:rsid w:val="00A63DBE"/>
    <w:rsid w:val="00A6542E"/>
    <w:rsid w:val="00A655C5"/>
    <w:rsid w:val="00A668DE"/>
    <w:rsid w:val="00A674D9"/>
    <w:rsid w:val="00A6762F"/>
    <w:rsid w:val="00A67E98"/>
    <w:rsid w:val="00A702E7"/>
    <w:rsid w:val="00A71DE8"/>
    <w:rsid w:val="00A72A5E"/>
    <w:rsid w:val="00A72E50"/>
    <w:rsid w:val="00A72F7A"/>
    <w:rsid w:val="00A74C39"/>
    <w:rsid w:val="00A7571F"/>
    <w:rsid w:val="00A76839"/>
    <w:rsid w:val="00A81FE0"/>
    <w:rsid w:val="00A824E4"/>
    <w:rsid w:val="00A8251D"/>
    <w:rsid w:val="00A83704"/>
    <w:rsid w:val="00A86A56"/>
    <w:rsid w:val="00A86DC0"/>
    <w:rsid w:val="00A87CA0"/>
    <w:rsid w:val="00A907B4"/>
    <w:rsid w:val="00A90B46"/>
    <w:rsid w:val="00A91A9C"/>
    <w:rsid w:val="00A940F9"/>
    <w:rsid w:val="00A94F39"/>
    <w:rsid w:val="00A97809"/>
    <w:rsid w:val="00AA0330"/>
    <w:rsid w:val="00AA12AD"/>
    <w:rsid w:val="00AA30D8"/>
    <w:rsid w:val="00AA371C"/>
    <w:rsid w:val="00AA3E0E"/>
    <w:rsid w:val="00AA5E8C"/>
    <w:rsid w:val="00AA7B30"/>
    <w:rsid w:val="00AB0953"/>
    <w:rsid w:val="00AB0A6B"/>
    <w:rsid w:val="00AB1B3C"/>
    <w:rsid w:val="00AB27C5"/>
    <w:rsid w:val="00AB2F41"/>
    <w:rsid w:val="00AB4686"/>
    <w:rsid w:val="00AB46D0"/>
    <w:rsid w:val="00AB5925"/>
    <w:rsid w:val="00AB5FDA"/>
    <w:rsid w:val="00AB60A9"/>
    <w:rsid w:val="00AC4967"/>
    <w:rsid w:val="00AC52AE"/>
    <w:rsid w:val="00AC58CA"/>
    <w:rsid w:val="00AC74B5"/>
    <w:rsid w:val="00AD01F3"/>
    <w:rsid w:val="00AD2DC4"/>
    <w:rsid w:val="00AD3E6A"/>
    <w:rsid w:val="00AD4499"/>
    <w:rsid w:val="00AD5545"/>
    <w:rsid w:val="00AD72EA"/>
    <w:rsid w:val="00AD798D"/>
    <w:rsid w:val="00AE0539"/>
    <w:rsid w:val="00AE2E61"/>
    <w:rsid w:val="00AE6C23"/>
    <w:rsid w:val="00AE761B"/>
    <w:rsid w:val="00AE7987"/>
    <w:rsid w:val="00AE7CDF"/>
    <w:rsid w:val="00AF1E9E"/>
    <w:rsid w:val="00AF2192"/>
    <w:rsid w:val="00AF362C"/>
    <w:rsid w:val="00AF477B"/>
    <w:rsid w:val="00AF5639"/>
    <w:rsid w:val="00AF5D05"/>
    <w:rsid w:val="00AF5F79"/>
    <w:rsid w:val="00AF647A"/>
    <w:rsid w:val="00AF673F"/>
    <w:rsid w:val="00B003DE"/>
    <w:rsid w:val="00B00A79"/>
    <w:rsid w:val="00B0156C"/>
    <w:rsid w:val="00B0431F"/>
    <w:rsid w:val="00B04A17"/>
    <w:rsid w:val="00B10D6C"/>
    <w:rsid w:val="00B1245E"/>
    <w:rsid w:val="00B162B6"/>
    <w:rsid w:val="00B17276"/>
    <w:rsid w:val="00B174B3"/>
    <w:rsid w:val="00B20136"/>
    <w:rsid w:val="00B2069B"/>
    <w:rsid w:val="00B20C99"/>
    <w:rsid w:val="00B21F56"/>
    <w:rsid w:val="00B23A4D"/>
    <w:rsid w:val="00B2499A"/>
    <w:rsid w:val="00B24E13"/>
    <w:rsid w:val="00B2535B"/>
    <w:rsid w:val="00B259A3"/>
    <w:rsid w:val="00B2616A"/>
    <w:rsid w:val="00B2762E"/>
    <w:rsid w:val="00B33A67"/>
    <w:rsid w:val="00B34208"/>
    <w:rsid w:val="00B355C5"/>
    <w:rsid w:val="00B35BDF"/>
    <w:rsid w:val="00B364C4"/>
    <w:rsid w:val="00B40B37"/>
    <w:rsid w:val="00B4130B"/>
    <w:rsid w:val="00B41408"/>
    <w:rsid w:val="00B415E5"/>
    <w:rsid w:val="00B4466E"/>
    <w:rsid w:val="00B4495F"/>
    <w:rsid w:val="00B45AE0"/>
    <w:rsid w:val="00B460AE"/>
    <w:rsid w:val="00B46AB4"/>
    <w:rsid w:val="00B50CBD"/>
    <w:rsid w:val="00B5131A"/>
    <w:rsid w:val="00B518E7"/>
    <w:rsid w:val="00B53A18"/>
    <w:rsid w:val="00B56683"/>
    <w:rsid w:val="00B568AD"/>
    <w:rsid w:val="00B569F3"/>
    <w:rsid w:val="00B57FAF"/>
    <w:rsid w:val="00B6048B"/>
    <w:rsid w:val="00B61B1E"/>
    <w:rsid w:val="00B62CE6"/>
    <w:rsid w:val="00B62EC6"/>
    <w:rsid w:val="00B64EAC"/>
    <w:rsid w:val="00B653F3"/>
    <w:rsid w:val="00B653F8"/>
    <w:rsid w:val="00B67E0F"/>
    <w:rsid w:val="00B70F61"/>
    <w:rsid w:val="00B71D70"/>
    <w:rsid w:val="00B72523"/>
    <w:rsid w:val="00B72F24"/>
    <w:rsid w:val="00B741B0"/>
    <w:rsid w:val="00B74BE1"/>
    <w:rsid w:val="00B74C84"/>
    <w:rsid w:val="00B7675D"/>
    <w:rsid w:val="00B81C4D"/>
    <w:rsid w:val="00B820E2"/>
    <w:rsid w:val="00B83CCC"/>
    <w:rsid w:val="00B863F1"/>
    <w:rsid w:val="00B906E4"/>
    <w:rsid w:val="00B90EF0"/>
    <w:rsid w:val="00B91C9A"/>
    <w:rsid w:val="00B9315D"/>
    <w:rsid w:val="00B938AC"/>
    <w:rsid w:val="00B95BA3"/>
    <w:rsid w:val="00B95CED"/>
    <w:rsid w:val="00B968B0"/>
    <w:rsid w:val="00B97588"/>
    <w:rsid w:val="00B9759B"/>
    <w:rsid w:val="00B976CD"/>
    <w:rsid w:val="00B9775F"/>
    <w:rsid w:val="00BA4AE4"/>
    <w:rsid w:val="00BA4BA9"/>
    <w:rsid w:val="00BA5ABC"/>
    <w:rsid w:val="00BA5B95"/>
    <w:rsid w:val="00BA5D47"/>
    <w:rsid w:val="00BA5D9F"/>
    <w:rsid w:val="00BA5E2C"/>
    <w:rsid w:val="00BA7724"/>
    <w:rsid w:val="00BB1298"/>
    <w:rsid w:val="00BB490B"/>
    <w:rsid w:val="00BB6425"/>
    <w:rsid w:val="00BB6E2D"/>
    <w:rsid w:val="00BC2267"/>
    <w:rsid w:val="00BC23A7"/>
    <w:rsid w:val="00BC2449"/>
    <w:rsid w:val="00BC24EE"/>
    <w:rsid w:val="00BC425A"/>
    <w:rsid w:val="00BC5C9C"/>
    <w:rsid w:val="00BC5D82"/>
    <w:rsid w:val="00BC739A"/>
    <w:rsid w:val="00BD01FD"/>
    <w:rsid w:val="00BD0D0E"/>
    <w:rsid w:val="00BD0E0A"/>
    <w:rsid w:val="00BD267F"/>
    <w:rsid w:val="00BD3ED5"/>
    <w:rsid w:val="00BD4EA6"/>
    <w:rsid w:val="00BD5623"/>
    <w:rsid w:val="00BD58C3"/>
    <w:rsid w:val="00BD5935"/>
    <w:rsid w:val="00BE03B3"/>
    <w:rsid w:val="00BE0402"/>
    <w:rsid w:val="00BE051E"/>
    <w:rsid w:val="00BE09B9"/>
    <w:rsid w:val="00BE1E33"/>
    <w:rsid w:val="00BE42DB"/>
    <w:rsid w:val="00BE4474"/>
    <w:rsid w:val="00BE52FF"/>
    <w:rsid w:val="00BE583B"/>
    <w:rsid w:val="00BE593A"/>
    <w:rsid w:val="00BE6610"/>
    <w:rsid w:val="00BE66E6"/>
    <w:rsid w:val="00BE77EA"/>
    <w:rsid w:val="00BE7F96"/>
    <w:rsid w:val="00BF049E"/>
    <w:rsid w:val="00BF06F1"/>
    <w:rsid w:val="00BF2BE9"/>
    <w:rsid w:val="00BF3776"/>
    <w:rsid w:val="00BF3D1D"/>
    <w:rsid w:val="00BF3D99"/>
    <w:rsid w:val="00BF3FDC"/>
    <w:rsid w:val="00BF5C77"/>
    <w:rsid w:val="00BF6081"/>
    <w:rsid w:val="00C010A1"/>
    <w:rsid w:val="00C01BEE"/>
    <w:rsid w:val="00C02B65"/>
    <w:rsid w:val="00C047E4"/>
    <w:rsid w:val="00C05C94"/>
    <w:rsid w:val="00C07A8F"/>
    <w:rsid w:val="00C10488"/>
    <w:rsid w:val="00C10F43"/>
    <w:rsid w:val="00C12933"/>
    <w:rsid w:val="00C14330"/>
    <w:rsid w:val="00C15A6B"/>
    <w:rsid w:val="00C16496"/>
    <w:rsid w:val="00C164FE"/>
    <w:rsid w:val="00C214C0"/>
    <w:rsid w:val="00C22AFD"/>
    <w:rsid w:val="00C24EF5"/>
    <w:rsid w:val="00C27F9E"/>
    <w:rsid w:val="00C31187"/>
    <w:rsid w:val="00C32164"/>
    <w:rsid w:val="00C339DE"/>
    <w:rsid w:val="00C36C97"/>
    <w:rsid w:val="00C40654"/>
    <w:rsid w:val="00C40DBA"/>
    <w:rsid w:val="00C4100C"/>
    <w:rsid w:val="00C43A77"/>
    <w:rsid w:val="00C43AE0"/>
    <w:rsid w:val="00C442F5"/>
    <w:rsid w:val="00C44AA5"/>
    <w:rsid w:val="00C4521C"/>
    <w:rsid w:val="00C4739C"/>
    <w:rsid w:val="00C57293"/>
    <w:rsid w:val="00C61471"/>
    <w:rsid w:val="00C62492"/>
    <w:rsid w:val="00C6376A"/>
    <w:rsid w:val="00C63B52"/>
    <w:rsid w:val="00C63B7E"/>
    <w:rsid w:val="00C63E37"/>
    <w:rsid w:val="00C651DE"/>
    <w:rsid w:val="00C657E5"/>
    <w:rsid w:val="00C65890"/>
    <w:rsid w:val="00C65CC3"/>
    <w:rsid w:val="00C663C8"/>
    <w:rsid w:val="00C665D7"/>
    <w:rsid w:val="00C66CC3"/>
    <w:rsid w:val="00C66FDD"/>
    <w:rsid w:val="00C67C4D"/>
    <w:rsid w:val="00C70329"/>
    <w:rsid w:val="00C71F07"/>
    <w:rsid w:val="00C729F5"/>
    <w:rsid w:val="00C7534A"/>
    <w:rsid w:val="00C76FCE"/>
    <w:rsid w:val="00C77981"/>
    <w:rsid w:val="00C81193"/>
    <w:rsid w:val="00C8194D"/>
    <w:rsid w:val="00C84EA0"/>
    <w:rsid w:val="00C85F9E"/>
    <w:rsid w:val="00C904B5"/>
    <w:rsid w:val="00C90626"/>
    <w:rsid w:val="00C92102"/>
    <w:rsid w:val="00C9300B"/>
    <w:rsid w:val="00C9358F"/>
    <w:rsid w:val="00C93EEE"/>
    <w:rsid w:val="00C95717"/>
    <w:rsid w:val="00C9633D"/>
    <w:rsid w:val="00C96775"/>
    <w:rsid w:val="00C9734B"/>
    <w:rsid w:val="00C97389"/>
    <w:rsid w:val="00C97D01"/>
    <w:rsid w:val="00CA03ED"/>
    <w:rsid w:val="00CA0960"/>
    <w:rsid w:val="00CA0B1D"/>
    <w:rsid w:val="00CA0BF9"/>
    <w:rsid w:val="00CA1343"/>
    <w:rsid w:val="00CA2E14"/>
    <w:rsid w:val="00CA3183"/>
    <w:rsid w:val="00CA3341"/>
    <w:rsid w:val="00CA48D9"/>
    <w:rsid w:val="00CA6967"/>
    <w:rsid w:val="00CA7A47"/>
    <w:rsid w:val="00CA7A98"/>
    <w:rsid w:val="00CA7B09"/>
    <w:rsid w:val="00CB0D14"/>
    <w:rsid w:val="00CB2FA6"/>
    <w:rsid w:val="00CB2FE8"/>
    <w:rsid w:val="00CB4036"/>
    <w:rsid w:val="00CB6020"/>
    <w:rsid w:val="00CB7374"/>
    <w:rsid w:val="00CB750A"/>
    <w:rsid w:val="00CC1BED"/>
    <w:rsid w:val="00CC207F"/>
    <w:rsid w:val="00CC26F4"/>
    <w:rsid w:val="00CC3A17"/>
    <w:rsid w:val="00CD04E3"/>
    <w:rsid w:val="00CD13D9"/>
    <w:rsid w:val="00CD1437"/>
    <w:rsid w:val="00CD15D8"/>
    <w:rsid w:val="00CD1987"/>
    <w:rsid w:val="00CD2825"/>
    <w:rsid w:val="00CD4373"/>
    <w:rsid w:val="00CD5D3F"/>
    <w:rsid w:val="00CD6981"/>
    <w:rsid w:val="00CD7FCD"/>
    <w:rsid w:val="00CE0DF7"/>
    <w:rsid w:val="00CE4073"/>
    <w:rsid w:val="00CE562A"/>
    <w:rsid w:val="00CE57A3"/>
    <w:rsid w:val="00CF059D"/>
    <w:rsid w:val="00CF0BF2"/>
    <w:rsid w:val="00CF16D3"/>
    <w:rsid w:val="00CF3754"/>
    <w:rsid w:val="00CF4A09"/>
    <w:rsid w:val="00CF5F72"/>
    <w:rsid w:val="00CF6BA9"/>
    <w:rsid w:val="00CF726C"/>
    <w:rsid w:val="00CF73EC"/>
    <w:rsid w:val="00D0046A"/>
    <w:rsid w:val="00D00CD7"/>
    <w:rsid w:val="00D00EE3"/>
    <w:rsid w:val="00D023E9"/>
    <w:rsid w:val="00D029A2"/>
    <w:rsid w:val="00D045CA"/>
    <w:rsid w:val="00D04FD2"/>
    <w:rsid w:val="00D05AC6"/>
    <w:rsid w:val="00D12497"/>
    <w:rsid w:val="00D155D8"/>
    <w:rsid w:val="00D16126"/>
    <w:rsid w:val="00D17670"/>
    <w:rsid w:val="00D17B5E"/>
    <w:rsid w:val="00D206E0"/>
    <w:rsid w:val="00D22015"/>
    <w:rsid w:val="00D23243"/>
    <w:rsid w:val="00D23523"/>
    <w:rsid w:val="00D26185"/>
    <w:rsid w:val="00D27CAC"/>
    <w:rsid w:val="00D30044"/>
    <w:rsid w:val="00D302E8"/>
    <w:rsid w:val="00D30DC6"/>
    <w:rsid w:val="00D31693"/>
    <w:rsid w:val="00D32E51"/>
    <w:rsid w:val="00D337A1"/>
    <w:rsid w:val="00D34E50"/>
    <w:rsid w:val="00D36A38"/>
    <w:rsid w:val="00D36A93"/>
    <w:rsid w:val="00D36FC3"/>
    <w:rsid w:val="00D37972"/>
    <w:rsid w:val="00D40D32"/>
    <w:rsid w:val="00D41294"/>
    <w:rsid w:val="00D425F0"/>
    <w:rsid w:val="00D4277A"/>
    <w:rsid w:val="00D42B88"/>
    <w:rsid w:val="00D42BAC"/>
    <w:rsid w:val="00D43546"/>
    <w:rsid w:val="00D43687"/>
    <w:rsid w:val="00D43D18"/>
    <w:rsid w:val="00D45C00"/>
    <w:rsid w:val="00D47DAD"/>
    <w:rsid w:val="00D52809"/>
    <w:rsid w:val="00D530AD"/>
    <w:rsid w:val="00D541D8"/>
    <w:rsid w:val="00D54322"/>
    <w:rsid w:val="00D55D36"/>
    <w:rsid w:val="00D57039"/>
    <w:rsid w:val="00D57B92"/>
    <w:rsid w:val="00D614F2"/>
    <w:rsid w:val="00D61FFA"/>
    <w:rsid w:val="00D62E61"/>
    <w:rsid w:val="00D646FC"/>
    <w:rsid w:val="00D70ABC"/>
    <w:rsid w:val="00D7263F"/>
    <w:rsid w:val="00D7271B"/>
    <w:rsid w:val="00D731EC"/>
    <w:rsid w:val="00D74B75"/>
    <w:rsid w:val="00D75B22"/>
    <w:rsid w:val="00D75C3B"/>
    <w:rsid w:val="00D763AE"/>
    <w:rsid w:val="00D7665A"/>
    <w:rsid w:val="00D76B05"/>
    <w:rsid w:val="00D80F7B"/>
    <w:rsid w:val="00D817AB"/>
    <w:rsid w:val="00D81D0E"/>
    <w:rsid w:val="00D828C3"/>
    <w:rsid w:val="00D841E4"/>
    <w:rsid w:val="00D84FAF"/>
    <w:rsid w:val="00D852E0"/>
    <w:rsid w:val="00D85742"/>
    <w:rsid w:val="00D87F21"/>
    <w:rsid w:val="00D903DE"/>
    <w:rsid w:val="00D909BC"/>
    <w:rsid w:val="00D90A2B"/>
    <w:rsid w:val="00D9103E"/>
    <w:rsid w:val="00D91D08"/>
    <w:rsid w:val="00D92C87"/>
    <w:rsid w:val="00D945AC"/>
    <w:rsid w:val="00D94AA9"/>
    <w:rsid w:val="00D9539C"/>
    <w:rsid w:val="00D963BE"/>
    <w:rsid w:val="00D963C3"/>
    <w:rsid w:val="00D96583"/>
    <w:rsid w:val="00D9692C"/>
    <w:rsid w:val="00D96EDF"/>
    <w:rsid w:val="00D9750D"/>
    <w:rsid w:val="00D97690"/>
    <w:rsid w:val="00DA01B3"/>
    <w:rsid w:val="00DA1930"/>
    <w:rsid w:val="00DA4735"/>
    <w:rsid w:val="00DA6A9D"/>
    <w:rsid w:val="00DA6F18"/>
    <w:rsid w:val="00DB0168"/>
    <w:rsid w:val="00DB3536"/>
    <w:rsid w:val="00DB3E1D"/>
    <w:rsid w:val="00DB40B3"/>
    <w:rsid w:val="00DB7903"/>
    <w:rsid w:val="00DC04B3"/>
    <w:rsid w:val="00DC1221"/>
    <w:rsid w:val="00DC2BD2"/>
    <w:rsid w:val="00DC42BC"/>
    <w:rsid w:val="00DC7D89"/>
    <w:rsid w:val="00DD0050"/>
    <w:rsid w:val="00DD2C38"/>
    <w:rsid w:val="00DD373C"/>
    <w:rsid w:val="00DD3E85"/>
    <w:rsid w:val="00DD44F2"/>
    <w:rsid w:val="00DD4698"/>
    <w:rsid w:val="00DD4D2B"/>
    <w:rsid w:val="00DD5014"/>
    <w:rsid w:val="00DD710C"/>
    <w:rsid w:val="00DE00E8"/>
    <w:rsid w:val="00DE159F"/>
    <w:rsid w:val="00DE3BEC"/>
    <w:rsid w:val="00DF1A07"/>
    <w:rsid w:val="00DF1E33"/>
    <w:rsid w:val="00DF30AC"/>
    <w:rsid w:val="00DF4A8A"/>
    <w:rsid w:val="00DF50E3"/>
    <w:rsid w:val="00DF5636"/>
    <w:rsid w:val="00DF6054"/>
    <w:rsid w:val="00DF6D65"/>
    <w:rsid w:val="00DF7196"/>
    <w:rsid w:val="00DF7CC6"/>
    <w:rsid w:val="00E00E78"/>
    <w:rsid w:val="00E023DF"/>
    <w:rsid w:val="00E04349"/>
    <w:rsid w:val="00E04492"/>
    <w:rsid w:val="00E07F32"/>
    <w:rsid w:val="00E1036A"/>
    <w:rsid w:val="00E12F15"/>
    <w:rsid w:val="00E1313D"/>
    <w:rsid w:val="00E133AA"/>
    <w:rsid w:val="00E13473"/>
    <w:rsid w:val="00E16167"/>
    <w:rsid w:val="00E17022"/>
    <w:rsid w:val="00E20D34"/>
    <w:rsid w:val="00E22161"/>
    <w:rsid w:val="00E22EAD"/>
    <w:rsid w:val="00E22EE5"/>
    <w:rsid w:val="00E276A2"/>
    <w:rsid w:val="00E30314"/>
    <w:rsid w:val="00E30597"/>
    <w:rsid w:val="00E30770"/>
    <w:rsid w:val="00E320AD"/>
    <w:rsid w:val="00E321D3"/>
    <w:rsid w:val="00E32375"/>
    <w:rsid w:val="00E33475"/>
    <w:rsid w:val="00E34D34"/>
    <w:rsid w:val="00E36EBA"/>
    <w:rsid w:val="00E370FD"/>
    <w:rsid w:val="00E42748"/>
    <w:rsid w:val="00E427EB"/>
    <w:rsid w:val="00E44241"/>
    <w:rsid w:val="00E44661"/>
    <w:rsid w:val="00E447DF"/>
    <w:rsid w:val="00E449D0"/>
    <w:rsid w:val="00E4718B"/>
    <w:rsid w:val="00E47F5E"/>
    <w:rsid w:val="00E52ECB"/>
    <w:rsid w:val="00E55016"/>
    <w:rsid w:val="00E55E28"/>
    <w:rsid w:val="00E566E4"/>
    <w:rsid w:val="00E6041B"/>
    <w:rsid w:val="00E62637"/>
    <w:rsid w:val="00E631AC"/>
    <w:rsid w:val="00E63479"/>
    <w:rsid w:val="00E63D37"/>
    <w:rsid w:val="00E64961"/>
    <w:rsid w:val="00E64CCD"/>
    <w:rsid w:val="00E64D56"/>
    <w:rsid w:val="00E65DE4"/>
    <w:rsid w:val="00E671DF"/>
    <w:rsid w:val="00E704F9"/>
    <w:rsid w:val="00E71415"/>
    <w:rsid w:val="00E725BB"/>
    <w:rsid w:val="00E7451F"/>
    <w:rsid w:val="00E7549B"/>
    <w:rsid w:val="00E7588E"/>
    <w:rsid w:val="00E758B2"/>
    <w:rsid w:val="00E81D78"/>
    <w:rsid w:val="00E827C9"/>
    <w:rsid w:val="00E82DBF"/>
    <w:rsid w:val="00E8301B"/>
    <w:rsid w:val="00E83B9C"/>
    <w:rsid w:val="00E8441C"/>
    <w:rsid w:val="00E84CDE"/>
    <w:rsid w:val="00E853F9"/>
    <w:rsid w:val="00E85683"/>
    <w:rsid w:val="00E86A1F"/>
    <w:rsid w:val="00E87172"/>
    <w:rsid w:val="00E872A6"/>
    <w:rsid w:val="00E87801"/>
    <w:rsid w:val="00E90D89"/>
    <w:rsid w:val="00E9150C"/>
    <w:rsid w:val="00E91716"/>
    <w:rsid w:val="00E928AF"/>
    <w:rsid w:val="00E9299B"/>
    <w:rsid w:val="00E92CEF"/>
    <w:rsid w:val="00E93EE9"/>
    <w:rsid w:val="00E950F3"/>
    <w:rsid w:val="00E95D89"/>
    <w:rsid w:val="00E96182"/>
    <w:rsid w:val="00EA09DD"/>
    <w:rsid w:val="00EA4D48"/>
    <w:rsid w:val="00EA60DC"/>
    <w:rsid w:val="00EA61E1"/>
    <w:rsid w:val="00EA7B91"/>
    <w:rsid w:val="00EB1092"/>
    <w:rsid w:val="00EB341C"/>
    <w:rsid w:val="00EB3651"/>
    <w:rsid w:val="00EB4FF3"/>
    <w:rsid w:val="00EB540F"/>
    <w:rsid w:val="00EC0980"/>
    <w:rsid w:val="00EC0EEE"/>
    <w:rsid w:val="00EC1D77"/>
    <w:rsid w:val="00EC20C0"/>
    <w:rsid w:val="00EC2204"/>
    <w:rsid w:val="00EC222C"/>
    <w:rsid w:val="00EC456F"/>
    <w:rsid w:val="00EC4B08"/>
    <w:rsid w:val="00EC70A6"/>
    <w:rsid w:val="00ED0464"/>
    <w:rsid w:val="00ED0FBE"/>
    <w:rsid w:val="00ED2F75"/>
    <w:rsid w:val="00ED3505"/>
    <w:rsid w:val="00ED59BE"/>
    <w:rsid w:val="00ED5DC5"/>
    <w:rsid w:val="00ED7A7E"/>
    <w:rsid w:val="00EE0DB1"/>
    <w:rsid w:val="00EF1DAA"/>
    <w:rsid w:val="00EF1DDE"/>
    <w:rsid w:val="00EF20CF"/>
    <w:rsid w:val="00EF3B64"/>
    <w:rsid w:val="00EF3CFD"/>
    <w:rsid w:val="00F00486"/>
    <w:rsid w:val="00F00B00"/>
    <w:rsid w:val="00F02CF1"/>
    <w:rsid w:val="00F03F46"/>
    <w:rsid w:val="00F046A7"/>
    <w:rsid w:val="00F050CE"/>
    <w:rsid w:val="00F0575E"/>
    <w:rsid w:val="00F07BE2"/>
    <w:rsid w:val="00F126D2"/>
    <w:rsid w:val="00F13C6C"/>
    <w:rsid w:val="00F13CCD"/>
    <w:rsid w:val="00F16797"/>
    <w:rsid w:val="00F16846"/>
    <w:rsid w:val="00F17CE7"/>
    <w:rsid w:val="00F17D6C"/>
    <w:rsid w:val="00F20365"/>
    <w:rsid w:val="00F21C2A"/>
    <w:rsid w:val="00F22B9B"/>
    <w:rsid w:val="00F2453B"/>
    <w:rsid w:val="00F26044"/>
    <w:rsid w:val="00F26633"/>
    <w:rsid w:val="00F27274"/>
    <w:rsid w:val="00F27BF2"/>
    <w:rsid w:val="00F30EAD"/>
    <w:rsid w:val="00F315C3"/>
    <w:rsid w:val="00F31621"/>
    <w:rsid w:val="00F3189B"/>
    <w:rsid w:val="00F31AF7"/>
    <w:rsid w:val="00F335A5"/>
    <w:rsid w:val="00F35754"/>
    <w:rsid w:val="00F3583A"/>
    <w:rsid w:val="00F36270"/>
    <w:rsid w:val="00F3645D"/>
    <w:rsid w:val="00F373C5"/>
    <w:rsid w:val="00F41480"/>
    <w:rsid w:val="00F429CE"/>
    <w:rsid w:val="00F43D31"/>
    <w:rsid w:val="00F46913"/>
    <w:rsid w:val="00F46A85"/>
    <w:rsid w:val="00F46B2E"/>
    <w:rsid w:val="00F473C9"/>
    <w:rsid w:val="00F50B8B"/>
    <w:rsid w:val="00F5247E"/>
    <w:rsid w:val="00F52F8E"/>
    <w:rsid w:val="00F547C7"/>
    <w:rsid w:val="00F5513A"/>
    <w:rsid w:val="00F57080"/>
    <w:rsid w:val="00F578D3"/>
    <w:rsid w:val="00F60030"/>
    <w:rsid w:val="00F600B8"/>
    <w:rsid w:val="00F611F2"/>
    <w:rsid w:val="00F61814"/>
    <w:rsid w:val="00F61B0F"/>
    <w:rsid w:val="00F62718"/>
    <w:rsid w:val="00F634B7"/>
    <w:rsid w:val="00F65B0C"/>
    <w:rsid w:val="00F71733"/>
    <w:rsid w:val="00F72B60"/>
    <w:rsid w:val="00F7639D"/>
    <w:rsid w:val="00F76B40"/>
    <w:rsid w:val="00F77887"/>
    <w:rsid w:val="00F77A79"/>
    <w:rsid w:val="00F80BCE"/>
    <w:rsid w:val="00F80EE7"/>
    <w:rsid w:val="00F820BE"/>
    <w:rsid w:val="00F84260"/>
    <w:rsid w:val="00F86F9E"/>
    <w:rsid w:val="00F90A0B"/>
    <w:rsid w:val="00F90F96"/>
    <w:rsid w:val="00F910E4"/>
    <w:rsid w:val="00F911A1"/>
    <w:rsid w:val="00F920C2"/>
    <w:rsid w:val="00F939E4"/>
    <w:rsid w:val="00F93FDE"/>
    <w:rsid w:val="00F95F6D"/>
    <w:rsid w:val="00F97547"/>
    <w:rsid w:val="00F97A81"/>
    <w:rsid w:val="00FA0564"/>
    <w:rsid w:val="00FA0923"/>
    <w:rsid w:val="00FA15EE"/>
    <w:rsid w:val="00FA433C"/>
    <w:rsid w:val="00FA6013"/>
    <w:rsid w:val="00FB0BE5"/>
    <w:rsid w:val="00FB3C9E"/>
    <w:rsid w:val="00FB41CF"/>
    <w:rsid w:val="00FB470A"/>
    <w:rsid w:val="00FB513E"/>
    <w:rsid w:val="00FB5500"/>
    <w:rsid w:val="00FB5ED3"/>
    <w:rsid w:val="00FC0275"/>
    <w:rsid w:val="00FC18E4"/>
    <w:rsid w:val="00FC1B4D"/>
    <w:rsid w:val="00FC1C66"/>
    <w:rsid w:val="00FC2B4B"/>
    <w:rsid w:val="00FC45EC"/>
    <w:rsid w:val="00FD067A"/>
    <w:rsid w:val="00FD06B7"/>
    <w:rsid w:val="00FD127F"/>
    <w:rsid w:val="00FD37E7"/>
    <w:rsid w:val="00FD5080"/>
    <w:rsid w:val="00FD5FF8"/>
    <w:rsid w:val="00FD7693"/>
    <w:rsid w:val="00FE1DC3"/>
    <w:rsid w:val="00FE5913"/>
    <w:rsid w:val="00FE5957"/>
    <w:rsid w:val="00FF086C"/>
    <w:rsid w:val="00FF20C5"/>
    <w:rsid w:val="00FF3959"/>
    <w:rsid w:val="00FF3B12"/>
    <w:rsid w:val="00F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E0BF"/>
  <w15:chartTrackingRefBased/>
  <w15:docId w15:val="{1D60CDD1-8384-4DE2-9786-E559ABA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286C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6CBB"/>
    <w:rPr>
      <w:i/>
      <w:iCs/>
    </w:rPr>
  </w:style>
  <w:style w:type="paragraph" w:styleId="ListParagraph">
    <w:name w:val="List Paragraph"/>
    <w:basedOn w:val="Normal"/>
    <w:uiPriority w:val="34"/>
    <w:qFormat/>
    <w:rsid w:val="006930CC"/>
    <w:pPr>
      <w:ind w:left="720"/>
      <w:contextualSpacing/>
    </w:pPr>
  </w:style>
  <w:style w:type="character" w:styleId="Hyperlink">
    <w:name w:val="Hyperlink"/>
    <w:basedOn w:val="DefaultParagraphFont"/>
    <w:uiPriority w:val="99"/>
    <w:unhideWhenUsed/>
    <w:rsid w:val="007A5692"/>
    <w:rPr>
      <w:color w:val="0563C1" w:themeColor="hyperlink"/>
      <w:u w:val="single"/>
    </w:rPr>
  </w:style>
  <w:style w:type="character" w:customStyle="1" w:styleId="UnresolvedMention1">
    <w:name w:val="Unresolved Mention1"/>
    <w:basedOn w:val="DefaultParagraphFont"/>
    <w:uiPriority w:val="99"/>
    <w:semiHidden/>
    <w:unhideWhenUsed/>
    <w:rsid w:val="007A5692"/>
    <w:rPr>
      <w:color w:val="808080"/>
      <w:shd w:val="clear" w:color="auto" w:fill="E6E6E6"/>
    </w:rPr>
  </w:style>
  <w:style w:type="paragraph" w:customStyle="1" w:styleId="u-mb-2">
    <w:name w:val="u-mb-2"/>
    <w:basedOn w:val="Normal"/>
    <w:rsid w:val="00317C6D"/>
    <w:pPr>
      <w:spacing w:before="100" w:beforeAutospacing="1" w:after="100" w:afterAutospacing="1"/>
    </w:pPr>
    <w:rPr>
      <w:rFonts w:ascii="Times New Roman" w:eastAsia="Times New Roman" w:hAnsi="Times New Roman" w:cs="Times New Roman"/>
      <w:sz w:val="24"/>
      <w:szCs w:val="24"/>
    </w:rPr>
  </w:style>
  <w:style w:type="character" w:customStyle="1" w:styleId="authorsname">
    <w:name w:val="authors__name"/>
    <w:basedOn w:val="DefaultParagraphFont"/>
    <w:rsid w:val="00317C6D"/>
  </w:style>
  <w:style w:type="character" w:customStyle="1" w:styleId="authorscontact">
    <w:name w:val="authors__contact"/>
    <w:basedOn w:val="DefaultParagraphFont"/>
    <w:rsid w:val="00317C6D"/>
  </w:style>
  <w:style w:type="character" w:styleId="FollowedHyperlink">
    <w:name w:val="FollowedHyperlink"/>
    <w:basedOn w:val="DefaultParagraphFont"/>
    <w:uiPriority w:val="99"/>
    <w:semiHidden/>
    <w:unhideWhenUsed/>
    <w:rsid w:val="00096015"/>
    <w:rPr>
      <w:color w:val="954F72" w:themeColor="followedHyperlink"/>
      <w:u w:val="single"/>
    </w:rPr>
  </w:style>
  <w:style w:type="table" w:styleId="TableGrid">
    <w:name w:val="Table Grid"/>
    <w:basedOn w:val="TableNormal"/>
    <w:uiPriority w:val="39"/>
    <w:rsid w:val="00F3189B"/>
    <w:rPr>
      <w:rFonts w:asciiTheme="minorHAnsi"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72A5E"/>
    <w:rPr>
      <w:color w:val="605E5C"/>
      <w:shd w:val="clear" w:color="auto" w:fill="E1DFDD"/>
    </w:rPr>
  </w:style>
  <w:style w:type="paragraph" w:styleId="EndnoteText">
    <w:name w:val="endnote text"/>
    <w:basedOn w:val="Normal"/>
    <w:link w:val="EndnoteTextChar"/>
    <w:uiPriority w:val="99"/>
    <w:semiHidden/>
    <w:unhideWhenUsed/>
    <w:rsid w:val="00984929"/>
    <w:rPr>
      <w:szCs w:val="20"/>
    </w:rPr>
  </w:style>
  <w:style w:type="character" w:customStyle="1" w:styleId="EndnoteTextChar">
    <w:name w:val="Endnote Text Char"/>
    <w:basedOn w:val="DefaultParagraphFont"/>
    <w:link w:val="EndnoteText"/>
    <w:uiPriority w:val="99"/>
    <w:semiHidden/>
    <w:rsid w:val="00984929"/>
    <w:rPr>
      <w:szCs w:val="20"/>
    </w:rPr>
  </w:style>
  <w:style w:type="character" w:styleId="EndnoteReference">
    <w:name w:val="endnote reference"/>
    <w:basedOn w:val="DefaultParagraphFont"/>
    <w:uiPriority w:val="99"/>
    <w:semiHidden/>
    <w:unhideWhenUsed/>
    <w:rsid w:val="00984929"/>
    <w:rPr>
      <w:vertAlign w:val="superscript"/>
    </w:rPr>
  </w:style>
  <w:style w:type="character" w:customStyle="1" w:styleId="wi-fullname">
    <w:name w:val="wi-fullname"/>
    <w:basedOn w:val="DefaultParagraphFont"/>
    <w:rsid w:val="004E73F7"/>
  </w:style>
  <w:style w:type="character" w:customStyle="1" w:styleId="al-author-delim">
    <w:name w:val="al-author-delim"/>
    <w:basedOn w:val="DefaultParagraphFont"/>
    <w:rsid w:val="004E73F7"/>
  </w:style>
  <w:style w:type="paragraph" w:styleId="FootnoteText">
    <w:name w:val="footnote text"/>
    <w:basedOn w:val="Normal"/>
    <w:link w:val="FootnoteTextChar"/>
    <w:uiPriority w:val="99"/>
    <w:semiHidden/>
    <w:unhideWhenUsed/>
    <w:rsid w:val="007F4A90"/>
    <w:rPr>
      <w:szCs w:val="20"/>
    </w:rPr>
  </w:style>
  <w:style w:type="character" w:customStyle="1" w:styleId="FootnoteTextChar">
    <w:name w:val="Footnote Text Char"/>
    <w:basedOn w:val="DefaultParagraphFont"/>
    <w:link w:val="FootnoteText"/>
    <w:uiPriority w:val="99"/>
    <w:semiHidden/>
    <w:rsid w:val="007F4A90"/>
    <w:rPr>
      <w:szCs w:val="20"/>
    </w:rPr>
  </w:style>
  <w:style w:type="character" w:styleId="FootnoteReference">
    <w:name w:val="footnote reference"/>
    <w:basedOn w:val="DefaultParagraphFont"/>
    <w:uiPriority w:val="99"/>
    <w:semiHidden/>
    <w:unhideWhenUsed/>
    <w:rsid w:val="007F4A90"/>
    <w:rPr>
      <w:vertAlign w:val="superscript"/>
    </w:rPr>
  </w:style>
  <w:style w:type="paragraph" w:styleId="Header">
    <w:name w:val="header"/>
    <w:basedOn w:val="Normal"/>
    <w:link w:val="HeaderChar"/>
    <w:uiPriority w:val="99"/>
    <w:unhideWhenUsed/>
    <w:rsid w:val="004A7404"/>
    <w:pPr>
      <w:tabs>
        <w:tab w:val="center" w:pos="4680"/>
        <w:tab w:val="right" w:pos="9360"/>
      </w:tabs>
    </w:pPr>
  </w:style>
  <w:style w:type="character" w:customStyle="1" w:styleId="HeaderChar">
    <w:name w:val="Header Char"/>
    <w:basedOn w:val="DefaultParagraphFont"/>
    <w:link w:val="Header"/>
    <w:uiPriority w:val="99"/>
    <w:rsid w:val="004A7404"/>
  </w:style>
  <w:style w:type="paragraph" w:styleId="Footer">
    <w:name w:val="footer"/>
    <w:basedOn w:val="Normal"/>
    <w:link w:val="FooterChar"/>
    <w:uiPriority w:val="99"/>
    <w:unhideWhenUsed/>
    <w:rsid w:val="004A7404"/>
    <w:pPr>
      <w:tabs>
        <w:tab w:val="center" w:pos="4680"/>
        <w:tab w:val="right" w:pos="9360"/>
      </w:tabs>
    </w:pPr>
  </w:style>
  <w:style w:type="character" w:customStyle="1" w:styleId="FooterChar">
    <w:name w:val="Footer Char"/>
    <w:basedOn w:val="DefaultParagraphFont"/>
    <w:link w:val="Footer"/>
    <w:uiPriority w:val="99"/>
    <w:rsid w:val="004A7404"/>
  </w:style>
  <w:style w:type="character" w:styleId="PageNumber">
    <w:name w:val="page number"/>
    <w:basedOn w:val="DefaultParagraphFont"/>
    <w:uiPriority w:val="99"/>
    <w:semiHidden/>
    <w:unhideWhenUsed/>
    <w:rsid w:val="004A7404"/>
  </w:style>
  <w:style w:type="character" w:customStyle="1" w:styleId="Heading1Char">
    <w:name w:val="Heading 1 Char"/>
    <w:basedOn w:val="DefaultParagraphFont"/>
    <w:link w:val="Heading1"/>
    <w:uiPriority w:val="9"/>
    <w:rsid w:val="00286C8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9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9C"/>
    <w:rPr>
      <w:rFonts w:ascii="Segoe UI" w:hAnsi="Segoe UI" w:cs="Segoe UI"/>
      <w:sz w:val="18"/>
      <w:szCs w:val="18"/>
    </w:rPr>
  </w:style>
  <w:style w:type="character" w:styleId="CommentReference">
    <w:name w:val="annotation reference"/>
    <w:basedOn w:val="DefaultParagraphFont"/>
    <w:uiPriority w:val="99"/>
    <w:semiHidden/>
    <w:unhideWhenUsed/>
    <w:rsid w:val="0066418A"/>
    <w:rPr>
      <w:sz w:val="16"/>
      <w:szCs w:val="16"/>
    </w:rPr>
  </w:style>
  <w:style w:type="paragraph" w:styleId="CommentText">
    <w:name w:val="annotation text"/>
    <w:basedOn w:val="Normal"/>
    <w:link w:val="CommentTextChar"/>
    <w:uiPriority w:val="99"/>
    <w:semiHidden/>
    <w:unhideWhenUsed/>
    <w:rsid w:val="0066418A"/>
    <w:rPr>
      <w:szCs w:val="20"/>
    </w:rPr>
  </w:style>
  <w:style w:type="character" w:customStyle="1" w:styleId="CommentTextChar">
    <w:name w:val="Comment Text Char"/>
    <w:basedOn w:val="DefaultParagraphFont"/>
    <w:link w:val="CommentText"/>
    <w:uiPriority w:val="99"/>
    <w:semiHidden/>
    <w:rsid w:val="0066418A"/>
    <w:rPr>
      <w:szCs w:val="20"/>
      <w:lang w:val="en-US"/>
    </w:rPr>
  </w:style>
  <w:style w:type="paragraph" w:styleId="CommentSubject">
    <w:name w:val="annotation subject"/>
    <w:basedOn w:val="CommentText"/>
    <w:next w:val="CommentText"/>
    <w:link w:val="CommentSubjectChar"/>
    <w:uiPriority w:val="99"/>
    <w:semiHidden/>
    <w:unhideWhenUsed/>
    <w:rsid w:val="0066418A"/>
    <w:rPr>
      <w:b/>
      <w:bCs/>
    </w:rPr>
  </w:style>
  <w:style w:type="character" w:customStyle="1" w:styleId="CommentSubjectChar">
    <w:name w:val="Comment Subject Char"/>
    <w:basedOn w:val="CommentTextChar"/>
    <w:link w:val="CommentSubject"/>
    <w:uiPriority w:val="99"/>
    <w:semiHidden/>
    <w:rsid w:val="0066418A"/>
    <w:rPr>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32">
      <w:bodyDiv w:val="1"/>
      <w:marLeft w:val="0"/>
      <w:marRight w:val="0"/>
      <w:marTop w:val="0"/>
      <w:marBottom w:val="0"/>
      <w:divBdr>
        <w:top w:val="none" w:sz="0" w:space="0" w:color="auto"/>
        <w:left w:val="none" w:sz="0" w:space="0" w:color="auto"/>
        <w:bottom w:val="none" w:sz="0" w:space="0" w:color="auto"/>
        <w:right w:val="none" w:sz="0" w:space="0" w:color="auto"/>
      </w:divBdr>
    </w:div>
    <w:div w:id="34932615">
      <w:bodyDiv w:val="1"/>
      <w:marLeft w:val="0"/>
      <w:marRight w:val="0"/>
      <w:marTop w:val="0"/>
      <w:marBottom w:val="0"/>
      <w:divBdr>
        <w:top w:val="none" w:sz="0" w:space="0" w:color="auto"/>
        <w:left w:val="none" w:sz="0" w:space="0" w:color="auto"/>
        <w:bottom w:val="none" w:sz="0" w:space="0" w:color="auto"/>
        <w:right w:val="none" w:sz="0" w:space="0" w:color="auto"/>
      </w:divBdr>
    </w:div>
    <w:div w:id="143860946">
      <w:bodyDiv w:val="1"/>
      <w:marLeft w:val="0"/>
      <w:marRight w:val="0"/>
      <w:marTop w:val="0"/>
      <w:marBottom w:val="0"/>
      <w:divBdr>
        <w:top w:val="none" w:sz="0" w:space="0" w:color="auto"/>
        <w:left w:val="none" w:sz="0" w:space="0" w:color="auto"/>
        <w:bottom w:val="none" w:sz="0" w:space="0" w:color="auto"/>
        <w:right w:val="none" w:sz="0" w:space="0" w:color="auto"/>
      </w:divBdr>
    </w:div>
    <w:div w:id="144863046">
      <w:bodyDiv w:val="1"/>
      <w:marLeft w:val="0"/>
      <w:marRight w:val="0"/>
      <w:marTop w:val="0"/>
      <w:marBottom w:val="0"/>
      <w:divBdr>
        <w:top w:val="none" w:sz="0" w:space="0" w:color="auto"/>
        <w:left w:val="none" w:sz="0" w:space="0" w:color="auto"/>
        <w:bottom w:val="none" w:sz="0" w:space="0" w:color="auto"/>
        <w:right w:val="none" w:sz="0" w:space="0" w:color="auto"/>
      </w:divBdr>
    </w:div>
    <w:div w:id="151337280">
      <w:bodyDiv w:val="1"/>
      <w:marLeft w:val="0"/>
      <w:marRight w:val="0"/>
      <w:marTop w:val="0"/>
      <w:marBottom w:val="0"/>
      <w:divBdr>
        <w:top w:val="none" w:sz="0" w:space="0" w:color="auto"/>
        <w:left w:val="none" w:sz="0" w:space="0" w:color="auto"/>
        <w:bottom w:val="none" w:sz="0" w:space="0" w:color="auto"/>
        <w:right w:val="none" w:sz="0" w:space="0" w:color="auto"/>
      </w:divBdr>
    </w:div>
    <w:div w:id="155390429">
      <w:bodyDiv w:val="1"/>
      <w:marLeft w:val="0"/>
      <w:marRight w:val="0"/>
      <w:marTop w:val="0"/>
      <w:marBottom w:val="0"/>
      <w:divBdr>
        <w:top w:val="none" w:sz="0" w:space="0" w:color="auto"/>
        <w:left w:val="none" w:sz="0" w:space="0" w:color="auto"/>
        <w:bottom w:val="none" w:sz="0" w:space="0" w:color="auto"/>
        <w:right w:val="none" w:sz="0" w:space="0" w:color="auto"/>
      </w:divBdr>
    </w:div>
    <w:div w:id="169029975">
      <w:bodyDiv w:val="1"/>
      <w:marLeft w:val="0"/>
      <w:marRight w:val="0"/>
      <w:marTop w:val="0"/>
      <w:marBottom w:val="0"/>
      <w:divBdr>
        <w:top w:val="none" w:sz="0" w:space="0" w:color="auto"/>
        <w:left w:val="none" w:sz="0" w:space="0" w:color="auto"/>
        <w:bottom w:val="none" w:sz="0" w:space="0" w:color="auto"/>
        <w:right w:val="none" w:sz="0" w:space="0" w:color="auto"/>
      </w:divBdr>
    </w:div>
    <w:div w:id="169411283">
      <w:bodyDiv w:val="1"/>
      <w:marLeft w:val="0"/>
      <w:marRight w:val="0"/>
      <w:marTop w:val="0"/>
      <w:marBottom w:val="0"/>
      <w:divBdr>
        <w:top w:val="none" w:sz="0" w:space="0" w:color="auto"/>
        <w:left w:val="none" w:sz="0" w:space="0" w:color="auto"/>
        <w:bottom w:val="none" w:sz="0" w:space="0" w:color="auto"/>
        <w:right w:val="none" w:sz="0" w:space="0" w:color="auto"/>
      </w:divBdr>
    </w:div>
    <w:div w:id="244729252">
      <w:bodyDiv w:val="1"/>
      <w:marLeft w:val="0"/>
      <w:marRight w:val="0"/>
      <w:marTop w:val="0"/>
      <w:marBottom w:val="0"/>
      <w:divBdr>
        <w:top w:val="none" w:sz="0" w:space="0" w:color="auto"/>
        <w:left w:val="none" w:sz="0" w:space="0" w:color="auto"/>
        <w:bottom w:val="none" w:sz="0" w:space="0" w:color="auto"/>
        <w:right w:val="none" w:sz="0" w:space="0" w:color="auto"/>
      </w:divBdr>
      <w:divsChild>
        <w:div w:id="1476338116">
          <w:marLeft w:val="0"/>
          <w:marRight w:val="0"/>
          <w:marTop w:val="0"/>
          <w:marBottom w:val="0"/>
          <w:divBdr>
            <w:top w:val="none" w:sz="0" w:space="0" w:color="auto"/>
            <w:left w:val="none" w:sz="0" w:space="0" w:color="auto"/>
            <w:bottom w:val="none" w:sz="0" w:space="0" w:color="auto"/>
            <w:right w:val="none" w:sz="0" w:space="0" w:color="auto"/>
          </w:divBdr>
        </w:div>
        <w:div w:id="1906524672">
          <w:marLeft w:val="0"/>
          <w:marRight w:val="0"/>
          <w:marTop w:val="150"/>
          <w:marBottom w:val="0"/>
          <w:divBdr>
            <w:top w:val="none" w:sz="0" w:space="0" w:color="auto"/>
            <w:left w:val="none" w:sz="0" w:space="0" w:color="auto"/>
            <w:bottom w:val="none" w:sz="0" w:space="0" w:color="auto"/>
            <w:right w:val="none" w:sz="0" w:space="0" w:color="auto"/>
          </w:divBdr>
        </w:div>
      </w:divsChild>
    </w:div>
    <w:div w:id="281036281">
      <w:bodyDiv w:val="1"/>
      <w:marLeft w:val="0"/>
      <w:marRight w:val="0"/>
      <w:marTop w:val="0"/>
      <w:marBottom w:val="0"/>
      <w:divBdr>
        <w:top w:val="none" w:sz="0" w:space="0" w:color="auto"/>
        <w:left w:val="none" w:sz="0" w:space="0" w:color="auto"/>
        <w:bottom w:val="none" w:sz="0" w:space="0" w:color="auto"/>
        <w:right w:val="none" w:sz="0" w:space="0" w:color="auto"/>
      </w:divBdr>
    </w:div>
    <w:div w:id="293223188">
      <w:bodyDiv w:val="1"/>
      <w:marLeft w:val="0"/>
      <w:marRight w:val="0"/>
      <w:marTop w:val="0"/>
      <w:marBottom w:val="0"/>
      <w:divBdr>
        <w:top w:val="none" w:sz="0" w:space="0" w:color="auto"/>
        <w:left w:val="none" w:sz="0" w:space="0" w:color="auto"/>
        <w:bottom w:val="none" w:sz="0" w:space="0" w:color="auto"/>
        <w:right w:val="none" w:sz="0" w:space="0" w:color="auto"/>
      </w:divBdr>
    </w:div>
    <w:div w:id="298459762">
      <w:bodyDiv w:val="1"/>
      <w:marLeft w:val="0"/>
      <w:marRight w:val="0"/>
      <w:marTop w:val="0"/>
      <w:marBottom w:val="0"/>
      <w:divBdr>
        <w:top w:val="none" w:sz="0" w:space="0" w:color="auto"/>
        <w:left w:val="none" w:sz="0" w:space="0" w:color="auto"/>
        <w:bottom w:val="none" w:sz="0" w:space="0" w:color="auto"/>
        <w:right w:val="none" w:sz="0" w:space="0" w:color="auto"/>
      </w:divBdr>
    </w:div>
    <w:div w:id="458645110">
      <w:bodyDiv w:val="1"/>
      <w:marLeft w:val="0"/>
      <w:marRight w:val="0"/>
      <w:marTop w:val="0"/>
      <w:marBottom w:val="0"/>
      <w:divBdr>
        <w:top w:val="none" w:sz="0" w:space="0" w:color="auto"/>
        <w:left w:val="none" w:sz="0" w:space="0" w:color="auto"/>
        <w:bottom w:val="none" w:sz="0" w:space="0" w:color="auto"/>
        <w:right w:val="none" w:sz="0" w:space="0" w:color="auto"/>
      </w:divBdr>
    </w:div>
    <w:div w:id="472331400">
      <w:bodyDiv w:val="1"/>
      <w:marLeft w:val="0"/>
      <w:marRight w:val="0"/>
      <w:marTop w:val="0"/>
      <w:marBottom w:val="0"/>
      <w:divBdr>
        <w:top w:val="none" w:sz="0" w:space="0" w:color="auto"/>
        <w:left w:val="none" w:sz="0" w:space="0" w:color="auto"/>
        <w:bottom w:val="none" w:sz="0" w:space="0" w:color="auto"/>
        <w:right w:val="none" w:sz="0" w:space="0" w:color="auto"/>
      </w:divBdr>
    </w:div>
    <w:div w:id="498696175">
      <w:bodyDiv w:val="1"/>
      <w:marLeft w:val="0"/>
      <w:marRight w:val="0"/>
      <w:marTop w:val="0"/>
      <w:marBottom w:val="0"/>
      <w:divBdr>
        <w:top w:val="none" w:sz="0" w:space="0" w:color="auto"/>
        <w:left w:val="none" w:sz="0" w:space="0" w:color="auto"/>
        <w:bottom w:val="none" w:sz="0" w:space="0" w:color="auto"/>
        <w:right w:val="none" w:sz="0" w:space="0" w:color="auto"/>
      </w:divBdr>
    </w:div>
    <w:div w:id="500583039">
      <w:bodyDiv w:val="1"/>
      <w:marLeft w:val="0"/>
      <w:marRight w:val="0"/>
      <w:marTop w:val="0"/>
      <w:marBottom w:val="0"/>
      <w:divBdr>
        <w:top w:val="none" w:sz="0" w:space="0" w:color="auto"/>
        <w:left w:val="none" w:sz="0" w:space="0" w:color="auto"/>
        <w:bottom w:val="none" w:sz="0" w:space="0" w:color="auto"/>
        <w:right w:val="none" w:sz="0" w:space="0" w:color="auto"/>
      </w:divBdr>
    </w:div>
    <w:div w:id="557908233">
      <w:bodyDiv w:val="1"/>
      <w:marLeft w:val="0"/>
      <w:marRight w:val="0"/>
      <w:marTop w:val="0"/>
      <w:marBottom w:val="0"/>
      <w:divBdr>
        <w:top w:val="none" w:sz="0" w:space="0" w:color="auto"/>
        <w:left w:val="none" w:sz="0" w:space="0" w:color="auto"/>
        <w:bottom w:val="none" w:sz="0" w:space="0" w:color="auto"/>
        <w:right w:val="none" w:sz="0" w:space="0" w:color="auto"/>
      </w:divBdr>
    </w:div>
    <w:div w:id="573396752">
      <w:bodyDiv w:val="1"/>
      <w:marLeft w:val="0"/>
      <w:marRight w:val="0"/>
      <w:marTop w:val="0"/>
      <w:marBottom w:val="0"/>
      <w:divBdr>
        <w:top w:val="none" w:sz="0" w:space="0" w:color="auto"/>
        <w:left w:val="none" w:sz="0" w:space="0" w:color="auto"/>
        <w:bottom w:val="none" w:sz="0" w:space="0" w:color="auto"/>
        <w:right w:val="none" w:sz="0" w:space="0" w:color="auto"/>
      </w:divBdr>
    </w:div>
    <w:div w:id="589582578">
      <w:bodyDiv w:val="1"/>
      <w:marLeft w:val="0"/>
      <w:marRight w:val="0"/>
      <w:marTop w:val="0"/>
      <w:marBottom w:val="0"/>
      <w:divBdr>
        <w:top w:val="none" w:sz="0" w:space="0" w:color="auto"/>
        <w:left w:val="none" w:sz="0" w:space="0" w:color="auto"/>
        <w:bottom w:val="none" w:sz="0" w:space="0" w:color="auto"/>
        <w:right w:val="none" w:sz="0" w:space="0" w:color="auto"/>
      </w:divBdr>
    </w:div>
    <w:div w:id="643775292">
      <w:bodyDiv w:val="1"/>
      <w:marLeft w:val="0"/>
      <w:marRight w:val="0"/>
      <w:marTop w:val="0"/>
      <w:marBottom w:val="0"/>
      <w:divBdr>
        <w:top w:val="none" w:sz="0" w:space="0" w:color="auto"/>
        <w:left w:val="none" w:sz="0" w:space="0" w:color="auto"/>
        <w:bottom w:val="none" w:sz="0" w:space="0" w:color="auto"/>
        <w:right w:val="none" w:sz="0" w:space="0" w:color="auto"/>
      </w:divBdr>
    </w:div>
    <w:div w:id="648553697">
      <w:bodyDiv w:val="1"/>
      <w:marLeft w:val="0"/>
      <w:marRight w:val="0"/>
      <w:marTop w:val="0"/>
      <w:marBottom w:val="0"/>
      <w:divBdr>
        <w:top w:val="none" w:sz="0" w:space="0" w:color="auto"/>
        <w:left w:val="none" w:sz="0" w:space="0" w:color="auto"/>
        <w:bottom w:val="none" w:sz="0" w:space="0" w:color="auto"/>
        <w:right w:val="none" w:sz="0" w:space="0" w:color="auto"/>
      </w:divBdr>
      <w:divsChild>
        <w:div w:id="109865232">
          <w:marLeft w:val="0"/>
          <w:marRight w:val="0"/>
          <w:marTop w:val="0"/>
          <w:marBottom w:val="0"/>
          <w:divBdr>
            <w:top w:val="none" w:sz="0" w:space="0" w:color="auto"/>
            <w:left w:val="none" w:sz="0" w:space="0" w:color="auto"/>
            <w:bottom w:val="none" w:sz="0" w:space="0" w:color="auto"/>
            <w:right w:val="none" w:sz="0" w:space="0" w:color="auto"/>
          </w:divBdr>
        </w:div>
      </w:divsChild>
    </w:div>
    <w:div w:id="674848467">
      <w:bodyDiv w:val="1"/>
      <w:marLeft w:val="0"/>
      <w:marRight w:val="0"/>
      <w:marTop w:val="0"/>
      <w:marBottom w:val="0"/>
      <w:divBdr>
        <w:top w:val="none" w:sz="0" w:space="0" w:color="auto"/>
        <w:left w:val="none" w:sz="0" w:space="0" w:color="auto"/>
        <w:bottom w:val="none" w:sz="0" w:space="0" w:color="auto"/>
        <w:right w:val="none" w:sz="0" w:space="0" w:color="auto"/>
      </w:divBdr>
    </w:div>
    <w:div w:id="699210306">
      <w:bodyDiv w:val="1"/>
      <w:marLeft w:val="0"/>
      <w:marRight w:val="0"/>
      <w:marTop w:val="0"/>
      <w:marBottom w:val="0"/>
      <w:divBdr>
        <w:top w:val="none" w:sz="0" w:space="0" w:color="auto"/>
        <w:left w:val="none" w:sz="0" w:space="0" w:color="auto"/>
        <w:bottom w:val="none" w:sz="0" w:space="0" w:color="auto"/>
        <w:right w:val="none" w:sz="0" w:space="0" w:color="auto"/>
      </w:divBdr>
    </w:div>
    <w:div w:id="701587394">
      <w:bodyDiv w:val="1"/>
      <w:marLeft w:val="0"/>
      <w:marRight w:val="0"/>
      <w:marTop w:val="0"/>
      <w:marBottom w:val="0"/>
      <w:divBdr>
        <w:top w:val="none" w:sz="0" w:space="0" w:color="auto"/>
        <w:left w:val="none" w:sz="0" w:space="0" w:color="auto"/>
        <w:bottom w:val="none" w:sz="0" w:space="0" w:color="auto"/>
        <w:right w:val="none" w:sz="0" w:space="0" w:color="auto"/>
      </w:divBdr>
    </w:div>
    <w:div w:id="762150254">
      <w:bodyDiv w:val="1"/>
      <w:marLeft w:val="0"/>
      <w:marRight w:val="0"/>
      <w:marTop w:val="0"/>
      <w:marBottom w:val="0"/>
      <w:divBdr>
        <w:top w:val="none" w:sz="0" w:space="0" w:color="auto"/>
        <w:left w:val="none" w:sz="0" w:space="0" w:color="auto"/>
        <w:bottom w:val="none" w:sz="0" w:space="0" w:color="auto"/>
        <w:right w:val="none" w:sz="0" w:space="0" w:color="auto"/>
      </w:divBdr>
    </w:div>
    <w:div w:id="766122362">
      <w:bodyDiv w:val="1"/>
      <w:marLeft w:val="0"/>
      <w:marRight w:val="0"/>
      <w:marTop w:val="0"/>
      <w:marBottom w:val="0"/>
      <w:divBdr>
        <w:top w:val="none" w:sz="0" w:space="0" w:color="auto"/>
        <w:left w:val="none" w:sz="0" w:space="0" w:color="auto"/>
        <w:bottom w:val="none" w:sz="0" w:space="0" w:color="auto"/>
        <w:right w:val="none" w:sz="0" w:space="0" w:color="auto"/>
      </w:divBdr>
    </w:div>
    <w:div w:id="788084773">
      <w:bodyDiv w:val="1"/>
      <w:marLeft w:val="0"/>
      <w:marRight w:val="0"/>
      <w:marTop w:val="0"/>
      <w:marBottom w:val="0"/>
      <w:divBdr>
        <w:top w:val="none" w:sz="0" w:space="0" w:color="auto"/>
        <w:left w:val="none" w:sz="0" w:space="0" w:color="auto"/>
        <w:bottom w:val="none" w:sz="0" w:space="0" w:color="auto"/>
        <w:right w:val="none" w:sz="0" w:space="0" w:color="auto"/>
      </w:divBdr>
    </w:div>
    <w:div w:id="800079489">
      <w:bodyDiv w:val="1"/>
      <w:marLeft w:val="0"/>
      <w:marRight w:val="0"/>
      <w:marTop w:val="0"/>
      <w:marBottom w:val="0"/>
      <w:divBdr>
        <w:top w:val="none" w:sz="0" w:space="0" w:color="auto"/>
        <w:left w:val="none" w:sz="0" w:space="0" w:color="auto"/>
        <w:bottom w:val="none" w:sz="0" w:space="0" w:color="auto"/>
        <w:right w:val="none" w:sz="0" w:space="0" w:color="auto"/>
      </w:divBdr>
    </w:div>
    <w:div w:id="843400668">
      <w:bodyDiv w:val="1"/>
      <w:marLeft w:val="0"/>
      <w:marRight w:val="0"/>
      <w:marTop w:val="0"/>
      <w:marBottom w:val="0"/>
      <w:divBdr>
        <w:top w:val="none" w:sz="0" w:space="0" w:color="auto"/>
        <w:left w:val="none" w:sz="0" w:space="0" w:color="auto"/>
        <w:bottom w:val="none" w:sz="0" w:space="0" w:color="auto"/>
        <w:right w:val="none" w:sz="0" w:space="0" w:color="auto"/>
      </w:divBdr>
    </w:div>
    <w:div w:id="888801449">
      <w:bodyDiv w:val="1"/>
      <w:marLeft w:val="0"/>
      <w:marRight w:val="0"/>
      <w:marTop w:val="0"/>
      <w:marBottom w:val="0"/>
      <w:divBdr>
        <w:top w:val="none" w:sz="0" w:space="0" w:color="auto"/>
        <w:left w:val="none" w:sz="0" w:space="0" w:color="auto"/>
        <w:bottom w:val="none" w:sz="0" w:space="0" w:color="auto"/>
        <w:right w:val="none" w:sz="0" w:space="0" w:color="auto"/>
      </w:divBdr>
    </w:div>
    <w:div w:id="928660003">
      <w:bodyDiv w:val="1"/>
      <w:marLeft w:val="0"/>
      <w:marRight w:val="0"/>
      <w:marTop w:val="0"/>
      <w:marBottom w:val="0"/>
      <w:divBdr>
        <w:top w:val="none" w:sz="0" w:space="0" w:color="auto"/>
        <w:left w:val="none" w:sz="0" w:space="0" w:color="auto"/>
        <w:bottom w:val="none" w:sz="0" w:space="0" w:color="auto"/>
        <w:right w:val="none" w:sz="0" w:space="0" w:color="auto"/>
      </w:divBdr>
    </w:div>
    <w:div w:id="929585538">
      <w:bodyDiv w:val="1"/>
      <w:marLeft w:val="0"/>
      <w:marRight w:val="0"/>
      <w:marTop w:val="0"/>
      <w:marBottom w:val="0"/>
      <w:divBdr>
        <w:top w:val="none" w:sz="0" w:space="0" w:color="auto"/>
        <w:left w:val="none" w:sz="0" w:space="0" w:color="auto"/>
        <w:bottom w:val="none" w:sz="0" w:space="0" w:color="auto"/>
        <w:right w:val="none" w:sz="0" w:space="0" w:color="auto"/>
      </w:divBdr>
    </w:div>
    <w:div w:id="932933696">
      <w:bodyDiv w:val="1"/>
      <w:marLeft w:val="0"/>
      <w:marRight w:val="0"/>
      <w:marTop w:val="0"/>
      <w:marBottom w:val="0"/>
      <w:divBdr>
        <w:top w:val="none" w:sz="0" w:space="0" w:color="auto"/>
        <w:left w:val="none" w:sz="0" w:space="0" w:color="auto"/>
        <w:bottom w:val="none" w:sz="0" w:space="0" w:color="auto"/>
        <w:right w:val="none" w:sz="0" w:space="0" w:color="auto"/>
      </w:divBdr>
    </w:div>
    <w:div w:id="950359907">
      <w:bodyDiv w:val="1"/>
      <w:marLeft w:val="0"/>
      <w:marRight w:val="0"/>
      <w:marTop w:val="0"/>
      <w:marBottom w:val="0"/>
      <w:divBdr>
        <w:top w:val="none" w:sz="0" w:space="0" w:color="auto"/>
        <w:left w:val="none" w:sz="0" w:space="0" w:color="auto"/>
        <w:bottom w:val="none" w:sz="0" w:space="0" w:color="auto"/>
        <w:right w:val="none" w:sz="0" w:space="0" w:color="auto"/>
      </w:divBdr>
    </w:div>
    <w:div w:id="976030369">
      <w:bodyDiv w:val="1"/>
      <w:marLeft w:val="0"/>
      <w:marRight w:val="0"/>
      <w:marTop w:val="0"/>
      <w:marBottom w:val="0"/>
      <w:divBdr>
        <w:top w:val="none" w:sz="0" w:space="0" w:color="auto"/>
        <w:left w:val="none" w:sz="0" w:space="0" w:color="auto"/>
        <w:bottom w:val="none" w:sz="0" w:space="0" w:color="auto"/>
        <w:right w:val="none" w:sz="0" w:space="0" w:color="auto"/>
      </w:divBdr>
    </w:div>
    <w:div w:id="1021053366">
      <w:bodyDiv w:val="1"/>
      <w:marLeft w:val="0"/>
      <w:marRight w:val="0"/>
      <w:marTop w:val="0"/>
      <w:marBottom w:val="0"/>
      <w:divBdr>
        <w:top w:val="none" w:sz="0" w:space="0" w:color="auto"/>
        <w:left w:val="none" w:sz="0" w:space="0" w:color="auto"/>
        <w:bottom w:val="none" w:sz="0" w:space="0" w:color="auto"/>
        <w:right w:val="none" w:sz="0" w:space="0" w:color="auto"/>
      </w:divBdr>
    </w:div>
    <w:div w:id="1063262440">
      <w:bodyDiv w:val="1"/>
      <w:marLeft w:val="0"/>
      <w:marRight w:val="0"/>
      <w:marTop w:val="0"/>
      <w:marBottom w:val="0"/>
      <w:divBdr>
        <w:top w:val="none" w:sz="0" w:space="0" w:color="auto"/>
        <w:left w:val="none" w:sz="0" w:space="0" w:color="auto"/>
        <w:bottom w:val="none" w:sz="0" w:space="0" w:color="auto"/>
        <w:right w:val="none" w:sz="0" w:space="0" w:color="auto"/>
      </w:divBdr>
    </w:div>
    <w:div w:id="1103459382">
      <w:bodyDiv w:val="1"/>
      <w:marLeft w:val="0"/>
      <w:marRight w:val="0"/>
      <w:marTop w:val="0"/>
      <w:marBottom w:val="0"/>
      <w:divBdr>
        <w:top w:val="none" w:sz="0" w:space="0" w:color="auto"/>
        <w:left w:val="none" w:sz="0" w:space="0" w:color="auto"/>
        <w:bottom w:val="none" w:sz="0" w:space="0" w:color="auto"/>
        <w:right w:val="none" w:sz="0" w:space="0" w:color="auto"/>
      </w:divBdr>
    </w:div>
    <w:div w:id="1135221602">
      <w:bodyDiv w:val="1"/>
      <w:marLeft w:val="0"/>
      <w:marRight w:val="0"/>
      <w:marTop w:val="0"/>
      <w:marBottom w:val="0"/>
      <w:divBdr>
        <w:top w:val="none" w:sz="0" w:space="0" w:color="auto"/>
        <w:left w:val="none" w:sz="0" w:space="0" w:color="auto"/>
        <w:bottom w:val="none" w:sz="0" w:space="0" w:color="auto"/>
        <w:right w:val="none" w:sz="0" w:space="0" w:color="auto"/>
      </w:divBdr>
    </w:div>
    <w:div w:id="1148403840">
      <w:bodyDiv w:val="1"/>
      <w:marLeft w:val="0"/>
      <w:marRight w:val="0"/>
      <w:marTop w:val="0"/>
      <w:marBottom w:val="0"/>
      <w:divBdr>
        <w:top w:val="none" w:sz="0" w:space="0" w:color="auto"/>
        <w:left w:val="none" w:sz="0" w:space="0" w:color="auto"/>
        <w:bottom w:val="none" w:sz="0" w:space="0" w:color="auto"/>
        <w:right w:val="none" w:sz="0" w:space="0" w:color="auto"/>
      </w:divBdr>
    </w:div>
    <w:div w:id="1149908846">
      <w:bodyDiv w:val="1"/>
      <w:marLeft w:val="0"/>
      <w:marRight w:val="0"/>
      <w:marTop w:val="0"/>
      <w:marBottom w:val="0"/>
      <w:divBdr>
        <w:top w:val="none" w:sz="0" w:space="0" w:color="auto"/>
        <w:left w:val="none" w:sz="0" w:space="0" w:color="auto"/>
        <w:bottom w:val="none" w:sz="0" w:space="0" w:color="auto"/>
        <w:right w:val="none" w:sz="0" w:space="0" w:color="auto"/>
      </w:divBdr>
    </w:div>
    <w:div w:id="1153183869">
      <w:bodyDiv w:val="1"/>
      <w:marLeft w:val="0"/>
      <w:marRight w:val="0"/>
      <w:marTop w:val="0"/>
      <w:marBottom w:val="0"/>
      <w:divBdr>
        <w:top w:val="none" w:sz="0" w:space="0" w:color="auto"/>
        <w:left w:val="none" w:sz="0" w:space="0" w:color="auto"/>
        <w:bottom w:val="none" w:sz="0" w:space="0" w:color="auto"/>
        <w:right w:val="none" w:sz="0" w:space="0" w:color="auto"/>
      </w:divBdr>
    </w:div>
    <w:div w:id="1165820208">
      <w:bodyDiv w:val="1"/>
      <w:marLeft w:val="0"/>
      <w:marRight w:val="0"/>
      <w:marTop w:val="0"/>
      <w:marBottom w:val="0"/>
      <w:divBdr>
        <w:top w:val="none" w:sz="0" w:space="0" w:color="auto"/>
        <w:left w:val="none" w:sz="0" w:space="0" w:color="auto"/>
        <w:bottom w:val="none" w:sz="0" w:space="0" w:color="auto"/>
        <w:right w:val="none" w:sz="0" w:space="0" w:color="auto"/>
      </w:divBdr>
    </w:div>
    <w:div w:id="1201163465">
      <w:bodyDiv w:val="1"/>
      <w:marLeft w:val="0"/>
      <w:marRight w:val="0"/>
      <w:marTop w:val="0"/>
      <w:marBottom w:val="0"/>
      <w:divBdr>
        <w:top w:val="none" w:sz="0" w:space="0" w:color="auto"/>
        <w:left w:val="none" w:sz="0" w:space="0" w:color="auto"/>
        <w:bottom w:val="none" w:sz="0" w:space="0" w:color="auto"/>
        <w:right w:val="none" w:sz="0" w:space="0" w:color="auto"/>
      </w:divBdr>
    </w:div>
    <w:div w:id="1212427041">
      <w:bodyDiv w:val="1"/>
      <w:marLeft w:val="0"/>
      <w:marRight w:val="0"/>
      <w:marTop w:val="0"/>
      <w:marBottom w:val="0"/>
      <w:divBdr>
        <w:top w:val="none" w:sz="0" w:space="0" w:color="auto"/>
        <w:left w:val="none" w:sz="0" w:space="0" w:color="auto"/>
        <w:bottom w:val="none" w:sz="0" w:space="0" w:color="auto"/>
        <w:right w:val="none" w:sz="0" w:space="0" w:color="auto"/>
      </w:divBdr>
    </w:div>
    <w:div w:id="1335181647">
      <w:bodyDiv w:val="1"/>
      <w:marLeft w:val="0"/>
      <w:marRight w:val="0"/>
      <w:marTop w:val="0"/>
      <w:marBottom w:val="0"/>
      <w:divBdr>
        <w:top w:val="none" w:sz="0" w:space="0" w:color="auto"/>
        <w:left w:val="none" w:sz="0" w:space="0" w:color="auto"/>
        <w:bottom w:val="none" w:sz="0" w:space="0" w:color="auto"/>
        <w:right w:val="none" w:sz="0" w:space="0" w:color="auto"/>
      </w:divBdr>
    </w:div>
    <w:div w:id="1337266887">
      <w:bodyDiv w:val="1"/>
      <w:marLeft w:val="0"/>
      <w:marRight w:val="0"/>
      <w:marTop w:val="0"/>
      <w:marBottom w:val="0"/>
      <w:divBdr>
        <w:top w:val="none" w:sz="0" w:space="0" w:color="auto"/>
        <w:left w:val="none" w:sz="0" w:space="0" w:color="auto"/>
        <w:bottom w:val="none" w:sz="0" w:space="0" w:color="auto"/>
        <w:right w:val="none" w:sz="0" w:space="0" w:color="auto"/>
      </w:divBdr>
    </w:div>
    <w:div w:id="1340428983">
      <w:bodyDiv w:val="1"/>
      <w:marLeft w:val="0"/>
      <w:marRight w:val="0"/>
      <w:marTop w:val="0"/>
      <w:marBottom w:val="0"/>
      <w:divBdr>
        <w:top w:val="none" w:sz="0" w:space="0" w:color="auto"/>
        <w:left w:val="none" w:sz="0" w:space="0" w:color="auto"/>
        <w:bottom w:val="none" w:sz="0" w:space="0" w:color="auto"/>
        <w:right w:val="none" w:sz="0" w:space="0" w:color="auto"/>
      </w:divBdr>
    </w:div>
    <w:div w:id="1390374225">
      <w:bodyDiv w:val="1"/>
      <w:marLeft w:val="0"/>
      <w:marRight w:val="0"/>
      <w:marTop w:val="0"/>
      <w:marBottom w:val="0"/>
      <w:divBdr>
        <w:top w:val="none" w:sz="0" w:space="0" w:color="auto"/>
        <w:left w:val="none" w:sz="0" w:space="0" w:color="auto"/>
        <w:bottom w:val="none" w:sz="0" w:space="0" w:color="auto"/>
        <w:right w:val="none" w:sz="0" w:space="0" w:color="auto"/>
      </w:divBdr>
    </w:div>
    <w:div w:id="1506631858">
      <w:bodyDiv w:val="1"/>
      <w:marLeft w:val="0"/>
      <w:marRight w:val="0"/>
      <w:marTop w:val="0"/>
      <w:marBottom w:val="0"/>
      <w:divBdr>
        <w:top w:val="none" w:sz="0" w:space="0" w:color="auto"/>
        <w:left w:val="none" w:sz="0" w:space="0" w:color="auto"/>
        <w:bottom w:val="none" w:sz="0" w:space="0" w:color="auto"/>
        <w:right w:val="none" w:sz="0" w:space="0" w:color="auto"/>
      </w:divBdr>
    </w:div>
    <w:div w:id="1598293515">
      <w:bodyDiv w:val="1"/>
      <w:marLeft w:val="0"/>
      <w:marRight w:val="0"/>
      <w:marTop w:val="0"/>
      <w:marBottom w:val="0"/>
      <w:divBdr>
        <w:top w:val="none" w:sz="0" w:space="0" w:color="auto"/>
        <w:left w:val="none" w:sz="0" w:space="0" w:color="auto"/>
        <w:bottom w:val="none" w:sz="0" w:space="0" w:color="auto"/>
        <w:right w:val="none" w:sz="0" w:space="0" w:color="auto"/>
      </w:divBdr>
    </w:div>
    <w:div w:id="1601522568">
      <w:bodyDiv w:val="1"/>
      <w:marLeft w:val="0"/>
      <w:marRight w:val="0"/>
      <w:marTop w:val="0"/>
      <w:marBottom w:val="0"/>
      <w:divBdr>
        <w:top w:val="none" w:sz="0" w:space="0" w:color="auto"/>
        <w:left w:val="none" w:sz="0" w:space="0" w:color="auto"/>
        <w:bottom w:val="none" w:sz="0" w:space="0" w:color="auto"/>
        <w:right w:val="none" w:sz="0" w:space="0" w:color="auto"/>
      </w:divBdr>
    </w:div>
    <w:div w:id="1613898601">
      <w:bodyDiv w:val="1"/>
      <w:marLeft w:val="0"/>
      <w:marRight w:val="0"/>
      <w:marTop w:val="0"/>
      <w:marBottom w:val="0"/>
      <w:divBdr>
        <w:top w:val="none" w:sz="0" w:space="0" w:color="auto"/>
        <w:left w:val="none" w:sz="0" w:space="0" w:color="auto"/>
        <w:bottom w:val="none" w:sz="0" w:space="0" w:color="auto"/>
        <w:right w:val="none" w:sz="0" w:space="0" w:color="auto"/>
      </w:divBdr>
    </w:div>
    <w:div w:id="1624195823">
      <w:bodyDiv w:val="1"/>
      <w:marLeft w:val="0"/>
      <w:marRight w:val="0"/>
      <w:marTop w:val="0"/>
      <w:marBottom w:val="0"/>
      <w:divBdr>
        <w:top w:val="none" w:sz="0" w:space="0" w:color="auto"/>
        <w:left w:val="none" w:sz="0" w:space="0" w:color="auto"/>
        <w:bottom w:val="none" w:sz="0" w:space="0" w:color="auto"/>
        <w:right w:val="none" w:sz="0" w:space="0" w:color="auto"/>
      </w:divBdr>
    </w:div>
    <w:div w:id="1654989733">
      <w:bodyDiv w:val="1"/>
      <w:marLeft w:val="0"/>
      <w:marRight w:val="0"/>
      <w:marTop w:val="0"/>
      <w:marBottom w:val="0"/>
      <w:divBdr>
        <w:top w:val="none" w:sz="0" w:space="0" w:color="auto"/>
        <w:left w:val="none" w:sz="0" w:space="0" w:color="auto"/>
        <w:bottom w:val="none" w:sz="0" w:space="0" w:color="auto"/>
        <w:right w:val="none" w:sz="0" w:space="0" w:color="auto"/>
      </w:divBdr>
    </w:div>
    <w:div w:id="1669747401">
      <w:bodyDiv w:val="1"/>
      <w:marLeft w:val="0"/>
      <w:marRight w:val="0"/>
      <w:marTop w:val="0"/>
      <w:marBottom w:val="0"/>
      <w:divBdr>
        <w:top w:val="none" w:sz="0" w:space="0" w:color="auto"/>
        <w:left w:val="none" w:sz="0" w:space="0" w:color="auto"/>
        <w:bottom w:val="none" w:sz="0" w:space="0" w:color="auto"/>
        <w:right w:val="none" w:sz="0" w:space="0" w:color="auto"/>
      </w:divBdr>
    </w:div>
    <w:div w:id="1713074205">
      <w:bodyDiv w:val="1"/>
      <w:marLeft w:val="0"/>
      <w:marRight w:val="0"/>
      <w:marTop w:val="0"/>
      <w:marBottom w:val="0"/>
      <w:divBdr>
        <w:top w:val="none" w:sz="0" w:space="0" w:color="auto"/>
        <w:left w:val="none" w:sz="0" w:space="0" w:color="auto"/>
        <w:bottom w:val="none" w:sz="0" w:space="0" w:color="auto"/>
        <w:right w:val="none" w:sz="0" w:space="0" w:color="auto"/>
      </w:divBdr>
    </w:div>
    <w:div w:id="1730035104">
      <w:bodyDiv w:val="1"/>
      <w:marLeft w:val="0"/>
      <w:marRight w:val="0"/>
      <w:marTop w:val="0"/>
      <w:marBottom w:val="0"/>
      <w:divBdr>
        <w:top w:val="none" w:sz="0" w:space="0" w:color="auto"/>
        <w:left w:val="none" w:sz="0" w:space="0" w:color="auto"/>
        <w:bottom w:val="none" w:sz="0" w:space="0" w:color="auto"/>
        <w:right w:val="none" w:sz="0" w:space="0" w:color="auto"/>
      </w:divBdr>
    </w:div>
    <w:div w:id="1738241683">
      <w:bodyDiv w:val="1"/>
      <w:marLeft w:val="0"/>
      <w:marRight w:val="0"/>
      <w:marTop w:val="0"/>
      <w:marBottom w:val="0"/>
      <w:divBdr>
        <w:top w:val="none" w:sz="0" w:space="0" w:color="auto"/>
        <w:left w:val="none" w:sz="0" w:space="0" w:color="auto"/>
        <w:bottom w:val="none" w:sz="0" w:space="0" w:color="auto"/>
        <w:right w:val="none" w:sz="0" w:space="0" w:color="auto"/>
      </w:divBdr>
    </w:div>
    <w:div w:id="1741171371">
      <w:bodyDiv w:val="1"/>
      <w:marLeft w:val="0"/>
      <w:marRight w:val="0"/>
      <w:marTop w:val="0"/>
      <w:marBottom w:val="0"/>
      <w:divBdr>
        <w:top w:val="none" w:sz="0" w:space="0" w:color="auto"/>
        <w:left w:val="none" w:sz="0" w:space="0" w:color="auto"/>
        <w:bottom w:val="none" w:sz="0" w:space="0" w:color="auto"/>
        <w:right w:val="none" w:sz="0" w:space="0" w:color="auto"/>
      </w:divBdr>
    </w:div>
    <w:div w:id="1767454951">
      <w:bodyDiv w:val="1"/>
      <w:marLeft w:val="0"/>
      <w:marRight w:val="0"/>
      <w:marTop w:val="0"/>
      <w:marBottom w:val="0"/>
      <w:divBdr>
        <w:top w:val="none" w:sz="0" w:space="0" w:color="auto"/>
        <w:left w:val="none" w:sz="0" w:space="0" w:color="auto"/>
        <w:bottom w:val="none" w:sz="0" w:space="0" w:color="auto"/>
        <w:right w:val="none" w:sz="0" w:space="0" w:color="auto"/>
      </w:divBdr>
    </w:div>
    <w:div w:id="1813329003">
      <w:bodyDiv w:val="1"/>
      <w:marLeft w:val="0"/>
      <w:marRight w:val="0"/>
      <w:marTop w:val="0"/>
      <w:marBottom w:val="0"/>
      <w:divBdr>
        <w:top w:val="none" w:sz="0" w:space="0" w:color="auto"/>
        <w:left w:val="none" w:sz="0" w:space="0" w:color="auto"/>
        <w:bottom w:val="none" w:sz="0" w:space="0" w:color="auto"/>
        <w:right w:val="none" w:sz="0" w:space="0" w:color="auto"/>
      </w:divBdr>
    </w:div>
    <w:div w:id="1818452945">
      <w:bodyDiv w:val="1"/>
      <w:marLeft w:val="0"/>
      <w:marRight w:val="0"/>
      <w:marTop w:val="0"/>
      <w:marBottom w:val="0"/>
      <w:divBdr>
        <w:top w:val="none" w:sz="0" w:space="0" w:color="auto"/>
        <w:left w:val="none" w:sz="0" w:space="0" w:color="auto"/>
        <w:bottom w:val="none" w:sz="0" w:space="0" w:color="auto"/>
        <w:right w:val="none" w:sz="0" w:space="0" w:color="auto"/>
      </w:divBdr>
    </w:div>
    <w:div w:id="1870142016">
      <w:bodyDiv w:val="1"/>
      <w:marLeft w:val="0"/>
      <w:marRight w:val="0"/>
      <w:marTop w:val="0"/>
      <w:marBottom w:val="0"/>
      <w:divBdr>
        <w:top w:val="none" w:sz="0" w:space="0" w:color="auto"/>
        <w:left w:val="none" w:sz="0" w:space="0" w:color="auto"/>
        <w:bottom w:val="none" w:sz="0" w:space="0" w:color="auto"/>
        <w:right w:val="none" w:sz="0" w:space="0" w:color="auto"/>
      </w:divBdr>
    </w:div>
    <w:div w:id="1923905186">
      <w:bodyDiv w:val="1"/>
      <w:marLeft w:val="0"/>
      <w:marRight w:val="0"/>
      <w:marTop w:val="0"/>
      <w:marBottom w:val="0"/>
      <w:divBdr>
        <w:top w:val="none" w:sz="0" w:space="0" w:color="auto"/>
        <w:left w:val="none" w:sz="0" w:space="0" w:color="auto"/>
        <w:bottom w:val="none" w:sz="0" w:space="0" w:color="auto"/>
        <w:right w:val="none" w:sz="0" w:space="0" w:color="auto"/>
      </w:divBdr>
    </w:div>
    <w:div w:id="2009939506">
      <w:bodyDiv w:val="1"/>
      <w:marLeft w:val="0"/>
      <w:marRight w:val="0"/>
      <w:marTop w:val="0"/>
      <w:marBottom w:val="0"/>
      <w:divBdr>
        <w:top w:val="none" w:sz="0" w:space="0" w:color="auto"/>
        <w:left w:val="none" w:sz="0" w:space="0" w:color="auto"/>
        <w:bottom w:val="none" w:sz="0" w:space="0" w:color="auto"/>
        <w:right w:val="none" w:sz="0" w:space="0" w:color="auto"/>
      </w:divBdr>
    </w:div>
    <w:div w:id="2030333161">
      <w:bodyDiv w:val="1"/>
      <w:marLeft w:val="0"/>
      <w:marRight w:val="0"/>
      <w:marTop w:val="0"/>
      <w:marBottom w:val="0"/>
      <w:divBdr>
        <w:top w:val="none" w:sz="0" w:space="0" w:color="auto"/>
        <w:left w:val="none" w:sz="0" w:space="0" w:color="auto"/>
        <w:bottom w:val="none" w:sz="0" w:space="0" w:color="auto"/>
        <w:right w:val="none" w:sz="0" w:space="0" w:color="auto"/>
      </w:divBdr>
    </w:div>
    <w:div w:id="2033259436">
      <w:bodyDiv w:val="1"/>
      <w:marLeft w:val="0"/>
      <w:marRight w:val="0"/>
      <w:marTop w:val="0"/>
      <w:marBottom w:val="0"/>
      <w:divBdr>
        <w:top w:val="none" w:sz="0" w:space="0" w:color="auto"/>
        <w:left w:val="none" w:sz="0" w:space="0" w:color="auto"/>
        <w:bottom w:val="none" w:sz="0" w:space="0" w:color="auto"/>
        <w:right w:val="none" w:sz="0" w:space="0" w:color="auto"/>
      </w:divBdr>
    </w:div>
    <w:div w:id="21032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ch.hanover.edu/research/exponnet.html" TargetMode="External"/><Relationship Id="rId21" Type="http://schemas.openxmlformats.org/officeDocument/2006/relationships/image" Target="media/image6.png"/><Relationship Id="rId42" Type="http://schemas.openxmlformats.org/officeDocument/2006/relationships/hyperlink" Target="https://doi.org/10.3389/fpsyg.2014.00781" TargetMode="External"/><Relationship Id="rId47" Type="http://schemas.openxmlformats.org/officeDocument/2006/relationships/hyperlink" Target="https://doi.org/10.1073/pnas.1106439108" TargetMode="External"/><Relationship Id="rId63" Type="http://schemas.openxmlformats.org/officeDocument/2006/relationships/hyperlink" Target="https://doi.org/10.1111/j.1467-9280.2009.02329.x" TargetMode="External"/><Relationship Id="rId68" Type="http://schemas.openxmlformats.org/officeDocument/2006/relationships/hyperlink" Target="https://psycnet.apa.org/doi/10.1007/BF01040624" TargetMode="External"/><Relationship Id="rId84" Type="http://schemas.openxmlformats.org/officeDocument/2006/relationships/hyperlink" Target="https://doi.org/10.1080/17470211003802467" TargetMode="External"/><Relationship Id="rId89" Type="http://schemas.openxmlformats.org/officeDocument/2006/relationships/hyperlink" Target="https://doi.org/10.1016/j.nlm.2021.107382" TargetMode="External"/><Relationship Id="rId112" Type="http://schemas.openxmlformats.org/officeDocument/2006/relationships/fontTable" Target="fontTable.xml"/><Relationship Id="rId16" Type="http://schemas.openxmlformats.org/officeDocument/2006/relationships/image" Target="media/image3.jpeg"/><Relationship Id="rId107" Type="http://schemas.openxmlformats.org/officeDocument/2006/relationships/hyperlink" Target="https://doi.org/10.1146/annurev.psych.55.090902.141555" TargetMode="External"/><Relationship Id="rId11" Type="http://schemas.openxmlformats.org/officeDocument/2006/relationships/image" Target="media/image1.jpeg"/><Relationship Id="rId32" Type="http://schemas.openxmlformats.org/officeDocument/2006/relationships/hyperlink" Target="https://doi.org/10.3758/s13421-015-0570-y" TargetMode="External"/><Relationship Id="rId37" Type="http://schemas.openxmlformats.org/officeDocument/2006/relationships/hyperlink" Target="https://doi.org/10.1093/cercor/bhp150" TargetMode="External"/><Relationship Id="rId53" Type="http://schemas.openxmlformats.org/officeDocument/2006/relationships/hyperlink" Target="https://doi.org/10.1037/0096-1523.31.5.1039" TargetMode="External"/><Relationship Id="rId58" Type="http://schemas.openxmlformats.org/officeDocument/2006/relationships/hyperlink" Target="https://doi.org/10.3758/s13423-014-0723-1" TargetMode="External"/><Relationship Id="rId74" Type="http://schemas.openxmlformats.org/officeDocument/2006/relationships/hyperlink" Target="https://doi.org/10.1016/0042-6989(91)90046-8" TargetMode="External"/><Relationship Id="rId79" Type="http://schemas.openxmlformats.org/officeDocument/2006/relationships/hyperlink" Target="https://doi.org/10.1068/p6988" TargetMode="External"/><Relationship Id="rId102" Type="http://schemas.openxmlformats.org/officeDocument/2006/relationships/hyperlink" Target="https://doi.org/10.3917/anpsy1.201.0073" TargetMode="External"/><Relationship Id="rId5" Type="http://schemas.openxmlformats.org/officeDocument/2006/relationships/webSettings" Target="webSettings.xml"/><Relationship Id="rId90" Type="http://schemas.openxmlformats.org/officeDocument/2006/relationships/hyperlink" Target="https://doi.org/10.1080/09658210500210019" TargetMode="External"/><Relationship Id="rId95" Type="http://schemas.openxmlformats.org/officeDocument/2006/relationships/hyperlink" Target="https://doi.org/10.1111/ejn.13852" TargetMode="External"/><Relationship Id="rId22" Type="http://schemas.openxmlformats.org/officeDocument/2006/relationships/hyperlink" Target="https://bradylab.ucsd.edu/stimuli.html" TargetMode="External"/><Relationship Id="rId27" Type="http://schemas.openxmlformats.org/officeDocument/2006/relationships/hyperlink" Target="https://doi.org/10.3758/s13421-014-0448-4" TargetMode="External"/><Relationship Id="rId43" Type="http://schemas.openxmlformats.org/officeDocument/2006/relationships/hyperlink" Target="https://doi.org/10.1177%2F2515245919876960" TargetMode="External"/><Relationship Id="rId48" Type="http://schemas.openxmlformats.org/officeDocument/2006/relationships/hyperlink" Target="https://doi.org/10.1016/j.neuroimage.2015.09.056" TargetMode="External"/><Relationship Id="rId64" Type="http://schemas.openxmlformats.org/officeDocument/2006/relationships/hyperlink" Target="https://doi.org/10.1016/j.brainres.2009.07.008" TargetMode="External"/><Relationship Id="rId69" Type="http://schemas.openxmlformats.org/officeDocument/2006/relationships/hyperlink" Target="https://doi.org/10.1037//0003-066x.35.5.409" TargetMode="External"/><Relationship Id="rId113" Type="http://schemas.openxmlformats.org/officeDocument/2006/relationships/theme" Target="theme/theme1.xml"/><Relationship Id="rId80" Type="http://schemas.openxmlformats.org/officeDocument/2006/relationships/hyperlink" Target="https://doi.org/10.1037/a0013708" TargetMode="External"/><Relationship Id="rId85" Type="http://schemas.openxmlformats.org/officeDocument/2006/relationships/hyperlink" Target="https://doi.org/10.3758/BF03196702" TargetMode="External"/><Relationship Id="rId12" Type="http://schemas.openxmlformats.org/officeDocument/2006/relationships/image" Target="media/image2.jpeg"/><Relationship Id="rId17" Type="http://schemas.openxmlformats.org/officeDocument/2006/relationships/hyperlink" Target="http://www.gorilla.sc" TargetMode="External"/><Relationship Id="rId33" Type="http://schemas.openxmlformats.org/officeDocument/2006/relationships/hyperlink" Target="https://doi.org/10.3758/s13423-013-0461-9" TargetMode="External"/><Relationship Id="rId38" Type="http://schemas.openxmlformats.org/officeDocument/2006/relationships/hyperlink" Target="https://doi.org/10.1016/S0028-3932(98)00159-6" TargetMode="External"/><Relationship Id="rId59" Type="http://schemas.openxmlformats.org/officeDocument/2006/relationships/hyperlink" Target="https://doi.org/10.1037/a0037163" TargetMode="External"/><Relationship Id="rId103" Type="http://schemas.openxmlformats.org/officeDocument/2006/relationships/hyperlink" Target="https://doi.org/10.1080%2F17470210802483800" TargetMode="External"/><Relationship Id="rId108" Type="http://schemas.openxmlformats.org/officeDocument/2006/relationships/hyperlink" Target="https://doi.org/10.1111/j.0963-7214.2005.00324.x" TargetMode="External"/><Relationship Id="rId54" Type="http://schemas.openxmlformats.org/officeDocument/2006/relationships/hyperlink" Target="https://doi.org/10.1007/s00426-004-0184-7" TargetMode="External"/><Relationship Id="rId70" Type="http://schemas.openxmlformats.org/officeDocument/2006/relationships/hyperlink" Target="http://dx.doi.org/10.1016/S0166-4115(08)60507-5" TargetMode="External"/><Relationship Id="rId75" Type="http://schemas.openxmlformats.org/officeDocument/2006/relationships/hyperlink" Target="https://doi.org/10.3758/BF03193093" TargetMode="External"/><Relationship Id="rId91" Type="http://schemas.openxmlformats.org/officeDocument/2006/relationships/hyperlink" Target="http://dx.doi.org/10.1037/xhp0000110" TargetMode="External"/><Relationship Id="rId96" Type="http://schemas.openxmlformats.org/officeDocument/2006/relationships/hyperlink" Target="https://doi.org/10.1177/17470218188077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annspree.eu" TargetMode="External"/><Relationship Id="rId23" Type="http://schemas.openxmlformats.org/officeDocument/2006/relationships/image" Target="media/image7.jpeg"/><Relationship Id="rId28" Type="http://schemas.openxmlformats.org/officeDocument/2006/relationships/hyperlink" Target="https://doi.org/10.1080/02724980143000541" TargetMode="External"/><Relationship Id="rId36" Type="http://schemas.openxmlformats.org/officeDocument/2006/relationships/hyperlink" Target="https://doi.org/10.2117/psysoc.2007.90" TargetMode="External"/><Relationship Id="rId49" Type="http://schemas.openxmlformats.org/officeDocument/2006/relationships/hyperlink" Target="https://doi.org/10.1016/j.neuroimage.2015.11.013" TargetMode="External"/><Relationship Id="rId57" Type="http://schemas.openxmlformats.org/officeDocument/2006/relationships/hyperlink" Target="https://doi.org/10.3758/s13423-011-0080-2" TargetMode="External"/><Relationship Id="rId106" Type="http://schemas.openxmlformats.org/officeDocument/2006/relationships/hyperlink" Target="https://doi.org/10.3758/s13423-017-1323-7" TargetMode="External"/><Relationship Id="rId10" Type="http://schemas.openxmlformats.org/officeDocument/2006/relationships/hyperlink" Target="http://www.tarrlab.org" TargetMode="External"/><Relationship Id="rId31" Type="http://schemas.openxmlformats.org/officeDocument/2006/relationships/hyperlink" Target="https://doi.org/10.1080/09541440440000104" TargetMode="External"/><Relationship Id="rId44" Type="http://schemas.openxmlformats.org/officeDocument/2006/relationships/hyperlink" Target="https://doi.org/10.1016/j.brainres.2007.03.059" TargetMode="External"/><Relationship Id="rId52" Type="http://schemas.openxmlformats.org/officeDocument/2006/relationships/hyperlink" Target="https://doi.org/10.3758/s13428-015-0647-3" TargetMode="External"/><Relationship Id="rId60" Type="http://schemas.openxmlformats.org/officeDocument/2006/relationships/hyperlink" Target="https://doi.org/10.3758/BF03214414" TargetMode="External"/><Relationship Id="rId65" Type="http://schemas.openxmlformats.org/officeDocument/2006/relationships/hyperlink" Target="https://doi.org/10.1176/appi.neuropsych.13080177" TargetMode="External"/><Relationship Id="rId73" Type="http://schemas.openxmlformats.org/officeDocument/2006/relationships/hyperlink" Target="https://doi.org/10.1016/j.tics.2020.12.004" TargetMode="External"/><Relationship Id="rId78" Type="http://schemas.openxmlformats.org/officeDocument/2006/relationships/hyperlink" Target="https://doi.org/10.3758/s13423-013-0574-1" TargetMode="External"/><Relationship Id="rId81" Type="http://schemas.openxmlformats.org/officeDocument/2006/relationships/hyperlink" Target="https://doi.org/10.1037/a0036013" TargetMode="External"/><Relationship Id="rId86" Type="http://schemas.openxmlformats.org/officeDocument/2006/relationships/hyperlink" Target="https://doi.org/10.1167/12.1.26" TargetMode="External"/><Relationship Id="rId94" Type="http://schemas.openxmlformats.org/officeDocument/2006/relationships/hyperlink" Target="https://doi.org/10.1037/0096-3445.136.4.663" TargetMode="External"/><Relationship Id="rId99" Type="http://schemas.openxmlformats.org/officeDocument/2006/relationships/hyperlink" Target="https://doi.org/10.3758/s13421-010-0013-8" TargetMode="External"/><Relationship Id="rId101" Type="http://schemas.openxmlformats.org/officeDocument/2006/relationships/hyperlink" Target="https://doi.org/10.1037/a0025054" TargetMode="External"/><Relationship Id="rId4" Type="http://schemas.openxmlformats.org/officeDocument/2006/relationships/settings" Target="settings.xml"/><Relationship Id="rId9" Type="http://schemas.openxmlformats.org/officeDocument/2006/relationships/hyperlink" Target="https://doi.org/10.17605/OSF.IO/CA7U6" TargetMode="External"/><Relationship Id="rId13" Type="http://schemas.openxmlformats.org/officeDocument/2006/relationships/hyperlink" Target="http://www.sussex.ac.uk/wordlab/noun" TargetMode="External"/><Relationship Id="rId18" Type="http://schemas.openxmlformats.org/officeDocument/2006/relationships/image" Target="media/image4.jpeg"/><Relationship Id="rId39" Type="http://schemas.openxmlformats.org/officeDocument/2006/relationships/hyperlink" Target="https://doi.org/10.1027/1618-3169/a000003" TargetMode="External"/><Relationship Id="rId109" Type="http://schemas.openxmlformats.org/officeDocument/2006/relationships/hyperlink" Target="https://doi.org/10.1016/j.neuroimage.2005.08.024" TargetMode="External"/><Relationship Id="rId34" Type="http://schemas.openxmlformats.org/officeDocument/2006/relationships/hyperlink" Target="https://doi.org/10.3758/s13421-011-0143-7" TargetMode="External"/><Relationship Id="rId50" Type="http://schemas.openxmlformats.org/officeDocument/2006/relationships/hyperlink" Target="https://doi.org/10.3758/s13414-019-01837-x" TargetMode="External"/><Relationship Id="rId55" Type="http://schemas.openxmlformats.org/officeDocument/2006/relationships/hyperlink" Target="https://doi.org/10.1111/nyas.12679" TargetMode="External"/><Relationship Id="rId76" Type="http://schemas.openxmlformats.org/officeDocument/2006/relationships/hyperlink" Target="https://doi.org/10.1080/17470218.2015.1049623" TargetMode="External"/><Relationship Id="rId97" Type="http://schemas.openxmlformats.org/officeDocument/2006/relationships/hyperlink" Target="http://dx.doi.org/10.1037/xge0000359" TargetMode="External"/><Relationship Id="rId104" Type="http://schemas.openxmlformats.org/officeDocument/2006/relationships/hyperlink" Target="https://doi.org/10.1037/pne0000039" TargetMode="External"/><Relationship Id="rId7" Type="http://schemas.openxmlformats.org/officeDocument/2006/relationships/endnotes" Target="endnotes.xml"/><Relationship Id="rId71" Type="http://schemas.openxmlformats.org/officeDocument/2006/relationships/hyperlink" Target="https://doi.org/10.1016/0001-6918(90)90066-o" TargetMode="External"/><Relationship Id="rId92" Type="http://schemas.openxmlformats.org/officeDocument/2006/relationships/hyperlink" Target="https://doi.org/10.1038/nrn1052" TargetMode="External"/><Relationship Id="rId2" Type="http://schemas.openxmlformats.org/officeDocument/2006/relationships/numbering" Target="numbering.xml"/><Relationship Id="rId29" Type="http://schemas.openxmlformats.org/officeDocument/2006/relationships/hyperlink" Target="https://doi.org/10.3758/s13428-019-01237-x" TargetMode="External"/><Relationship Id="rId24" Type="http://schemas.openxmlformats.org/officeDocument/2006/relationships/image" Target="media/image8.jpeg"/><Relationship Id="rId40" Type="http://schemas.openxmlformats.org/officeDocument/2006/relationships/hyperlink" Target="https://doi.org/10.1162/jocn_a_01141" TargetMode="External"/><Relationship Id="rId45" Type="http://schemas.openxmlformats.org/officeDocument/2006/relationships/hyperlink" Target="https://doi.org/10.1016/j.cognition.2018.06.022" TargetMode="External"/><Relationship Id="rId66" Type="http://schemas.openxmlformats.org/officeDocument/2006/relationships/hyperlink" Target="https://doi.org/10.1037/0096-3445.133.3.355" TargetMode="External"/><Relationship Id="rId87" Type="http://schemas.openxmlformats.org/officeDocument/2006/relationships/hyperlink" Target="https://doi.org/10.1080/09658210344000422" TargetMode="External"/><Relationship Id="rId110" Type="http://schemas.openxmlformats.org/officeDocument/2006/relationships/header" Target="header1.xml"/><Relationship Id="rId61" Type="http://schemas.openxmlformats.org/officeDocument/2006/relationships/hyperlink" Target="https://doi.org/10.1037/a0014164" TargetMode="External"/><Relationship Id="rId82" Type="http://schemas.openxmlformats.org/officeDocument/2006/relationships/hyperlink" Target="http://dx.doi.org/10.1037/a0038141" TargetMode="External"/><Relationship Id="rId19" Type="http://schemas.openxmlformats.org/officeDocument/2006/relationships/image" Target="media/image5.png"/><Relationship Id="rId14" Type="http://schemas.openxmlformats.org/officeDocument/2006/relationships/hyperlink" Target="https://www.cedrus.com/superlab/" TargetMode="External"/><Relationship Id="rId30" Type="http://schemas.openxmlformats.org/officeDocument/2006/relationships/hyperlink" Target="https://doi.org/10.1037/a0020551" TargetMode="External"/><Relationship Id="rId35" Type="http://schemas.openxmlformats.org/officeDocument/2006/relationships/hyperlink" Target="https://doi.org/10.1073/pnas.0803390105" TargetMode="External"/><Relationship Id="rId56" Type="http://schemas.openxmlformats.org/officeDocument/2006/relationships/hyperlink" Target="https://doi.org/10.1080/13506280701461725" TargetMode="External"/><Relationship Id="rId77" Type="http://schemas.openxmlformats.org/officeDocument/2006/relationships/hyperlink" Target="https://doi.org/10.1167/6.12.11" TargetMode="External"/><Relationship Id="rId100" Type="http://schemas.openxmlformats.org/officeDocument/2006/relationships/hyperlink" Target="https://doi.org/10.1016/j.neuropsychologia.2010.11.030" TargetMode="External"/><Relationship Id="rId105" Type="http://schemas.openxmlformats.org/officeDocument/2006/relationships/hyperlink" Target="https://doi.org/10.1037/0096-1523.32.6.1436" TargetMode="External"/><Relationship Id="rId8" Type="http://schemas.openxmlformats.org/officeDocument/2006/relationships/hyperlink" Target="mailto:t.mercer2@wlv.ac.uk" TargetMode="External"/><Relationship Id="rId51" Type="http://schemas.openxmlformats.org/officeDocument/2006/relationships/hyperlink" Target="https://doi.org/10.1111/nyas.13631" TargetMode="External"/><Relationship Id="rId72" Type="http://schemas.openxmlformats.org/officeDocument/2006/relationships/hyperlink" Target="https://doi.org/10.1523/JNEUROSCI.3061-17.2018" TargetMode="External"/><Relationship Id="rId93" Type="http://schemas.openxmlformats.org/officeDocument/2006/relationships/hyperlink" Target="https://doi.org/10.1037/a0020356" TargetMode="External"/><Relationship Id="rId98" Type="http://schemas.openxmlformats.org/officeDocument/2006/relationships/hyperlink" Target="https://doi.org/10.1016/j.copsyc.2018.12.024" TargetMode="External"/><Relationship Id="rId3" Type="http://schemas.openxmlformats.org/officeDocument/2006/relationships/styles" Target="styles.xml"/><Relationship Id="rId25" Type="http://schemas.openxmlformats.org/officeDocument/2006/relationships/hyperlink" Target="http://www.tarrlab.org" TargetMode="External"/><Relationship Id="rId46" Type="http://schemas.openxmlformats.org/officeDocument/2006/relationships/hyperlink" Target="https://doi.org/10.1016/j.cortex.2017.12.016" TargetMode="External"/><Relationship Id="rId67" Type="http://schemas.openxmlformats.org/officeDocument/2006/relationships/hyperlink" Target="https://doi.org/10.1080/13506280701766313" TargetMode="External"/><Relationship Id="rId20" Type="http://schemas.openxmlformats.org/officeDocument/2006/relationships/hyperlink" Target="https://psych.hanover.edu/research/exponnet.html" TargetMode="External"/><Relationship Id="rId41" Type="http://schemas.openxmlformats.org/officeDocument/2006/relationships/hyperlink" Target="https://doi.org/10.1016/S0010-9452(08)70492-1" TargetMode="External"/><Relationship Id="rId62" Type="http://schemas.openxmlformats.org/officeDocument/2006/relationships/hyperlink" Target="https://jasp-stats.org/" TargetMode="External"/><Relationship Id="rId83" Type="http://schemas.openxmlformats.org/officeDocument/2006/relationships/hyperlink" Target="https://doi.org/10.1027/1618-3169/a000401" TargetMode="External"/><Relationship Id="rId88" Type="http://schemas.openxmlformats.org/officeDocument/2006/relationships/hyperlink" Target="https://doi.org/10.1037/xlm0000328" TargetMode="External"/><Relationship Id="rId11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ifesci.sussex.ac.uk/home/Zoltan_Dienes/inference/bayes_factor.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E929-FE36-43A8-B250-56B05A6C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15694</Words>
  <Characters>89460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Tom</dc:creator>
  <cp:keywords/>
  <dc:description/>
  <cp:lastModifiedBy>Daniel Rooney</cp:lastModifiedBy>
  <cp:revision>2</cp:revision>
  <cp:lastPrinted>2023-01-03T10:54:00Z</cp:lastPrinted>
  <dcterms:created xsi:type="dcterms:W3CDTF">2023-03-15T09:31:00Z</dcterms:created>
  <dcterms:modified xsi:type="dcterms:W3CDTF">2023-03-15T09:31:00Z</dcterms:modified>
</cp:coreProperties>
</file>