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4E22" w14:textId="77777777" w:rsidR="004B261D" w:rsidRDefault="004B261D" w:rsidP="007C6CBC">
      <w:pPr>
        <w:pStyle w:val="Heading1"/>
        <w:tabs>
          <w:tab w:val="left" w:pos="1401"/>
          <w:tab w:val="center" w:pos="4513"/>
        </w:tabs>
        <w:spacing w:before="0" w:line="480" w:lineRule="auto"/>
        <w:rPr>
          <w:rFonts w:cs="Times New Roman"/>
          <w:szCs w:val="24"/>
        </w:rPr>
      </w:pPr>
      <w:r w:rsidRPr="004B261D">
        <w:rPr>
          <w:rFonts w:cs="Times New Roman"/>
          <w:szCs w:val="24"/>
        </w:rPr>
        <w:t>When anything less than perfect isn’t good enough: How parental and supervisor perfectionistic expectations determine fear of failure and employee creativity.</w:t>
      </w:r>
    </w:p>
    <w:p w14:paraId="6A6D7EAF" w14:textId="446BBBCC" w:rsidR="00B6309F" w:rsidRPr="00BA7548" w:rsidRDefault="00B6309F" w:rsidP="007C6CBC">
      <w:pPr>
        <w:pStyle w:val="Heading1"/>
        <w:tabs>
          <w:tab w:val="left" w:pos="1401"/>
          <w:tab w:val="center" w:pos="4513"/>
        </w:tabs>
        <w:spacing w:before="0" w:line="480" w:lineRule="auto"/>
        <w:rPr>
          <w:rFonts w:cs="Times New Roman"/>
          <w:szCs w:val="24"/>
        </w:rPr>
      </w:pPr>
      <w:r w:rsidRPr="00BA7548">
        <w:rPr>
          <w:rFonts w:cs="Times New Roman"/>
          <w:szCs w:val="24"/>
        </w:rPr>
        <w:t>Abstract</w:t>
      </w:r>
    </w:p>
    <w:p w14:paraId="05A1F0F2" w14:textId="77777777" w:rsidR="00B6309F" w:rsidRPr="00BA7548" w:rsidRDefault="00B6309F" w:rsidP="007C6CBC">
      <w:pPr>
        <w:pStyle w:val="p1"/>
        <w:spacing w:before="0" w:beforeAutospacing="0" w:after="0" w:afterAutospacing="0" w:line="480" w:lineRule="auto"/>
        <w:textAlignment w:val="baseline"/>
        <w:rPr>
          <w:lang w:val="en-US"/>
        </w:rPr>
      </w:pPr>
      <w:r w:rsidRPr="00BA7548">
        <w:rPr>
          <w:lang w:val="en-US"/>
        </w:rPr>
        <w:t xml:space="preserve">In the quest to get the best from those for whom they are responsible, some parents and managers seek or demand perfection. But do such expectations benefit the targets, in terms of their capacity for creativity? The present research examines how perfectionistic parental and supervisor expectations influence employees’ fear of failure and creativity; in particular, the authors </w:t>
      </w:r>
      <w:r w:rsidRPr="00BA7548">
        <w:rPr>
          <w:shd w:val="clear" w:color="auto" w:fill="FFFFFF"/>
          <w:lang w:val="en-US"/>
        </w:rPr>
        <w:t>propose that</w:t>
      </w:r>
      <w:r w:rsidRPr="00BA7548">
        <w:rPr>
          <w:lang w:val="en-US"/>
        </w:rPr>
        <w:t xml:space="preserve"> perfectionistic parental expectations promote a fear of failure, which undermines employee creativity later in life. In line with social cognitive theory, when </w:t>
      </w:r>
      <w:r w:rsidRPr="00BA7548" w:rsidDel="00795939">
        <w:rPr>
          <w:rFonts w:eastAsia="AdvGulliv-R"/>
          <w:lang w:val="en-US"/>
        </w:rPr>
        <w:t xml:space="preserve">perfectionistic </w:t>
      </w:r>
      <w:r w:rsidRPr="00BA7548">
        <w:rPr>
          <w:rFonts w:eastAsia="AdvGulliv-R"/>
          <w:lang w:val="en-US"/>
        </w:rPr>
        <w:t xml:space="preserve">supervisor expectations repeat and reinforce these early life experiences, the </w:t>
      </w:r>
      <w:r w:rsidRPr="00BA7548">
        <w:rPr>
          <w:lang w:val="en-US"/>
        </w:rPr>
        <w:t xml:space="preserve">negative mechanism may be strengthened. Tests of the hypotheses rely on </w:t>
      </w:r>
      <w:r w:rsidRPr="00BA7548">
        <w:rPr>
          <w:rFonts w:eastAsia="AdvGulliv-R"/>
          <w:lang w:val="en-US"/>
        </w:rPr>
        <w:t xml:space="preserve">two time-lagged field studies in different cultures (214 U.S. employees, 276 supervisor–employee–parent triads from a Chinese organization) and show that the </w:t>
      </w:r>
      <w:r w:rsidRPr="00BA7548">
        <w:rPr>
          <w:lang w:val="en-US"/>
        </w:rPr>
        <w:t xml:space="preserve">indirect effect of parents’ perfectionistic expectations on creativity, through </w:t>
      </w:r>
      <w:r w:rsidRPr="00BA7548">
        <w:rPr>
          <w:rFonts w:eastAsia="AdvGulliv-R"/>
          <w:lang w:val="en-US"/>
        </w:rPr>
        <w:t>fear of failure,</w:t>
      </w:r>
      <w:r w:rsidRPr="00BA7548">
        <w:rPr>
          <w:lang w:val="en-US"/>
        </w:rPr>
        <w:t xml:space="preserve"> is stronger when perfectionistic supervisor expectations are high.</w:t>
      </w:r>
      <w:r w:rsidRPr="00BA7548" w:rsidDel="00795939">
        <w:rPr>
          <w:rFonts w:eastAsia="AdvGulliv-R"/>
          <w:lang w:val="en-US"/>
        </w:rPr>
        <w:t xml:space="preserve"> </w:t>
      </w:r>
      <w:r w:rsidRPr="00BA7548">
        <w:rPr>
          <w:rFonts w:eastAsia="AdvGulliv-R"/>
          <w:lang w:val="en-US"/>
        </w:rPr>
        <w:t xml:space="preserve">This study thus offers unique insights into how </w:t>
      </w:r>
      <w:r w:rsidRPr="00BA7548">
        <w:rPr>
          <w:shd w:val="clear" w:color="auto" w:fill="FFFFFF"/>
          <w:lang w:val="en-US"/>
        </w:rPr>
        <w:t xml:space="preserve">familial and work experiences can jointly affect a person’s fear of failure and further creativity at work. </w:t>
      </w:r>
    </w:p>
    <w:p w14:paraId="30A52093" w14:textId="77777777" w:rsidR="00B6309F" w:rsidRPr="00BA7548" w:rsidRDefault="00B6309F" w:rsidP="007C6CBC">
      <w:pPr>
        <w:spacing w:after="0" w:line="480" w:lineRule="auto"/>
        <w:jc w:val="both"/>
        <w:rPr>
          <w:rFonts w:ascii="Times New Roman" w:hAnsi="Times New Roman" w:cs="Times New Roman"/>
          <w:i/>
          <w:iCs/>
          <w:sz w:val="24"/>
          <w:szCs w:val="24"/>
        </w:rPr>
      </w:pPr>
    </w:p>
    <w:p w14:paraId="49DF64C5" w14:textId="77777777" w:rsidR="00B6309F" w:rsidRPr="00BA7548" w:rsidRDefault="00B6309F" w:rsidP="007C6CBC">
      <w:pPr>
        <w:spacing w:after="0" w:line="480" w:lineRule="auto"/>
        <w:jc w:val="both"/>
        <w:rPr>
          <w:rFonts w:ascii="Times New Roman" w:hAnsi="Times New Roman" w:cs="Times New Roman"/>
          <w:iCs/>
          <w:sz w:val="24"/>
          <w:szCs w:val="24"/>
        </w:rPr>
      </w:pPr>
      <w:r w:rsidRPr="00BA7548">
        <w:rPr>
          <w:rFonts w:ascii="Times New Roman" w:hAnsi="Times New Roman" w:cs="Times New Roman"/>
          <w:i/>
          <w:iCs/>
          <w:sz w:val="24"/>
          <w:szCs w:val="24"/>
        </w:rPr>
        <w:t xml:space="preserve">Keywords: </w:t>
      </w:r>
      <w:r w:rsidRPr="00BA7548">
        <w:rPr>
          <w:rFonts w:ascii="Times New Roman" w:hAnsi="Times New Roman" w:cs="Times New Roman"/>
          <w:iCs/>
          <w:sz w:val="24"/>
          <w:szCs w:val="24"/>
        </w:rPr>
        <w:t>creativity, fear of failure, perfectionistic expectations</w:t>
      </w:r>
    </w:p>
    <w:p w14:paraId="1A29AA57" w14:textId="77777777" w:rsidR="00B6309F" w:rsidRPr="00BA7548" w:rsidRDefault="00B6309F" w:rsidP="007C6CBC">
      <w:pPr>
        <w:spacing w:after="0" w:line="480" w:lineRule="auto"/>
        <w:jc w:val="both"/>
        <w:rPr>
          <w:rFonts w:ascii="Times New Roman" w:hAnsi="Times New Roman" w:cs="Times New Roman"/>
          <w:iCs/>
          <w:sz w:val="24"/>
          <w:szCs w:val="24"/>
        </w:rPr>
        <w:sectPr w:rsidR="00B6309F" w:rsidRPr="00BA7548">
          <w:headerReference w:type="default" r:id="rId7"/>
          <w:footerReference w:type="default" r:id="rId8"/>
          <w:pgSz w:w="11906" w:h="16838"/>
          <w:pgMar w:top="1440" w:right="1440" w:bottom="1440" w:left="1440" w:header="708" w:footer="708" w:gutter="0"/>
          <w:cols w:space="708"/>
          <w:docGrid w:linePitch="360"/>
        </w:sectPr>
      </w:pPr>
    </w:p>
    <w:p w14:paraId="4B789E1A" w14:textId="77777777" w:rsidR="00B6309F" w:rsidRPr="00BA7548" w:rsidRDefault="00B6309F" w:rsidP="008D5E80">
      <w:pPr>
        <w:spacing w:after="0" w:line="480" w:lineRule="auto"/>
        <w:jc w:val="center"/>
        <w:rPr>
          <w:rFonts w:ascii="Times New Roman" w:hAnsi="Times New Roman" w:cs="Times New Roman"/>
          <w:sz w:val="24"/>
          <w:szCs w:val="24"/>
          <w:shd w:val="clear" w:color="auto" w:fill="FFFFFF"/>
        </w:rPr>
      </w:pPr>
      <w:r w:rsidRPr="00BA7548">
        <w:rPr>
          <w:rFonts w:ascii="Times New Roman" w:hAnsi="Times New Roman" w:cs="Times New Roman"/>
          <w:sz w:val="24"/>
          <w:szCs w:val="24"/>
          <w:shd w:val="clear" w:color="auto" w:fill="FFFFFF"/>
        </w:rPr>
        <w:lastRenderedPageBreak/>
        <w:t xml:space="preserve">“I had a 99…. My father asked, </w:t>
      </w:r>
      <w:proofErr w:type="gramStart"/>
      <w:r w:rsidRPr="00BA7548">
        <w:rPr>
          <w:rFonts w:ascii="Times New Roman" w:hAnsi="Times New Roman" w:cs="Times New Roman"/>
          <w:sz w:val="24"/>
          <w:szCs w:val="24"/>
          <w:shd w:val="clear" w:color="auto" w:fill="FFFFFF"/>
        </w:rPr>
        <w:t>Why</w:t>
      </w:r>
      <w:proofErr w:type="gramEnd"/>
      <w:r w:rsidRPr="00BA7548">
        <w:rPr>
          <w:rFonts w:ascii="Times New Roman" w:hAnsi="Times New Roman" w:cs="Times New Roman"/>
          <w:sz w:val="24"/>
          <w:szCs w:val="24"/>
          <w:shd w:val="clear" w:color="auto" w:fill="FFFFFF"/>
        </w:rPr>
        <w:t xml:space="preserve"> not a 100?” —Dr. Katharine Kersey (Conroy, 1987)</w:t>
      </w:r>
    </w:p>
    <w:p w14:paraId="6D5624C2" w14:textId="77777777" w:rsidR="00B6309F" w:rsidRPr="00BA7548" w:rsidRDefault="00B6309F" w:rsidP="008D5E80">
      <w:pPr>
        <w:spacing w:after="0" w:line="480" w:lineRule="auto"/>
        <w:jc w:val="center"/>
        <w:rPr>
          <w:rFonts w:ascii="Times New Roman" w:hAnsi="Times New Roman" w:cs="Times New Roman"/>
          <w:sz w:val="24"/>
          <w:szCs w:val="24"/>
          <w:shd w:val="clear" w:color="auto" w:fill="FFFFFF"/>
        </w:rPr>
      </w:pPr>
    </w:p>
    <w:p w14:paraId="1CCD1419" w14:textId="77777777" w:rsidR="00B6309F" w:rsidRPr="00BA7548" w:rsidRDefault="00B6309F" w:rsidP="00D06B40">
      <w:pPr>
        <w:spacing w:after="0" w:line="480" w:lineRule="auto"/>
        <w:rPr>
          <w:rFonts w:ascii="Times New Roman" w:hAnsi="Times New Roman" w:cs="Times New Roman"/>
          <w:sz w:val="24"/>
          <w:szCs w:val="24"/>
        </w:rPr>
      </w:pPr>
      <w:r w:rsidRPr="00BA7548">
        <w:rPr>
          <w:rFonts w:ascii="Times New Roman" w:hAnsi="Times New Roman" w:cs="Times New Roman"/>
          <w:sz w:val="24"/>
          <w:szCs w:val="24"/>
        </w:rPr>
        <w:t xml:space="preserve">Perfectionism </w:t>
      </w:r>
      <w:r>
        <w:rPr>
          <w:rFonts w:ascii="Times New Roman" w:hAnsi="Times New Roman" w:cs="Times New Roman"/>
          <w:sz w:val="24"/>
          <w:szCs w:val="24"/>
        </w:rPr>
        <w:t>i</w:t>
      </w:r>
      <w:r w:rsidRPr="00BA7548">
        <w:rPr>
          <w:rFonts w:ascii="Times New Roman" w:hAnsi="Times New Roman" w:cs="Times New Roman"/>
          <w:sz w:val="24"/>
          <w:szCs w:val="24"/>
        </w:rPr>
        <w:t>s increasingly legitimized and even demanded</w:t>
      </w:r>
      <w:r>
        <w:rPr>
          <w:rFonts w:ascii="Times New Roman" w:hAnsi="Times New Roman" w:cs="Times New Roman"/>
          <w:sz w:val="24"/>
          <w:szCs w:val="24"/>
        </w:rPr>
        <w:t xml:space="preserve"> in</w:t>
      </w:r>
      <w:r w:rsidRPr="00BA7548">
        <w:rPr>
          <w:rFonts w:ascii="Times New Roman" w:hAnsi="Times New Roman" w:cs="Times New Roman"/>
          <w:sz w:val="24"/>
          <w:szCs w:val="24"/>
        </w:rPr>
        <w:t xml:space="preserve"> society (Curran &amp; Hill, 2019) and at work (Ocampo et al., 2020). Best-selling authors (e.g., Chua, 2011) advocate perfectionistic parental behaviors, </w:t>
      </w:r>
      <w:proofErr w:type="gramStart"/>
      <w:r w:rsidRPr="00BA7548">
        <w:rPr>
          <w:rFonts w:ascii="Times New Roman" w:hAnsi="Times New Roman" w:cs="Times New Roman"/>
          <w:sz w:val="24"/>
          <w:szCs w:val="24"/>
        </w:rPr>
        <w:t>similar to</w:t>
      </w:r>
      <w:proofErr w:type="gramEnd"/>
      <w:r w:rsidRPr="00BA7548">
        <w:rPr>
          <w:rFonts w:ascii="Times New Roman" w:hAnsi="Times New Roman" w:cs="Times New Roman"/>
          <w:sz w:val="24"/>
          <w:szCs w:val="24"/>
        </w:rPr>
        <w:t xml:space="preserve"> Dr. Kersey’s </w:t>
      </w:r>
      <w:r>
        <w:rPr>
          <w:rFonts w:ascii="Times New Roman" w:hAnsi="Times New Roman" w:cs="Times New Roman"/>
          <w:sz w:val="24"/>
          <w:szCs w:val="24"/>
        </w:rPr>
        <w:t>description of</w:t>
      </w:r>
      <w:r w:rsidRPr="00BA7548">
        <w:rPr>
          <w:rFonts w:ascii="Times New Roman" w:hAnsi="Times New Roman" w:cs="Times New Roman"/>
          <w:sz w:val="24"/>
          <w:szCs w:val="24"/>
        </w:rPr>
        <w:t xml:space="preserve"> her father, that include chastising mistakes and demanding invariably perfect performance. Such perfectionistic parental behaviors signal to children that perfection is a necessity, discourag</w:t>
      </w:r>
      <w:r>
        <w:rPr>
          <w:rFonts w:ascii="Times New Roman" w:hAnsi="Times New Roman" w:cs="Times New Roman"/>
          <w:sz w:val="24"/>
          <w:szCs w:val="24"/>
        </w:rPr>
        <w:t>ing</w:t>
      </w:r>
      <w:r w:rsidRPr="00BA7548">
        <w:rPr>
          <w:rFonts w:ascii="Times New Roman" w:hAnsi="Times New Roman" w:cs="Times New Roman"/>
          <w:sz w:val="24"/>
          <w:szCs w:val="24"/>
        </w:rPr>
        <w:t xml:space="preserve"> children’s experimentation, learning through failure, or exploration of diverse life experiences (</w:t>
      </w:r>
      <w:proofErr w:type="spellStart"/>
      <w:r w:rsidRPr="00BA7548">
        <w:rPr>
          <w:rFonts w:ascii="Times New Roman" w:hAnsi="Times New Roman" w:cs="Times New Roman"/>
          <w:sz w:val="24"/>
          <w:szCs w:val="24"/>
        </w:rPr>
        <w:t>Beghetto</w:t>
      </w:r>
      <w:proofErr w:type="spellEnd"/>
      <w:r w:rsidRPr="00BA7548">
        <w:rPr>
          <w:rFonts w:ascii="Times New Roman" w:hAnsi="Times New Roman" w:cs="Times New Roman"/>
          <w:sz w:val="24"/>
          <w:szCs w:val="24"/>
        </w:rPr>
        <w:t xml:space="preserve"> &amp; Kaufman, 2007). At work, corporate leaders such as Jeff Bezos and Jack Ma are infamous for scorning workers who deliver anything less than perfect outcomes. Parents and supervisors, as authority figures, serve as referents and communicate social expectations about what is important, whether to children or to adult employees. But if these authority figures always demand perfection, rather than allowing trial-and-error efforts, it may discourage people from grappling with challenging and difficult problems or developing their creativity </w:t>
      </w:r>
      <w:r w:rsidRPr="00BA7548">
        <w:rPr>
          <w:rFonts w:ascii="Times New Roman" w:hAnsi="Times New Roman" w:cs="Times New Roman"/>
          <w:sz w:val="24"/>
          <w:szCs w:val="24"/>
          <w:bdr w:val="none" w:sz="0" w:space="0" w:color="auto" w:frame="1"/>
          <w:shd w:val="clear" w:color="auto" w:fill="FFFFFF"/>
        </w:rPr>
        <w:t>(</w:t>
      </w:r>
      <w:r w:rsidRPr="00BA7548">
        <w:rPr>
          <w:rFonts w:ascii="Times New Roman" w:hAnsi="Times New Roman" w:cs="Times New Roman"/>
          <w:sz w:val="24"/>
          <w:szCs w:val="24"/>
          <w:shd w:val="clear" w:color="auto" w:fill="FFFFFF"/>
        </w:rPr>
        <w:t xml:space="preserve">Fearon et al., 2013; </w:t>
      </w:r>
      <w:r w:rsidRPr="00BA7548">
        <w:rPr>
          <w:rFonts w:ascii="Times New Roman" w:hAnsi="Times New Roman" w:cs="Times New Roman"/>
          <w:sz w:val="24"/>
          <w:szCs w:val="24"/>
        </w:rPr>
        <w:t>Xu et al., 2021). S</w:t>
      </w:r>
      <w:r w:rsidRPr="00BA7548">
        <w:rPr>
          <w:rFonts w:ascii="Times New Roman" w:eastAsiaTheme="minorEastAsia" w:hAnsi="Times New Roman" w:cs="Times New Roman"/>
          <w:sz w:val="24"/>
          <w:szCs w:val="24"/>
          <w:lang w:eastAsia="zh-CN"/>
        </w:rPr>
        <w:t>uch unrealistic perfectionistic demands convey</w:t>
      </w:r>
      <w:r w:rsidRPr="00BA7548">
        <w:rPr>
          <w:rFonts w:ascii="Times New Roman" w:hAnsi="Times New Roman" w:cs="Times New Roman"/>
          <w:iCs/>
          <w:sz w:val="24"/>
          <w:szCs w:val="24"/>
        </w:rPr>
        <w:t xml:space="preserve"> to people that they are likely to fail</w:t>
      </w:r>
      <w:r w:rsidRPr="00BA7548">
        <w:rPr>
          <w:rFonts w:ascii="Times New Roman" w:hAnsi="Times New Roman" w:cs="Times New Roman"/>
          <w:sz w:val="24"/>
          <w:szCs w:val="24"/>
        </w:rPr>
        <w:t xml:space="preserve">, </w:t>
      </w:r>
      <w:r>
        <w:rPr>
          <w:rFonts w:ascii="Times New Roman" w:hAnsi="Times New Roman" w:cs="Times New Roman"/>
          <w:sz w:val="24"/>
          <w:szCs w:val="24"/>
        </w:rPr>
        <w:t>discouraging</w:t>
      </w:r>
      <w:r w:rsidRPr="00BA7548">
        <w:rPr>
          <w:rFonts w:ascii="Times New Roman" w:hAnsi="Times New Roman" w:cs="Times New Roman"/>
          <w:sz w:val="24"/>
          <w:szCs w:val="24"/>
        </w:rPr>
        <w:t xml:space="preserve"> experiment</w:t>
      </w:r>
      <w:r>
        <w:rPr>
          <w:rFonts w:ascii="Times New Roman" w:hAnsi="Times New Roman" w:cs="Times New Roman"/>
          <w:sz w:val="24"/>
          <w:szCs w:val="24"/>
        </w:rPr>
        <w:t>ation</w:t>
      </w:r>
      <w:r w:rsidRPr="00BA7548">
        <w:rPr>
          <w:rFonts w:ascii="Times New Roman" w:hAnsi="Times New Roman" w:cs="Times New Roman"/>
          <w:sz w:val="24"/>
          <w:szCs w:val="24"/>
        </w:rPr>
        <w:t xml:space="preserve"> or exploring new ideas, as is required for creativity (Fong, 2006; Lerner &amp; </w:t>
      </w:r>
      <w:proofErr w:type="spellStart"/>
      <w:r w:rsidRPr="00BA7548">
        <w:rPr>
          <w:rFonts w:ascii="Times New Roman" w:hAnsi="Times New Roman" w:cs="Times New Roman"/>
          <w:sz w:val="24"/>
          <w:szCs w:val="24"/>
        </w:rPr>
        <w:t>Kelner</w:t>
      </w:r>
      <w:proofErr w:type="spellEnd"/>
      <w:r w:rsidRPr="00BA7548">
        <w:rPr>
          <w:rFonts w:ascii="Times New Roman" w:hAnsi="Times New Roman" w:cs="Times New Roman"/>
          <w:sz w:val="24"/>
          <w:szCs w:val="24"/>
        </w:rPr>
        <w:t>, 2001). These deleterious impacts of perfectionistic expectations on individual creativity should be particularly concerning for organizations</w:t>
      </w:r>
      <w:r>
        <w:rPr>
          <w:rFonts w:ascii="Times New Roman" w:hAnsi="Times New Roman" w:cs="Times New Roman"/>
          <w:sz w:val="24"/>
          <w:szCs w:val="24"/>
        </w:rPr>
        <w:t xml:space="preserve"> relying on</w:t>
      </w:r>
      <w:r w:rsidRPr="00BA7548">
        <w:rPr>
          <w:rFonts w:ascii="Times New Roman" w:hAnsi="Times New Roman" w:cs="Times New Roman"/>
          <w:sz w:val="24"/>
          <w:szCs w:val="24"/>
        </w:rPr>
        <w:t xml:space="preserve"> employee</w:t>
      </w:r>
      <w:r>
        <w:rPr>
          <w:rFonts w:ascii="Times New Roman" w:hAnsi="Times New Roman" w:cs="Times New Roman"/>
          <w:sz w:val="24"/>
          <w:szCs w:val="24"/>
        </w:rPr>
        <w:t xml:space="preserve"> </w:t>
      </w:r>
      <w:r w:rsidRPr="00BA7548">
        <w:rPr>
          <w:rFonts w:ascii="Times New Roman" w:hAnsi="Times New Roman" w:cs="Times New Roman"/>
          <w:sz w:val="24"/>
          <w:szCs w:val="24"/>
        </w:rPr>
        <w:t xml:space="preserve">creativity </w:t>
      </w:r>
      <w:r>
        <w:rPr>
          <w:rFonts w:ascii="Times New Roman" w:hAnsi="Times New Roman" w:cs="Times New Roman"/>
          <w:sz w:val="24"/>
          <w:szCs w:val="24"/>
        </w:rPr>
        <w:t>for</w:t>
      </w:r>
      <w:r w:rsidRPr="00BA7548">
        <w:rPr>
          <w:rFonts w:ascii="Times New Roman" w:hAnsi="Times New Roman" w:cs="Times New Roman"/>
          <w:sz w:val="24"/>
          <w:szCs w:val="24"/>
        </w:rPr>
        <w:t xml:space="preserve"> organizational-level innovation </w:t>
      </w:r>
      <w:r>
        <w:rPr>
          <w:rFonts w:ascii="Times New Roman" w:hAnsi="Times New Roman" w:cs="Times New Roman"/>
          <w:sz w:val="24"/>
          <w:szCs w:val="24"/>
        </w:rPr>
        <w:t>and</w:t>
      </w:r>
      <w:r w:rsidRPr="00BA7548">
        <w:rPr>
          <w:rFonts w:ascii="Times New Roman" w:hAnsi="Times New Roman" w:cs="Times New Roman"/>
          <w:sz w:val="24"/>
          <w:szCs w:val="24"/>
        </w:rPr>
        <w:t xml:space="preserve"> their survival (Amabile, 1988, 1996).</w:t>
      </w:r>
    </w:p>
    <w:p w14:paraId="0288D309" w14:textId="77777777" w:rsidR="00B6309F" w:rsidRPr="00BA7548" w:rsidRDefault="00B6309F" w:rsidP="00D06B40">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To address this, we draw on social cognitive theory (Bandura, 2001) and a </w:t>
      </w:r>
      <w:r w:rsidRPr="00BA7548">
        <w:rPr>
          <w:rFonts w:ascii="Times New Roman" w:hAnsi="Times New Roman" w:cs="Times New Roman"/>
          <w:sz w:val="24"/>
          <w:szCs w:val="24"/>
          <w:shd w:val="clear" w:color="auto" w:fill="FFFFFF"/>
        </w:rPr>
        <w:t xml:space="preserve">schema congruence perspective </w:t>
      </w:r>
      <w:r w:rsidRPr="00BA7548">
        <w:rPr>
          <w:rFonts w:ascii="Times New Roman" w:hAnsi="Times New Roman" w:cs="Times New Roman"/>
          <w:sz w:val="24"/>
          <w:szCs w:val="24"/>
        </w:rPr>
        <w:t>(Baldwin &amp; Fergusson, 2001; Lee et al., 2001) to predict first</w:t>
      </w:r>
      <w:r w:rsidRPr="00BA7548">
        <w:rPr>
          <w:rFonts w:ascii="Times New Roman" w:hAnsi="Times New Roman" w:cs="Times New Roman"/>
          <w:sz w:val="24"/>
          <w:szCs w:val="24"/>
          <w:shd w:val="clear" w:color="auto" w:fill="FFFFFF"/>
        </w:rPr>
        <w:t xml:space="preserve"> that</w:t>
      </w:r>
      <w:r w:rsidRPr="00BA7548">
        <w:rPr>
          <w:rFonts w:ascii="Times New Roman" w:hAnsi="Times New Roman" w:cs="Times New Roman"/>
          <w:sz w:val="24"/>
          <w:szCs w:val="24"/>
        </w:rPr>
        <w:t xml:space="preserve"> parents’ perfectionistic expectations shape how their offspring regulate and respond to demands. </w:t>
      </w:r>
      <w:r w:rsidRPr="00BA7548">
        <w:rPr>
          <w:rFonts w:ascii="Times New Roman" w:hAnsi="Times New Roman" w:cs="Times New Roman"/>
          <w:i/>
          <w:sz w:val="24"/>
          <w:szCs w:val="24"/>
        </w:rPr>
        <w:t>P</w:t>
      </w:r>
      <w:r w:rsidRPr="00BA7548">
        <w:rPr>
          <w:rFonts w:ascii="Times New Roman" w:hAnsi="Times New Roman" w:cs="Times New Roman"/>
          <w:i/>
          <w:iCs/>
          <w:sz w:val="24"/>
          <w:szCs w:val="24"/>
          <w:bdr w:val="none" w:sz="0" w:space="0" w:color="auto" w:frame="1"/>
          <w:shd w:val="clear" w:color="auto" w:fill="FFFFFF"/>
        </w:rPr>
        <w:t>erfectionistic parental expectations (PPE)</w:t>
      </w:r>
      <w:r w:rsidRPr="00BA7548">
        <w:rPr>
          <w:rFonts w:ascii="Times New Roman" w:hAnsi="Times New Roman" w:cs="Times New Roman"/>
          <w:sz w:val="24"/>
          <w:szCs w:val="24"/>
        </w:rPr>
        <w:t xml:space="preserve"> impose </w:t>
      </w:r>
      <w:r w:rsidRPr="00BA7548">
        <w:rPr>
          <w:rFonts w:ascii="Times New Roman" w:hAnsi="Times New Roman" w:cs="Times New Roman"/>
          <w:iCs/>
          <w:sz w:val="24"/>
          <w:szCs w:val="24"/>
        </w:rPr>
        <w:t xml:space="preserve">excessive, unrealistic expectations on </w:t>
      </w:r>
      <w:r w:rsidRPr="00BA7548">
        <w:rPr>
          <w:rFonts w:ascii="Times New Roman" w:hAnsi="Times New Roman" w:cs="Times New Roman"/>
          <w:sz w:val="24"/>
          <w:szCs w:val="24"/>
        </w:rPr>
        <w:t>children (</w:t>
      </w:r>
      <w:proofErr w:type="spellStart"/>
      <w:r w:rsidRPr="00BA7548">
        <w:rPr>
          <w:rFonts w:ascii="Times New Roman" w:hAnsi="Times New Roman" w:cs="Times New Roman"/>
          <w:sz w:val="24"/>
          <w:szCs w:val="24"/>
        </w:rPr>
        <w:t>Flett</w:t>
      </w:r>
      <w:proofErr w:type="spellEnd"/>
      <w:r w:rsidRPr="00BA7548">
        <w:rPr>
          <w:rFonts w:ascii="Times New Roman" w:hAnsi="Times New Roman" w:cs="Times New Roman"/>
          <w:sz w:val="24"/>
          <w:szCs w:val="24"/>
        </w:rPr>
        <w:t xml:space="preserve"> et al., 2002; Frost et al., 1990), for whom the resulting fear of </w:t>
      </w:r>
      <w:r w:rsidRPr="00BA7548">
        <w:rPr>
          <w:rFonts w:ascii="Times New Roman" w:hAnsi="Times New Roman" w:cs="Times New Roman"/>
          <w:sz w:val="24"/>
          <w:szCs w:val="24"/>
        </w:rPr>
        <w:lastRenderedPageBreak/>
        <w:t xml:space="preserve">failure prompts them to work to avoid the shame and humiliation associated with failure (Atkinson, 1957). Excessive, unrealistic, unreachable expectations also can create learned </w:t>
      </w:r>
      <w:r w:rsidRPr="00BA7548">
        <w:rPr>
          <w:rFonts w:ascii="Times New Roman" w:eastAsiaTheme="minorEastAsia" w:hAnsi="Times New Roman" w:cs="Times New Roman"/>
          <w:sz w:val="24"/>
          <w:szCs w:val="24"/>
          <w:lang w:eastAsia="zh-TW"/>
        </w:rPr>
        <w:t>inadequacy or a</w:t>
      </w:r>
      <w:r w:rsidRPr="00BA7548">
        <w:rPr>
          <w:rFonts w:ascii="Times New Roman" w:hAnsi="Times New Roman" w:cs="Times New Roman"/>
          <w:sz w:val="24"/>
          <w:szCs w:val="24"/>
        </w:rPr>
        <w:t xml:space="preserve"> belief that they can never satisfy their parents (Bandura, 1995), further priming</w:t>
      </w:r>
      <w:r w:rsidRPr="00BA7548">
        <w:rPr>
          <w:rFonts w:ascii="Times New Roman" w:eastAsiaTheme="minorEastAsia" w:hAnsi="Times New Roman" w:cs="Times New Roman"/>
          <w:sz w:val="24"/>
          <w:szCs w:val="24"/>
          <w:lang w:eastAsia="zh-TW"/>
        </w:rPr>
        <w:t xml:space="preserve"> the fear of failure and </w:t>
      </w:r>
      <w:r w:rsidRPr="00BA7548">
        <w:rPr>
          <w:rFonts w:ascii="Times New Roman" w:hAnsi="Times New Roman" w:cs="Times New Roman"/>
          <w:sz w:val="24"/>
          <w:szCs w:val="24"/>
        </w:rPr>
        <w:t xml:space="preserve">associated shame (Elliot &amp; Thrash, 2004; Hancock &amp; </w:t>
      </w:r>
      <w:proofErr w:type="spellStart"/>
      <w:r w:rsidRPr="00BA7548">
        <w:rPr>
          <w:rFonts w:ascii="Times New Roman" w:hAnsi="Times New Roman" w:cs="Times New Roman"/>
          <w:sz w:val="24"/>
          <w:szCs w:val="24"/>
        </w:rPr>
        <w:t>Teevan</w:t>
      </w:r>
      <w:proofErr w:type="spellEnd"/>
      <w:r w:rsidRPr="00BA7548">
        <w:rPr>
          <w:rFonts w:ascii="Times New Roman" w:hAnsi="Times New Roman" w:cs="Times New Roman"/>
          <w:sz w:val="24"/>
          <w:szCs w:val="24"/>
        </w:rPr>
        <w:t xml:space="preserve">, 1964; Sagar &amp; </w:t>
      </w:r>
      <w:proofErr w:type="spellStart"/>
      <w:r w:rsidRPr="00BA7548">
        <w:rPr>
          <w:rFonts w:ascii="Times New Roman" w:hAnsi="Times New Roman" w:cs="Times New Roman"/>
          <w:sz w:val="24"/>
          <w:szCs w:val="24"/>
        </w:rPr>
        <w:t>Stoeber</w:t>
      </w:r>
      <w:proofErr w:type="spellEnd"/>
      <w:r w:rsidRPr="00BA7548">
        <w:rPr>
          <w:rFonts w:ascii="Times New Roman" w:hAnsi="Times New Roman" w:cs="Times New Roman"/>
          <w:sz w:val="24"/>
          <w:szCs w:val="24"/>
        </w:rPr>
        <w:t>, 2009). In response, people likely develop a preference for cautious, tried-and-tested strategies, which offer less potential for creativity (Runco et al., 1993).</w:t>
      </w:r>
      <w:r w:rsidRPr="00BA7548">
        <w:rPr>
          <w:rFonts w:ascii="Times New Roman" w:hAnsi="Times New Roman" w:cs="Times New Roman"/>
          <w:sz w:val="24"/>
          <w:szCs w:val="24"/>
          <w:bdr w:val="none" w:sz="0" w:space="0" w:color="auto" w:frame="1"/>
          <w:shd w:val="clear" w:color="auto" w:fill="FFFFFF"/>
        </w:rPr>
        <w:t xml:space="preserve"> </w:t>
      </w:r>
    </w:p>
    <w:p w14:paraId="5614AC7A"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Building on these predictions, we consider how lessons and experiences with parents can be reinforced by similar interactions in work settings. According to a schema congruence and reinforcement view, if perfectionistic supervisor expectations mirror parents’ expectations of the employees as children, </w:t>
      </w:r>
      <w:r w:rsidRPr="00BA7548">
        <w:rPr>
          <w:rFonts w:ascii="Times New Roman" w:hAnsi="Times New Roman" w:cs="Times New Roman"/>
          <w:sz w:val="24"/>
          <w:szCs w:val="24"/>
          <w:bdr w:val="none" w:sz="0" w:space="0" w:color="auto" w:frame="1"/>
          <w:shd w:val="clear" w:color="auto" w:fill="FFFFFF"/>
        </w:rPr>
        <w:t xml:space="preserve">employees likely </w:t>
      </w:r>
      <w:r w:rsidRPr="00BA7548">
        <w:rPr>
          <w:rFonts w:ascii="Times New Roman" w:hAnsi="Times New Roman" w:cs="Times New Roman"/>
          <w:sz w:val="24"/>
          <w:szCs w:val="24"/>
        </w:rPr>
        <w:t xml:space="preserve">re-experience prior patterns, including </w:t>
      </w:r>
      <w:r w:rsidRPr="00BA7548">
        <w:rPr>
          <w:rFonts w:ascii="Times New Roman" w:hAnsi="Times New Roman" w:cs="Times New Roman"/>
          <w:sz w:val="24"/>
          <w:szCs w:val="24"/>
          <w:bdr w:val="none" w:sz="0" w:space="0" w:color="auto" w:frame="1"/>
          <w:shd w:val="clear" w:color="auto" w:fill="FFFFFF"/>
        </w:rPr>
        <w:t>negative emotions and fears of failure</w:t>
      </w:r>
      <w:r w:rsidRPr="00BA7548">
        <w:rPr>
          <w:rFonts w:ascii="Times New Roman" w:hAnsi="Times New Roman" w:cs="Times New Roman"/>
          <w:sz w:val="24"/>
          <w:szCs w:val="24"/>
        </w:rPr>
        <w:t xml:space="preserve"> (Baldwin &amp; Fergusson, 2001; Lee et al., 2001)</w:t>
      </w:r>
      <w:r w:rsidRPr="00BA7548">
        <w:rPr>
          <w:rFonts w:ascii="Times New Roman" w:hAnsi="Times New Roman" w:cs="Times New Roman"/>
          <w:sz w:val="24"/>
          <w:szCs w:val="24"/>
          <w:bdr w:val="none" w:sz="0" w:space="0" w:color="auto" w:frame="1"/>
          <w:shd w:val="clear" w:color="auto" w:fill="FFFFFF"/>
        </w:rPr>
        <w:t xml:space="preserve">. From a </w:t>
      </w:r>
      <w:r w:rsidRPr="00BA7548">
        <w:rPr>
          <w:rFonts w:ascii="Times New Roman" w:hAnsi="Times New Roman" w:cs="Times New Roman"/>
          <w:sz w:val="24"/>
          <w:szCs w:val="24"/>
          <w:shd w:val="clear" w:color="auto" w:fill="FFFFFF"/>
        </w:rPr>
        <w:t xml:space="preserve">schema congruence perspective, </w:t>
      </w:r>
      <w:r w:rsidRPr="00BA7548">
        <w:rPr>
          <w:rFonts w:ascii="Times New Roman" w:eastAsiaTheme="minorEastAsia" w:hAnsi="Times New Roman" w:cs="Times New Roman"/>
          <w:bCs/>
          <w:i/>
          <w:sz w:val="24"/>
          <w:szCs w:val="24"/>
          <w:lang w:eastAsia="zh-TW"/>
        </w:rPr>
        <w:t>perfectionistic supervisor expectation (</w:t>
      </w:r>
      <w:r w:rsidRPr="00BA7548">
        <w:rPr>
          <w:rFonts w:ascii="Times New Roman" w:hAnsi="Times New Roman" w:cs="Times New Roman"/>
          <w:i/>
          <w:iCs/>
          <w:sz w:val="24"/>
          <w:szCs w:val="24"/>
          <w:bdr w:val="none" w:sz="0" w:space="0" w:color="auto" w:frame="1"/>
          <w:shd w:val="clear" w:color="auto" w:fill="FFFFFF"/>
        </w:rPr>
        <w:t>PSE)</w:t>
      </w:r>
      <w:r w:rsidRPr="00BA7548">
        <w:rPr>
          <w:rFonts w:ascii="Times New Roman" w:hAnsi="Times New Roman" w:cs="Times New Roman"/>
          <w:sz w:val="24"/>
          <w:szCs w:val="24"/>
          <w:bdr w:val="none" w:sz="0" w:space="0" w:color="auto" w:frame="1"/>
          <w:shd w:val="clear" w:color="auto" w:fill="FFFFFF"/>
        </w:rPr>
        <w:t>, or</w:t>
      </w:r>
      <w:r w:rsidRPr="00BA7548">
        <w:rPr>
          <w:rFonts w:ascii="Times New Roman" w:hAnsi="Times New Roman" w:cs="Times New Roman"/>
          <w:i/>
          <w:iCs/>
          <w:sz w:val="24"/>
          <w:szCs w:val="24"/>
          <w:bdr w:val="none" w:sz="0" w:space="0" w:color="auto" w:frame="1"/>
          <w:shd w:val="clear" w:color="auto" w:fill="FFFFFF"/>
        </w:rPr>
        <w:t xml:space="preserve"> </w:t>
      </w:r>
      <w:r w:rsidRPr="00BA7548">
        <w:rPr>
          <w:rFonts w:ascii="Times New Roman" w:hAnsi="Times New Roman" w:cs="Times New Roman"/>
          <w:sz w:val="24"/>
          <w:szCs w:val="24"/>
        </w:rPr>
        <w:t xml:space="preserve">excessively high standards set by supervisors, invoke demanding experiences that are </w:t>
      </w:r>
      <w:proofErr w:type="gramStart"/>
      <w:r w:rsidRPr="00BA7548">
        <w:rPr>
          <w:rFonts w:ascii="Times New Roman" w:hAnsi="Times New Roman" w:cs="Times New Roman"/>
          <w:sz w:val="24"/>
          <w:szCs w:val="24"/>
        </w:rPr>
        <w:t>similar to</w:t>
      </w:r>
      <w:proofErr w:type="gramEnd"/>
      <w:r w:rsidRPr="00BA7548">
        <w:rPr>
          <w:rFonts w:ascii="Times New Roman" w:hAnsi="Times New Roman" w:cs="Times New Roman"/>
          <w:sz w:val="24"/>
          <w:szCs w:val="24"/>
        </w:rPr>
        <w:t xml:space="preserve"> those learned from </w:t>
      </w:r>
      <w:r w:rsidRPr="00BA7548">
        <w:rPr>
          <w:rFonts w:ascii="Times New Roman" w:eastAsiaTheme="minorEastAsia" w:hAnsi="Times New Roman" w:cs="Times New Roman"/>
          <w:bCs/>
          <w:iCs/>
          <w:sz w:val="24"/>
          <w:szCs w:val="24"/>
          <w:lang w:eastAsia="zh-TW"/>
        </w:rPr>
        <w:t>perfectionistic</w:t>
      </w:r>
      <w:r w:rsidRPr="00BA7548">
        <w:rPr>
          <w:rFonts w:ascii="Times New Roman" w:hAnsi="Times New Roman" w:cs="Times New Roman"/>
          <w:iCs/>
          <w:sz w:val="24"/>
          <w:szCs w:val="24"/>
        </w:rPr>
        <w:t xml:space="preserve"> </w:t>
      </w:r>
      <w:r w:rsidRPr="00BA7548">
        <w:rPr>
          <w:rFonts w:ascii="Times New Roman" w:hAnsi="Times New Roman" w:cs="Times New Roman"/>
          <w:sz w:val="24"/>
          <w:szCs w:val="24"/>
        </w:rPr>
        <w:t xml:space="preserve">parents, so they activate and confirm employees’ underlying cognitive belief system (Baldwin &amp; Fergusson, 2001; Lee et al., 2001) and fear of failure (Hancock &amp; </w:t>
      </w:r>
      <w:proofErr w:type="spellStart"/>
      <w:r w:rsidRPr="00BA7548">
        <w:rPr>
          <w:rFonts w:ascii="Times New Roman" w:hAnsi="Times New Roman" w:cs="Times New Roman"/>
          <w:sz w:val="24"/>
          <w:szCs w:val="24"/>
        </w:rPr>
        <w:t>Teevan</w:t>
      </w:r>
      <w:proofErr w:type="spellEnd"/>
      <w:r w:rsidRPr="00BA7548">
        <w:rPr>
          <w:rFonts w:ascii="Times New Roman" w:hAnsi="Times New Roman" w:cs="Times New Roman"/>
          <w:sz w:val="24"/>
          <w:szCs w:val="24"/>
        </w:rPr>
        <w:t xml:space="preserve">, 1964). In brief, we propose that PPE relates positively to fear of failure, which undermines employees’ creativity at work. As a contextual factor, PSE then makes the link between PPE and fear of failure more salient at work, further undermining employees’ creativity (see Figure 1). </w:t>
      </w:r>
    </w:p>
    <w:p w14:paraId="7229A49A" w14:textId="77777777" w:rsidR="00B6309F" w:rsidRPr="00BA7548" w:rsidRDefault="00B6309F" w:rsidP="009145E3">
      <w:pPr>
        <w:spacing w:after="0" w:line="480" w:lineRule="auto"/>
        <w:ind w:firstLine="720"/>
        <w:textAlignment w:val="baseline"/>
        <w:rPr>
          <w:rFonts w:ascii="Times New Roman" w:hAnsi="Times New Roman" w:cs="Times New Roman"/>
          <w:sz w:val="24"/>
          <w:szCs w:val="24"/>
        </w:rPr>
      </w:pPr>
      <w:r w:rsidRPr="00BA7548">
        <w:rPr>
          <w:rFonts w:ascii="Times New Roman" w:hAnsi="Times New Roman" w:cs="Times New Roman"/>
          <w:sz w:val="24"/>
          <w:szCs w:val="24"/>
        </w:rPr>
        <w:t xml:space="preserve">We test these theoretical predictions in two complementary studies. In a pilot study, we adopt a time-lagged design to examine 214 U.S. employees’ experience of PPE and PSE and the influences on their creativity at work. Then in the main study, we test our theoretical model with a multi-source, time-lagged design, involving 276 matched parent–employee–supervisor triads from a Chinese organization. </w:t>
      </w:r>
    </w:p>
    <w:p w14:paraId="429CA873" w14:textId="77777777" w:rsidR="00B6309F" w:rsidRPr="00BA7548" w:rsidRDefault="00B6309F" w:rsidP="009145E3">
      <w:pPr>
        <w:spacing w:after="0" w:line="480" w:lineRule="auto"/>
        <w:ind w:firstLine="720"/>
        <w:textAlignment w:val="baseline"/>
        <w:rPr>
          <w:rFonts w:ascii="Times New Roman" w:hAnsi="Times New Roman" w:cs="Times New Roman"/>
          <w:sz w:val="24"/>
          <w:szCs w:val="24"/>
        </w:rPr>
      </w:pPr>
      <w:r w:rsidRPr="00BA7548">
        <w:rPr>
          <w:rFonts w:ascii="Times New Roman" w:hAnsi="Times New Roman" w:cs="Times New Roman"/>
          <w:sz w:val="24"/>
          <w:szCs w:val="24"/>
        </w:rPr>
        <w:lastRenderedPageBreak/>
        <w:t xml:space="preserve">The findings of these studies establish several relevant contributions. First, research on perfectionism has mostly centered on its self-oriented form (Ocampo et al., 2020) and only recently noted the effects of leader perfectionism, a form of other-oriented perfectionism that can shape employee creativity (Xu et al., 2021). To extend these insights, we test how parents’ and leaders’ perfectionistic expectations jointly affect people’s fear of failure and, further, their creativity at work. We find that people who grow up with PPE are more vulnerable if, later in their lives, they also are subject to perfectionistic expectations at work. Thus, the congruent effects of other-oriented perfectionism expectations, as imposed by multiple authority figures, intensify people’s reactions to them. </w:t>
      </w:r>
    </w:p>
    <w:p w14:paraId="0EF70B0A" w14:textId="77777777" w:rsidR="00B6309F" w:rsidRPr="00BA7548" w:rsidRDefault="00B6309F" w:rsidP="009145E3">
      <w:pPr>
        <w:spacing w:after="0" w:line="480" w:lineRule="auto"/>
        <w:ind w:firstLine="720"/>
        <w:textAlignment w:val="baseline"/>
        <w:rPr>
          <w:rFonts w:ascii="Times New Roman" w:hAnsi="Times New Roman" w:cs="Times New Roman"/>
          <w:sz w:val="24"/>
          <w:szCs w:val="24"/>
        </w:rPr>
      </w:pPr>
      <w:r w:rsidRPr="00BA7548">
        <w:rPr>
          <w:rFonts w:ascii="Times New Roman" w:hAnsi="Times New Roman" w:cs="Times New Roman"/>
          <w:sz w:val="24"/>
          <w:szCs w:val="24"/>
        </w:rPr>
        <w:t>Second, we theorize and test a negative social learning pathway for creativity by unpacking a mediating role of fear of failure. Most studies that apply social cognitive analyses note the development of positive skills or motivations (e.g., Huang et al., 2016; Tierney &amp; Farmer, 2002, 2004), rather than acknowledging how negative mechanisms might be established and impede creativity (Garcia et al., 2014; Liu et al., 2012). In response, we explicitly examine how a fear of failure, evoked by familial and supervisory experiences, can lead to negative consequences for individual creativity</w:t>
      </w:r>
      <w:r>
        <w:rPr>
          <w:rFonts w:ascii="Times New Roman" w:hAnsi="Times New Roman" w:cs="Times New Roman"/>
          <w:sz w:val="24"/>
          <w:szCs w:val="24"/>
        </w:rPr>
        <w:t>. This is a</w:t>
      </w:r>
      <w:r w:rsidRPr="00BA7548">
        <w:rPr>
          <w:rFonts w:ascii="Times New Roman" w:hAnsi="Times New Roman" w:cs="Times New Roman"/>
          <w:sz w:val="24"/>
          <w:szCs w:val="24"/>
        </w:rPr>
        <w:t xml:space="preserve">n important insight, considering the lack of evidence related to why some employees fear failure and how this fear manifests </w:t>
      </w:r>
      <w:r>
        <w:rPr>
          <w:rFonts w:ascii="Times New Roman" w:hAnsi="Times New Roman" w:cs="Times New Roman"/>
          <w:sz w:val="24"/>
          <w:szCs w:val="24"/>
        </w:rPr>
        <w:t>and is</w:t>
      </w:r>
      <w:r w:rsidRPr="00BA7548">
        <w:rPr>
          <w:rFonts w:ascii="Times New Roman" w:hAnsi="Times New Roman" w:cs="Times New Roman"/>
          <w:sz w:val="24"/>
          <w:szCs w:val="24"/>
        </w:rPr>
        <w:t xml:space="preserve"> reinforced by the workplace (Engel et al., 2021). Answering such questions can offer suggestions for managing and helping employees cope with fears acquired in childhood, in ways that enable them to express more creativity at work.</w:t>
      </w:r>
    </w:p>
    <w:p w14:paraId="366F2825" w14:textId="77777777" w:rsidR="00B6309F" w:rsidRPr="00BA7548" w:rsidRDefault="00B6309F" w:rsidP="009145E3">
      <w:pPr>
        <w:spacing w:after="0" w:line="480" w:lineRule="auto"/>
        <w:ind w:firstLine="720"/>
        <w:textAlignment w:val="baseline"/>
        <w:rPr>
          <w:rFonts w:ascii="Times New Roman" w:hAnsi="Times New Roman" w:cs="Times New Roman"/>
          <w:sz w:val="24"/>
          <w:szCs w:val="24"/>
        </w:rPr>
      </w:pPr>
      <w:r w:rsidRPr="00BA7548">
        <w:rPr>
          <w:rFonts w:ascii="Times New Roman" w:hAnsi="Times New Roman" w:cs="Times New Roman"/>
          <w:sz w:val="24"/>
          <w:szCs w:val="24"/>
        </w:rPr>
        <w:t xml:space="preserve">Third, broadly speaking, employee creativity research tends to prioritize workplace influences (e.g., Anderson et al., 2014; Unsworth, 2001), rather than attending to how familial factors might affect it (Harrison &amp; Wagner, 2016; Lu et al., 2017; </w:t>
      </w:r>
      <w:proofErr w:type="spellStart"/>
      <w:r w:rsidRPr="00BA7548">
        <w:rPr>
          <w:rFonts w:ascii="Times New Roman" w:hAnsi="Times New Roman" w:cs="Times New Roman"/>
          <w:sz w:val="24"/>
          <w:szCs w:val="24"/>
        </w:rPr>
        <w:t>Madjar</w:t>
      </w:r>
      <w:proofErr w:type="spellEnd"/>
      <w:r w:rsidRPr="00BA7548">
        <w:rPr>
          <w:rFonts w:ascii="Times New Roman" w:hAnsi="Times New Roman" w:cs="Times New Roman"/>
          <w:sz w:val="24"/>
          <w:szCs w:val="24"/>
        </w:rPr>
        <w:t xml:space="preserve"> et al., 2002; Tang et al., 2017). By establishing the effect of PPE, we show that creativity depends on familial experiences, an important consideration </w:t>
      </w:r>
      <w:proofErr w:type="gramStart"/>
      <w:r w:rsidRPr="00BA7548">
        <w:rPr>
          <w:rFonts w:ascii="Times New Roman" w:hAnsi="Times New Roman" w:cs="Times New Roman"/>
          <w:sz w:val="24"/>
          <w:szCs w:val="24"/>
        </w:rPr>
        <w:t>in light of</w:t>
      </w:r>
      <w:proofErr w:type="gramEnd"/>
      <w:r w:rsidRPr="00BA7548">
        <w:rPr>
          <w:rFonts w:ascii="Times New Roman" w:hAnsi="Times New Roman" w:cs="Times New Roman"/>
          <w:sz w:val="24"/>
          <w:szCs w:val="24"/>
        </w:rPr>
        <w:t xml:space="preserve"> evidence that different </w:t>
      </w:r>
      <w:r w:rsidRPr="00BA7548">
        <w:rPr>
          <w:rFonts w:ascii="Times New Roman" w:hAnsi="Times New Roman" w:cs="Times New Roman"/>
          <w:sz w:val="24"/>
          <w:szCs w:val="24"/>
        </w:rPr>
        <w:lastRenderedPageBreak/>
        <w:t>developmental stages involve distinct features and characteristics (Erikson &amp; Erikson, 1998). Existing creativity frameworks and theories that only encompass adult or work-related influences might lead to an incomplete, inaccurate view that ignores critical formative influences on creativity (Lau &amp; Cheung, 2010; Urban, 1991).</w:t>
      </w:r>
    </w:p>
    <w:p w14:paraId="6163DF0B" w14:textId="77777777" w:rsidR="00B6309F" w:rsidRPr="00BA7548" w:rsidRDefault="00B6309F" w:rsidP="007C6CBC">
      <w:pPr>
        <w:spacing w:after="0" w:line="480" w:lineRule="auto"/>
        <w:ind w:firstLine="720"/>
        <w:jc w:val="center"/>
        <w:rPr>
          <w:rFonts w:ascii="Times New Roman" w:hAnsi="Times New Roman" w:cs="Times New Roman"/>
          <w:sz w:val="24"/>
          <w:szCs w:val="24"/>
        </w:rPr>
      </w:pPr>
      <w:r w:rsidRPr="00BA7548">
        <w:rPr>
          <w:rFonts w:ascii="Times New Roman" w:hAnsi="Times New Roman" w:cs="Times New Roman"/>
          <w:sz w:val="24"/>
          <w:szCs w:val="24"/>
        </w:rPr>
        <w:t>Insert Figure 1 about here</w:t>
      </w:r>
    </w:p>
    <w:p w14:paraId="4F708D66" w14:textId="77777777" w:rsidR="00B6309F" w:rsidRPr="00BA7548" w:rsidRDefault="00B6309F" w:rsidP="009145E3">
      <w:pPr>
        <w:pStyle w:val="Heading1"/>
        <w:spacing w:before="0" w:line="480" w:lineRule="auto"/>
        <w:jc w:val="left"/>
        <w:rPr>
          <w:rFonts w:cs="Times New Roman"/>
          <w:bdr w:val="none" w:sz="0" w:space="0" w:color="auto" w:frame="1"/>
          <w:shd w:val="clear" w:color="auto" w:fill="FFFFFF"/>
        </w:rPr>
      </w:pPr>
      <w:r w:rsidRPr="00BA7548">
        <w:rPr>
          <w:rFonts w:cs="Times New Roman"/>
          <w:szCs w:val="24"/>
        </w:rPr>
        <w:t xml:space="preserve">1. Theoretical background and hypotheses </w:t>
      </w:r>
    </w:p>
    <w:p w14:paraId="2BED6B2E" w14:textId="77777777" w:rsidR="00B6309F" w:rsidRPr="00BA7548" w:rsidRDefault="00B6309F" w:rsidP="007C6CBC">
      <w:pPr>
        <w:spacing w:after="0" w:line="480" w:lineRule="auto"/>
        <w:ind w:right="185"/>
        <w:jc w:val="both"/>
        <w:rPr>
          <w:rFonts w:ascii="Times New Roman" w:hAnsi="Times New Roman" w:cs="Times New Roman"/>
          <w:b/>
          <w:bCs/>
          <w:sz w:val="24"/>
          <w:szCs w:val="24"/>
        </w:rPr>
      </w:pPr>
      <w:r w:rsidRPr="00BA7548">
        <w:rPr>
          <w:rFonts w:ascii="Times New Roman" w:hAnsi="Times New Roman" w:cs="Times New Roman"/>
          <w:b/>
          <w:bCs/>
          <w:sz w:val="24"/>
          <w:szCs w:val="24"/>
        </w:rPr>
        <w:t>1.1. Perfectionistic parental expectations and fear of failure</w:t>
      </w:r>
    </w:p>
    <w:p w14:paraId="4E35977B" w14:textId="77777777" w:rsidR="00B6309F" w:rsidRPr="00BA7548" w:rsidRDefault="00B6309F" w:rsidP="009145E3">
      <w:pPr>
        <w:spacing w:after="0" w:line="480" w:lineRule="auto"/>
        <w:ind w:right="187" w:firstLine="720"/>
        <w:rPr>
          <w:rFonts w:ascii="Times New Roman" w:hAnsi="Times New Roman" w:cs="Times New Roman"/>
          <w:sz w:val="24"/>
          <w:szCs w:val="24"/>
        </w:rPr>
      </w:pPr>
      <w:r w:rsidRPr="00BA7548">
        <w:rPr>
          <w:rFonts w:ascii="Times New Roman" w:hAnsi="Times New Roman" w:cs="Times New Roman"/>
          <w:sz w:val="24"/>
          <w:szCs w:val="24"/>
        </w:rPr>
        <w:t>Social cognitive theory reflects an agentic perspective, according to which people function as purposive, goal-oriented, proactive, self-evaluating regulators of their own behaviors and motivation (Bandura, 2001). This theory also predicts that parents can shape children’s beliefs, positively or negatively. For example, parents may foster a family environment that imposes (un)realistic goals and expectations, thereby (discouraging) encouraging their children’s creativity (</w:t>
      </w:r>
      <w:proofErr w:type="spellStart"/>
      <w:r w:rsidRPr="00BA7548">
        <w:rPr>
          <w:rFonts w:ascii="Times New Roman" w:hAnsi="Times New Roman" w:cs="Times New Roman"/>
          <w:sz w:val="24"/>
          <w:szCs w:val="24"/>
        </w:rPr>
        <w:t>Gralewski</w:t>
      </w:r>
      <w:proofErr w:type="spellEnd"/>
      <w:r w:rsidRPr="00BA7548">
        <w:rPr>
          <w:rFonts w:ascii="Times New Roman" w:hAnsi="Times New Roman" w:cs="Times New Roman"/>
          <w:sz w:val="24"/>
          <w:szCs w:val="24"/>
        </w:rPr>
        <w:t xml:space="preserve"> &amp; </w:t>
      </w:r>
      <w:proofErr w:type="spellStart"/>
      <w:r w:rsidRPr="00BA7548">
        <w:rPr>
          <w:rFonts w:ascii="Times New Roman" w:hAnsi="Times New Roman" w:cs="Times New Roman"/>
          <w:sz w:val="24"/>
          <w:szCs w:val="24"/>
        </w:rPr>
        <w:t>Jankowska</w:t>
      </w:r>
      <w:proofErr w:type="spellEnd"/>
      <w:r w:rsidRPr="00BA7548">
        <w:rPr>
          <w:rFonts w:ascii="Times New Roman" w:hAnsi="Times New Roman" w:cs="Times New Roman"/>
          <w:sz w:val="24"/>
          <w:szCs w:val="24"/>
        </w:rPr>
        <w:t>, 2020; Zheng et al., 2020). If parents discourage children from engaging in challenging experiences, it might weaken those children’s motivation to keep trying (Zheng et al., 2020).</w:t>
      </w:r>
    </w:p>
    <w:p w14:paraId="7901265E" w14:textId="77777777" w:rsidR="00B6309F" w:rsidRPr="00BA7548" w:rsidRDefault="00B6309F" w:rsidP="009145E3">
      <w:pPr>
        <w:spacing w:after="0" w:line="480" w:lineRule="auto"/>
        <w:ind w:right="187" w:firstLine="720"/>
        <w:rPr>
          <w:rFonts w:ascii="Times New Roman" w:hAnsi="Times New Roman" w:cs="Times New Roman"/>
          <w:sz w:val="24"/>
          <w:szCs w:val="24"/>
        </w:rPr>
      </w:pPr>
      <w:r w:rsidRPr="00BA7548">
        <w:rPr>
          <w:rFonts w:ascii="Times New Roman" w:hAnsi="Times New Roman" w:cs="Times New Roman"/>
          <w:sz w:val="24"/>
          <w:szCs w:val="24"/>
        </w:rPr>
        <w:t xml:space="preserve">We argue that PPE </w:t>
      </w:r>
      <w:proofErr w:type="gramStart"/>
      <w:r w:rsidRPr="00BA7548">
        <w:rPr>
          <w:rFonts w:ascii="Times New Roman" w:hAnsi="Times New Roman" w:cs="Times New Roman"/>
          <w:sz w:val="24"/>
          <w:szCs w:val="24"/>
        </w:rPr>
        <w:t>in particular can</w:t>
      </w:r>
      <w:proofErr w:type="gramEnd"/>
      <w:r w:rsidRPr="00BA7548">
        <w:rPr>
          <w:rFonts w:ascii="Times New Roman" w:hAnsi="Times New Roman" w:cs="Times New Roman"/>
          <w:sz w:val="24"/>
          <w:szCs w:val="24"/>
        </w:rPr>
        <w:t xml:space="preserve"> lead to fear of failure, because it represents overly critical evaluations, demanding not just strong performance but the total absence of errors (Frost et al., 1990; Hewitt &amp; </w:t>
      </w:r>
      <w:proofErr w:type="spellStart"/>
      <w:r w:rsidRPr="00BA7548">
        <w:rPr>
          <w:rFonts w:ascii="Times New Roman" w:hAnsi="Times New Roman" w:cs="Times New Roman"/>
          <w:sz w:val="24"/>
          <w:szCs w:val="24"/>
        </w:rPr>
        <w:t>Flett</w:t>
      </w:r>
      <w:proofErr w:type="spellEnd"/>
      <w:r w:rsidRPr="00BA7548">
        <w:rPr>
          <w:rFonts w:ascii="Times New Roman" w:hAnsi="Times New Roman" w:cs="Times New Roman"/>
          <w:sz w:val="24"/>
          <w:szCs w:val="24"/>
        </w:rPr>
        <w:t>, 1991; Ocampo et al., 2020). In turn, PPE can create a sense of helplessness and lack of control among children, whose parents consider anything less than perfect performance not good enough (Frost et al., 1990). These offspring learn from their social interactions with their perfectionistic parents that it is impossible to satisfy unrealistically high standards, which likely produces anxiety, a sense of helplessness, and a belief in their own lack of control (</w:t>
      </w:r>
      <w:proofErr w:type="spellStart"/>
      <w:r w:rsidRPr="00BA7548">
        <w:rPr>
          <w:rFonts w:ascii="Times New Roman" w:hAnsi="Times New Roman" w:cs="Times New Roman"/>
          <w:sz w:val="24"/>
          <w:szCs w:val="24"/>
        </w:rPr>
        <w:t>Burhans</w:t>
      </w:r>
      <w:proofErr w:type="spellEnd"/>
      <w:r w:rsidRPr="00BA7548">
        <w:rPr>
          <w:rFonts w:ascii="Times New Roman" w:hAnsi="Times New Roman" w:cs="Times New Roman"/>
          <w:sz w:val="24"/>
          <w:szCs w:val="24"/>
        </w:rPr>
        <w:t xml:space="preserve"> &amp; Dweck, 1995; Sagar &amp; Lavallee, 2010). They also tend to view uncertainty as a threat, associated with the risk of failure (Main et al., 1985; McCarthy &amp; Maughan, 2010). Repeated criticisms and </w:t>
      </w:r>
      <w:r w:rsidRPr="00BA7548">
        <w:rPr>
          <w:rFonts w:ascii="Times New Roman" w:hAnsi="Times New Roman" w:cs="Times New Roman"/>
          <w:sz w:val="24"/>
          <w:szCs w:val="24"/>
        </w:rPr>
        <w:lastRenderedPageBreak/>
        <w:t xml:space="preserve">accusations of failure then reinforce people’s sense of inferiority or inadequacy, along with fears of the shame and emotional pain associated with failure (i.e., fear of failure) (Sagar &amp; </w:t>
      </w:r>
      <w:proofErr w:type="spellStart"/>
      <w:r w:rsidRPr="00BA7548">
        <w:rPr>
          <w:rFonts w:ascii="Times New Roman" w:hAnsi="Times New Roman" w:cs="Times New Roman"/>
          <w:sz w:val="24"/>
          <w:szCs w:val="24"/>
        </w:rPr>
        <w:t>Stoeber</w:t>
      </w:r>
      <w:proofErr w:type="spellEnd"/>
      <w:r w:rsidRPr="00BA7548">
        <w:rPr>
          <w:rFonts w:ascii="Times New Roman" w:hAnsi="Times New Roman" w:cs="Times New Roman"/>
          <w:sz w:val="24"/>
          <w:szCs w:val="24"/>
        </w:rPr>
        <w:t>, 2009). Children who come to believe that they have little chance of meeting impossibly high standards become preoccupied with their own failings, inducing a chronic sense of helplessness and hopelessness (</w:t>
      </w:r>
      <w:proofErr w:type="spellStart"/>
      <w:r w:rsidRPr="00BA7548">
        <w:rPr>
          <w:rFonts w:ascii="Times New Roman" w:hAnsi="Times New Roman" w:cs="Times New Roman"/>
          <w:sz w:val="24"/>
          <w:szCs w:val="24"/>
        </w:rPr>
        <w:t>Burhans</w:t>
      </w:r>
      <w:proofErr w:type="spellEnd"/>
      <w:r w:rsidRPr="00BA7548">
        <w:rPr>
          <w:rFonts w:ascii="Times New Roman" w:hAnsi="Times New Roman" w:cs="Times New Roman"/>
          <w:sz w:val="24"/>
          <w:szCs w:val="24"/>
        </w:rPr>
        <w:t xml:space="preserve"> &amp; Dweck, 1995; Sagar &amp; Lavallee, 2010). The decreased autonomy resulting from the imposition of unrealistic standards also undermines perceptions of control (Ryan &amp; Deci, 2000), which tends to be associated with feelings of inadequacy or ineffectiveness. </w:t>
      </w:r>
    </w:p>
    <w:p w14:paraId="3C29D870" w14:textId="77777777" w:rsidR="00B6309F" w:rsidRPr="00BA7548" w:rsidRDefault="00B6309F" w:rsidP="009145E3">
      <w:pPr>
        <w:spacing w:after="0" w:line="480" w:lineRule="auto"/>
        <w:ind w:right="187" w:firstLine="720"/>
        <w:rPr>
          <w:rFonts w:ascii="Times New Roman" w:hAnsi="Times New Roman" w:cs="Times New Roman"/>
          <w:sz w:val="24"/>
          <w:szCs w:val="24"/>
        </w:rPr>
      </w:pPr>
      <w:r w:rsidRPr="00BA7548">
        <w:rPr>
          <w:rFonts w:ascii="Times New Roman" w:hAnsi="Times New Roman" w:cs="Times New Roman"/>
          <w:sz w:val="24"/>
          <w:szCs w:val="24"/>
        </w:rPr>
        <w:t>Furthermore, perfectionistic parents, fixated on their offspring’s performance (Dix, 1991), often use punishment strategies (e.g., withdraw of love). If people’s self-worth and perceptions of love, care, and concern depend on their performance, meeting expectations becomes a focal concern (</w:t>
      </w:r>
      <w:proofErr w:type="spellStart"/>
      <w:r w:rsidRPr="00BA7548">
        <w:rPr>
          <w:rFonts w:ascii="Times New Roman" w:hAnsi="Times New Roman" w:cs="Times New Roman"/>
          <w:sz w:val="24"/>
          <w:szCs w:val="24"/>
        </w:rPr>
        <w:t>Burhans</w:t>
      </w:r>
      <w:proofErr w:type="spellEnd"/>
      <w:r w:rsidRPr="00BA7548">
        <w:rPr>
          <w:rFonts w:ascii="Times New Roman" w:hAnsi="Times New Roman" w:cs="Times New Roman"/>
          <w:sz w:val="24"/>
          <w:szCs w:val="24"/>
        </w:rPr>
        <w:t xml:space="preserve"> &amp; Dweck, 1995), prompting them to internalize their fears of inadequacy (</w:t>
      </w:r>
      <w:proofErr w:type="spellStart"/>
      <w:r w:rsidRPr="00BA7548">
        <w:rPr>
          <w:rFonts w:ascii="Times New Roman" w:hAnsi="Times New Roman" w:cs="Times New Roman"/>
          <w:sz w:val="24"/>
          <w:szCs w:val="24"/>
        </w:rPr>
        <w:t>Flett</w:t>
      </w:r>
      <w:proofErr w:type="spellEnd"/>
      <w:r w:rsidRPr="00BA7548">
        <w:rPr>
          <w:rFonts w:ascii="Times New Roman" w:hAnsi="Times New Roman" w:cs="Times New Roman"/>
          <w:sz w:val="24"/>
          <w:szCs w:val="24"/>
        </w:rPr>
        <w:t xml:space="preserve"> et al., 2002; </w:t>
      </w:r>
      <w:proofErr w:type="spellStart"/>
      <w:r w:rsidRPr="00BA7548">
        <w:rPr>
          <w:rFonts w:ascii="Times New Roman" w:hAnsi="Times New Roman" w:cs="Times New Roman"/>
          <w:sz w:val="24"/>
          <w:szCs w:val="24"/>
        </w:rPr>
        <w:t>Hamachek</w:t>
      </w:r>
      <w:proofErr w:type="spellEnd"/>
      <w:r w:rsidRPr="00BA7548">
        <w:rPr>
          <w:rFonts w:ascii="Times New Roman" w:hAnsi="Times New Roman" w:cs="Times New Roman"/>
          <w:sz w:val="24"/>
          <w:szCs w:val="24"/>
        </w:rPr>
        <w:t>, 1978). As a result, people develop a conditional and fragile sense of self-worth, are preoccupied with failure, and learn it is preferable to be cautious and vigilant (Frost et al., 1990). Building on this reasoning, we anticipate that PPE contributes to children’s fear of failure.</w:t>
      </w:r>
    </w:p>
    <w:p w14:paraId="2C6116EE" w14:textId="77777777" w:rsidR="00B6309F" w:rsidRPr="00BA7548" w:rsidRDefault="00B6309F" w:rsidP="000C31A5">
      <w:pPr>
        <w:spacing w:after="0" w:line="480" w:lineRule="auto"/>
        <w:ind w:left="720" w:right="185"/>
        <w:jc w:val="both"/>
        <w:rPr>
          <w:rFonts w:ascii="Times New Roman" w:hAnsi="Times New Roman" w:cs="Times New Roman"/>
        </w:rPr>
      </w:pPr>
      <w:r w:rsidRPr="00BA7548">
        <w:rPr>
          <w:rFonts w:ascii="Times New Roman" w:hAnsi="Times New Roman" w:cs="Times New Roman"/>
          <w:i/>
          <w:sz w:val="24"/>
          <w:szCs w:val="24"/>
        </w:rPr>
        <w:t>Hypothesis 1.</w:t>
      </w:r>
      <w:r w:rsidRPr="00BA7548">
        <w:rPr>
          <w:rFonts w:ascii="Times New Roman" w:hAnsi="Times New Roman" w:cs="Times New Roman"/>
          <w:sz w:val="24"/>
          <w:szCs w:val="24"/>
        </w:rPr>
        <w:t xml:space="preserve"> Perfectionistic parental expectations relate positively to fear of failure.</w:t>
      </w:r>
    </w:p>
    <w:p w14:paraId="23B984ED" w14:textId="77777777" w:rsidR="00B6309F" w:rsidRPr="00BA7548" w:rsidRDefault="00B6309F" w:rsidP="000E7C38">
      <w:pPr>
        <w:pStyle w:val="Heading2"/>
        <w:spacing w:after="0"/>
        <w:jc w:val="both"/>
        <w:rPr>
          <w:color w:val="auto"/>
          <w:szCs w:val="24"/>
          <w:lang w:val="en-US"/>
        </w:rPr>
      </w:pPr>
      <w:r w:rsidRPr="00BA7548">
        <w:rPr>
          <w:color w:val="auto"/>
          <w:szCs w:val="24"/>
          <w:lang w:val="en-US"/>
        </w:rPr>
        <w:t>1.2. Moderating effect of perfectionistic supervisor expectations</w:t>
      </w:r>
    </w:p>
    <w:p w14:paraId="1F2D311F" w14:textId="77777777" w:rsidR="00B6309F" w:rsidRPr="00BA7548" w:rsidRDefault="00B6309F" w:rsidP="002752A2">
      <w:pPr>
        <w:spacing w:after="0" w:line="480" w:lineRule="auto"/>
        <w:ind w:right="187" w:firstLine="720"/>
        <w:rPr>
          <w:rFonts w:ascii="Times New Roman" w:hAnsi="Times New Roman" w:cs="Times New Roman"/>
          <w:sz w:val="24"/>
          <w:szCs w:val="24"/>
        </w:rPr>
      </w:pPr>
      <w:r w:rsidRPr="00BA7548">
        <w:rPr>
          <w:rFonts w:ascii="Times New Roman" w:hAnsi="Times New Roman" w:cs="Times New Roman"/>
          <w:sz w:val="24"/>
          <w:szCs w:val="24"/>
        </w:rPr>
        <w:t xml:space="preserve">As noted, social cognitive theory suggests that experiences with </w:t>
      </w:r>
      <w:proofErr w:type="gramStart"/>
      <w:r w:rsidRPr="00BA7548">
        <w:rPr>
          <w:rFonts w:ascii="Times New Roman" w:hAnsi="Times New Roman" w:cs="Times New Roman"/>
          <w:sz w:val="24"/>
          <w:szCs w:val="24"/>
        </w:rPr>
        <w:t>parents</w:t>
      </w:r>
      <w:proofErr w:type="gramEnd"/>
      <w:r w:rsidRPr="00BA7548">
        <w:rPr>
          <w:rFonts w:ascii="Times New Roman" w:hAnsi="Times New Roman" w:cs="Times New Roman"/>
          <w:sz w:val="24"/>
          <w:szCs w:val="24"/>
        </w:rPr>
        <w:t xml:space="preserve"> shape cognitions; it further predicts that these cognitions can be reinforced in environments that afford similar experiences (Bandura, 2001)</w:t>
      </w:r>
      <w:r w:rsidRPr="00BA7548">
        <w:rPr>
          <w:rFonts w:ascii="Times New Roman" w:hAnsi="Times New Roman" w:cs="Times New Roman"/>
          <w:sz w:val="24"/>
          <w:szCs w:val="24"/>
          <w:shd w:val="clear" w:color="auto" w:fill="FFFFFF"/>
        </w:rPr>
        <w:t>. Reinforcement, according to a</w:t>
      </w:r>
      <w:r w:rsidRPr="00BA7548">
        <w:rPr>
          <w:rFonts w:ascii="Times New Roman" w:hAnsi="Times New Roman" w:cs="Times New Roman"/>
          <w:sz w:val="24"/>
          <w:szCs w:val="24"/>
        </w:rPr>
        <w:t xml:space="preserve"> </w:t>
      </w:r>
      <w:r w:rsidRPr="00BA7548">
        <w:rPr>
          <w:rFonts w:ascii="Times New Roman" w:hAnsi="Times New Roman" w:cs="Times New Roman"/>
          <w:sz w:val="24"/>
          <w:szCs w:val="24"/>
          <w:shd w:val="clear" w:color="auto" w:fill="FFFFFF"/>
        </w:rPr>
        <w:t xml:space="preserve">schema congruence perspective, occurs when </w:t>
      </w:r>
      <w:r w:rsidRPr="00BA7548">
        <w:rPr>
          <w:rFonts w:ascii="Times New Roman" w:hAnsi="Times New Roman" w:cs="Times New Roman"/>
          <w:sz w:val="24"/>
          <w:szCs w:val="24"/>
        </w:rPr>
        <w:t xml:space="preserve">congruent events occur again, in some other setting or later in life (Baldwin &amp; Fergusson, 2001; Lee et al., 2001). </w:t>
      </w:r>
      <w:proofErr w:type="gramStart"/>
      <w:r w:rsidRPr="00BA7548">
        <w:rPr>
          <w:rFonts w:ascii="Times New Roman" w:hAnsi="Times New Roman" w:cs="Times New Roman"/>
          <w:sz w:val="24"/>
          <w:szCs w:val="24"/>
        </w:rPr>
        <w:t>In particular, cognitive</w:t>
      </w:r>
      <w:proofErr w:type="gramEnd"/>
      <w:r w:rsidRPr="00BA7548">
        <w:rPr>
          <w:rFonts w:ascii="Times New Roman" w:hAnsi="Times New Roman" w:cs="Times New Roman"/>
          <w:sz w:val="24"/>
          <w:szCs w:val="24"/>
        </w:rPr>
        <w:t xml:space="preserve"> and belief systems can be reinforced by repeated, comparable experiences later in life (Baldwin, 1992; Bandura, 1991; Bandura &amp; Locke, 2003; </w:t>
      </w:r>
      <w:proofErr w:type="spellStart"/>
      <w:r w:rsidRPr="00BA7548">
        <w:rPr>
          <w:rFonts w:ascii="Times New Roman" w:hAnsi="Times New Roman" w:cs="Times New Roman"/>
          <w:sz w:val="24"/>
          <w:szCs w:val="24"/>
        </w:rPr>
        <w:t>DeShon</w:t>
      </w:r>
      <w:proofErr w:type="spellEnd"/>
      <w:r w:rsidRPr="00BA7548">
        <w:rPr>
          <w:rFonts w:ascii="Times New Roman" w:hAnsi="Times New Roman" w:cs="Times New Roman"/>
          <w:sz w:val="24"/>
          <w:szCs w:val="24"/>
        </w:rPr>
        <w:t xml:space="preserve"> &amp; Gillespie, 2005; </w:t>
      </w:r>
      <w:proofErr w:type="spellStart"/>
      <w:r w:rsidRPr="00BA7548">
        <w:rPr>
          <w:rFonts w:ascii="Times New Roman" w:hAnsi="Times New Roman" w:cs="Times New Roman"/>
          <w:sz w:val="24"/>
          <w:szCs w:val="24"/>
        </w:rPr>
        <w:t>Nemeroff</w:t>
      </w:r>
      <w:proofErr w:type="spellEnd"/>
      <w:r w:rsidRPr="00BA7548">
        <w:rPr>
          <w:rFonts w:ascii="Times New Roman" w:hAnsi="Times New Roman" w:cs="Times New Roman"/>
          <w:sz w:val="24"/>
          <w:szCs w:val="24"/>
        </w:rPr>
        <w:t xml:space="preserve">, </w:t>
      </w:r>
      <w:r w:rsidRPr="00BA7548">
        <w:rPr>
          <w:rFonts w:ascii="Times New Roman" w:hAnsi="Times New Roman" w:cs="Times New Roman"/>
          <w:sz w:val="24"/>
          <w:szCs w:val="24"/>
        </w:rPr>
        <w:lastRenderedPageBreak/>
        <w:t xml:space="preserve">2004). Fear of failure reflects one such belief system, in that the person senses she or he is unlikely to achieve desired goals and instead is likely to fail, which induces fear </w:t>
      </w:r>
      <w:r w:rsidRPr="00BA7548">
        <w:rPr>
          <w:rFonts w:ascii="Times New Roman" w:eastAsiaTheme="minorEastAsia" w:hAnsi="Times New Roman" w:cs="Times New Roman"/>
          <w:sz w:val="24"/>
          <w:szCs w:val="24"/>
          <w:lang w:eastAsia="zh-TW"/>
        </w:rPr>
        <w:t>(Martin &amp; Marsh, 2003)</w:t>
      </w:r>
      <w:r w:rsidRPr="00BA7548">
        <w:rPr>
          <w:rFonts w:ascii="Times New Roman" w:hAnsi="Times New Roman" w:cs="Times New Roman"/>
          <w:sz w:val="24"/>
          <w:szCs w:val="24"/>
        </w:rPr>
        <w:t xml:space="preserve">. </w:t>
      </w:r>
      <w:proofErr w:type="gramStart"/>
      <w:r w:rsidRPr="00BA7548">
        <w:rPr>
          <w:rFonts w:ascii="Times New Roman" w:hAnsi="Times New Roman" w:cs="Times New Roman"/>
          <w:sz w:val="24"/>
          <w:szCs w:val="24"/>
        </w:rPr>
        <w:t>Such belief,</w:t>
      </w:r>
      <w:proofErr w:type="gramEnd"/>
      <w:r w:rsidRPr="00BA7548">
        <w:rPr>
          <w:rFonts w:ascii="Times New Roman" w:hAnsi="Times New Roman" w:cs="Times New Roman"/>
          <w:sz w:val="24"/>
          <w:szCs w:val="24"/>
        </w:rPr>
        <w:t xml:space="preserve"> is a type of cognitive and belief system (Bandura &amp; Locke, 2003; </w:t>
      </w:r>
      <w:proofErr w:type="spellStart"/>
      <w:r w:rsidRPr="00BA7548">
        <w:rPr>
          <w:rFonts w:ascii="Times New Roman" w:hAnsi="Times New Roman" w:cs="Times New Roman"/>
          <w:sz w:val="24"/>
          <w:szCs w:val="24"/>
        </w:rPr>
        <w:t>DeShon</w:t>
      </w:r>
      <w:proofErr w:type="spellEnd"/>
      <w:r w:rsidRPr="00BA7548">
        <w:rPr>
          <w:rFonts w:ascii="Times New Roman" w:hAnsi="Times New Roman" w:cs="Times New Roman"/>
          <w:sz w:val="24"/>
          <w:szCs w:val="24"/>
        </w:rPr>
        <w:t xml:space="preserve"> &amp; Gillespie, 2005), which could be reinforced by repeated, comparable experiences later in life (Baldwin, 1992; Bandura, 1991; </w:t>
      </w:r>
      <w:proofErr w:type="spellStart"/>
      <w:r w:rsidRPr="00BA7548">
        <w:rPr>
          <w:rFonts w:ascii="Times New Roman" w:hAnsi="Times New Roman" w:cs="Times New Roman"/>
          <w:sz w:val="24"/>
          <w:szCs w:val="24"/>
        </w:rPr>
        <w:t>Nemeroff</w:t>
      </w:r>
      <w:proofErr w:type="spellEnd"/>
      <w:r w:rsidRPr="00BA7548">
        <w:rPr>
          <w:rFonts w:ascii="Times New Roman" w:hAnsi="Times New Roman" w:cs="Times New Roman"/>
          <w:sz w:val="24"/>
          <w:szCs w:val="24"/>
        </w:rPr>
        <w:t xml:space="preserve">, 2004). Comparable experiences, also known as schema-congruent events, confirm and activate the underlying schema involving in fear of failure. Repeating and so confirming maladaptive schema increases its dominance, prompting the person to filter and process future events according to this perspective. Because it has been reinforced and confirmed, the schema intensifies the person’s preference to avoid any risky behaviors. </w:t>
      </w:r>
    </w:p>
    <w:p w14:paraId="23C22E82" w14:textId="77777777" w:rsidR="00B6309F" w:rsidRPr="00BA7548" w:rsidRDefault="00B6309F">
      <w:pPr>
        <w:spacing w:after="0" w:line="480" w:lineRule="auto"/>
        <w:ind w:right="187" w:firstLine="720"/>
        <w:rPr>
          <w:rFonts w:ascii="Times New Roman" w:hAnsi="Times New Roman" w:cs="Times New Roman"/>
          <w:sz w:val="24"/>
          <w:szCs w:val="24"/>
        </w:rPr>
      </w:pPr>
      <w:r w:rsidRPr="00BA7548">
        <w:rPr>
          <w:rFonts w:ascii="Times New Roman" w:hAnsi="Times New Roman" w:cs="Times New Roman"/>
          <w:sz w:val="24"/>
          <w:szCs w:val="24"/>
        </w:rPr>
        <w:t xml:space="preserve">With this theoretical foundation, we predict that PSE represents a critical situational factor that can explain and predict whether employees re-experience the fear of failure they learned through parental interactions. If supervisors set excessively </w:t>
      </w:r>
      <w:proofErr w:type="gramStart"/>
      <w:r w:rsidRPr="00BA7548">
        <w:rPr>
          <w:rFonts w:ascii="Times New Roman" w:hAnsi="Times New Roman" w:cs="Times New Roman"/>
          <w:sz w:val="24"/>
          <w:szCs w:val="24"/>
        </w:rPr>
        <w:t>high performance</w:t>
      </w:r>
      <w:proofErr w:type="gramEnd"/>
      <w:r w:rsidRPr="00BA7548">
        <w:rPr>
          <w:rFonts w:ascii="Times New Roman" w:hAnsi="Times New Roman" w:cs="Times New Roman"/>
          <w:sz w:val="24"/>
          <w:szCs w:val="24"/>
        </w:rPr>
        <w:t xml:space="preserve"> standards, demand rigid adherence, express little tolerance for deviation, and impose pressures on employees (Xu et al., 2021), it creates a congruent situation for employees who were raised by perfectionistic parents. The unreachably high standards of PSE inevitably result in failures at work and an associated sense of shame. This repetitive prime reinforces the influence of PPE on people’s fear of failure, such that this relationship should grow stronger. But if leaders instead exhibit low PSE, employees do not re-encounter their previously learned associations</w:t>
      </w:r>
      <w:r w:rsidRPr="00BA7548">
        <w:rPr>
          <w:rFonts w:ascii="Times New Roman" w:hAnsi="Times New Roman" w:cs="Times New Roman"/>
          <w:sz w:val="24"/>
          <w:szCs w:val="24"/>
          <w:lang w:eastAsia="zh-TW"/>
        </w:rPr>
        <w:t>,</w:t>
      </w:r>
      <w:r w:rsidRPr="00BA7548">
        <w:rPr>
          <w:rFonts w:ascii="Times New Roman" w:hAnsi="Times New Roman" w:cs="Times New Roman"/>
          <w:sz w:val="24"/>
          <w:szCs w:val="24"/>
        </w:rPr>
        <w:t xml:space="preserve"> even if they grew up under high PPE. Therefore, the relationship between PPE and fear of failure does not get activated. Furthermore, employees have more chances to meet the reasonable standards created by low PSE, so the frequency and salience of failure experiences decrease. Again, the detrimental psychological mechanisms (e.g., pathological fear of failure, inferiority) learned in childhood get activated less frequently. We predict in turn: </w:t>
      </w:r>
    </w:p>
    <w:p w14:paraId="6B7EE633" w14:textId="77777777" w:rsidR="00B6309F" w:rsidRPr="00BA7548" w:rsidRDefault="00B6309F" w:rsidP="000C31A5">
      <w:pPr>
        <w:spacing w:after="0" w:line="480" w:lineRule="auto"/>
        <w:ind w:left="720"/>
        <w:jc w:val="both"/>
        <w:rPr>
          <w:rFonts w:ascii="Times New Roman" w:eastAsiaTheme="minorEastAsia" w:hAnsi="Times New Roman" w:cs="Times New Roman"/>
          <w:sz w:val="24"/>
          <w:szCs w:val="24"/>
          <w:lang w:eastAsia="zh-TW"/>
        </w:rPr>
      </w:pPr>
      <w:r w:rsidRPr="00BA7548">
        <w:rPr>
          <w:rFonts w:ascii="Times New Roman" w:hAnsi="Times New Roman" w:cs="Times New Roman"/>
          <w:i/>
          <w:sz w:val="24"/>
          <w:szCs w:val="24"/>
        </w:rPr>
        <w:lastRenderedPageBreak/>
        <w:t>Hypothesis 2:</w:t>
      </w:r>
      <w:r w:rsidRPr="00BA7548">
        <w:rPr>
          <w:rFonts w:ascii="Times New Roman" w:hAnsi="Times New Roman" w:cs="Times New Roman"/>
          <w:sz w:val="24"/>
          <w:szCs w:val="24"/>
        </w:rPr>
        <w:t xml:space="preserve"> PSE moderates the relationship between PPE and fear of failure, such that the positive association is stronger when PSE is higher.</w:t>
      </w:r>
    </w:p>
    <w:p w14:paraId="7E521C79" w14:textId="77777777" w:rsidR="00B6309F" w:rsidRPr="00BA7548" w:rsidRDefault="00B6309F" w:rsidP="007C6CBC">
      <w:pPr>
        <w:pStyle w:val="Heading2"/>
        <w:spacing w:after="0"/>
        <w:jc w:val="both"/>
        <w:rPr>
          <w:color w:val="auto"/>
          <w:szCs w:val="24"/>
          <w:lang w:val="en-US"/>
        </w:rPr>
      </w:pPr>
      <w:r w:rsidRPr="00BA7548">
        <w:rPr>
          <w:color w:val="auto"/>
          <w:szCs w:val="24"/>
          <w:lang w:val="en-US"/>
        </w:rPr>
        <w:t>1.3. Fear of failure and creativity</w:t>
      </w:r>
    </w:p>
    <w:p w14:paraId="2F1B482B" w14:textId="77777777" w:rsidR="00B6309F" w:rsidRPr="00BA7548" w:rsidRDefault="00B6309F" w:rsidP="00CD1B27">
      <w:pPr>
        <w:spacing w:after="0" w:line="480" w:lineRule="auto"/>
        <w:ind w:right="187" w:firstLine="720"/>
        <w:rPr>
          <w:rFonts w:ascii="Times New Roman" w:eastAsia="Times New Roman" w:hAnsi="Times New Roman" w:cs="Times New Roman"/>
          <w:sz w:val="24"/>
          <w:szCs w:val="24"/>
        </w:rPr>
      </w:pPr>
      <w:r w:rsidRPr="00BA7548">
        <w:rPr>
          <w:rFonts w:ascii="Times New Roman" w:hAnsi="Times New Roman" w:cs="Times New Roman"/>
          <w:sz w:val="24"/>
          <w:szCs w:val="24"/>
          <w:bdr w:val="none" w:sz="0" w:space="0" w:color="auto" w:frame="1"/>
          <w:shd w:val="clear" w:color="auto" w:fill="FFFFFF"/>
        </w:rPr>
        <w:t>I</w:t>
      </w:r>
      <w:r w:rsidRPr="00BA7548">
        <w:rPr>
          <w:rFonts w:ascii="Times New Roman" w:hAnsi="Times New Roman" w:cs="Times New Roman"/>
          <w:sz w:val="24"/>
          <w:szCs w:val="24"/>
        </w:rPr>
        <w:t xml:space="preserve">ndividual creativity involves the development of new and useful solutions to problems (Amabile, 1983, 1988, 1996); it rarely produces perfect outcomes immediately. First attempts usually are imperfect, and failure is common (Amabile &amp; Kramer, 2011; Mumford et al., 2020; </w:t>
      </w:r>
      <w:proofErr w:type="spellStart"/>
      <w:r w:rsidRPr="00BA7548">
        <w:rPr>
          <w:rFonts w:ascii="Times New Roman" w:hAnsi="Times New Roman" w:cs="Times New Roman"/>
          <w:sz w:val="24"/>
          <w:szCs w:val="24"/>
        </w:rPr>
        <w:t>Tahirsylaj</w:t>
      </w:r>
      <w:proofErr w:type="spellEnd"/>
      <w:r w:rsidRPr="00BA7548">
        <w:rPr>
          <w:rFonts w:ascii="Times New Roman" w:hAnsi="Times New Roman" w:cs="Times New Roman"/>
          <w:sz w:val="24"/>
          <w:szCs w:val="24"/>
        </w:rPr>
        <w:t>, 2012).</w:t>
      </w:r>
      <w:r w:rsidRPr="00BA7548">
        <w:rPr>
          <w:rFonts w:ascii="Times New Roman" w:hAnsi="Times New Roman" w:cs="Times New Roman"/>
          <w:sz w:val="24"/>
          <w:szCs w:val="24"/>
          <w:bdr w:val="none" w:sz="0" w:space="0" w:color="auto" w:frame="1"/>
          <w:shd w:val="clear" w:color="auto" w:fill="FFFFFF"/>
        </w:rPr>
        <w:t xml:space="preserve"> In line with </w:t>
      </w:r>
      <w:r w:rsidRPr="00BA7548">
        <w:rPr>
          <w:rFonts w:ascii="Times New Roman" w:hAnsi="Times New Roman" w:cs="Times New Roman"/>
          <w:sz w:val="24"/>
          <w:szCs w:val="24"/>
        </w:rPr>
        <w:t xml:space="preserve">social cognitive theory, we posit that fear of failure undermines creativity in two ways. First, a key tenant of social cognitive theory is that people process, learn, and adjust their behaviors according to their social interactions and feedback provided by the context (Bandura, 2001), even as individual motivations and dispositions simultaneously influence what they regard as important and salient in these interactions. People with a strong fear of failure are driven primarily by their motivation to avoid shame in social contexts, and they are </w:t>
      </w:r>
      <w:r w:rsidRPr="00BA7548">
        <w:rPr>
          <w:rFonts w:ascii="Times New Roman" w:eastAsia="Times New Roman" w:hAnsi="Times New Roman" w:cs="Times New Roman"/>
          <w:sz w:val="24"/>
          <w:szCs w:val="24"/>
        </w:rPr>
        <w:t xml:space="preserve">particularly attuned to negative, failure-related social signals. Due to their own preoccupation with and fear of failure, they learn to prefer safer, more conservative, predictable, </w:t>
      </w:r>
      <w:r w:rsidRPr="00BA7548">
        <w:rPr>
          <w:rFonts w:ascii="Times New Roman" w:hAnsi="Times New Roman" w:cs="Times New Roman"/>
          <w:sz w:val="24"/>
          <w:szCs w:val="24"/>
        </w:rPr>
        <w:t>less risky options (Eysenck, 1995), to avoid the risk of failure and any associated criticism (Conroy et al., 2007). In preferring such options, people become less likely to improvise, explore, or remain open to random, novel ideas that might seed creativity (Chae &amp; Choi, 2019).</w:t>
      </w:r>
      <w:r w:rsidRPr="00BA7548">
        <w:rPr>
          <w:rFonts w:ascii="Times New Roman" w:eastAsia="Times New Roman" w:hAnsi="Times New Roman" w:cs="Times New Roman"/>
          <w:sz w:val="24"/>
          <w:szCs w:val="24"/>
        </w:rPr>
        <w:t xml:space="preserve"> </w:t>
      </w:r>
    </w:p>
    <w:p w14:paraId="44AC56FD" w14:textId="77777777" w:rsidR="00B6309F" w:rsidRPr="00BA7548" w:rsidRDefault="00B6309F" w:rsidP="009145E3">
      <w:pPr>
        <w:spacing w:after="0" w:line="480" w:lineRule="auto"/>
        <w:ind w:right="187" w:firstLine="720"/>
        <w:rPr>
          <w:rFonts w:ascii="Times New Roman" w:hAnsi="Times New Roman" w:cs="Times New Roman"/>
          <w:sz w:val="24"/>
          <w:szCs w:val="24"/>
        </w:rPr>
      </w:pPr>
      <w:r w:rsidRPr="00BA7548">
        <w:rPr>
          <w:rFonts w:ascii="Times New Roman" w:hAnsi="Times New Roman" w:cs="Times New Roman"/>
          <w:sz w:val="24"/>
          <w:szCs w:val="24"/>
        </w:rPr>
        <w:t xml:space="preserve">Second, social cognitive theory acknowledges the varying resources and capacities people possess for regulating their behavior. Fear of failure leads people to doubt their own ability, in that they often feel overwhelmed and helpless (Conroy, 2001). In turn, they may be less likely to self-regulate and devote efforts to being creative, because they lack the motivation and willpower to engage in and persist with purposive, goal-oriented, proactive efforts to pursue creativity. In contrast, people who experience less fear of failure should be more likely to believe they can achieve their goals and self-regulate their behavior, such </w:t>
      </w:r>
      <w:r w:rsidRPr="00BA7548">
        <w:rPr>
          <w:rFonts w:ascii="Times New Roman" w:hAnsi="Times New Roman" w:cs="Times New Roman"/>
          <w:sz w:val="24"/>
          <w:szCs w:val="24"/>
        </w:rPr>
        <w:lastRenderedPageBreak/>
        <w:t xml:space="preserve">that they might actively experiment and seek feedback (positive or negative), even in uncertain environments. Such behaviors help them regulate their behaviors to generate creative new ideas to solve problems (De </w:t>
      </w:r>
      <w:proofErr w:type="spellStart"/>
      <w:r w:rsidRPr="00BA7548">
        <w:rPr>
          <w:rFonts w:ascii="Times New Roman" w:hAnsi="Times New Roman" w:cs="Times New Roman"/>
          <w:sz w:val="24"/>
          <w:szCs w:val="24"/>
        </w:rPr>
        <w:t>Stobbeleir</w:t>
      </w:r>
      <w:proofErr w:type="spellEnd"/>
      <w:r w:rsidRPr="00BA7548">
        <w:rPr>
          <w:rFonts w:ascii="Times New Roman" w:hAnsi="Times New Roman" w:cs="Times New Roman"/>
          <w:sz w:val="24"/>
          <w:szCs w:val="24"/>
        </w:rPr>
        <w:t xml:space="preserve"> et al., 201</w:t>
      </w:r>
      <w:r>
        <w:rPr>
          <w:rFonts w:ascii="Times New Roman" w:hAnsi="Times New Roman" w:cs="Times New Roman"/>
          <w:sz w:val="24"/>
          <w:szCs w:val="24"/>
        </w:rPr>
        <w:t>1</w:t>
      </w:r>
      <w:r w:rsidRPr="00BA7548">
        <w:rPr>
          <w:rFonts w:ascii="Times New Roman" w:hAnsi="Times New Roman" w:cs="Times New Roman"/>
          <w:sz w:val="24"/>
          <w:szCs w:val="24"/>
        </w:rPr>
        <w:t xml:space="preserve">). </w:t>
      </w:r>
      <w:r w:rsidRPr="00BA7548">
        <w:rPr>
          <w:rFonts w:ascii="Times New Roman" w:eastAsia="Times New Roman" w:hAnsi="Times New Roman" w:cs="Times New Roman"/>
          <w:sz w:val="24"/>
          <w:szCs w:val="24"/>
        </w:rPr>
        <w:t>Therefore, we propose:</w:t>
      </w:r>
    </w:p>
    <w:p w14:paraId="2291F8AF" w14:textId="77777777" w:rsidR="00B6309F" w:rsidRPr="00BA7548" w:rsidRDefault="00B6309F" w:rsidP="000C31A5">
      <w:pPr>
        <w:spacing w:after="0" w:line="480" w:lineRule="auto"/>
        <w:ind w:left="720" w:right="185"/>
        <w:jc w:val="both"/>
        <w:rPr>
          <w:rFonts w:ascii="Times New Roman" w:eastAsiaTheme="minorEastAsia" w:hAnsi="Times New Roman" w:cs="Times New Roman"/>
          <w:sz w:val="24"/>
          <w:szCs w:val="24"/>
          <w:lang w:eastAsia="zh-TW"/>
        </w:rPr>
      </w:pPr>
      <w:r w:rsidRPr="00BA7548">
        <w:rPr>
          <w:rFonts w:ascii="Times New Roman" w:hAnsi="Times New Roman" w:cs="Times New Roman"/>
          <w:i/>
          <w:sz w:val="24"/>
          <w:szCs w:val="24"/>
        </w:rPr>
        <w:t>Hypothesis 3:</w:t>
      </w:r>
      <w:r w:rsidRPr="00BA7548">
        <w:rPr>
          <w:rFonts w:ascii="Times New Roman" w:hAnsi="Times New Roman" w:cs="Times New Roman"/>
          <w:sz w:val="24"/>
          <w:szCs w:val="24"/>
        </w:rPr>
        <w:t xml:space="preserve"> Fear of failure relates negatively to creativity.</w:t>
      </w:r>
    </w:p>
    <w:p w14:paraId="54FE2412" w14:textId="77777777" w:rsidR="00B6309F" w:rsidRPr="00BA7548" w:rsidRDefault="00B6309F" w:rsidP="007C6CBC">
      <w:pPr>
        <w:spacing w:after="0" w:line="480" w:lineRule="auto"/>
        <w:jc w:val="both"/>
        <w:rPr>
          <w:rFonts w:ascii="Times New Roman" w:hAnsi="Times New Roman" w:cs="Times New Roman"/>
          <w:b/>
          <w:bCs/>
          <w:sz w:val="24"/>
          <w:szCs w:val="24"/>
        </w:rPr>
      </w:pPr>
      <w:r w:rsidRPr="00BA7548">
        <w:rPr>
          <w:rFonts w:ascii="Times New Roman" w:hAnsi="Times New Roman" w:cs="Times New Roman"/>
          <w:b/>
          <w:bCs/>
          <w:sz w:val="24"/>
          <w:szCs w:val="24"/>
        </w:rPr>
        <w:t>1.4. Moderated mediation model</w:t>
      </w:r>
    </w:p>
    <w:p w14:paraId="34BA9FDB" w14:textId="77777777" w:rsidR="00B6309F" w:rsidRPr="00BA7548" w:rsidRDefault="00B6309F" w:rsidP="009A7277">
      <w:pPr>
        <w:spacing w:after="0" w:line="480" w:lineRule="auto"/>
        <w:ind w:firstLine="720"/>
        <w:rPr>
          <w:rFonts w:ascii="Times New Roman" w:hAnsi="Times New Roman" w:cs="Times New Roman"/>
          <w:i/>
          <w:sz w:val="24"/>
          <w:szCs w:val="24"/>
        </w:rPr>
      </w:pPr>
      <w:r w:rsidRPr="00BA7548">
        <w:rPr>
          <w:rFonts w:ascii="Times New Roman" w:hAnsi="Times New Roman" w:cs="Times New Roman"/>
          <w:sz w:val="24"/>
          <w:szCs w:val="24"/>
        </w:rPr>
        <w:t xml:space="preserve">In combination, our predictions in Hypotheses 1−3 imply a </w:t>
      </w:r>
      <w:r>
        <w:rPr>
          <w:rFonts w:ascii="Times New Roman" w:hAnsi="Times New Roman" w:cs="Times New Roman"/>
          <w:sz w:val="24"/>
          <w:szCs w:val="24"/>
        </w:rPr>
        <w:t>moderated mediation</w:t>
      </w:r>
      <w:r w:rsidRPr="00BA7548">
        <w:rPr>
          <w:rFonts w:ascii="Times New Roman" w:hAnsi="Times New Roman" w:cs="Times New Roman"/>
          <w:sz w:val="24"/>
          <w:szCs w:val="24"/>
        </w:rPr>
        <w:t xml:space="preserve"> effect, such that the magnitude of the indirect effects of PPE on people’s creativity at work, through their fear of failure, varies depending on how much reinforcement this schema receives from similar, congruent events (i.e., PSE) at work. That is, for people raised under PPE who then experience high PSE at work, the fear of failure schema they learned early is reinforced by excessively high standards set by supervisors, so that they produce even less creativity at work. In contrast, for people raised under PPE who then experience low PSE at work, their fear of failure schema is less likely to be evoked, because their work environment does not create repeated experiences of unreasonable demands (PSE). Because their fear of failure is not evoked or reinforced, they may exhibit a greater capacity for creativity at work.</w:t>
      </w:r>
      <w:r w:rsidRPr="00BA7548" w:rsidDel="00866254">
        <w:rPr>
          <w:rFonts w:ascii="Times New Roman" w:hAnsi="Times New Roman" w:cs="Times New Roman"/>
          <w:sz w:val="24"/>
          <w:szCs w:val="24"/>
        </w:rPr>
        <w:t xml:space="preserve"> </w:t>
      </w:r>
    </w:p>
    <w:p w14:paraId="76935BD0" w14:textId="77777777" w:rsidR="00B6309F" w:rsidRPr="00BA7548" w:rsidRDefault="00B6309F">
      <w:pPr>
        <w:spacing w:after="0" w:line="480" w:lineRule="auto"/>
        <w:ind w:left="360"/>
        <w:jc w:val="both"/>
        <w:rPr>
          <w:rFonts w:ascii="Times New Roman" w:hAnsi="Times New Roman" w:cs="Times New Roman"/>
          <w:sz w:val="24"/>
          <w:szCs w:val="24"/>
        </w:rPr>
      </w:pPr>
      <w:r w:rsidRPr="00BA7548">
        <w:rPr>
          <w:rFonts w:ascii="Times New Roman" w:hAnsi="Times New Roman" w:cs="Times New Roman"/>
          <w:i/>
          <w:sz w:val="24"/>
          <w:szCs w:val="24"/>
        </w:rPr>
        <w:t xml:space="preserve">Hypothesis 4: </w:t>
      </w:r>
      <w:r w:rsidRPr="00BA7548">
        <w:rPr>
          <w:rFonts w:ascii="Times New Roman" w:hAnsi="Times New Roman" w:cs="Times New Roman"/>
          <w:sz w:val="24"/>
          <w:szCs w:val="24"/>
        </w:rPr>
        <w:t>PSE moderates the mediation</w:t>
      </w:r>
      <w:r>
        <w:rPr>
          <w:rFonts w:ascii="Times New Roman" w:hAnsi="Times New Roman" w:cs="Times New Roman"/>
          <w:sz w:val="24"/>
          <w:szCs w:val="24"/>
        </w:rPr>
        <w:t xml:space="preserve"> effect of </w:t>
      </w:r>
      <w:r w:rsidRPr="00BA7548">
        <w:rPr>
          <w:rFonts w:ascii="Times New Roman" w:hAnsi="Times New Roman" w:cs="Times New Roman"/>
          <w:sz w:val="24"/>
          <w:szCs w:val="24"/>
        </w:rPr>
        <w:t>fear of failure</w:t>
      </w:r>
      <w:r>
        <w:rPr>
          <w:rFonts w:ascii="Times New Roman" w:hAnsi="Times New Roman" w:cs="Times New Roman"/>
          <w:sz w:val="24"/>
          <w:szCs w:val="24"/>
        </w:rPr>
        <w:t xml:space="preserve"> on the relationship between </w:t>
      </w:r>
      <w:r w:rsidRPr="00BA7548">
        <w:rPr>
          <w:rFonts w:ascii="Times New Roman" w:hAnsi="Times New Roman" w:cs="Times New Roman"/>
          <w:sz w:val="24"/>
          <w:szCs w:val="24"/>
        </w:rPr>
        <w:t>PPE</w:t>
      </w:r>
      <w:r>
        <w:rPr>
          <w:rFonts w:ascii="Times New Roman" w:hAnsi="Times New Roman" w:cs="Times New Roman"/>
          <w:sz w:val="24"/>
          <w:szCs w:val="24"/>
        </w:rPr>
        <w:t xml:space="preserve"> and </w:t>
      </w:r>
      <w:r w:rsidRPr="00BA7548">
        <w:rPr>
          <w:rFonts w:ascii="Times New Roman" w:hAnsi="Times New Roman" w:cs="Times New Roman"/>
          <w:sz w:val="24"/>
          <w:szCs w:val="24"/>
        </w:rPr>
        <w:t>creativity</w:t>
      </w:r>
      <w:r>
        <w:rPr>
          <w:rFonts w:ascii="Times New Roman" w:hAnsi="Times New Roman" w:cs="Times New Roman"/>
          <w:sz w:val="24"/>
          <w:szCs w:val="24"/>
        </w:rPr>
        <w:t xml:space="preserve">. The </w:t>
      </w:r>
      <w:r w:rsidRPr="00BA7548">
        <w:rPr>
          <w:rFonts w:ascii="Times New Roman" w:hAnsi="Times New Roman" w:cs="Times New Roman"/>
          <w:sz w:val="24"/>
          <w:szCs w:val="24"/>
        </w:rPr>
        <w:t>mediation</w:t>
      </w:r>
      <w:r>
        <w:rPr>
          <w:rFonts w:ascii="Times New Roman" w:hAnsi="Times New Roman" w:cs="Times New Roman"/>
          <w:sz w:val="24"/>
          <w:szCs w:val="24"/>
        </w:rPr>
        <w:t xml:space="preserve"> effect of </w:t>
      </w:r>
      <w:r w:rsidRPr="00BA7548">
        <w:rPr>
          <w:rFonts w:ascii="Times New Roman" w:hAnsi="Times New Roman" w:cs="Times New Roman"/>
          <w:sz w:val="24"/>
          <w:szCs w:val="24"/>
        </w:rPr>
        <w:t>fear of failure</w:t>
      </w:r>
      <w:r>
        <w:rPr>
          <w:rFonts w:ascii="Times New Roman" w:hAnsi="Times New Roman" w:cs="Times New Roman"/>
          <w:sz w:val="24"/>
          <w:szCs w:val="24"/>
        </w:rPr>
        <w:t xml:space="preserve"> is </w:t>
      </w:r>
      <w:r w:rsidRPr="00BA7548">
        <w:rPr>
          <w:rFonts w:ascii="Times New Roman" w:hAnsi="Times New Roman" w:cs="Times New Roman"/>
          <w:sz w:val="24"/>
          <w:szCs w:val="24"/>
        </w:rPr>
        <w:t xml:space="preserve">stronger for employees who experience higher PSE. </w:t>
      </w:r>
    </w:p>
    <w:p w14:paraId="0E3630CD" w14:textId="77777777" w:rsidR="00B6309F" w:rsidRPr="00BA7548" w:rsidRDefault="00B6309F" w:rsidP="009145E3">
      <w:pPr>
        <w:pStyle w:val="Heading1"/>
        <w:spacing w:before="0" w:line="480" w:lineRule="auto"/>
        <w:jc w:val="left"/>
        <w:rPr>
          <w:rFonts w:cs="Times New Roman"/>
          <w:szCs w:val="24"/>
        </w:rPr>
      </w:pPr>
      <w:r w:rsidRPr="00BA7548">
        <w:rPr>
          <w:rFonts w:cs="Times New Roman"/>
          <w:szCs w:val="24"/>
        </w:rPr>
        <w:t>2. Pilot study</w:t>
      </w:r>
    </w:p>
    <w:p w14:paraId="4FFAF439" w14:textId="77777777" w:rsidR="00B6309F" w:rsidRPr="00BA7548" w:rsidRDefault="00B6309F" w:rsidP="007C6CBC">
      <w:pPr>
        <w:pStyle w:val="Heading2"/>
        <w:spacing w:after="0"/>
        <w:ind w:left="-5"/>
        <w:jc w:val="both"/>
        <w:rPr>
          <w:color w:val="auto"/>
          <w:szCs w:val="24"/>
          <w:lang w:val="en-US"/>
        </w:rPr>
      </w:pPr>
      <w:r w:rsidRPr="00BA7548">
        <w:rPr>
          <w:color w:val="auto"/>
          <w:szCs w:val="24"/>
          <w:lang w:val="en-US"/>
        </w:rPr>
        <w:t>2.1. Sample and procedures</w:t>
      </w:r>
    </w:p>
    <w:p w14:paraId="6978210C" w14:textId="77777777" w:rsidR="00B6309F" w:rsidRPr="00BA7548" w:rsidRDefault="00B6309F" w:rsidP="009145E3">
      <w:pPr>
        <w:spacing w:after="0" w:line="480" w:lineRule="auto"/>
        <w:ind w:firstLine="720"/>
        <w:rPr>
          <w:rFonts w:ascii="Times New Roman" w:hAnsi="Times New Roman" w:cs="Times New Roman"/>
          <w:sz w:val="24"/>
          <w:szCs w:val="24"/>
          <w:lang w:eastAsia="zh-TW"/>
        </w:rPr>
      </w:pPr>
      <w:r w:rsidRPr="00BA7548">
        <w:rPr>
          <w:rFonts w:ascii="Times New Roman" w:hAnsi="Times New Roman" w:cs="Times New Roman"/>
          <w:sz w:val="24"/>
          <w:szCs w:val="24"/>
          <w:lang w:eastAsia="zh-TW"/>
        </w:rPr>
        <w:t>In the pilot study, we tested our model by surveying 205 full-time contributors to Amazon Mechanical Turk (</w:t>
      </w:r>
      <w:proofErr w:type="spellStart"/>
      <w:r w:rsidRPr="00BA7548">
        <w:rPr>
          <w:rFonts w:ascii="Times New Roman" w:hAnsi="Times New Roman" w:cs="Times New Roman"/>
          <w:sz w:val="24"/>
          <w:szCs w:val="24"/>
          <w:lang w:eastAsia="zh-TW"/>
        </w:rPr>
        <w:t>MTurk</w:t>
      </w:r>
      <w:proofErr w:type="spellEnd"/>
      <w:r w:rsidRPr="00BA7548">
        <w:rPr>
          <w:rFonts w:ascii="Times New Roman" w:hAnsi="Times New Roman" w:cs="Times New Roman"/>
          <w:sz w:val="24"/>
          <w:szCs w:val="24"/>
          <w:lang w:eastAsia="zh-TW"/>
        </w:rPr>
        <w:t>), an online crowdsourcing platform that offers access to representative, diverse, and international data (</w:t>
      </w:r>
      <w:proofErr w:type="spellStart"/>
      <w:r w:rsidRPr="00BA7548">
        <w:rPr>
          <w:rFonts w:ascii="Times New Roman" w:hAnsi="Times New Roman" w:cs="Times New Roman"/>
          <w:sz w:val="24"/>
          <w:szCs w:val="24"/>
          <w:lang w:eastAsia="zh-TW"/>
        </w:rPr>
        <w:t>Buhrmester</w:t>
      </w:r>
      <w:proofErr w:type="spellEnd"/>
      <w:r w:rsidRPr="00BA7548">
        <w:rPr>
          <w:rFonts w:ascii="Times New Roman" w:hAnsi="Times New Roman" w:cs="Times New Roman"/>
          <w:sz w:val="24"/>
          <w:szCs w:val="24"/>
          <w:lang w:eastAsia="zh-TW"/>
        </w:rPr>
        <w:t xml:space="preserve"> et al., 2016; </w:t>
      </w:r>
      <w:proofErr w:type="spellStart"/>
      <w:r w:rsidRPr="00BA7548">
        <w:rPr>
          <w:rFonts w:ascii="Times New Roman" w:hAnsi="Times New Roman" w:cs="Times New Roman"/>
          <w:sz w:val="24"/>
          <w:szCs w:val="24"/>
          <w:lang w:eastAsia="zh-TW"/>
        </w:rPr>
        <w:t>Paolacci</w:t>
      </w:r>
      <w:proofErr w:type="spellEnd"/>
      <w:r w:rsidRPr="00BA7548">
        <w:rPr>
          <w:rFonts w:ascii="Times New Roman" w:hAnsi="Times New Roman" w:cs="Times New Roman"/>
          <w:sz w:val="24"/>
          <w:szCs w:val="24"/>
          <w:lang w:eastAsia="zh-TW"/>
        </w:rPr>
        <w:t xml:space="preserve"> et al., 2010). We collected responses pertaining to the independent, moderating, and mediating variables at Time 1, then gathered input regarding individual creativity at Time 2, one month later. To </w:t>
      </w:r>
      <w:r w:rsidRPr="00BA7548">
        <w:rPr>
          <w:rFonts w:ascii="Times New Roman" w:hAnsi="Times New Roman" w:cs="Times New Roman"/>
          <w:sz w:val="24"/>
          <w:szCs w:val="24"/>
          <w:lang w:eastAsia="zh-TW"/>
        </w:rPr>
        <w:lastRenderedPageBreak/>
        <w:t xml:space="preserve">ensure participants met the study requirements, we required them to be employed </w:t>
      </w:r>
      <w:r w:rsidRPr="00BA7548">
        <w:rPr>
          <w:rFonts w:ascii="Times New Roman" w:hAnsi="Times New Roman" w:cs="Times New Roman"/>
          <w:sz w:val="24"/>
          <w:szCs w:val="24"/>
        </w:rPr>
        <w:t>full-time and report to a supervisor</w:t>
      </w:r>
      <w:r w:rsidRPr="00BA7548">
        <w:rPr>
          <w:rFonts w:ascii="Times New Roman" w:hAnsi="Times New Roman" w:cs="Times New Roman"/>
          <w:sz w:val="24"/>
          <w:szCs w:val="24"/>
          <w:lang w:eastAsia="zh-TW"/>
        </w:rPr>
        <w:t xml:space="preserve">, working in the United States, with a 99% approval rating on </w:t>
      </w:r>
      <w:proofErr w:type="spellStart"/>
      <w:r w:rsidRPr="00BA7548">
        <w:rPr>
          <w:rFonts w:ascii="Times New Roman" w:hAnsi="Times New Roman" w:cs="Times New Roman"/>
          <w:sz w:val="24"/>
          <w:szCs w:val="24"/>
          <w:lang w:eastAsia="zh-TW"/>
        </w:rPr>
        <w:t>MTurk</w:t>
      </w:r>
      <w:proofErr w:type="spellEnd"/>
      <w:r w:rsidRPr="00BA7548">
        <w:rPr>
          <w:rFonts w:ascii="Times New Roman" w:hAnsi="Times New Roman" w:cs="Times New Roman"/>
          <w:sz w:val="24"/>
          <w:szCs w:val="24"/>
          <w:lang w:eastAsia="zh-TW"/>
        </w:rPr>
        <w:t xml:space="preserve">, having completed a minimum of 1000 previous tasks. Participants earned US$3.00 and US$1.00 for their participation in the Time 1 and 2 surveys, respectively. After collecting all the data, we tracked their Internet protocols and </w:t>
      </w:r>
      <w:proofErr w:type="spellStart"/>
      <w:r w:rsidRPr="00BA7548">
        <w:rPr>
          <w:rFonts w:ascii="Times New Roman" w:hAnsi="Times New Roman" w:cs="Times New Roman"/>
          <w:sz w:val="24"/>
          <w:szCs w:val="24"/>
          <w:lang w:eastAsia="zh-TW"/>
        </w:rPr>
        <w:t>MTurk</w:t>
      </w:r>
      <w:proofErr w:type="spellEnd"/>
      <w:r w:rsidRPr="00BA7548">
        <w:rPr>
          <w:rFonts w:ascii="Times New Roman" w:hAnsi="Times New Roman" w:cs="Times New Roman"/>
          <w:sz w:val="24"/>
          <w:szCs w:val="24"/>
          <w:lang w:eastAsia="zh-TW"/>
        </w:rPr>
        <w:t xml:space="preserve"> identification numbers to filter out any repeated participation (</w:t>
      </w:r>
      <w:proofErr w:type="spellStart"/>
      <w:r w:rsidRPr="00BA7548">
        <w:rPr>
          <w:rFonts w:ascii="Times New Roman" w:hAnsi="Times New Roman" w:cs="Times New Roman"/>
          <w:sz w:val="24"/>
          <w:szCs w:val="24"/>
          <w:lang w:eastAsia="zh-TW"/>
        </w:rPr>
        <w:t>Aguinis</w:t>
      </w:r>
      <w:proofErr w:type="spellEnd"/>
      <w:r w:rsidRPr="00BA7548">
        <w:rPr>
          <w:rFonts w:ascii="Times New Roman" w:hAnsi="Times New Roman" w:cs="Times New Roman"/>
          <w:sz w:val="24"/>
          <w:szCs w:val="24"/>
          <w:lang w:eastAsia="zh-TW"/>
        </w:rPr>
        <w:t xml:space="preserve"> et al., 2021).</w:t>
      </w:r>
    </w:p>
    <w:p w14:paraId="4098AA3E" w14:textId="77777777" w:rsidR="00B6309F" w:rsidRPr="00BA7548" w:rsidRDefault="00B6309F" w:rsidP="009145E3">
      <w:pPr>
        <w:spacing w:after="0" w:line="480" w:lineRule="auto"/>
        <w:ind w:firstLine="720"/>
        <w:rPr>
          <w:rFonts w:ascii="Times New Roman" w:hAnsi="Times New Roman" w:cs="Times New Roman"/>
          <w:sz w:val="24"/>
          <w:szCs w:val="24"/>
          <w:lang w:eastAsia="zh-TW"/>
        </w:rPr>
      </w:pPr>
      <w:r w:rsidRPr="00BA7548">
        <w:rPr>
          <w:rFonts w:ascii="Times New Roman" w:hAnsi="Times New Roman" w:cs="Times New Roman"/>
          <w:sz w:val="24"/>
          <w:szCs w:val="24"/>
          <w:lang w:eastAsia="zh-TW"/>
        </w:rPr>
        <w:t xml:space="preserve">In total, we received 410 responses at Time 1 and 347 complete responses at Time 2. We matched the surveys across time using </w:t>
      </w:r>
      <w:proofErr w:type="spellStart"/>
      <w:r w:rsidRPr="00BA7548">
        <w:rPr>
          <w:rFonts w:ascii="Times New Roman" w:hAnsi="Times New Roman" w:cs="Times New Roman"/>
          <w:sz w:val="24"/>
          <w:szCs w:val="24"/>
          <w:lang w:eastAsia="zh-TW"/>
        </w:rPr>
        <w:t>MTurk</w:t>
      </w:r>
      <w:proofErr w:type="spellEnd"/>
      <w:r w:rsidRPr="00BA7548">
        <w:rPr>
          <w:rFonts w:ascii="Times New Roman" w:hAnsi="Times New Roman" w:cs="Times New Roman"/>
          <w:sz w:val="24"/>
          <w:szCs w:val="24"/>
          <w:lang w:eastAsia="zh-TW"/>
        </w:rPr>
        <w:t xml:space="preserve"> identification codes, which revealed 287 paired responses. To confirm that the participants paid attention, we added an attention check and excluded participants who spent an unreasonably short time answering the survey, which reduced the sample to </w:t>
      </w:r>
      <w:r w:rsidRPr="00BA7548">
        <w:rPr>
          <w:rFonts w:ascii="Times New Roman" w:hAnsi="Times New Roman" w:cs="Times New Roman"/>
          <w:sz w:val="24"/>
          <w:szCs w:val="24"/>
        </w:rPr>
        <w:t>240 responses. Finally, we deleted 35 responses with insufficient variance in their answers. The resulting 205 responses came from p</w:t>
      </w:r>
      <w:r w:rsidRPr="00BA7548">
        <w:rPr>
          <w:rFonts w:ascii="Times New Roman" w:hAnsi="Times New Roman" w:cs="Times New Roman"/>
          <w:sz w:val="24"/>
          <w:szCs w:val="24"/>
          <w:lang w:eastAsia="zh-TW"/>
        </w:rPr>
        <w:t>articipants working in a wide range of industries (e.g., manufacturing, retail, government, health sciences, legal, accounting, IT). Slightly more than half (56.5%) were men. The respondents were Caucasian (84.6%), African American (6.5%),</w:t>
      </w:r>
      <w:r w:rsidRPr="00BA7548" w:rsidDel="0066082E">
        <w:rPr>
          <w:rFonts w:ascii="Times New Roman" w:hAnsi="Times New Roman" w:cs="Times New Roman"/>
          <w:sz w:val="24"/>
          <w:szCs w:val="24"/>
          <w:lang w:eastAsia="zh-TW"/>
        </w:rPr>
        <w:t xml:space="preserve"> </w:t>
      </w:r>
      <w:r w:rsidRPr="00BA7548">
        <w:rPr>
          <w:rFonts w:ascii="Times New Roman" w:hAnsi="Times New Roman" w:cs="Times New Roman"/>
          <w:sz w:val="24"/>
          <w:szCs w:val="24"/>
          <w:lang w:eastAsia="zh-TW"/>
        </w:rPr>
        <w:t xml:space="preserve">Asian (5.1%), American Indian or Alaskan (0.9%), or other (2.8%), and they averaged just over 8.34 years’ work experience, including about 5.04 years working with a focal supervisor. Slightly more than half </w:t>
      </w:r>
      <w:r w:rsidRPr="00BA7548">
        <w:rPr>
          <w:rFonts w:ascii="Times New Roman" w:hAnsi="Times New Roman" w:cs="Times New Roman"/>
          <w:sz w:val="24"/>
          <w:szCs w:val="24"/>
        </w:rPr>
        <w:t xml:space="preserve">(57.5%) had a bachelor’s degree, about one-fifth had a high school degree (20.6%) or a master’s degree (18.5%), and a few (3.1%) had earned doctoral degrees. </w:t>
      </w:r>
    </w:p>
    <w:p w14:paraId="3BC7E10B" w14:textId="77777777" w:rsidR="00B6309F" w:rsidRPr="00BA7548" w:rsidRDefault="00B6309F" w:rsidP="007C6CBC">
      <w:pPr>
        <w:pStyle w:val="Heading2"/>
        <w:spacing w:after="0"/>
        <w:ind w:left="-5"/>
        <w:jc w:val="both"/>
        <w:rPr>
          <w:color w:val="auto"/>
          <w:szCs w:val="24"/>
          <w:lang w:val="en-US"/>
        </w:rPr>
      </w:pPr>
      <w:r w:rsidRPr="00BA7548">
        <w:rPr>
          <w:color w:val="auto"/>
          <w:szCs w:val="24"/>
          <w:lang w:val="en-US"/>
        </w:rPr>
        <w:t>2.2. Measures</w:t>
      </w:r>
    </w:p>
    <w:p w14:paraId="7E1138A3" w14:textId="77777777" w:rsidR="00B6309F" w:rsidRPr="00BA7548" w:rsidRDefault="00B6309F" w:rsidP="00EC4257">
      <w:pPr>
        <w:spacing w:after="0" w:line="480" w:lineRule="auto"/>
        <w:ind w:firstLine="720"/>
        <w:rPr>
          <w:rFonts w:ascii="Times New Roman" w:hAnsi="Times New Roman" w:cs="Times New Roman"/>
          <w:sz w:val="24"/>
          <w:szCs w:val="24"/>
          <w:lang w:eastAsia="zh-TW"/>
        </w:rPr>
      </w:pPr>
      <w:r w:rsidRPr="00BA7548">
        <w:rPr>
          <w:rFonts w:ascii="Times New Roman" w:hAnsi="Times New Roman" w:cs="Times New Roman"/>
          <w:sz w:val="24"/>
          <w:szCs w:val="24"/>
          <w:lang w:eastAsia="zh-TW"/>
        </w:rPr>
        <w:t xml:space="preserve">Participants rated the items on 7-point Likert-type scales (1 = “strongly disagree/not at all,” 7 = “strongly agree/to a very great extent”). In this </w:t>
      </w:r>
      <w:proofErr w:type="spellStart"/>
      <w:r w:rsidRPr="00BA7548">
        <w:rPr>
          <w:rFonts w:ascii="Times New Roman" w:hAnsi="Times New Roman" w:cs="Times New Roman"/>
          <w:sz w:val="24"/>
          <w:szCs w:val="24"/>
          <w:lang w:eastAsia="zh-TW"/>
        </w:rPr>
        <w:t>Mturk</w:t>
      </w:r>
      <w:proofErr w:type="spellEnd"/>
      <w:r w:rsidRPr="00BA7548">
        <w:rPr>
          <w:rFonts w:ascii="Times New Roman" w:hAnsi="Times New Roman" w:cs="Times New Roman"/>
          <w:sz w:val="24"/>
          <w:szCs w:val="24"/>
          <w:lang w:eastAsia="zh-TW"/>
        </w:rPr>
        <w:t xml:space="preserve"> study, all measures were </w:t>
      </w:r>
      <w:r w:rsidRPr="00BA7548">
        <w:rPr>
          <w:rFonts w:ascii="Times New Roman" w:hAnsi="Times New Roman" w:cs="Times New Roman"/>
          <w:sz w:val="24"/>
          <w:szCs w:val="24"/>
        </w:rPr>
        <w:t>self-reported.</w:t>
      </w:r>
    </w:p>
    <w:p w14:paraId="75B6B6A7" w14:textId="77777777" w:rsidR="00B6309F" w:rsidRPr="00BA7548" w:rsidRDefault="00B6309F" w:rsidP="00000989">
      <w:pPr>
        <w:spacing w:after="0" w:line="480" w:lineRule="auto"/>
        <w:ind w:firstLine="720"/>
        <w:jc w:val="both"/>
        <w:rPr>
          <w:rFonts w:ascii="Times New Roman" w:hAnsi="Times New Roman" w:cs="Times New Roman"/>
          <w:b/>
          <w:sz w:val="24"/>
          <w:szCs w:val="24"/>
        </w:rPr>
      </w:pPr>
      <w:r w:rsidRPr="00BA7548">
        <w:rPr>
          <w:rFonts w:ascii="Times New Roman" w:hAnsi="Times New Roman" w:cs="Times New Roman"/>
          <w:b/>
          <w:sz w:val="24"/>
          <w:szCs w:val="24"/>
        </w:rPr>
        <w:t xml:space="preserve">PPE </w:t>
      </w:r>
      <w:r w:rsidRPr="00BA7548">
        <w:rPr>
          <w:rFonts w:ascii="Times New Roman" w:hAnsi="Times New Roman" w:cs="Times New Roman"/>
          <w:sz w:val="24"/>
          <w:szCs w:val="24"/>
        </w:rPr>
        <w:t>was measured using three items obtained from the 5-item parental expectations subscale contained in the Frost Multidimensional Perfectionism Scale (FMPS;</w:t>
      </w:r>
      <w:r w:rsidRPr="00BA7548">
        <w:rPr>
          <w:rFonts w:ascii="Times New Roman" w:eastAsia="Times New Roman" w:hAnsi="Times New Roman" w:cs="Times New Roman"/>
          <w:sz w:val="24"/>
          <w:szCs w:val="24"/>
        </w:rPr>
        <w:t xml:space="preserve"> </w:t>
      </w:r>
      <w:r w:rsidRPr="00BA7548">
        <w:rPr>
          <w:rFonts w:ascii="Times New Roman" w:hAnsi="Times New Roman" w:cs="Times New Roman"/>
          <w:noProof/>
          <w:sz w:val="24"/>
          <w:szCs w:val="24"/>
        </w:rPr>
        <w:t xml:space="preserve">Frost et al., </w:t>
      </w:r>
      <w:r w:rsidRPr="00BA7548">
        <w:rPr>
          <w:rFonts w:ascii="Times New Roman" w:hAnsi="Times New Roman" w:cs="Times New Roman"/>
          <w:noProof/>
          <w:sz w:val="24"/>
          <w:szCs w:val="24"/>
        </w:rPr>
        <w:lastRenderedPageBreak/>
        <w:t xml:space="preserve">1990). Frost et al. (1990) items cover broadly family-related expectation, including “family expectations” and “comparative expectation between self and paents”. To precisely capture our definition of PPE (i.e., </w:t>
      </w:r>
      <w:r w:rsidRPr="00BA7548">
        <w:rPr>
          <w:rFonts w:ascii="Times New Roman" w:hAnsi="Times New Roman" w:cs="Times New Roman"/>
          <w:sz w:val="24"/>
          <w:szCs w:val="24"/>
        </w:rPr>
        <w:t>a person’s exposure to perfectionistic expectations from parents</w:t>
      </w:r>
      <w:r w:rsidRPr="00BA7548">
        <w:rPr>
          <w:rFonts w:ascii="Times New Roman" w:hAnsi="Times New Roman" w:cs="Times New Roman"/>
          <w:noProof/>
          <w:sz w:val="24"/>
          <w:szCs w:val="24"/>
        </w:rPr>
        <w:t xml:space="preserve">), we used three items which </w:t>
      </w:r>
      <w:r w:rsidRPr="00BA7548">
        <w:rPr>
          <w:rFonts w:ascii="Times New Roman" w:hAnsi="Times New Roman" w:cs="Times New Roman"/>
          <w:sz w:val="24"/>
          <w:szCs w:val="24"/>
        </w:rPr>
        <w:t xml:space="preserve">whole concept of PPE, including “My parents want me to be perfect,” “My parents want me to succeed in everything I do,” and “My parents want me to be the best at everything” (α = .78). </w:t>
      </w:r>
    </w:p>
    <w:p w14:paraId="7D8A252B" w14:textId="77777777" w:rsidR="00B6309F" w:rsidRPr="00BA7548" w:rsidRDefault="00B6309F" w:rsidP="00000989">
      <w:pPr>
        <w:spacing w:after="0" w:line="480" w:lineRule="auto"/>
        <w:ind w:firstLine="720"/>
        <w:jc w:val="both"/>
        <w:rPr>
          <w:rFonts w:ascii="Times New Roman" w:hAnsi="Times New Roman" w:cs="Times New Roman"/>
          <w:sz w:val="24"/>
          <w:szCs w:val="24"/>
        </w:rPr>
      </w:pPr>
      <w:r w:rsidRPr="00BA7548">
        <w:rPr>
          <w:rFonts w:ascii="Times New Roman" w:hAnsi="Times New Roman" w:cs="Times New Roman"/>
          <w:b/>
          <w:sz w:val="24"/>
          <w:szCs w:val="24"/>
        </w:rPr>
        <w:t>PSE</w:t>
      </w:r>
      <w:r w:rsidRPr="00BA7548">
        <w:rPr>
          <w:rFonts w:ascii="Times New Roman" w:hAnsi="Times New Roman" w:cs="Times New Roman"/>
          <w:sz w:val="24"/>
          <w:szCs w:val="24"/>
        </w:rPr>
        <w:t xml:space="preserve"> refers to supervisors imposing excessively high standard on employees. We slightly revised the three items from the 5-item parental expectations subscale in the FMPS (</w:t>
      </w:r>
      <w:r w:rsidRPr="00BA7548">
        <w:rPr>
          <w:rFonts w:ascii="Times New Roman" w:hAnsi="Times New Roman" w:cs="Times New Roman"/>
          <w:noProof/>
          <w:sz w:val="24"/>
          <w:szCs w:val="24"/>
        </w:rPr>
        <w:t xml:space="preserve">Frost et al., 1990) to </w:t>
      </w:r>
      <w:r w:rsidRPr="00BA7548">
        <w:rPr>
          <w:rFonts w:ascii="Times New Roman" w:hAnsi="Times New Roman" w:cs="Times New Roman"/>
          <w:sz w:val="24"/>
          <w:szCs w:val="24"/>
        </w:rPr>
        <w:t xml:space="preserve">fit a work context, such that they read: “My supervisor expects me to be perfect,” “My supervisor expects me to be to succeed at everything I do,” and “My supervisor has high expectations of me” (α = .74). </w:t>
      </w:r>
    </w:p>
    <w:p w14:paraId="37C0D03E" w14:textId="77777777" w:rsidR="00B6309F" w:rsidRPr="00BA7548" w:rsidRDefault="00B6309F" w:rsidP="00000989">
      <w:pPr>
        <w:spacing w:after="0" w:line="480" w:lineRule="auto"/>
        <w:ind w:firstLine="720"/>
        <w:jc w:val="both"/>
        <w:rPr>
          <w:rFonts w:ascii="Times New Roman" w:hAnsi="Times New Roman" w:cs="Times New Roman"/>
          <w:sz w:val="24"/>
          <w:szCs w:val="24"/>
        </w:rPr>
      </w:pPr>
      <w:r w:rsidRPr="00BA7548">
        <w:rPr>
          <w:rFonts w:ascii="Times New Roman" w:hAnsi="Times New Roman" w:cs="Times New Roman"/>
          <w:b/>
          <w:sz w:val="24"/>
          <w:szCs w:val="24"/>
        </w:rPr>
        <w:t>Fear of failure</w:t>
      </w:r>
      <w:r w:rsidRPr="00BA7548">
        <w:rPr>
          <w:rFonts w:ascii="Times New Roman" w:hAnsi="Times New Roman" w:cs="Times New Roman"/>
          <w:sz w:val="24"/>
          <w:szCs w:val="24"/>
        </w:rPr>
        <w:t xml:space="preserve"> was measured by the 5-item fear of failure sub-dimension in the Achievement Motives Scale developed by Lang and Fries (2006) comprising, “I feel uneasy to do something if I am not sure of succeeding,” “Even if nobody would notice my failure, I’m afraid of tasks, which I’m not able to solve,” “Even if nobody is watching, I feel quite anxious in new situations,” “If I do not understand a problem immediately I start feeling anxious,” and “I am afraid of failing in somewhat difficult situations, when a lot depends on me” (α = .94).</w:t>
      </w:r>
    </w:p>
    <w:p w14:paraId="7B01AA78" w14:textId="77777777" w:rsidR="00B6309F" w:rsidRPr="00BA7548" w:rsidRDefault="00B6309F" w:rsidP="00000989">
      <w:pPr>
        <w:spacing w:line="480" w:lineRule="auto"/>
        <w:ind w:left="-15" w:firstLine="735"/>
        <w:jc w:val="both"/>
        <w:rPr>
          <w:rFonts w:ascii="Times New Roman" w:hAnsi="Times New Roman" w:cs="Times New Roman"/>
          <w:sz w:val="24"/>
          <w:szCs w:val="24"/>
        </w:rPr>
      </w:pPr>
      <w:r w:rsidRPr="00BA7548">
        <w:rPr>
          <w:rFonts w:ascii="Times New Roman" w:hAnsi="Times New Roman" w:cs="Times New Roman"/>
          <w:b/>
          <w:sz w:val="24"/>
          <w:szCs w:val="24"/>
        </w:rPr>
        <w:t xml:space="preserve">Employee creativity </w:t>
      </w:r>
      <w:r w:rsidRPr="00BA7548">
        <w:rPr>
          <w:rFonts w:ascii="Times New Roman" w:hAnsi="Times New Roman" w:cs="Times New Roman"/>
          <w:sz w:val="24"/>
          <w:szCs w:val="24"/>
        </w:rPr>
        <w:t>was measured by Farmer et al. (2003). 4-item scale of, “At work, I seek new ideas and ways to solve problems,” “At work, I generate ideas revolutionary to the field,” “At work, I am a good role model for innovation/creativity,” and “At work, I try new ideas or methods first” (α = .90).</w:t>
      </w:r>
    </w:p>
    <w:p w14:paraId="09F5B688" w14:textId="77777777" w:rsidR="00B6309F" w:rsidRPr="00BA7548" w:rsidRDefault="00B6309F" w:rsidP="007E7D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Pr="00BA7548">
        <w:rPr>
          <w:rFonts w:ascii="Times New Roman" w:hAnsi="Times New Roman" w:cs="Times New Roman"/>
          <w:sz w:val="24"/>
          <w:szCs w:val="24"/>
        </w:rPr>
        <w:t>ge, gender, organizational tenure, and supervisor–</w:t>
      </w:r>
      <w:r w:rsidRPr="00BA7548">
        <w:rPr>
          <w:rFonts w:ascii="Times New Roman" w:hAnsi="Times New Roman" w:cs="Times New Roman"/>
          <w:sz w:val="24"/>
          <w:szCs w:val="24"/>
          <w:lang w:eastAsia="zh-TW"/>
        </w:rPr>
        <w:t>employee dyadic tenure</w:t>
      </w:r>
      <w:r>
        <w:rPr>
          <w:rFonts w:ascii="Times New Roman" w:hAnsi="Times New Roman" w:cs="Times New Roman"/>
          <w:sz w:val="24"/>
          <w:szCs w:val="24"/>
          <w:lang w:eastAsia="zh-TW"/>
        </w:rPr>
        <w:t xml:space="preserve"> </w:t>
      </w:r>
      <w:proofErr w:type="gramStart"/>
      <w:r>
        <w:rPr>
          <w:rFonts w:ascii="Times New Roman" w:hAnsi="Times New Roman" w:cs="Times New Roman"/>
          <w:sz w:val="24"/>
          <w:szCs w:val="24"/>
          <w:lang w:eastAsia="zh-TW"/>
        </w:rPr>
        <w:t>were</w:t>
      </w:r>
      <w:proofErr w:type="gramEnd"/>
      <w:r>
        <w:rPr>
          <w:rFonts w:ascii="Times New Roman" w:hAnsi="Times New Roman" w:cs="Times New Roman"/>
          <w:sz w:val="24"/>
          <w:szCs w:val="24"/>
          <w:lang w:eastAsia="zh-TW"/>
        </w:rPr>
        <w:t xml:space="preserve"> included as controls</w:t>
      </w:r>
      <w:r w:rsidRPr="00BA7548">
        <w:rPr>
          <w:rFonts w:ascii="Times New Roman" w:hAnsi="Times New Roman" w:cs="Times New Roman"/>
          <w:sz w:val="24"/>
          <w:szCs w:val="24"/>
          <w:lang w:eastAsia="zh-TW"/>
        </w:rPr>
        <w:t xml:space="preserve">. We controlled for age because, as </w:t>
      </w:r>
      <w:proofErr w:type="spellStart"/>
      <w:r w:rsidRPr="00BA7548">
        <w:rPr>
          <w:rFonts w:ascii="Times New Roman" w:hAnsi="Times New Roman" w:cs="Times New Roman"/>
          <w:sz w:val="24"/>
          <w:szCs w:val="24"/>
          <w:lang w:eastAsia="zh-TW"/>
        </w:rPr>
        <w:t>Rietzschel</w:t>
      </w:r>
      <w:proofErr w:type="spellEnd"/>
      <w:r w:rsidRPr="00BA7548">
        <w:rPr>
          <w:rFonts w:ascii="Times New Roman" w:hAnsi="Times New Roman" w:cs="Times New Roman"/>
          <w:sz w:val="24"/>
          <w:szCs w:val="24"/>
          <w:lang w:eastAsia="zh-TW"/>
        </w:rPr>
        <w:t xml:space="preserve"> et al. (2016) have shown, creativity varies across people’s lifespan. Gender also may influence creativity (e.g., Farmer et al., 2003). Longer organizational tenures, as well as more experience working together, </w:t>
      </w:r>
      <w:r w:rsidRPr="00BA7548">
        <w:rPr>
          <w:rFonts w:ascii="Times New Roman" w:hAnsi="Times New Roman" w:cs="Times New Roman"/>
          <w:sz w:val="24"/>
          <w:szCs w:val="24"/>
          <w:lang w:eastAsia="zh-TW"/>
        </w:rPr>
        <w:lastRenderedPageBreak/>
        <w:t xml:space="preserve">likely produce work domain expertise that can support creativity (Oldham &amp; Cummings, 1996). Furthermore, we </w:t>
      </w:r>
      <w:r w:rsidRPr="00BA7548">
        <w:rPr>
          <w:rFonts w:ascii="Times New Roman" w:hAnsi="Times New Roman" w:cs="Times New Roman"/>
          <w:sz w:val="24"/>
          <w:szCs w:val="24"/>
        </w:rPr>
        <w:t xml:space="preserve">controlled for self-concordance, defined as a person’s sense of pursuing one’s own interests and core values, rather than feeling compelled to do something by external or internal pressures (Sheldon &amp; Elliot, 1999). It is </w:t>
      </w:r>
      <w:proofErr w:type="gramStart"/>
      <w:r w:rsidRPr="00BA7548">
        <w:rPr>
          <w:rFonts w:ascii="Times New Roman" w:hAnsi="Times New Roman" w:cs="Times New Roman"/>
          <w:sz w:val="24"/>
          <w:szCs w:val="24"/>
        </w:rPr>
        <w:t>similar to</w:t>
      </w:r>
      <w:proofErr w:type="gramEnd"/>
      <w:r w:rsidRPr="00BA7548">
        <w:rPr>
          <w:rFonts w:ascii="Times New Roman" w:hAnsi="Times New Roman" w:cs="Times New Roman"/>
          <w:sz w:val="24"/>
          <w:szCs w:val="24"/>
        </w:rPr>
        <w:t xml:space="preserve"> employees’ intrinsic motivation, which can inform the impact of agency on employees’ creativity (e.g., Dong et al., 2015; Gong et al., 2009; Zhang &amp; </w:t>
      </w:r>
      <w:proofErr w:type="spellStart"/>
      <w:r w:rsidRPr="00BA7548">
        <w:rPr>
          <w:rFonts w:ascii="Times New Roman" w:hAnsi="Times New Roman" w:cs="Times New Roman"/>
          <w:sz w:val="24"/>
          <w:szCs w:val="24"/>
        </w:rPr>
        <w:t>Bartol</w:t>
      </w:r>
      <w:proofErr w:type="spellEnd"/>
      <w:r w:rsidRPr="00BA7548">
        <w:rPr>
          <w:rFonts w:ascii="Times New Roman" w:hAnsi="Times New Roman" w:cs="Times New Roman"/>
          <w:sz w:val="24"/>
          <w:szCs w:val="24"/>
        </w:rPr>
        <w:t xml:space="preserve">, 2010). We thus adapted five items from a self-concordance scale by Sheldon and Elliot (1999) and Shamir and </w:t>
      </w:r>
      <w:proofErr w:type="spellStart"/>
      <w:r w:rsidRPr="00BA7548">
        <w:rPr>
          <w:rFonts w:ascii="Times New Roman" w:hAnsi="Times New Roman" w:cs="Times New Roman"/>
          <w:sz w:val="24"/>
          <w:szCs w:val="24"/>
        </w:rPr>
        <w:t>Eilam</w:t>
      </w:r>
      <w:proofErr w:type="spellEnd"/>
      <w:r w:rsidRPr="00BA7548">
        <w:rPr>
          <w:rFonts w:ascii="Times New Roman" w:hAnsi="Times New Roman" w:cs="Times New Roman"/>
          <w:sz w:val="24"/>
          <w:szCs w:val="24"/>
        </w:rPr>
        <w:t xml:space="preserve"> (2005), as previously used by Hirst et al. (2016): “The work I do reflects what is important to me,” “I’m passionate about my work,” “The work I do reflects my core values and beliefs,” “I feel a strong internal commitment to my role,” and “The work that I do is consistent with my values and beliefs” (α = .96). </w:t>
      </w:r>
    </w:p>
    <w:p w14:paraId="3268397A" w14:textId="77777777" w:rsidR="00B6309F" w:rsidRPr="00BA7548" w:rsidRDefault="00B6309F" w:rsidP="007C6CBC">
      <w:pPr>
        <w:pStyle w:val="Heading2"/>
        <w:spacing w:after="0"/>
        <w:rPr>
          <w:color w:val="auto"/>
          <w:szCs w:val="24"/>
          <w:lang w:val="en-US"/>
        </w:rPr>
      </w:pPr>
      <w:r w:rsidRPr="00BA7548">
        <w:rPr>
          <w:color w:val="auto"/>
          <w:szCs w:val="24"/>
          <w:lang w:val="en-US"/>
        </w:rPr>
        <w:t>2.3. Results</w:t>
      </w:r>
    </w:p>
    <w:p w14:paraId="6371CE64" w14:textId="77777777" w:rsidR="00B6309F" w:rsidRPr="00BA7548" w:rsidRDefault="00B6309F" w:rsidP="009145E3">
      <w:pPr>
        <w:spacing w:after="0" w:line="480" w:lineRule="auto"/>
        <w:ind w:left="-15" w:firstLine="735"/>
        <w:rPr>
          <w:rFonts w:ascii="Times New Roman" w:hAnsi="Times New Roman" w:cs="Times New Roman"/>
          <w:sz w:val="24"/>
          <w:szCs w:val="24"/>
        </w:rPr>
      </w:pPr>
      <w:r w:rsidRPr="00BA7548">
        <w:rPr>
          <w:rFonts w:ascii="Times New Roman" w:hAnsi="Times New Roman" w:cs="Times New Roman"/>
          <w:sz w:val="24"/>
          <w:szCs w:val="24"/>
        </w:rPr>
        <w:t xml:space="preserve">Prior to the hypotheses tests, we conducted a confirmatory factor analysis (CFA) to establish the discriminant validity of the key constructs (Wu et al., 2016) using </w:t>
      </w:r>
      <w:proofErr w:type="spellStart"/>
      <w:r w:rsidRPr="00BA7548">
        <w:rPr>
          <w:rFonts w:ascii="Times New Roman" w:hAnsi="Times New Roman" w:cs="Times New Roman"/>
          <w:sz w:val="24"/>
          <w:szCs w:val="24"/>
        </w:rPr>
        <w:t>Mplus</w:t>
      </w:r>
      <w:proofErr w:type="spellEnd"/>
      <w:r w:rsidRPr="00BA7548">
        <w:rPr>
          <w:rFonts w:ascii="Times New Roman" w:hAnsi="Times New Roman" w:cs="Times New Roman"/>
          <w:sz w:val="24"/>
          <w:szCs w:val="24"/>
        </w:rPr>
        <w:t xml:space="preserve"> 7 (</w:t>
      </w:r>
      <w:proofErr w:type="spellStart"/>
      <w:r w:rsidRPr="00BA7548">
        <w:rPr>
          <w:rFonts w:ascii="Times New Roman" w:hAnsi="Times New Roman" w:cs="Times New Roman"/>
          <w:sz w:val="24"/>
          <w:szCs w:val="24"/>
        </w:rPr>
        <w:t>Muthén</w:t>
      </w:r>
      <w:proofErr w:type="spellEnd"/>
      <w:r w:rsidRPr="00BA7548">
        <w:rPr>
          <w:rFonts w:ascii="Times New Roman" w:hAnsi="Times New Roman" w:cs="Times New Roman"/>
          <w:sz w:val="24"/>
          <w:szCs w:val="24"/>
        </w:rPr>
        <w:t xml:space="preserve"> &amp; </w:t>
      </w:r>
      <w:proofErr w:type="spellStart"/>
      <w:r w:rsidRPr="00BA7548">
        <w:rPr>
          <w:rFonts w:ascii="Times New Roman" w:hAnsi="Times New Roman" w:cs="Times New Roman"/>
          <w:sz w:val="24"/>
          <w:szCs w:val="24"/>
        </w:rPr>
        <w:t>Muthén</w:t>
      </w:r>
      <w:proofErr w:type="spellEnd"/>
      <w:r w:rsidRPr="00BA7548">
        <w:rPr>
          <w:rFonts w:ascii="Times New Roman" w:hAnsi="Times New Roman" w:cs="Times New Roman"/>
          <w:sz w:val="24"/>
          <w:szCs w:val="24"/>
        </w:rPr>
        <w:t>, 2012). The CFA results demonstrated that the four-factor model (PSE, PPE, fear of failure, and creativity) fit the data better (</w:t>
      </w:r>
      <w:r w:rsidRPr="00BA7548">
        <w:rPr>
          <w:rFonts w:ascii="Times New Roman" w:eastAsiaTheme="minorEastAsia" w:hAnsi="Times New Roman" w:cs="Times New Roman"/>
          <w:sz w:val="24"/>
          <w:szCs w:val="24"/>
        </w:rPr>
        <w:sym w:font="Symbol" w:char="F063"/>
      </w:r>
      <w:r w:rsidRPr="00BA7548">
        <w:rPr>
          <w:rFonts w:ascii="Times New Roman" w:eastAsiaTheme="minorEastAsia" w:hAnsi="Times New Roman" w:cs="Times New Roman"/>
          <w:sz w:val="24"/>
          <w:szCs w:val="24"/>
          <w:vertAlign w:val="superscript"/>
        </w:rPr>
        <w:t>2</w:t>
      </w:r>
      <m:oMath>
        <m:r>
          <w:rPr>
            <w:rFonts w:ascii="Cambria Math" w:eastAsia="Times New Roman" w:hAnsi="Cambria Math" w:cs="Times New Roman"/>
            <w:sz w:val="24"/>
            <w:szCs w:val="24"/>
            <w:lang w:eastAsia="zh-TW"/>
          </w:rPr>
          <m:t>(</m:t>
        </m:r>
      </m:oMath>
      <w:r w:rsidRPr="00BA7548">
        <w:rPr>
          <w:rFonts w:ascii="Times New Roman" w:hAnsi="Times New Roman" w:cs="Times New Roman"/>
          <w:sz w:val="24"/>
          <w:szCs w:val="24"/>
        </w:rPr>
        <w:t xml:space="preserve">84) = 151.454;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confirmatory fit index [CFI] = .965, Tucker-Lewis index [TLI] = .956, root mean square error of approximation [RMSEA] = .061, standardized root mean residual [SRMR] = .046) than alternative models, such as the three-factor models that result when we combine PPE and PSE into one factor (</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(87) = 321.241;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 .878, TLI = .853, RMSEA = .112, SRMR = .073) or combine PSE and fear of failure into one factor (</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(87) = 361.276;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 .857, TLI = .828, RMSEA = .121, SRMR = .112). Table 1 contains the means, standardized deviations, and correlations of the key variables.</w:t>
      </w:r>
    </w:p>
    <w:p w14:paraId="2007C0B3"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We then used path analysis in </w:t>
      </w:r>
      <w:proofErr w:type="spellStart"/>
      <w:r w:rsidRPr="00BA7548">
        <w:rPr>
          <w:rFonts w:ascii="Times New Roman" w:hAnsi="Times New Roman" w:cs="Times New Roman"/>
          <w:sz w:val="24"/>
          <w:szCs w:val="24"/>
        </w:rPr>
        <w:t>Mplus</w:t>
      </w:r>
      <w:proofErr w:type="spellEnd"/>
      <w:r w:rsidRPr="00BA7548">
        <w:rPr>
          <w:rFonts w:ascii="Times New Roman" w:hAnsi="Times New Roman" w:cs="Times New Roman"/>
          <w:sz w:val="24"/>
          <w:szCs w:val="24"/>
        </w:rPr>
        <w:t xml:space="preserve"> 7 (</w:t>
      </w:r>
      <w:proofErr w:type="spellStart"/>
      <w:r w:rsidRPr="00BA7548">
        <w:rPr>
          <w:rFonts w:ascii="Times New Roman" w:hAnsi="Times New Roman" w:cs="Times New Roman"/>
          <w:sz w:val="24"/>
          <w:szCs w:val="24"/>
        </w:rPr>
        <w:t>Muthén</w:t>
      </w:r>
      <w:proofErr w:type="spellEnd"/>
      <w:r w:rsidRPr="00BA7548">
        <w:rPr>
          <w:rFonts w:ascii="Times New Roman" w:hAnsi="Times New Roman" w:cs="Times New Roman"/>
          <w:sz w:val="24"/>
          <w:szCs w:val="24"/>
        </w:rPr>
        <w:t xml:space="preserve"> &amp; </w:t>
      </w:r>
      <w:proofErr w:type="spellStart"/>
      <w:r w:rsidRPr="00BA7548">
        <w:rPr>
          <w:rFonts w:ascii="Times New Roman" w:hAnsi="Times New Roman" w:cs="Times New Roman"/>
          <w:sz w:val="24"/>
          <w:szCs w:val="24"/>
        </w:rPr>
        <w:t>Muthén</w:t>
      </w:r>
      <w:proofErr w:type="spellEnd"/>
      <w:r w:rsidRPr="00BA7548">
        <w:rPr>
          <w:rFonts w:ascii="Times New Roman" w:hAnsi="Times New Roman" w:cs="Times New Roman"/>
          <w:sz w:val="24"/>
          <w:szCs w:val="24"/>
        </w:rPr>
        <w:t xml:space="preserve">, 2012) to test the relationships among the variables. We achieved a </w:t>
      </w:r>
      <w:r w:rsidRPr="00BA7548">
        <w:rPr>
          <w:rFonts w:ascii="Times New Roman" w:eastAsia="Times New Roman" w:hAnsi="Times New Roman" w:cs="Times New Roman"/>
          <w:sz w:val="24"/>
          <w:szCs w:val="24"/>
        </w:rPr>
        <w:t xml:space="preserve">saturated model </w:t>
      </w:r>
      <w:r w:rsidRPr="00BA7548">
        <w:rPr>
          <w:rFonts w:ascii="Times New Roman" w:hAnsi="Times New Roman" w:cs="Times New Roman"/>
          <w:sz w:val="24"/>
          <w:szCs w:val="24"/>
        </w:rPr>
        <w:t>(</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(0) = .000,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w:t>
      </w:r>
      <w:r w:rsidRPr="00BA7548">
        <w:rPr>
          <w:rFonts w:ascii="Times New Roman" w:hAnsi="Times New Roman" w:cs="Times New Roman"/>
          <w:sz w:val="24"/>
          <w:szCs w:val="24"/>
        </w:rPr>
        <w:lastRenderedPageBreak/>
        <w:t xml:space="preserve">= 1.000; TLI =. 1.000; SRMR = .000; RMSEA = .000) by adding an interaction effect between fear of failure and PPE on creativity. In the all-in-one path model for our saturated model (Table 2), PPE did not exhibit a positive relationship with fear of failure (β = .05, SE = .09, </w:t>
      </w:r>
      <w:r w:rsidRPr="00BA7548">
        <w:rPr>
          <w:rFonts w:ascii="Times New Roman" w:hAnsi="Times New Roman" w:cs="Times New Roman"/>
          <w:i/>
          <w:sz w:val="24"/>
          <w:szCs w:val="24"/>
        </w:rPr>
        <w:t>ns</w:t>
      </w:r>
      <w:r w:rsidRPr="00BA7548">
        <w:rPr>
          <w:rFonts w:ascii="Times New Roman" w:hAnsi="Times New Roman" w:cs="Times New Roman"/>
          <w:sz w:val="24"/>
          <w:szCs w:val="24"/>
        </w:rPr>
        <w:t xml:space="preserve">), in contrast with Hypothesis 1, but we found a significant interaction effect of PSE and PPE for predicting fear of failure (β = .15, SE = .07,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.05). As we depict in Figure 2 (Cohen et al., 2013), PPE has a </w:t>
      </w:r>
      <w:r w:rsidRPr="00BA7548">
        <w:rPr>
          <w:rFonts w:ascii="Times New Roman" w:eastAsiaTheme="minorEastAsia" w:hAnsi="Times New Roman" w:cs="Times New Roman"/>
          <w:sz w:val="24"/>
          <w:szCs w:val="24"/>
          <w:lang w:eastAsia="zh-TW"/>
        </w:rPr>
        <w:t xml:space="preserve">positive relationship with </w:t>
      </w:r>
      <w:r w:rsidRPr="00BA7548">
        <w:rPr>
          <w:rFonts w:ascii="Times New Roman" w:hAnsi="Times New Roman" w:cs="Times New Roman"/>
          <w:sz w:val="24"/>
          <w:szCs w:val="24"/>
        </w:rPr>
        <w:t xml:space="preserve">fear of failure </w:t>
      </w:r>
      <w:r w:rsidRPr="00BA7548">
        <w:rPr>
          <w:rFonts w:ascii="Times New Roman" w:eastAsiaTheme="minorEastAsia" w:hAnsi="Times New Roman" w:cs="Times New Roman"/>
          <w:sz w:val="24"/>
          <w:szCs w:val="24"/>
          <w:lang w:eastAsia="zh-TW"/>
        </w:rPr>
        <w:t xml:space="preserve">when </w:t>
      </w:r>
      <w:r w:rsidRPr="00BA7548">
        <w:rPr>
          <w:rFonts w:ascii="Times New Roman" w:hAnsi="Times New Roman" w:cs="Times New Roman"/>
          <w:sz w:val="24"/>
          <w:szCs w:val="24"/>
        </w:rPr>
        <w:t xml:space="preserve">PSE is </w:t>
      </w:r>
      <w:r w:rsidRPr="00BA7548">
        <w:rPr>
          <w:rFonts w:ascii="Times New Roman" w:eastAsiaTheme="minorEastAsia" w:hAnsi="Times New Roman" w:cs="Times New Roman"/>
          <w:sz w:val="24"/>
          <w:szCs w:val="24"/>
          <w:lang w:eastAsia="zh-TW"/>
        </w:rPr>
        <w:t xml:space="preserve">high </w:t>
      </w:r>
      <w:r w:rsidRPr="00BA7548">
        <w:rPr>
          <w:rFonts w:ascii="Times New Roman" w:hAnsi="Times New Roman" w:cs="Times New Roman"/>
          <w:sz w:val="24"/>
          <w:szCs w:val="24"/>
        </w:rPr>
        <w:t>(mean + 1SD)</w:t>
      </w:r>
      <w:r w:rsidRPr="00BA7548">
        <w:rPr>
          <w:rFonts w:ascii="Times New Roman" w:eastAsiaTheme="minorEastAsia" w:hAnsi="Times New Roman" w:cs="Times New Roman"/>
          <w:sz w:val="24"/>
          <w:szCs w:val="24"/>
          <w:lang w:eastAsia="zh-TW"/>
        </w:rPr>
        <w:t xml:space="preserve"> </w:t>
      </w:r>
      <w:r w:rsidRPr="00BA7548">
        <w:rPr>
          <w:rFonts w:ascii="Times New Roman" w:hAnsi="Times New Roman" w:cs="Times New Roman"/>
          <w:sz w:val="24"/>
          <w:szCs w:val="24"/>
        </w:rPr>
        <w:t xml:space="preserve">(simple slope = .38, SE = .15,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.05) </w:t>
      </w:r>
      <w:r w:rsidRPr="00BA7548">
        <w:rPr>
          <w:rFonts w:ascii="Times New Roman" w:eastAsiaTheme="minorEastAsia" w:hAnsi="Times New Roman" w:cs="Times New Roman"/>
          <w:sz w:val="24"/>
          <w:szCs w:val="24"/>
          <w:lang w:eastAsia="zh-TW"/>
        </w:rPr>
        <w:t xml:space="preserve">but a null relationship with </w:t>
      </w:r>
      <w:r w:rsidRPr="00BA7548">
        <w:rPr>
          <w:rFonts w:ascii="Times New Roman" w:hAnsi="Times New Roman" w:cs="Times New Roman"/>
          <w:sz w:val="24"/>
          <w:szCs w:val="24"/>
        </w:rPr>
        <w:t xml:space="preserve">fear of failure </w:t>
      </w:r>
      <w:r w:rsidRPr="00BA7548">
        <w:rPr>
          <w:rFonts w:ascii="Times New Roman" w:eastAsiaTheme="minorEastAsia" w:hAnsi="Times New Roman" w:cs="Times New Roman"/>
          <w:sz w:val="24"/>
          <w:szCs w:val="24"/>
          <w:lang w:eastAsia="zh-TW"/>
        </w:rPr>
        <w:t xml:space="preserve">when PSE is </w:t>
      </w:r>
      <w:r w:rsidRPr="00BA7548">
        <w:rPr>
          <w:rFonts w:ascii="Times New Roman" w:hAnsi="Times New Roman" w:cs="Times New Roman"/>
          <w:sz w:val="24"/>
          <w:szCs w:val="24"/>
        </w:rPr>
        <w:t>low (mean – 1SD)</w:t>
      </w:r>
      <w:r w:rsidRPr="00BA7548">
        <w:rPr>
          <w:rFonts w:ascii="Times New Roman" w:eastAsiaTheme="minorEastAsia" w:hAnsi="Times New Roman" w:cs="Times New Roman"/>
          <w:sz w:val="24"/>
          <w:szCs w:val="24"/>
          <w:lang w:eastAsia="zh-TW"/>
        </w:rPr>
        <w:t xml:space="preserve"> </w:t>
      </w:r>
      <w:r w:rsidRPr="00BA7548">
        <w:rPr>
          <w:rFonts w:ascii="Times New Roman" w:hAnsi="Times New Roman" w:cs="Times New Roman"/>
          <w:sz w:val="24"/>
          <w:szCs w:val="24"/>
        </w:rPr>
        <w:t xml:space="preserve">(simple slope = .01, SE =.12, ns). These nuanced findings provide support for Hypothesis 2. Furthermore, fear of failure is negatively associated with creativity (β = –.23, SE = .05,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in support of Hypothesis 3.</w:t>
      </w:r>
    </w:p>
    <w:p w14:paraId="64785BDB"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With </w:t>
      </w:r>
      <w:r w:rsidRPr="00BA7548">
        <w:rPr>
          <w:rFonts w:ascii="Times New Roman" w:hAnsi="Times New Roman" w:cs="Times New Roman"/>
          <w:sz w:val="24"/>
          <w:szCs w:val="24"/>
          <w:lang w:eastAsia="zh-TW"/>
        </w:rPr>
        <w:t xml:space="preserve">bootstrap analyses, which generated 5,000 samples, we computed bias-corrected confidence intervals (CI) (Edwards &amp; Lambert, 2007) and </w:t>
      </w:r>
      <w:r w:rsidRPr="00BA7548">
        <w:rPr>
          <w:rFonts w:ascii="Times New Roman" w:eastAsiaTheme="minorEastAsia" w:hAnsi="Times New Roman" w:cs="Times New Roman"/>
          <w:sz w:val="24"/>
          <w:szCs w:val="24"/>
          <w:lang w:eastAsia="zh-TW"/>
        </w:rPr>
        <w:t xml:space="preserve">find support for Hypothesis 4. The </w:t>
      </w:r>
      <w:proofErr w:type="spellStart"/>
      <w:r w:rsidRPr="00BA7548">
        <w:rPr>
          <w:rFonts w:ascii="Times New Roman" w:hAnsi="Times New Roman" w:cs="Times New Roman"/>
          <w:sz w:val="24"/>
          <w:szCs w:val="24"/>
        </w:rPr>
        <w:t>Mplus</w:t>
      </w:r>
      <w:proofErr w:type="spellEnd"/>
      <w:r w:rsidRPr="00BA7548">
        <w:rPr>
          <w:rFonts w:ascii="Times New Roman" w:hAnsi="Times New Roman" w:cs="Times New Roman"/>
          <w:sz w:val="24"/>
          <w:szCs w:val="24"/>
        </w:rPr>
        <w:t xml:space="preserve"> path model indicates that the indirect effect of PPE on creativity through fear of failure is significant for employees who experience high levels of PSE (β = -.05, SE = .22, 95% CI [-.80, -.06]) but not for those who experience lower PSE (β = -.01, SE = .03, 95% CI [-.05, .04]). In summary, the </w:t>
      </w:r>
      <w:proofErr w:type="spellStart"/>
      <w:r w:rsidRPr="00BA7548">
        <w:rPr>
          <w:rFonts w:ascii="Times New Roman" w:hAnsi="Times New Roman" w:cs="Times New Roman"/>
          <w:sz w:val="24"/>
          <w:szCs w:val="24"/>
        </w:rPr>
        <w:t>Mplus</w:t>
      </w:r>
      <w:proofErr w:type="spellEnd"/>
      <w:r w:rsidRPr="00BA7548">
        <w:rPr>
          <w:rFonts w:ascii="Times New Roman" w:hAnsi="Times New Roman" w:cs="Times New Roman"/>
          <w:sz w:val="24"/>
          <w:szCs w:val="24"/>
        </w:rPr>
        <w:t xml:space="preserve"> path model offers support for Hypotheses 2–4.</w:t>
      </w:r>
    </w:p>
    <w:p w14:paraId="7868CFAD" w14:textId="77777777" w:rsidR="00B6309F" w:rsidRPr="00BA7548" w:rsidRDefault="00B6309F" w:rsidP="007C6CBC">
      <w:pPr>
        <w:tabs>
          <w:tab w:val="left" w:pos="6210"/>
          <w:tab w:val="left" w:pos="9000"/>
        </w:tabs>
        <w:spacing w:after="0" w:line="480" w:lineRule="auto"/>
        <w:ind w:right="29"/>
        <w:jc w:val="center"/>
        <w:rPr>
          <w:rFonts w:ascii="Times New Roman" w:hAnsi="Times New Roman" w:cs="Times New Roman"/>
          <w:sz w:val="24"/>
          <w:szCs w:val="24"/>
        </w:rPr>
      </w:pPr>
      <w:r w:rsidRPr="00BA7548">
        <w:rPr>
          <w:rFonts w:ascii="Times New Roman" w:hAnsi="Times New Roman" w:cs="Times New Roman"/>
          <w:sz w:val="24"/>
          <w:szCs w:val="24"/>
        </w:rPr>
        <w:t>Insert Table 1 and 2 and Figure 2 about here.</w:t>
      </w:r>
    </w:p>
    <w:p w14:paraId="67F407FF" w14:textId="77777777" w:rsidR="00B6309F" w:rsidRPr="00BA7548" w:rsidRDefault="00B6309F" w:rsidP="007C6CBC">
      <w:pPr>
        <w:pStyle w:val="Heading2"/>
        <w:spacing w:after="0"/>
        <w:ind w:left="-5" w:firstLine="0"/>
        <w:jc w:val="both"/>
        <w:rPr>
          <w:color w:val="auto"/>
          <w:szCs w:val="24"/>
          <w:lang w:val="en-US"/>
        </w:rPr>
      </w:pPr>
      <w:r w:rsidRPr="00BA7548">
        <w:rPr>
          <w:color w:val="auto"/>
          <w:szCs w:val="24"/>
          <w:lang w:val="en-US"/>
        </w:rPr>
        <w:t>2.4. Discussion</w:t>
      </w:r>
    </w:p>
    <w:p w14:paraId="17E3AE10"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Although this pilot study offers support for Hypotheses 2–4, it fails to confirm Hypothesis 1. This non-significant finding might be due to two reasons. First, PPE by itself might not be an especially salient phenomenon in Western cultures such as the United States, to the extent that it exerts a persistent impact on attitudes throughout people’s lives. Second, in this pilot study, we gathered self-reported ratings for all the measures (including PPE and fear of failure). Self-rated PPE may be biased by selective recall of childhood experiences, especially among the children of perfectionist parents, who likely experienced substantial </w:t>
      </w:r>
      <w:r w:rsidRPr="00BA7548">
        <w:rPr>
          <w:rFonts w:ascii="Times New Roman" w:hAnsi="Times New Roman" w:cs="Times New Roman"/>
          <w:sz w:val="24"/>
          <w:szCs w:val="24"/>
        </w:rPr>
        <w:lastRenderedPageBreak/>
        <w:t xml:space="preserve">stress in their youth and thus might have unhappy memories. In turn, they might selectively forget negative experiences; people often seek to ignore unpleasant events to maintain their well-being (Mather et al., 2000). To address these effects and potential limitations, in the main study, we collect multisource time-lagged data, include both parent-rated PPE and supervisor-rated creativity, and conduct the study in a different culture. </w:t>
      </w:r>
    </w:p>
    <w:p w14:paraId="149948EC" w14:textId="77777777" w:rsidR="00B6309F" w:rsidRPr="00BA7548" w:rsidRDefault="00B6309F" w:rsidP="009145E3">
      <w:pPr>
        <w:pStyle w:val="Heading1"/>
        <w:spacing w:before="0" w:line="480" w:lineRule="auto"/>
        <w:jc w:val="left"/>
        <w:rPr>
          <w:rFonts w:cs="Times New Roman"/>
          <w:szCs w:val="24"/>
        </w:rPr>
      </w:pPr>
      <w:r w:rsidRPr="00BA7548">
        <w:rPr>
          <w:rFonts w:cs="Times New Roman"/>
          <w:szCs w:val="24"/>
        </w:rPr>
        <w:t>3. Main study</w:t>
      </w:r>
    </w:p>
    <w:p w14:paraId="578F468C" w14:textId="77777777" w:rsidR="00B6309F" w:rsidRPr="00BA7548" w:rsidRDefault="00B6309F" w:rsidP="007C6CBC">
      <w:pPr>
        <w:pStyle w:val="Heading2"/>
        <w:spacing w:after="0"/>
        <w:ind w:left="-5"/>
        <w:jc w:val="both"/>
        <w:rPr>
          <w:color w:val="auto"/>
          <w:szCs w:val="24"/>
          <w:lang w:val="en-US"/>
        </w:rPr>
      </w:pPr>
      <w:r w:rsidRPr="00BA7548">
        <w:rPr>
          <w:color w:val="auto"/>
          <w:szCs w:val="24"/>
          <w:lang w:val="en-US"/>
        </w:rPr>
        <w:t>3.1. Sample and procedures</w:t>
      </w:r>
    </w:p>
    <w:p w14:paraId="2E924745" w14:textId="77777777" w:rsidR="00B6309F" w:rsidRPr="00BA7548" w:rsidRDefault="00B6309F" w:rsidP="009145E3">
      <w:pPr>
        <w:spacing w:after="0" w:line="480" w:lineRule="auto"/>
        <w:ind w:firstLine="720"/>
        <w:rPr>
          <w:rFonts w:ascii="Times New Roman" w:hAnsi="Times New Roman" w:cs="Times New Roman"/>
          <w:sz w:val="24"/>
          <w:szCs w:val="24"/>
          <w:lang w:eastAsia="zh-TW"/>
        </w:rPr>
      </w:pPr>
      <w:r w:rsidRPr="00BA7548">
        <w:rPr>
          <w:rFonts w:ascii="Times New Roman" w:hAnsi="Times New Roman" w:cs="Times New Roman"/>
          <w:sz w:val="24"/>
          <w:szCs w:val="24"/>
          <w:lang w:eastAsia="zh-TW"/>
        </w:rPr>
        <w:t>We collected data from three sources (supervisors, employees, and parents), then matched them in a two-wave, time-lagged design. The data came from a large quality control organization based in a satellite city of Beijing. It provides inspection, testing verification, and certification services for various industries (e.g., electronics, chemical and industrial manufacturing) and products (e.g., food, metal materials, light industrial products), serving mostly large, multinational corporations. To help the different industry sectors maintain their quality standards, the quality control department of this organization sought to develop new technologies. In interviews with six department heads and 13 employees, we learned about creative examples of these technologies, such as (1) using new inspection technologies to detect</w:t>
      </w:r>
      <w:r w:rsidRPr="00BA7548">
        <w:rPr>
          <w:rFonts w:ascii="Times New Roman" w:hAnsi="Times New Roman" w:cs="Times New Roman"/>
          <w:sz w:val="24"/>
          <w:szCs w:val="24"/>
        </w:rPr>
        <w:t xml:space="preserve"> potentially harmful </w:t>
      </w:r>
      <w:r w:rsidRPr="00BA7548">
        <w:rPr>
          <w:rFonts w:ascii="Times New Roman" w:hAnsi="Times New Roman" w:cs="Times New Roman"/>
          <w:sz w:val="24"/>
          <w:szCs w:val="24"/>
          <w:lang w:eastAsia="zh-TW"/>
        </w:rPr>
        <w:t xml:space="preserve">minerals, (2) extending a technology used for one type of product to a wider range of products, (3) verifying emerging products by combining global information with local knowledge, and (4) generating high-tech solutions to demonstrate the reliability of testing procedures and meet clients’ business needs. This organization accordingly provides a relevant context for this study. It is conducive to studying PSE, because supervisors must maintain high-quality products with little tolerance for errors. But it also demands creativity, because the testing processes involve new and uncertain chemical reactions with uncertain outcomes, which demand constant experimentation. </w:t>
      </w:r>
    </w:p>
    <w:p w14:paraId="3CC4F6D0" w14:textId="77777777" w:rsidR="00B6309F" w:rsidRPr="00BA7548" w:rsidRDefault="00B6309F" w:rsidP="009145E3">
      <w:pPr>
        <w:spacing w:after="0" w:line="480" w:lineRule="auto"/>
        <w:ind w:firstLine="720"/>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O</w:t>
      </w:r>
      <w:r w:rsidRPr="00BA7548">
        <w:rPr>
          <w:rFonts w:ascii="Times New Roman" w:hAnsi="Times New Roman" w:cs="Times New Roman"/>
          <w:sz w:val="24"/>
          <w:szCs w:val="24"/>
          <w:lang w:eastAsia="zh-TW"/>
        </w:rPr>
        <w:t xml:space="preserve">ne of coauthors presented the research directly to the general manager, who agreed to assist with the survey announcement. The management team sent an email to all employees describing the research purpose, assured confidentiality, and confirmed that participation was voluntarily. To protect the identity of participants while matching their data with input from parents and supervisors, we applied </w:t>
      </w:r>
      <w:r w:rsidRPr="00BA7548">
        <w:rPr>
          <w:rFonts w:ascii="Times New Roman" w:hAnsi="Times New Roman" w:cs="Times New Roman"/>
          <w:sz w:val="24"/>
          <w:szCs w:val="24"/>
        </w:rPr>
        <w:t xml:space="preserve">a numeric coding </w:t>
      </w:r>
      <w:r w:rsidRPr="00BA7548">
        <w:rPr>
          <w:rFonts w:ascii="Times New Roman" w:hAnsi="Times New Roman" w:cs="Times New Roman"/>
          <w:sz w:val="24"/>
          <w:szCs w:val="24"/>
          <w:lang w:eastAsia="zh-TW"/>
        </w:rPr>
        <w:t xml:space="preserve">system. For the data collection, a coauthor, with assistance from doctoral students, distributed the questionnaires to employees and supervisors, offering additional explanations of the </w:t>
      </w:r>
      <w:r w:rsidRPr="00BA7548">
        <w:rPr>
          <w:rFonts w:ascii="Times New Roman" w:hAnsi="Times New Roman" w:cs="Times New Roman"/>
          <w:sz w:val="24"/>
          <w:szCs w:val="24"/>
        </w:rPr>
        <w:t>research purpose, respondents’ confidentiality, and voluntary participation. The employees</w:t>
      </w:r>
      <w:r w:rsidRPr="00BA7548">
        <w:rPr>
          <w:rFonts w:ascii="Times New Roman" w:hAnsi="Times New Roman" w:cs="Times New Roman"/>
          <w:sz w:val="24"/>
          <w:szCs w:val="24"/>
          <w:lang w:eastAsia="zh-TW"/>
        </w:rPr>
        <w:t xml:space="preserve"> and supervisors received an envelope that contained the questionnaire, a consent form, and pen; we asked them to place the answered survey back into the envelope, seal it, and submit it to the researcher on-site. The organization did not have access to the raw data.</w:t>
      </w:r>
      <w:r w:rsidRPr="00BA7548">
        <w:rPr>
          <w:rFonts w:ascii="Times New Roman" w:hAnsi="Times New Roman" w:cs="Times New Roman"/>
          <w:sz w:val="24"/>
          <w:szCs w:val="24"/>
        </w:rPr>
        <w:t xml:space="preserve"> After completing the questionnaire, each participant received 50 </w:t>
      </w:r>
      <w:r w:rsidRPr="00BA7548">
        <w:rPr>
          <w:rFonts w:ascii="Times New Roman" w:hAnsi="Times New Roman" w:cs="Times New Roman"/>
          <w:sz w:val="24"/>
          <w:szCs w:val="24"/>
          <w:lang w:eastAsia="zh-TW"/>
        </w:rPr>
        <w:t>RMB (approximately US$7.5)</w:t>
      </w:r>
      <w:r w:rsidRPr="00BA7548">
        <w:rPr>
          <w:rFonts w:ascii="Times New Roman" w:hAnsi="Times New Roman" w:cs="Times New Roman"/>
          <w:sz w:val="24"/>
          <w:szCs w:val="24"/>
        </w:rPr>
        <w:t>.</w:t>
      </w:r>
    </w:p>
    <w:p w14:paraId="6B3D4DBF"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lang w:eastAsia="zh-TW"/>
        </w:rPr>
        <w:t>To make introductions, we next asked employees to</w:t>
      </w:r>
      <w:r w:rsidRPr="00BA7548">
        <w:rPr>
          <w:rFonts w:ascii="Times New Roman" w:hAnsi="Times New Roman" w:cs="Times New Roman"/>
          <w:sz w:val="24"/>
          <w:szCs w:val="24"/>
        </w:rPr>
        <w:t xml:space="preserve"> explain the research purpose and confidentiality to their parents and </w:t>
      </w:r>
      <w:r w:rsidRPr="00BA7548">
        <w:rPr>
          <w:rFonts w:ascii="Times New Roman" w:hAnsi="Times New Roman" w:cs="Times New Roman"/>
          <w:sz w:val="24"/>
          <w:szCs w:val="24"/>
          <w:lang w:eastAsia="zh-TW"/>
        </w:rPr>
        <w:t>request their parents’ participation</w:t>
      </w:r>
      <w:r w:rsidRPr="00BA7548">
        <w:rPr>
          <w:rFonts w:ascii="Times New Roman" w:hAnsi="Times New Roman" w:cs="Times New Roman"/>
          <w:sz w:val="24"/>
          <w:szCs w:val="24"/>
        </w:rPr>
        <w:t xml:space="preserve">. Then we contacted those who agreed to participate (367 of 416 parents). If it was geographically possible, the research team visited the parents and handed out copies of the questionnaire, after receiving permission. Members of the </w:t>
      </w:r>
      <w:r w:rsidRPr="00BA7548">
        <w:rPr>
          <w:rFonts w:ascii="Times New Roman" w:hAnsi="Times New Roman" w:cs="Times New Roman"/>
          <w:sz w:val="24"/>
          <w:szCs w:val="24"/>
          <w:lang w:eastAsia="zh-TW"/>
        </w:rPr>
        <w:t xml:space="preserve">research team read the questionnaire to parents who struggled with literacy limitations or poor eyesight. Parents in remote regions received their </w:t>
      </w:r>
      <w:r w:rsidRPr="00BA7548">
        <w:rPr>
          <w:rFonts w:ascii="Times New Roman" w:hAnsi="Times New Roman" w:cs="Times New Roman"/>
          <w:sz w:val="24"/>
          <w:szCs w:val="24"/>
        </w:rPr>
        <w:t xml:space="preserve">questionnaires in the mail with a stamped return envelope. After completing the questionnaire, each parent received 100 </w:t>
      </w:r>
      <w:r w:rsidRPr="00BA7548">
        <w:rPr>
          <w:rFonts w:ascii="Times New Roman" w:hAnsi="Times New Roman" w:cs="Times New Roman"/>
          <w:sz w:val="24"/>
          <w:szCs w:val="24"/>
          <w:lang w:eastAsia="zh-TW"/>
        </w:rPr>
        <w:t>RMB (approximately US$15)</w:t>
      </w:r>
      <w:r w:rsidRPr="00BA7548">
        <w:rPr>
          <w:rFonts w:ascii="Times New Roman" w:hAnsi="Times New Roman" w:cs="Times New Roman"/>
          <w:sz w:val="24"/>
          <w:szCs w:val="24"/>
        </w:rPr>
        <w:t>.</w:t>
      </w:r>
      <w:r w:rsidRPr="00BA7548">
        <w:rPr>
          <w:rFonts w:ascii="Times New Roman" w:hAnsi="Times New Roman" w:cs="Times New Roman"/>
          <w:sz w:val="24"/>
          <w:szCs w:val="24"/>
          <w:lang w:eastAsia="zh-TW"/>
        </w:rPr>
        <w:t xml:space="preserve"> We applied a </w:t>
      </w:r>
      <w:r w:rsidRPr="00BA7548">
        <w:rPr>
          <w:rFonts w:ascii="Times New Roman" w:hAnsi="Times New Roman" w:cs="Times New Roman"/>
          <w:sz w:val="24"/>
          <w:szCs w:val="24"/>
        </w:rPr>
        <w:t xml:space="preserve">numeric coding </w:t>
      </w:r>
      <w:r w:rsidRPr="00BA7548">
        <w:rPr>
          <w:rFonts w:ascii="Times New Roman" w:hAnsi="Times New Roman" w:cs="Times New Roman"/>
          <w:sz w:val="24"/>
          <w:szCs w:val="24"/>
          <w:lang w:eastAsia="zh-TW"/>
        </w:rPr>
        <w:t>system to ensure their anonymity.</w:t>
      </w:r>
      <w:r w:rsidRPr="00BA7548">
        <w:rPr>
          <w:rFonts w:ascii="Times New Roman" w:hAnsi="Times New Roman" w:cs="Times New Roman"/>
          <w:sz w:val="24"/>
          <w:szCs w:val="24"/>
        </w:rPr>
        <w:t xml:space="preserve"> </w:t>
      </w:r>
    </w:p>
    <w:p w14:paraId="29DC7D77"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In total, 332 of 416 parents (79.80% response rate), 326 of 367 employees (88.83% response rate), and 59 of 84 supervisors (70.23% response rate) completed the second-wave surveys about creativity. After matching, we obtained 276 matched supervisor–</w:t>
      </w:r>
      <w:r w:rsidRPr="00BA7548">
        <w:rPr>
          <w:rFonts w:ascii="Times New Roman" w:hAnsi="Times New Roman" w:cs="Times New Roman"/>
          <w:sz w:val="24"/>
          <w:szCs w:val="24"/>
          <w:lang w:eastAsia="zh-TW"/>
        </w:rPr>
        <w:t>employee–parent</w:t>
      </w:r>
      <w:r w:rsidRPr="00BA7548">
        <w:rPr>
          <w:rFonts w:ascii="Times New Roman" w:hAnsi="Times New Roman" w:cs="Times New Roman"/>
          <w:sz w:val="24"/>
          <w:szCs w:val="24"/>
        </w:rPr>
        <w:t xml:space="preserve"> data triads (276 employee–parent dyads in wave 1, with 59 supervisors in wave 2). </w:t>
      </w:r>
      <w:r w:rsidRPr="00BA7548">
        <w:rPr>
          <w:rFonts w:ascii="Times New Roman" w:hAnsi="Times New Roman" w:cs="Times New Roman"/>
          <w:sz w:val="24"/>
          <w:szCs w:val="24"/>
        </w:rPr>
        <w:lastRenderedPageBreak/>
        <w:t xml:space="preserve">Employees were on average 31 years of age (M = 31.83 years, SD = 5.77), had worked for the firm for more than 5 years (M = 5.58 years, SD = 4.63), and had worked with the focal supervisor for most of that time (M = 4.22 years, SD = 3.74). Almost half the employees (46.5%) had a bachelor’s degree; 15.4% had completed a college degree, which in China is a short, practically oriented university program; and about one-third (36.5%) had earned at least a master’s degree. Nearly half (n = 173) of the employees were men. The supervisors averaged about 44 years of age (M = 44.36 years, SD = 7.04) and had an organizational tenure of more than 15 years (M = 15.64 years, SD = 8.65). Half of them (50.0%) had a bachelor’s degree, and one-third (36.2%) had a master’s degree or higher. Slightly more than half (55.2%) of the supervisors were men. Parents averaged 60 years of age, with a roughly equal gender split (51.4% men). In terms of education, 9.4% of parents obtained a primary school degree, 20.7% a secondary school degree, 29.3% a high school degree, 20.3% a college degree, 16.3% a bachelor’s degree, and 4.0% a master’s degree or higher. </w:t>
      </w:r>
      <w:proofErr w:type="gramStart"/>
      <w:r w:rsidRPr="00BA7548">
        <w:rPr>
          <w:rFonts w:ascii="Times New Roman" w:hAnsi="Times New Roman" w:cs="Times New Roman"/>
          <w:sz w:val="24"/>
          <w:szCs w:val="24"/>
        </w:rPr>
        <w:t>The majority of</w:t>
      </w:r>
      <w:proofErr w:type="gramEnd"/>
      <w:r w:rsidRPr="00BA7548">
        <w:rPr>
          <w:rFonts w:ascii="Times New Roman" w:hAnsi="Times New Roman" w:cs="Times New Roman"/>
          <w:sz w:val="24"/>
          <w:szCs w:val="24"/>
        </w:rPr>
        <w:t xml:space="preserve"> parents (60.9%) were white-collar workers (e.g., business owners, government or private company employees, teachers, doctors), and the rest had blue-collar jobs (e.g., farmers, laborers); approximately half (48.10%) were still working. </w:t>
      </w:r>
    </w:p>
    <w:p w14:paraId="0AC6196C" w14:textId="77777777" w:rsidR="00B6309F" w:rsidRPr="00BA7548" w:rsidRDefault="00B6309F" w:rsidP="007C6CBC">
      <w:pPr>
        <w:pStyle w:val="Heading2"/>
        <w:spacing w:after="0"/>
        <w:ind w:left="-5"/>
        <w:jc w:val="both"/>
        <w:rPr>
          <w:color w:val="auto"/>
          <w:szCs w:val="24"/>
          <w:lang w:val="en-US"/>
        </w:rPr>
      </w:pPr>
      <w:r w:rsidRPr="00BA7548">
        <w:rPr>
          <w:color w:val="auto"/>
          <w:szCs w:val="24"/>
          <w:lang w:val="en-US"/>
        </w:rPr>
        <w:t>3.2. Measures</w:t>
      </w:r>
    </w:p>
    <w:p w14:paraId="6CC9F9E1" w14:textId="77777777" w:rsidR="00B6309F" w:rsidRPr="00BA7548" w:rsidRDefault="00B6309F" w:rsidP="005675AC">
      <w:pPr>
        <w:spacing w:after="0" w:line="480" w:lineRule="auto"/>
        <w:ind w:firstLine="720"/>
        <w:jc w:val="both"/>
        <w:rPr>
          <w:rFonts w:ascii="Times New Roman" w:hAnsi="Times New Roman" w:cs="Times New Roman"/>
          <w:sz w:val="24"/>
          <w:szCs w:val="24"/>
          <w:lang w:eastAsia="zh-TW"/>
        </w:rPr>
      </w:pPr>
      <w:r w:rsidRPr="00BA7548">
        <w:rPr>
          <w:rFonts w:ascii="Times New Roman" w:hAnsi="Times New Roman" w:cs="Times New Roman"/>
          <w:sz w:val="24"/>
          <w:szCs w:val="24"/>
          <w:lang w:eastAsia="zh-TW"/>
        </w:rPr>
        <w:t xml:space="preserve">The survey was translated by two coauthors, using the procedures described by </w:t>
      </w:r>
      <w:r w:rsidRPr="00BA7548">
        <w:rPr>
          <w:rFonts w:ascii="Times New Roman" w:hAnsi="Times New Roman" w:cs="Times New Roman"/>
          <w:noProof/>
          <w:sz w:val="24"/>
          <w:szCs w:val="24"/>
          <w:lang w:eastAsia="zh-TW"/>
        </w:rPr>
        <w:t>Brislin (1980)</w:t>
      </w:r>
      <w:r w:rsidRPr="00BA7548">
        <w:rPr>
          <w:rFonts w:ascii="Times New Roman" w:hAnsi="Times New Roman" w:cs="Times New Roman"/>
          <w:sz w:val="24"/>
          <w:szCs w:val="24"/>
          <w:lang w:eastAsia="zh-TW"/>
        </w:rPr>
        <w:t>. We used 7-point Likert-type scales (1 = “</w:t>
      </w:r>
      <w:r w:rsidRPr="00BA7548">
        <w:rPr>
          <w:rFonts w:ascii="Times New Roman" w:hAnsi="Times New Roman" w:cs="Times New Roman"/>
          <w:iCs/>
          <w:sz w:val="24"/>
          <w:szCs w:val="24"/>
          <w:lang w:eastAsia="zh-TW"/>
        </w:rPr>
        <w:t>strongly disagree/not at all</w:t>
      </w:r>
      <w:r w:rsidRPr="00BA7548">
        <w:rPr>
          <w:rFonts w:ascii="Times New Roman" w:hAnsi="Times New Roman" w:cs="Times New Roman"/>
          <w:sz w:val="24"/>
          <w:szCs w:val="24"/>
          <w:lang w:eastAsia="zh-TW"/>
        </w:rPr>
        <w:t>,” 7 = “</w:t>
      </w:r>
      <w:r w:rsidRPr="00BA7548">
        <w:rPr>
          <w:rFonts w:ascii="Times New Roman" w:hAnsi="Times New Roman" w:cs="Times New Roman"/>
          <w:iCs/>
          <w:sz w:val="24"/>
          <w:szCs w:val="24"/>
          <w:lang w:eastAsia="zh-TW"/>
        </w:rPr>
        <w:t>strongly agree/to a very great extent”</w:t>
      </w:r>
      <w:r w:rsidRPr="00BA7548">
        <w:rPr>
          <w:rFonts w:ascii="Times New Roman" w:hAnsi="Times New Roman" w:cs="Times New Roman"/>
          <w:sz w:val="24"/>
          <w:szCs w:val="24"/>
          <w:lang w:eastAsia="zh-TW"/>
        </w:rPr>
        <w:t>). Employees rated fear of failure and PSE at wave 1. Employees parents rated PPE also at wave 1. Supervisors rated employee creativity during wave 2, which took place two months later.</w:t>
      </w:r>
    </w:p>
    <w:p w14:paraId="1B842F0B" w14:textId="77777777" w:rsidR="00B6309F" w:rsidRPr="00BA7548" w:rsidRDefault="00B6309F" w:rsidP="005675AC">
      <w:pPr>
        <w:spacing w:after="0" w:line="480" w:lineRule="auto"/>
        <w:ind w:firstLine="720"/>
        <w:jc w:val="both"/>
        <w:rPr>
          <w:rFonts w:ascii="Times New Roman" w:hAnsi="Times New Roman" w:cs="Times New Roman"/>
          <w:sz w:val="24"/>
          <w:szCs w:val="24"/>
        </w:rPr>
      </w:pPr>
      <w:r w:rsidRPr="00BA7548">
        <w:rPr>
          <w:rFonts w:ascii="Times New Roman" w:hAnsi="Times New Roman" w:cs="Times New Roman"/>
          <w:b/>
          <w:sz w:val="24"/>
          <w:szCs w:val="24"/>
        </w:rPr>
        <w:t xml:space="preserve">PPE </w:t>
      </w:r>
      <w:r w:rsidRPr="00BA7548">
        <w:rPr>
          <w:rFonts w:ascii="Times New Roman" w:hAnsi="Times New Roman" w:cs="Times New Roman"/>
          <w:sz w:val="24"/>
          <w:szCs w:val="24"/>
        </w:rPr>
        <w:t xml:space="preserve">was rated by parents to minimize same-source bias. Parents were asked to answer the questions with the stem “Please think about your child from childhood to adulthood and </w:t>
      </w:r>
      <w:r w:rsidRPr="00BA7548">
        <w:rPr>
          <w:rFonts w:ascii="Times New Roman" w:hAnsi="Times New Roman" w:cs="Times New Roman"/>
          <w:sz w:val="24"/>
          <w:szCs w:val="24"/>
        </w:rPr>
        <w:lastRenderedPageBreak/>
        <w:t>consider how you generally treated him/her.” We use the same PPE items as our pilot study, adapting to a parental rating (e.g., “I want my child to be perfect” α = .93).</w:t>
      </w:r>
      <w:r w:rsidRPr="00BA7548" w:rsidDel="00C157D1">
        <w:rPr>
          <w:rFonts w:ascii="Times New Roman" w:hAnsi="Times New Roman" w:cs="Times New Roman"/>
          <w:sz w:val="24"/>
          <w:szCs w:val="24"/>
        </w:rPr>
        <w:t xml:space="preserve"> </w:t>
      </w:r>
    </w:p>
    <w:p w14:paraId="390D67AD" w14:textId="77777777" w:rsidR="00B6309F" w:rsidRPr="00BA7548" w:rsidRDefault="00B6309F" w:rsidP="005675AC">
      <w:pPr>
        <w:spacing w:after="0" w:line="480" w:lineRule="auto"/>
        <w:ind w:firstLine="720"/>
        <w:jc w:val="both"/>
        <w:rPr>
          <w:rFonts w:ascii="Times New Roman" w:hAnsi="Times New Roman" w:cs="Times New Roman"/>
          <w:sz w:val="24"/>
          <w:szCs w:val="24"/>
        </w:rPr>
      </w:pPr>
      <w:r w:rsidRPr="00BA7548" w:rsidDel="000C568D">
        <w:rPr>
          <w:rFonts w:ascii="Times New Roman" w:hAnsi="Times New Roman" w:cs="Times New Roman"/>
          <w:b/>
          <w:sz w:val="24"/>
          <w:szCs w:val="24"/>
        </w:rPr>
        <w:t>PSE</w:t>
      </w:r>
      <w:r w:rsidRPr="00BA7548">
        <w:rPr>
          <w:rFonts w:ascii="Times New Roman" w:hAnsi="Times New Roman" w:cs="Times New Roman"/>
          <w:b/>
          <w:sz w:val="24"/>
          <w:szCs w:val="24"/>
        </w:rPr>
        <w:t xml:space="preserve"> </w:t>
      </w:r>
      <w:r w:rsidRPr="00BA7548">
        <w:rPr>
          <w:rFonts w:ascii="Times New Roman" w:hAnsi="Times New Roman" w:cs="Times New Roman"/>
          <w:sz w:val="24"/>
          <w:szCs w:val="24"/>
        </w:rPr>
        <w:t xml:space="preserve">was rated by employees </w:t>
      </w:r>
      <w:proofErr w:type="gramStart"/>
      <w:r w:rsidRPr="00BA7548">
        <w:rPr>
          <w:rFonts w:ascii="Times New Roman" w:hAnsi="Times New Roman" w:cs="Times New Roman"/>
          <w:sz w:val="24"/>
          <w:szCs w:val="24"/>
        </w:rPr>
        <w:t xml:space="preserve">in order </w:t>
      </w:r>
      <w:r w:rsidRPr="00BA7548" w:rsidDel="000C568D">
        <w:rPr>
          <w:rFonts w:ascii="Times New Roman" w:hAnsi="Times New Roman" w:cs="Times New Roman"/>
          <w:sz w:val="24"/>
          <w:szCs w:val="24"/>
        </w:rPr>
        <w:t>to</w:t>
      </w:r>
      <w:proofErr w:type="gramEnd"/>
      <w:r w:rsidRPr="00BA7548" w:rsidDel="000C568D">
        <w:rPr>
          <w:rFonts w:ascii="Times New Roman" w:hAnsi="Times New Roman" w:cs="Times New Roman"/>
          <w:sz w:val="24"/>
          <w:szCs w:val="24"/>
        </w:rPr>
        <w:t xml:space="preserve"> capture </w:t>
      </w:r>
      <w:r w:rsidRPr="00BA7548">
        <w:rPr>
          <w:rFonts w:ascii="Times New Roman" w:hAnsi="Times New Roman" w:cs="Times New Roman"/>
          <w:sz w:val="24"/>
          <w:szCs w:val="24"/>
        </w:rPr>
        <w:t xml:space="preserve">employee </w:t>
      </w:r>
      <w:r w:rsidRPr="00BA7548" w:rsidDel="000C568D">
        <w:rPr>
          <w:rFonts w:ascii="Times New Roman" w:hAnsi="Times New Roman" w:cs="Times New Roman"/>
          <w:sz w:val="24"/>
          <w:szCs w:val="24"/>
        </w:rPr>
        <w:t xml:space="preserve">perceptions of supervisor behavior accurately. We use the </w:t>
      </w:r>
      <w:r w:rsidRPr="00BA7548">
        <w:rPr>
          <w:rFonts w:ascii="Times New Roman" w:hAnsi="Times New Roman" w:cs="Times New Roman"/>
          <w:sz w:val="24"/>
          <w:szCs w:val="24"/>
        </w:rPr>
        <w:t xml:space="preserve">same PSE </w:t>
      </w:r>
      <w:r w:rsidRPr="00BA7548" w:rsidDel="000C568D">
        <w:rPr>
          <w:rFonts w:ascii="Times New Roman" w:hAnsi="Times New Roman" w:cs="Times New Roman"/>
          <w:sz w:val="24"/>
          <w:szCs w:val="24"/>
        </w:rPr>
        <w:t xml:space="preserve">items from the pilot study, </w:t>
      </w:r>
      <w:r w:rsidRPr="00BA7548">
        <w:rPr>
          <w:rFonts w:ascii="Times New Roman" w:hAnsi="Times New Roman" w:cs="Times New Roman"/>
          <w:sz w:val="24"/>
          <w:szCs w:val="24"/>
        </w:rPr>
        <w:t xml:space="preserve">and </w:t>
      </w:r>
      <w:r w:rsidRPr="00BA7548" w:rsidDel="000C568D">
        <w:rPr>
          <w:rFonts w:ascii="Times New Roman" w:hAnsi="Times New Roman" w:cs="Times New Roman"/>
          <w:sz w:val="24"/>
          <w:szCs w:val="24"/>
        </w:rPr>
        <w:t xml:space="preserve">slightly </w:t>
      </w:r>
      <w:r w:rsidRPr="00BA7548">
        <w:rPr>
          <w:rFonts w:ascii="Times New Roman" w:hAnsi="Times New Roman" w:cs="Times New Roman"/>
          <w:sz w:val="24"/>
          <w:szCs w:val="24"/>
        </w:rPr>
        <w:t>modified one item from</w:t>
      </w:r>
      <w:r w:rsidRPr="00BA7548" w:rsidDel="000C568D">
        <w:rPr>
          <w:rFonts w:ascii="Times New Roman" w:hAnsi="Times New Roman" w:cs="Times New Roman"/>
          <w:sz w:val="24"/>
          <w:szCs w:val="24"/>
        </w:rPr>
        <w:t xml:space="preserve"> “</w:t>
      </w:r>
      <w:r w:rsidRPr="00BA7548" w:rsidDel="000C568D">
        <w:rPr>
          <w:rFonts w:ascii="Times New Roman" w:hAnsi="Times New Roman" w:cs="Times New Roman"/>
          <w:bCs/>
          <w:sz w:val="24"/>
          <w:szCs w:val="24"/>
        </w:rPr>
        <w:t>My supervisor expects me to be perfect</w:t>
      </w:r>
      <w:r w:rsidRPr="00BA7548" w:rsidDel="000C568D">
        <w:rPr>
          <w:rFonts w:ascii="Times New Roman" w:hAnsi="Times New Roman" w:cs="Times New Roman"/>
          <w:sz w:val="24"/>
          <w:szCs w:val="24"/>
        </w:rPr>
        <w:t>” to “</w:t>
      </w:r>
      <w:r w:rsidRPr="00BA7548" w:rsidDel="000C568D">
        <w:rPr>
          <w:rFonts w:ascii="Times New Roman" w:hAnsi="Times New Roman" w:cs="Times New Roman"/>
          <w:bCs/>
          <w:sz w:val="24"/>
          <w:szCs w:val="24"/>
        </w:rPr>
        <w:t>My supervisor has very high standards of me</w:t>
      </w:r>
      <w:r w:rsidRPr="00BA7548" w:rsidDel="000C568D">
        <w:rPr>
          <w:rFonts w:ascii="Times New Roman" w:hAnsi="Times New Roman" w:cs="Times New Roman"/>
          <w:sz w:val="24"/>
          <w:szCs w:val="24"/>
        </w:rPr>
        <w:t>” (α = .94)</w:t>
      </w:r>
      <w:r w:rsidRPr="00BA7548">
        <w:rPr>
          <w:rFonts w:ascii="Times New Roman" w:hAnsi="Times New Roman" w:cs="Times New Roman"/>
          <w:sz w:val="24"/>
          <w:szCs w:val="24"/>
        </w:rPr>
        <w:t>. We did so because i</w:t>
      </w:r>
      <w:r w:rsidRPr="00BA7548" w:rsidDel="000C568D">
        <w:rPr>
          <w:rFonts w:ascii="Times New Roman" w:hAnsi="Times New Roman" w:cs="Times New Roman"/>
          <w:sz w:val="24"/>
          <w:szCs w:val="24"/>
        </w:rPr>
        <w:t xml:space="preserve">n </w:t>
      </w:r>
      <w:r w:rsidRPr="00BA7548">
        <w:rPr>
          <w:rFonts w:ascii="Times New Roman" w:hAnsi="Times New Roman" w:cs="Times New Roman"/>
          <w:sz w:val="24"/>
          <w:szCs w:val="24"/>
        </w:rPr>
        <w:t xml:space="preserve">this </w:t>
      </w:r>
      <w:r w:rsidRPr="00BA7548" w:rsidDel="000C568D">
        <w:rPr>
          <w:rFonts w:ascii="Times New Roman" w:hAnsi="Times New Roman" w:cs="Times New Roman"/>
          <w:sz w:val="24"/>
          <w:szCs w:val="24"/>
        </w:rPr>
        <w:t>work setting, standard</w:t>
      </w:r>
      <w:r w:rsidRPr="00BA7548">
        <w:rPr>
          <w:rFonts w:ascii="Times New Roman" w:hAnsi="Times New Roman" w:cs="Times New Roman"/>
          <w:sz w:val="24"/>
          <w:szCs w:val="24"/>
        </w:rPr>
        <w:t>s are applied to assess performance and individuals need to perform according to these, and so we more precisely capture the formal criteria that supervisors apply.</w:t>
      </w:r>
    </w:p>
    <w:p w14:paraId="524F37E8" w14:textId="77777777" w:rsidR="00B6309F" w:rsidRPr="00BA7548" w:rsidDel="000C568D" w:rsidRDefault="00B6309F" w:rsidP="00552082">
      <w:pPr>
        <w:spacing w:after="0" w:line="480" w:lineRule="auto"/>
        <w:ind w:firstLine="720"/>
        <w:jc w:val="both"/>
        <w:rPr>
          <w:rFonts w:ascii="Times New Roman" w:hAnsi="Times New Roman" w:cs="Times New Roman"/>
          <w:sz w:val="24"/>
          <w:szCs w:val="24"/>
        </w:rPr>
      </w:pPr>
      <w:r w:rsidRPr="00BA7548">
        <w:rPr>
          <w:rFonts w:ascii="Times New Roman" w:hAnsi="Times New Roman" w:cs="Times New Roman"/>
          <w:b/>
          <w:sz w:val="24"/>
          <w:szCs w:val="24"/>
          <w:lang w:eastAsia="zh-TW"/>
        </w:rPr>
        <w:t>Fear of failure</w:t>
      </w:r>
      <w:r w:rsidRPr="00BA7548">
        <w:rPr>
          <w:rFonts w:ascii="Times New Roman" w:hAnsi="Times New Roman" w:cs="Times New Roman"/>
          <w:sz w:val="24"/>
          <w:szCs w:val="24"/>
          <w:lang w:eastAsia="zh-TW"/>
        </w:rPr>
        <w:t xml:space="preserve"> was </w:t>
      </w:r>
      <w:r>
        <w:rPr>
          <w:rFonts w:ascii="Times New Roman" w:hAnsi="Times New Roman" w:cs="Times New Roman"/>
          <w:sz w:val="24"/>
          <w:szCs w:val="24"/>
          <w:lang w:eastAsia="zh-TW"/>
        </w:rPr>
        <w:t>self-</w:t>
      </w:r>
      <w:r w:rsidRPr="00BA7548">
        <w:rPr>
          <w:rFonts w:ascii="Times New Roman" w:hAnsi="Times New Roman" w:cs="Times New Roman"/>
          <w:sz w:val="24"/>
          <w:szCs w:val="24"/>
          <w:lang w:eastAsia="zh-TW"/>
        </w:rPr>
        <w:t>rated, using</w:t>
      </w:r>
      <w:r w:rsidRPr="00BA7548">
        <w:rPr>
          <w:rFonts w:ascii="Times New Roman" w:hAnsi="Times New Roman" w:cs="Times New Roman"/>
          <w:b/>
          <w:sz w:val="24"/>
          <w:szCs w:val="24"/>
          <w:lang w:eastAsia="zh-TW"/>
        </w:rPr>
        <w:t xml:space="preserve"> </w:t>
      </w:r>
      <w:r w:rsidRPr="00BA7548">
        <w:rPr>
          <w:rFonts w:ascii="Times New Roman" w:hAnsi="Times New Roman" w:cs="Times New Roman"/>
          <w:sz w:val="24"/>
          <w:szCs w:val="24"/>
          <w:lang w:eastAsia="zh-TW"/>
        </w:rPr>
        <w:t xml:space="preserve">the same scales as our pilot study </w:t>
      </w:r>
      <w:r w:rsidRPr="00BA7548">
        <w:rPr>
          <w:rFonts w:ascii="Times New Roman" w:hAnsi="Times New Roman" w:cs="Times New Roman"/>
          <w:sz w:val="24"/>
          <w:szCs w:val="24"/>
        </w:rPr>
        <w:t>(α = .89).</w:t>
      </w:r>
    </w:p>
    <w:p w14:paraId="442093E0" w14:textId="77777777" w:rsidR="00B6309F" w:rsidRPr="00BA7548" w:rsidRDefault="00B6309F" w:rsidP="007E7D35">
      <w:pPr>
        <w:spacing w:after="0" w:line="480" w:lineRule="auto"/>
        <w:ind w:firstLine="720"/>
        <w:jc w:val="both"/>
        <w:rPr>
          <w:rFonts w:ascii="Times New Roman" w:hAnsi="Times New Roman" w:cs="Times New Roman"/>
          <w:sz w:val="24"/>
          <w:szCs w:val="24"/>
          <w:lang w:eastAsia="zh-TW"/>
        </w:rPr>
      </w:pPr>
      <w:r w:rsidRPr="00BA7548">
        <w:rPr>
          <w:rFonts w:ascii="Times New Roman" w:hAnsi="Times New Roman" w:cs="Times New Roman"/>
          <w:b/>
          <w:sz w:val="24"/>
          <w:szCs w:val="24"/>
          <w:lang w:eastAsia="zh-TW"/>
        </w:rPr>
        <w:t>Creativity</w:t>
      </w:r>
      <w:r w:rsidRPr="00BA7548">
        <w:rPr>
          <w:rFonts w:ascii="Times New Roman" w:hAnsi="Times New Roman" w:cs="Times New Roman"/>
          <w:sz w:val="24"/>
          <w:szCs w:val="24"/>
          <w:lang w:eastAsia="zh-TW"/>
        </w:rPr>
        <w:t xml:space="preserve"> was supervisor-rated, which measured using</w:t>
      </w:r>
      <w:r w:rsidRPr="00BA7548">
        <w:rPr>
          <w:rFonts w:ascii="Times New Roman" w:hAnsi="Times New Roman" w:cs="Times New Roman"/>
          <w:b/>
          <w:sz w:val="24"/>
          <w:szCs w:val="24"/>
          <w:lang w:eastAsia="zh-TW"/>
        </w:rPr>
        <w:t xml:space="preserve"> </w:t>
      </w:r>
      <w:r w:rsidRPr="00BA7548">
        <w:rPr>
          <w:rFonts w:ascii="Times New Roman" w:hAnsi="Times New Roman" w:cs="Times New Roman"/>
          <w:sz w:val="24"/>
          <w:szCs w:val="24"/>
          <w:lang w:eastAsia="zh-TW"/>
        </w:rPr>
        <w:t xml:space="preserve">the same scales from our pilot study. </w:t>
      </w:r>
      <w:r w:rsidRPr="00BA7548">
        <w:rPr>
          <w:rFonts w:ascii="Times New Roman" w:hAnsi="Times New Roman" w:cs="Times New Roman"/>
          <w:sz w:val="24"/>
          <w:szCs w:val="24"/>
        </w:rPr>
        <w:t>We shifted the referent from a self-rated “I” to a supervisor-rated “the employee...” (α = .92).</w:t>
      </w:r>
    </w:p>
    <w:p w14:paraId="30D5D4FD" w14:textId="77777777" w:rsidR="00B6309F" w:rsidRPr="00BA7548" w:rsidRDefault="00B6309F" w:rsidP="009145E3">
      <w:pPr>
        <w:spacing w:after="0" w:line="480" w:lineRule="auto"/>
        <w:ind w:left="-15" w:firstLine="735"/>
        <w:rPr>
          <w:rFonts w:ascii="Times New Roman" w:hAnsi="Times New Roman" w:cs="Times New Roman"/>
          <w:sz w:val="24"/>
          <w:szCs w:val="24"/>
        </w:rPr>
      </w:pPr>
      <w:r w:rsidRPr="00BA7548">
        <w:rPr>
          <w:rFonts w:ascii="Times New Roman" w:hAnsi="Times New Roman" w:cs="Times New Roman"/>
          <w:sz w:val="24"/>
          <w:szCs w:val="24"/>
        </w:rPr>
        <w:t xml:space="preserve">We controlled for employee age, gender, supervisor–employee dyadic tenure, organizational tenure, and self-concordance (α = .88), as in the pilot study. We also considered and controlled for two job categories, </w:t>
      </w:r>
      <w:proofErr w:type="gramStart"/>
      <w:r w:rsidRPr="001866D5">
        <w:rPr>
          <w:rFonts w:ascii="Times New Roman" w:hAnsi="Times New Roman" w:cs="Times New Roman"/>
          <w:sz w:val="24"/>
          <w:szCs w:val="24"/>
        </w:rPr>
        <w:t>research</w:t>
      </w:r>
      <w:proofErr w:type="gramEnd"/>
      <w:r w:rsidRPr="001866D5">
        <w:rPr>
          <w:rFonts w:ascii="Times New Roman" w:hAnsi="Times New Roman" w:cs="Times New Roman"/>
          <w:sz w:val="24"/>
          <w:szCs w:val="24"/>
        </w:rPr>
        <w:t xml:space="preserve"> and development </w:t>
      </w:r>
      <w:r>
        <w:rPr>
          <w:rFonts w:ascii="Times New Roman" w:hAnsi="Times New Roman" w:cs="Times New Roman"/>
          <w:sz w:val="24"/>
          <w:szCs w:val="24"/>
        </w:rPr>
        <w:t xml:space="preserve">(i.e., </w:t>
      </w:r>
      <w:r w:rsidRPr="00BA7548">
        <w:rPr>
          <w:rFonts w:ascii="Times New Roman" w:hAnsi="Times New Roman" w:cs="Times New Roman"/>
          <w:sz w:val="24"/>
          <w:szCs w:val="24"/>
        </w:rPr>
        <w:t>R&amp;D</w:t>
      </w:r>
      <w:r>
        <w:rPr>
          <w:rFonts w:ascii="Times New Roman" w:hAnsi="Times New Roman" w:cs="Times New Roman"/>
          <w:sz w:val="24"/>
          <w:szCs w:val="24"/>
        </w:rPr>
        <w:t>)</w:t>
      </w:r>
      <w:r w:rsidRPr="00BA7548">
        <w:rPr>
          <w:rFonts w:ascii="Times New Roman" w:hAnsi="Times New Roman" w:cs="Times New Roman"/>
          <w:sz w:val="24"/>
          <w:szCs w:val="24"/>
        </w:rPr>
        <w:t xml:space="preserve"> or non-R&amp;D, which might influence the extent to which creativity is required for the employees’ work tasks</w:t>
      </w:r>
      <w:r w:rsidRPr="00BA7548">
        <w:rPr>
          <w:rFonts w:ascii="Times New Roman" w:eastAsia="Microsoft JhengHei" w:hAnsi="Times New Roman" w:cs="Times New Roman"/>
          <w:sz w:val="24"/>
          <w:szCs w:val="24"/>
        </w:rPr>
        <w:t xml:space="preserve">. </w:t>
      </w:r>
    </w:p>
    <w:p w14:paraId="1658B4DF" w14:textId="77777777" w:rsidR="00B6309F" w:rsidRPr="00BA7548" w:rsidRDefault="00B6309F" w:rsidP="007C6CBC">
      <w:pPr>
        <w:pStyle w:val="Heading2"/>
        <w:spacing w:after="0"/>
        <w:rPr>
          <w:color w:val="auto"/>
          <w:szCs w:val="24"/>
          <w:lang w:val="en-US"/>
        </w:rPr>
      </w:pPr>
      <w:r w:rsidRPr="00BA7548">
        <w:rPr>
          <w:color w:val="auto"/>
          <w:szCs w:val="24"/>
          <w:lang w:val="en-US"/>
        </w:rPr>
        <w:t>3.3. Analytical strategy</w:t>
      </w:r>
    </w:p>
    <w:p w14:paraId="641F8303"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We collected data according to a cluster data structure for creativity ratings (i.e., 71 supervisors rated 326 employees; each supervisor rated 4 to 5 employees). However, the intraclass correlations (ICC) for PSE (</w:t>
      </w:r>
      <w:proofErr w:type="gramStart"/>
      <w:r w:rsidRPr="00BA7548">
        <w:rPr>
          <w:rFonts w:ascii="Times New Roman" w:hAnsi="Times New Roman" w:cs="Times New Roman"/>
          <w:sz w:val="24"/>
          <w:szCs w:val="24"/>
        </w:rPr>
        <w:t>ICC(</w:t>
      </w:r>
      <w:proofErr w:type="gramEnd"/>
      <w:r w:rsidRPr="00BA7548">
        <w:rPr>
          <w:rFonts w:ascii="Times New Roman" w:hAnsi="Times New Roman" w:cs="Times New Roman"/>
          <w:sz w:val="24"/>
          <w:szCs w:val="24"/>
        </w:rPr>
        <w:t xml:space="preserve">1) = .024; ICC(2) = .110) did not aggregate to the team level. To deal with this nested but non-aggregating structure, we adopted a design-based modeling approach that “takes the multilevel data or dependency into account by adjusting for parameter estimate standard errors based on the sampling design” (Wu &amp; Kwok, 2012, p. 17; TYPE=COMPLEX in </w:t>
      </w:r>
      <w:proofErr w:type="spellStart"/>
      <w:r w:rsidRPr="00BA7548">
        <w:rPr>
          <w:rFonts w:ascii="Times New Roman" w:hAnsi="Times New Roman" w:cs="Times New Roman"/>
          <w:sz w:val="24"/>
          <w:szCs w:val="24"/>
        </w:rPr>
        <w:t>Mplus</w:t>
      </w:r>
      <w:proofErr w:type="spellEnd"/>
      <w:r w:rsidRPr="00BA7548">
        <w:rPr>
          <w:rFonts w:ascii="Times New Roman" w:hAnsi="Times New Roman" w:cs="Times New Roman"/>
          <w:sz w:val="24"/>
          <w:szCs w:val="24"/>
        </w:rPr>
        <w:t xml:space="preserve"> 7, </w:t>
      </w:r>
      <w:proofErr w:type="spellStart"/>
      <w:r w:rsidRPr="00BA7548">
        <w:rPr>
          <w:rFonts w:ascii="Times New Roman" w:hAnsi="Times New Roman" w:cs="Times New Roman"/>
          <w:sz w:val="24"/>
          <w:szCs w:val="24"/>
        </w:rPr>
        <w:t>Muthén</w:t>
      </w:r>
      <w:proofErr w:type="spellEnd"/>
      <w:r w:rsidRPr="00BA7548">
        <w:rPr>
          <w:rFonts w:ascii="Times New Roman" w:hAnsi="Times New Roman" w:cs="Times New Roman"/>
          <w:sz w:val="24"/>
          <w:szCs w:val="24"/>
        </w:rPr>
        <w:t xml:space="preserve"> &amp; </w:t>
      </w:r>
      <w:proofErr w:type="spellStart"/>
      <w:r w:rsidRPr="00BA7548">
        <w:rPr>
          <w:rFonts w:ascii="Times New Roman" w:hAnsi="Times New Roman" w:cs="Times New Roman"/>
          <w:sz w:val="24"/>
          <w:szCs w:val="24"/>
        </w:rPr>
        <w:t>Muthén</w:t>
      </w:r>
      <w:proofErr w:type="spellEnd"/>
      <w:r w:rsidRPr="00BA7548">
        <w:rPr>
          <w:rFonts w:ascii="Times New Roman" w:hAnsi="Times New Roman" w:cs="Times New Roman"/>
          <w:sz w:val="24"/>
          <w:szCs w:val="24"/>
        </w:rPr>
        <w:t xml:space="preserve">, 2012). In our research, this approach </w:t>
      </w:r>
      <w:r w:rsidRPr="00BA7548">
        <w:rPr>
          <w:rFonts w:ascii="Times New Roman" w:hAnsi="Times New Roman" w:cs="Times New Roman"/>
          <w:sz w:val="24"/>
          <w:szCs w:val="24"/>
        </w:rPr>
        <w:lastRenderedPageBreak/>
        <w:t xml:space="preserve">enables us to account for non-independent data structures when we examine mechanisms at the employee level (Wu &amp; Kwok, 2012). Using the “TYPE=COMPLEX” command in </w:t>
      </w:r>
      <w:proofErr w:type="spellStart"/>
      <w:r w:rsidRPr="00BA7548">
        <w:rPr>
          <w:rFonts w:ascii="Times New Roman" w:hAnsi="Times New Roman" w:cs="Times New Roman"/>
          <w:sz w:val="24"/>
          <w:szCs w:val="24"/>
        </w:rPr>
        <w:t>Mplus</w:t>
      </w:r>
      <w:proofErr w:type="spellEnd"/>
      <w:r w:rsidRPr="00BA7548">
        <w:rPr>
          <w:rFonts w:ascii="Times New Roman" w:hAnsi="Times New Roman" w:cs="Times New Roman"/>
          <w:sz w:val="24"/>
          <w:szCs w:val="24"/>
        </w:rPr>
        <w:t xml:space="preserve"> 7, we tested the hypotheses with a clustered equation, path-analytic approach (Edwards &amp; Lambert, 2007; Preacher et al., 2007). </w:t>
      </w:r>
    </w:p>
    <w:p w14:paraId="27F1E62E" w14:textId="77777777" w:rsidR="00B6309F" w:rsidRPr="00BA7548" w:rsidRDefault="00B6309F" w:rsidP="007C6CBC">
      <w:pPr>
        <w:pStyle w:val="Heading2"/>
        <w:spacing w:after="0"/>
        <w:rPr>
          <w:color w:val="auto"/>
          <w:szCs w:val="24"/>
          <w:lang w:val="en-US"/>
        </w:rPr>
      </w:pPr>
      <w:r w:rsidRPr="00BA7548">
        <w:rPr>
          <w:color w:val="auto"/>
          <w:szCs w:val="24"/>
          <w:lang w:val="en-US"/>
        </w:rPr>
        <w:t>3.4. Results</w:t>
      </w:r>
    </w:p>
    <w:p w14:paraId="06182F42"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According to a CFA, which we undertook to assess the fit of our theorized model, the five-factor model </w:t>
      </w:r>
      <w:r>
        <w:rPr>
          <w:rFonts w:ascii="Times New Roman" w:hAnsi="Times New Roman" w:cs="Times New Roman"/>
          <w:sz w:val="24"/>
          <w:szCs w:val="24"/>
        </w:rPr>
        <w:t>was a superior to fit</w:t>
      </w:r>
      <w:r w:rsidRPr="00BA7548">
        <w:rPr>
          <w:rFonts w:ascii="Times New Roman" w:hAnsi="Times New Roman" w:cs="Times New Roman"/>
          <w:sz w:val="24"/>
          <w:szCs w:val="24"/>
        </w:rPr>
        <w:t xml:space="preserve"> (</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(84) = 101.184,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 .995; TLI = .994; RMSEA = .081; SRMR= .025) </w:t>
      </w:r>
      <w:r>
        <w:rPr>
          <w:rFonts w:ascii="Times New Roman" w:hAnsi="Times New Roman" w:cs="Times New Roman"/>
          <w:sz w:val="24"/>
          <w:szCs w:val="24"/>
        </w:rPr>
        <w:t xml:space="preserve">to </w:t>
      </w:r>
      <w:r w:rsidRPr="00BA7548">
        <w:rPr>
          <w:rFonts w:ascii="Times New Roman" w:hAnsi="Times New Roman" w:cs="Times New Roman"/>
          <w:sz w:val="24"/>
          <w:szCs w:val="24"/>
        </w:rPr>
        <w:t>alternative models, such as the three-factor models that combine</w:t>
      </w:r>
      <w:r>
        <w:rPr>
          <w:rFonts w:ascii="Times New Roman" w:hAnsi="Times New Roman" w:cs="Times New Roman"/>
          <w:sz w:val="24"/>
          <w:szCs w:val="24"/>
        </w:rPr>
        <w:t>d</w:t>
      </w:r>
      <w:r w:rsidRPr="00BA7548">
        <w:rPr>
          <w:rFonts w:ascii="Times New Roman" w:hAnsi="Times New Roman" w:cs="Times New Roman"/>
          <w:sz w:val="24"/>
          <w:szCs w:val="24"/>
        </w:rPr>
        <w:t xml:space="preserve"> PSE and PPE into one factor (</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(87) = 917.373;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 .770, TLI = .722, RMSEA = .175, SRMR = .126) or combine</w:t>
      </w:r>
      <w:r>
        <w:rPr>
          <w:rFonts w:ascii="Times New Roman" w:hAnsi="Times New Roman" w:cs="Times New Roman"/>
          <w:sz w:val="24"/>
          <w:szCs w:val="24"/>
        </w:rPr>
        <w:t>d</w:t>
      </w:r>
      <w:r w:rsidRPr="00BA7548">
        <w:rPr>
          <w:rFonts w:ascii="Times New Roman" w:hAnsi="Times New Roman" w:cs="Times New Roman"/>
          <w:sz w:val="24"/>
          <w:szCs w:val="24"/>
        </w:rPr>
        <w:t xml:space="preserve"> PSE and fear of failure into one factor (</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(87) = 1291.629;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 .666, TLI = .596, RMSEA = .211, SRMR = .256). Table 3 contains the means, standardized deviations, and correlations of the key variables. </w:t>
      </w:r>
    </w:p>
    <w:p w14:paraId="68D9A175"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Again, we attained a </w:t>
      </w:r>
      <w:r w:rsidRPr="00BA7548">
        <w:rPr>
          <w:rFonts w:ascii="Times New Roman" w:eastAsia="Times New Roman" w:hAnsi="Times New Roman" w:cs="Times New Roman"/>
          <w:sz w:val="24"/>
          <w:szCs w:val="24"/>
        </w:rPr>
        <w:t xml:space="preserve">saturated model </w:t>
      </w:r>
      <w:r w:rsidRPr="00BA7548">
        <w:rPr>
          <w:rFonts w:ascii="Times New Roman" w:hAnsi="Times New Roman" w:cs="Times New Roman"/>
          <w:sz w:val="24"/>
          <w:szCs w:val="24"/>
        </w:rPr>
        <w:t>(</w:t>
      </w:r>
      <w:r w:rsidRPr="00BA7548">
        <w:rPr>
          <w:rFonts w:ascii="Times New Roman" w:hAnsi="Times New Roman" w:cs="Times New Roman"/>
          <w:sz w:val="24"/>
          <w:szCs w:val="24"/>
        </w:rPr>
        <w:sym w:font="Symbol" w:char="F063"/>
      </w:r>
      <w:r w:rsidRPr="00BA7548">
        <w:rPr>
          <w:rFonts w:ascii="Times New Roman" w:hAnsi="Times New Roman" w:cs="Times New Roman"/>
          <w:sz w:val="24"/>
          <w:szCs w:val="24"/>
          <w:vertAlign w:val="superscript"/>
        </w:rPr>
        <w:t>2</w:t>
      </w:r>
      <w:r w:rsidRPr="00BA7548">
        <w:rPr>
          <w:rFonts w:ascii="Times New Roman" w:hAnsi="Times New Roman" w:cs="Times New Roman"/>
          <w:sz w:val="24"/>
          <w:szCs w:val="24"/>
        </w:rPr>
        <w:t xml:space="preserve">(0) = .000,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CFI = 1.000; TLI =. 1.000; SRMR = .000; RMSEA = .000) by adding an interaction effect between fear of failure and PPE on creativity. In the all-in-one path model for our saturated model (Table 4), we f</w:t>
      </w:r>
      <w:r>
        <w:rPr>
          <w:rFonts w:ascii="Times New Roman" w:hAnsi="Times New Roman" w:cs="Times New Roman"/>
          <w:sz w:val="24"/>
          <w:szCs w:val="24"/>
        </w:rPr>
        <w:t>ound</w:t>
      </w:r>
      <w:r w:rsidRPr="00BA7548">
        <w:rPr>
          <w:rFonts w:ascii="Times New Roman" w:hAnsi="Times New Roman" w:cs="Times New Roman"/>
          <w:sz w:val="24"/>
          <w:szCs w:val="24"/>
        </w:rPr>
        <w:t xml:space="preserve"> support for Hypothesis 1, in the form of a significant, positive association between PPE and fear of failure (β = .43, SE = .08,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We also obtain</w:t>
      </w:r>
      <w:r>
        <w:rPr>
          <w:rFonts w:ascii="Times New Roman" w:hAnsi="Times New Roman" w:cs="Times New Roman"/>
          <w:sz w:val="24"/>
          <w:szCs w:val="24"/>
        </w:rPr>
        <w:t>ed</w:t>
      </w:r>
      <w:r w:rsidRPr="00BA7548">
        <w:rPr>
          <w:rFonts w:ascii="Times New Roman" w:hAnsi="Times New Roman" w:cs="Times New Roman"/>
          <w:sz w:val="24"/>
          <w:szCs w:val="24"/>
        </w:rPr>
        <w:t xml:space="preserve"> support for Hypothesis 2, </w:t>
      </w:r>
      <w:r>
        <w:rPr>
          <w:rFonts w:ascii="Times New Roman" w:hAnsi="Times New Roman" w:cs="Times New Roman"/>
          <w:sz w:val="24"/>
          <w:szCs w:val="24"/>
        </w:rPr>
        <w:t>with a</w:t>
      </w:r>
      <w:r w:rsidRPr="00BA7548">
        <w:rPr>
          <w:rFonts w:ascii="Times New Roman" w:hAnsi="Times New Roman" w:cs="Times New Roman"/>
          <w:sz w:val="24"/>
          <w:szCs w:val="24"/>
        </w:rPr>
        <w:t xml:space="preserve"> significant, positive interaction of PSE and PPE </w:t>
      </w:r>
      <w:r>
        <w:rPr>
          <w:rFonts w:ascii="Times New Roman" w:hAnsi="Times New Roman" w:cs="Times New Roman"/>
          <w:sz w:val="24"/>
          <w:szCs w:val="24"/>
        </w:rPr>
        <w:t>on employee</w:t>
      </w:r>
      <w:r w:rsidRPr="00BA7548">
        <w:rPr>
          <w:rFonts w:ascii="Times New Roman" w:hAnsi="Times New Roman" w:cs="Times New Roman"/>
          <w:sz w:val="24"/>
          <w:szCs w:val="24"/>
        </w:rPr>
        <w:t xml:space="preserve">’s fear of failure (β = .09, SE = .04,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.05). The positive relationship between PPE and fear of failure </w:t>
      </w:r>
      <w:r>
        <w:rPr>
          <w:rFonts w:ascii="Times New Roman" w:hAnsi="Times New Roman" w:cs="Times New Roman"/>
          <w:sz w:val="24"/>
          <w:szCs w:val="24"/>
        </w:rPr>
        <w:t>wa</w:t>
      </w:r>
      <w:r w:rsidRPr="00BA7548">
        <w:rPr>
          <w:rFonts w:ascii="Times New Roman" w:hAnsi="Times New Roman" w:cs="Times New Roman"/>
          <w:sz w:val="24"/>
          <w:szCs w:val="24"/>
        </w:rPr>
        <w:t xml:space="preserve">s stronger when PSE </w:t>
      </w:r>
      <w:r>
        <w:rPr>
          <w:rFonts w:ascii="Times New Roman" w:hAnsi="Times New Roman" w:cs="Times New Roman"/>
          <w:sz w:val="24"/>
          <w:szCs w:val="24"/>
        </w:rPr>
        <w:t>wa</w:t>
      </w:r>
      <w:r w:rsidRPr="00BA7548">
        <w:rPr>
          <w:rFonts w:ascii="Times New Roman" w:hAnsi="Times New Roman" w:cs="Times New Roman"/>
          <w:sz w:val="24"/>
          <w:szCs w:val="24"/>
        </w:rPr>
        <w:t>s high (mean + 1SD)</w:t>
      </w:r>
      <w:r w:rsidRPr="00BA7548">
        <w:rPr>
          <w:rFonts w:ascii="Times New Roman" w:eastAsiaTheme="minorEastAsia" w:hAnsi="Times New Roman" w:cs="Times New Roman"/>
          <w:sz w:val="24"/>
          <w:szCs w:val="24"/>
          <w:lang w:eastAsia="zh-TW"/>
        </w:rPr>
        <w:t xml:space="preserve"> </w:t>
      </w:r>
      <w:r w:rsidRPr="00BA7548">
        <w:rPr>
          <w:rFonts w:ascii="Times New Roman" w:hAnsi="Times New Roman" w:cs="Times New Roman"/>
          <w:sz w:val="24"/>
          <w:szCs w:val="24"/>
        </w:rPr>
        <w:t xml:space="preserve">(simple slope = .60, SE = .10,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than when it </w:t>
      </w:r>
      <w:r>
        <w:rPr>
          <w:rFonts w:ascii="Times New Roman" w:hAnsi="Times New Roman" w:cs="Times New Roman"/>
          <w:sz w:val="24"/>
          <w:szCs w:val="24"/>
        </w:rPr>
        <w:t>wa</w:t>
      </w:r>
      <w:r w:rsidRPr="00BA7548">
        <w:rPr>
          <w:rFonts w:ascii="Times New Roman" w:hAnsi="Times New Roman" w:cs="Times New Roman"/>
          <w:sz w:val="24"/>
          <w:szCs w:val="24"/>
        </w:rPr>
        <w:t>s low</w:t>
      </w:r>
      <w:r w:rsidRPr="00BA7548">
        <w:rPr>
          <w:rFonts w:ascii="Times New Roman" w:eastAsiaTheme="minorEastAsia" w:hAnsi="Times New Roman" w:cs="Times New Roman"/>
          <w:sz w:val="24"/>
          <w:szCs w:val="24"/>
          <w:lang w:eastAsia="zh-TW"/>
        </w:rPr>
        <w:t xml:space="preserve"> </w:t>
      </w:r>
      <w:r w:rsidRPr="00BA7548">
        <w:rPr>
          <w:rFonts w:ascii="Times New Roman" w:hAnsi="Times New Roman" w:cs="Times New Roman"/>
          <w:sz w:val="24"/>
          <w:szCs w:val="24"/>
        </w:rPr>
        <w:t>(mean – 1SD)</w:t>
      </w:r>
      <w:r w:rsidRPr="00BA7548">
        <w:rPr>
          <w:rFonts w:ascii="Times New Roman" w:eastAsiaTheme="minorEastAsia" w:hAnsi="Times New Roman" w:cs="Times New Roman"/>
          <w:sz w:val="24"/>
          <w:szCs w:val="24"/>
          <w:lang w:eastAsia="zh-TW"/>
        </w:rPr>
        <w:t xml:space="preserve"> </w:t>
      </w:r>
      <w:r w:rsidRPr="00BA7548">
        <w:rPr>
          <w:rFonts w:ascii="Times New Roman" w:hAnsi="Times New Roman" w:cs="Times New Roman"/>
          <w:sz w:val="24"/>
          <w:szCs w:val="24"/>
        </w:rPr>
        <w:t xml:space="preserve">(simple slope = .25, SE = .13,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.05)</w:t>
      </w:r>
      <w:r w:rsidRPr="00BA7548">
        <w:rPr>
          <w:rFonts w:ascii="Times New Roman" w:eastAsiaTheme="minorEastAsia" w:hAnsi="Times New Roman" w:cs="Times New Roman"/>
          <w:sz w:val="24"/>
          <w:szCs w:val="24"/>
          <w:lang w:eastAsia="zh-TW"/>
        </w:rPr>
        <w:t xml:space="preserve"> (Figure 2) </w:t>
      </w:r>
      <w:r w:rsidRPr="00BA7548">
        <w:rPr>
          <w:rFonts w:ascii="Times New Roman" w:hAnsi="Times New Roman" w:cs="Times New Roman"/>
          <w:sz w:val="24"/>
          <w:szCs w:val="24"/>
        </w:rPr>
        <w:t>(Cohen et al., 2013)</w:t>
      </w:r>
      <w:r w:rsidRPr="00BA7548">
        <w:rPr>
          <w:rFonts w:ascii="Times New Roman" w:eastAsiaTheme="minorEastAsia" w:hAnsi="Times New Roman" w:cs="Times New Roman"/>
          <w:sz w:val="24"/>
          <w:szCs w:val="24"/>
          <w:lang w:eastAsia="zh-TW"/>
        </w:rPr>
        <w:t xml:space="preserve">. </w:t>
      </w:r>
      <w:r w:rsidRPr="00BA7548">
        <w:rPr>
          <w:rFonts w:ascii="Times New Roman" w:hAnsi="Times New Roman" w:cs="Times New Roman"/>
          <w:sz w:val="24"/>
          <w:szCs w:val="24"/>
        </w:rPr>
        <w:t xml:space="preserve">As we predicted in Hypothesis 3, fear of failure </w:t>
      </w:r>
      <w:r>
        <w:rPr>
          <w:rFonts w:ascii="Times New Roman" w:hAnsi="Times New Roman" w:cs="Times New Roman"/>
          <w:sz w:val="24"/>
          <w:szCs w:val="24"/>
        </w:rPr>
        <w:t>wa</w:t>
      </w:r>
      <w:r w:rsidRPr="00BA7548">
        <w:rPr>
          <w:rFonts w:ascii="Times New Roman" w:hAnsi="Times New Roman" w:cs="Times New Roman"/>
          <w:sz w:val="24"/>
          <w:szCs w:val="24"/>
        </w:rPr>
        <w:t xml:space="preserve">s negatively associated with creativity (β = –.20, SE = .10,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.05). In addition, </w:t>
      </w:r>
      <w:r>
        <w:rPr>
          <w:rFonts w:ascii="Times New Roman" w:hAnsi="Times New Roman" w:cs="Times New Roman"/>
          <w:sz w:val="24"/>
          <w:szCs w:val="24"/>
        </w:rPr>
        <w:t xml:space="preserve">the interaction of </w:t>
      </w:r>
      <w:r w:rsidRPr="00BA7548">
        <w:rPr>
          <w:rFonts w:ascii="Times New Roman" w:hAnsi="Times New Roman" w:cs="Times New Roman"/>
          <w:sz w:val="24"/>
          <w:szCs w:val="24"/>
        </w:rPr>
        <w:t>PPE and PSE on creativity</w:t>
      </w:r>
      <w:r>
        <w:rPr>
          <w:rFonts w:ascii="Times New Roman" w:hAnsi="Times New Roman" w:cs="Times New Roman"/>
          <w:sz w:val="24"/>
          <w:szCs w:val="24"/>
        </w:rPr>
        <w:t xml:space="preserve"> was significant</w:t>
      </w:r>
      <w:r w:rsidRPr="00BA7548">
        <w:rPr>
          <w:rFonts w:ascii="Times New Roman" w:hAnsi="Times New Roman" w:cs="Times New Roman"/>
          <w:sz w:val="24"/>
          <w:szCs w:val="24"/>
        </w:rPr>
        <w:t xml:space="preserve"> (β = -.09, SE = .04, </w:t>
      </w:r>
      <w:r w:rsidRPr="00BA7548">
        <w:rPr>
          <w:rFonts w:ascii="Times New Roman" w:hAnsi="Times New Roman" w:cs="Times New Roman"/>
          <w:i/>
          <w:sz w:val="24"/>
          <w:szCs w:val="24"/>
        </w:rPr>
        <w:t>p</w:t>
      </w:r>
      <w:r w:rsidRPr="00BA7548">
        <w:rPr>
          <w:rFonts w:ascii="Times New Roman" w:hAnsi="Times New Roman" w:cs="Times New Roman"/>
          <w:sz w:val="24"/>
          <w:szCs w:val="24"/>
        </w:rPr>
        <w:t xml:space="preserve"> &lt; .01). </w:t>
      </w:r>
      <w:r w:rsidRPr="00BA7548">
        <w:rPr>
          <w:rFonts w:ascii="Times New Roman" w:eastAsiaTheme="minorEastAsia" w:hAnsi="Times New Roman" w:cs="Times New Roman"/>
          <w:sz w:val="24"/>
          <w:szCs w:val="24"/>
          <w:lang w:eastAsia="zh-TW"/>
        </w:rPr>
        <w:t xml:space="preserve">Finally, in support of Hypothesis 4, </w:t>
      </w:r>
      <w:r w:rsidRPr="00BA7548">
        <w:rPr>
          <w:rFonts w:ascii="Times New Roman" w:hAnsi="Times New Roman" w:cs="Times New Roman"/>
          <w:sz w:val="24"/>
          <w:szCs w:val="24"/>
        </w:rPr>
        <w:t xml:space="preserve">the indirect effect of PPE on creativity through fear of failure </w:t>
      </w:r>
      <w:r>
        <w:rPr>
          <w:rFonts w:ascii="Times New Roman" w:hAnsi="Times New Roman" w:cs="Times New Roman"/>
          <w:sz w:val="24"/>
          <w:szCs w:val="24"/>
        </w:rPr>
        <w:t>wa</w:t>
      </w:r>
      <w:r w:rsidRPr="00BA7548">
        <w:rPr>
          <w:rFonts w:ascii="Times New Roman" w:hAnsi="Times New Roman" w:cs="Times New Roman"/>
          <w:sz w:val="24"/>
          <w:szCs w:val="24"/>
        </w:rPr>
        <w:t>s negative for employees who experience</w:t>
      </w:r>
      <w:r>
        <w:rPr>
          <w:rFonts w:ascii="Times New Roman" w:hAnsi="Times New Roman" w:cs="Times New Roman"/>
          <w:sz w:val="24"/>
          <w:szCs w:val="24"/>
        </w:rPr>
        <w:t>d</w:t>
      </w:r>
      <w:r w:rsidRPr="00BA7548">
        <w:rPr>
          <w:rFonts w:ascii="Times New Roman" w:hAnsi="Times New Roman" w:cs="Times New Roman"/>
          <w:sz w:val="24"/>
          <w:szCs w:val="24"/>
        </w:rPr>
        <w:t xml:space="preserve"> </w:t>
      </w:r>
      <w:r w:rsidRPr="00BA7548">
        <w:rPr>
          <w:rFonts w:ascii="Times New Roman" w:hAnsi="Times New Roman" w:cs="Times New Roman"/>
          <w:sz w:val="24"/>
          <w:szCs w:val="24"/>
        </w:rPr>
        <w:lastRenderedPageBreak/>
        <w:t>high</w:t>
      </w:r>
      <w:r>
        <w:rPr>
          <w:rFonts w:ascii="Times New Roman" w:hAnsi="Times New Roman" w:cs="Times New Roman"/>
          <w:sz w:val="24"/>
          <w:szCs w:val="24"/>
        </w:rPr>
        <w:t>er</w:t>
      </w:r>
      <w:r w:rsidRPr="00BA7548">
        <w:rPr>
          <w:rFonts w:ascii="Times New Roman" w:hAnsi="Times New Roman" w:cs="Times New Roman"/>
          <w:sz w:val="24"/>
          <w:szCs w:val="24"/>
        </w:rPr>
        <w:t xml:space="preserve"> levels of PSE (β = –.04, SE = .02, 95% CI [–.08, –.01]) but not significant for employees who experience</w:t>
      </w:r>
      <w:r>
        <w:rPr>
          <w:rFonts w:ascii="Times New Roman" w:hAnsi="Times New Roman" w:cs="Times New Roman"/>
          <w:sz w:val="24"/>
          <w:szCs w:val="24"/>
        </w:rPr>
        <w:t>d</w:t>
      </w:r>
      <w:r w:rsidRPr="00BA7548">
        <w:rPr>
          <w:rFonts w:ascii="Times New Roman" w:hAnsi="Times New Roman" w:cs="Times New Roman"/>
          <w:sz w:val="24"/>
          <w:szCs w:val="24"/>
        </w:rPr>
        <w:t xml:space="preserve"> lower PSE (β = .02, SE = .01, 95% CI [.00, .05]). In summary, all hypotheses</w:t>
      </w:r>
      <w:r>
        <w:rPr>
          <w:rFonts w:ascii="Times New Roman" w:hAnsi="Times New Roman" w:cs="Times New Roman"/>
          <w:sz w:val="24"/>
          <w:szCs w:val="24"/>
        </w:rPr>
        <w:t xml:space="preserve"> were supported in </w:t>
      </w:r>
      <w:r w:rsidRPr="00BA7548">
        <w:rPr>
          <w:rFonts w:ascii="Times New Roman" w:hAnsi="Times New Roman" w:cs="Times New Roman"/>
          <w:sz w:val="24"/>
          <w:szCs w:val="24"/>
        </w:rPr>
        <w:t>this main study.</w:t>
      </w:r>
    </w:p>
    <w:p w14:paraId="00140556" w14:textId="77777777" w:rsidR="00B6309F" w:rsidRPr="00BA7548" w:rsidRDefault="00B6309F" w:rsidP="007C6CBC">
      <w:pPr>
        <w:tabs>
          <w:tab w:val="left" w:pos="6210"/>
          <w:tab w:val="left" w:pos="9000"/>
        </w:tabs>
        <w:spacing w:after="0" w:line="480" w:lineRule="auto"/>
        <w:ind w:right="29"/>
        <w:jc w:val="center"/>
        <w:rPr>
          <w:rFonts w:ascii="Times New Roman" w:hAnsi="Times New Roman" w:cs="Times New Roman"/>
          <w:sz w:val="24"/>
          <w:szCs w:val="24"/>
        </w:rPr>
      </w:pPr>
      <w:r w:rsidRPr="00BA7548">
        <w:rPr>
          <w:rFonts w:ascii="Times New Roman" w:hAnsi="Times New Roman" w:cs="Times New Roman"/>
          <w:sz w:val="24"/>
          <w:szCs w:val="24"/>
        </w:rPr>
        <w:t>Insert Tables 3 and 4 about here.</w:t>
      </w:r>
    </w:p>
    <w:p w14:paraId="1B1D6313" w14:textId="77777777" w:rsidR="00B6309F" w:rsidRPr="00BA7548" w:rsidRDefault="00B6309F" w:rsidP="009145E3">
      <w:pPr>
        <w:pStyle w:val="Heading1"/>
        <w:spacing w:before="0" w:line="480" w:lineRule="auto"/>
        <w:ind w:left="88"/>
        <w:jc w:val="left"/>
        <w:rPr>
          <w:rFonts w:cs="Times New Roman"/>
          <w:szCs w:val="24"/>
        </w:rPr>
      </w:pPr>
      <w:r w:rsidRPr="00BA7548">
        <w:rPr>
          <w:rFonts w:cs="Times New Roman"/>
          <w:szCs w:val="24"/>
        </w:rPr>
        <w:t>4. General discussion</w:t>
      </w:r>
    </w:p>
    <w:p w14:paraId="516E9789"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eastAsia="Times New Roman" w:hAnsi="Times New Roman" w:cs="Times New Roman"/>
          <w:sz w:val="24"/>
          <w:szCs w:val="24"/>
          <w:lang w:eastAsia="zh-TW"/>
        </w:rPr>
        <w:t xml:space="preserve">Applying </w:t>
      </w:r>
      <w:r w:rsidRPr="00BA7548">
        <w:rPr>
          <w:rFonts w:ascii="Times New Roman" w:hAnsi="Times New Roman" w:cs="Times New Roman"/>
          <w:sz w:val="24"/>
          <w:szCs w:val="24"/>
        </w:rPr>
        <w:t>social cognitive theory</w:t>
      </w:r>
      <w:r w:rsidRPr="00BA7548">
        <w:rPr>
          <w:rFonts w:ascii="Times New Roman" w:eastAsia="Times New Roman" w:hAnsi="Times New Roman" w:cs="Times New Roman"/>
          <w:sz w:val="24"/>
          <w:szCs w:val="24"/>
          <w:lang w:eastAsia="zh-TW"/>
        </w:rPr>
        <w:t xml:space="preserve">, we predict and confirm that </w:t>
      </w:r>
      <w:r w:rsidRPr="00BA7548">
        <w:rPr>
          <w:rFonts w:ascii="Times New Roman" w:eastAsia="AdvGulliv-R" w:hAnsi="Times New Roman" w:cs="Times New Roman"/>
          <w:sz w:val="24"/>
          <w:szCs w:val="24"/>
          <w:lang w:eastAsia="zh-TW"/>
        </w:rPr>
        <w:t>a perfectionistic supervisor</w:t>
      </w:r>
      <w:r w:rsidRPr="00BA7548">
        <w:rPr>
          <w:rFonts w:ascii="Times New Roman" w:eastAsia="Times New Roman" w:hAnsi="Times New Roman" w:cs="Times New Roman"/>
          <w:sz w:val="24"/>
          <w:szCs w:val="24"/>
          <w:lang w:eastAsia="zh-TW"/>
        </w:rPr>
        <w:t xml:space="preserve"> negatively reinforces fears of failure that employees learned from their perfectionistic parents, reducing their creativity at work. Specifically, the association between PPE and people’s fear of failure is stronger when PSE is high rather than low.</w:t>
      </w:r>
      <w:r w:rsidRPr="00BA7548" w:rsidDel="00C33739">
        <w:rPr>
          <w:rFonts w:ascii="Times New Roman" w:hAnsi="Times New Roman" w:cs="Times New Roman"/>
          <w:sz w:val="24"/>
          <w:szCs w:val="24"/>
        </w:rPr>
        <w:t xml:space="preserve"> </w:t>
      </w:r>
    </w:p>
    <w:p w14:paraId="1AB83CC3" w14:textId="77777777" w:rsidR="00B6309F" w:rsidRPr="00BA7548" w:rsidRDefault="00B6309F" w:rsidP="007C6CBC">
      <w:pPr>
        <w:pStyle w:val="Heading2"/>
        <w:spacing w:after="0"/>
        <w:ind w:left="-5"/>
        <w:rPr>
          <w:color w:val="auto"/>
          <w:szCs w:val="24"/>
          <w:lang w:val="en-US"/>
        </w:rPr>
      </w:pPr>
      <w:r w:rsidRPr="00BA7548">
        <w:rPr>
          <w:color w:val="auto"/>
          <w:szCs w:val="24"/>
          <w:lang w:val="en-US"/>
        </w:rPr>
        <w:t>4.1. Theoretical implications</w:t>
      </w:r>
    </w:p>
    <w:p w14:paraId="28FFBE16"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Although it is well established that people learn from various authority figures, throughout their lifetimes, starting with the family environment and extending to professional settings, we know of no research that considers whether and how workplace events might reinforce familial experiences. Building on social cognitive theory, with a schema-congruent perspective, we examine how PSE might strengthen the fear of failure that people learn from their perfectionistic parents and contribute to management research by establishing potential influences of a novel interface (i.e., supervisor–parent). As we show, supervisor–subordinate interactions are influenced by experiences far beyond work, which may begin in childhood. </w:t>
      </w:r>
    </w:p>
    <w:p w14:paraId="762C2323" w14:textId="77777777" w:rsidR="00B6309F" w:rsidRPr="00BA7548" w:rsidRDefault="00B6309F" w:rsidP="009145E3">
      <w:pPr>
        <w:spacing w:after="0" w:line="480" w:lineRule="auto"/>
        <w:ind w:firstLine="720"/>
        <w:rPr>
          <w:rFonts w:ascii="Times New Roman" w:hAnsi="Times New Roman" w:cs="Times New Roman"/>
          <w:sz w:val="24"/>
          <w:szCs w:val="24"/>
        </w:rPr>
      </w:pPr>
      <w:proofErr w:type="gramStart"/>
      <w:r w:rsidRPr="00BA7548">
        <w:rPr>
          <w:rFonts w:ascii="Times New Roman" w:hAnsi="Times New Roman" w:cs="Times New Roman"/>
          <w:sz w:val="24"/>
          <w:szCs w:val="24"/>
        </w:rPr>
        <w:t>With regard to</w:t>
      </w:r>
      <w:proofErr w:type="gramEnd"/>
      <w:r w:rsidRPr="00BA7548">
        <w:rPr>
          <w:rFonts w:ascii="Times New Roman" w:hAnsi="Times New Roman" w:cs="Times New Roman"/>
          <w:sz w:val="24"/>
          <w:szCs w:val="24"/>
        </w:rPr>
        <w:t xml:space="preserve"> applications of social learning and social cognitive theory to creativity literature, we theorize and test for a negative social learning pathway. Negative social learning and cognitive experiences are prevalent (Harris, 2018; </w:t>
      </w:r>
      <w:proofErr w:type="spellStart"/>
      <w:r w:rsidRPr="00BA7548">
        <w:rPr>
          <w:rFonts w:ascii="Times New Roman" w:hAnsi="Times New Roman" w:cs="Times New Roman"/>
          <w:sz w:val="24"/>
          <w:szCs w:val="24"/>
        </w:rPr>
        <w:t>Hobfoll</w:t>
      </w:r>
      <w:proofErr w:type="spellEnd"/>
      <w:r w:rsidRPr="00BA7548">
        <w:rPr>
          <w:rFonts w:ascii="Times New Roman" w:hAnsi="Times New Roman" w:cs="Times New Roman"/>
          <w:sz w:val="24"/>
          <w:szCs w:val="24"/>
        </w:rPr>
        <w:t xml:space="preserve">, 1989), yet most creativity research to date focuses on how positive social interactions encourage creativity (e.g., Huang et al., 2016; Tierney &amp; Farmer, 2002, 2004). By studying negative influences with a theory- and process-based rationale, we link psychological processes with workplace creativity (Wood et al., 2008) and derive a solid mediation framework of workplace creativity </w:t>
      </w:r>
      <w:r w:rsidRPr="00BA7548">
        <w:rPr>
          <w:rFonts w:ascii="Times New Roman" w:hAnsi="Times New Roman" w:cs="Times New Roman"/>
          <w:sz w:val="24"/>
          <w:szCs w:val="24"/>
        </w:rPr>
        <w:lastRenderedPageBreak/>
        <w:t>that shows how fear of failure, a negative emotional orientation involving a preoccupation with failure, discourages individual creativity.</w:t>
      </w:r>
    </w:p>
    <w:p w14:paraId="164CEB0E"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Despite growing evidence of the importance of developmental experiences on work behaviors (Campbell et al., 2019; Huang et al., 2020; Kish-</w:t>
      </w:r>
      <w:proofErr w:type="spellStart"/>
      <w:r w:rsidRPr="00BA7548">
        <w:rPr>
          <w:rFonts w:ascii="Times New Roman" w:hAnsi="Times New Roman" w:cs="Times New Roman"/>
          <w:sz w:val="24"/>
          <w:szCs w:val="24"/>
        </w:rPr>
        <w:t>Gephart</w:t>
      </w:r>
      <w:proofErr w:type="spellEnd"/>
      <w:r w:rsidRPr="00BA7548">
        <w:rPr>
          <w:rFonts w:ascii="Times New Roman" w:hAnsi="Times New Roman" w:cs="Times New Roman"/>
          <w:sz w:val="24"/>
          <w:szCs w:val="24"/>
        </w:rPr>
        <w:t xml:space="preserve"> &amp; Campbell, 2015; Liu et al., 2019; Martin et al., 2016), studies of employee creativity still prioritize workplace-based influences. With this research, we highlight the importance of relationships and interactions that mark early, formative periods of development. Parents who seek perfection in their offspring ultimately can undermine their creative potential. Such findings align with other studies of over-monitoring and demanding parenting behavior, such as helicopter parenting; by giving children little space to learn and grow, parents hinder their children’s capacity to regulate their emotions (Perry et al., 2018) and develop leadership capabilities (Liu et al., 2019). It thus appears that excessive hopes,</w:t>
      </w:r>
      <w:r w:rsidRPr="00BA7548" w:rsidDel="00CB6050">
        <w:rPr>
          <w:rFonts w:ascii="Times New Roman" w:hAnsi="Times New Roman" w:cs="Times New Roman"/>
          <w:sz w:val="24"/>
          <w:szCs w:val="24"/>
        </w:rPr>
        <w:t xml:space="preserve"> </w:t>
      </w:r>
      <w:r w:rsidRPr="00BA7548">
        <w:rPr>
          <w:rFonts w:ascii="Times New Roman" w:hAnsi="Times New Roman" w:cs="Times New Roman"/>
          <w:sz w:val="24"/>
          <w:szCs w:val="24"/>
        </w:rPr>
        <w:t xml:space="preserve">standards, and expectations expressed by parents, rather than helping, ultimately constrain the growth and success of their children. </w:t>
      </w:r>
    </w:p>
    <w:p w14:paraId="1FE23CF3" w14:textId="77777777" w:rsidR="00B6309F" w:rsidRPr="00BA7548" w:rsidRDefault="00B6309F" w:rsidP="007C6CBC">
      <w:pPr>
        <w:pStyle w:val="Heading2"/>
        <w:spacing w:after="0"/>
        <w:ind w:left="-5"/>
        <w:rPr>
          <w:color w:val="auto"/>
          <w:szCs w:val="24"/>
          <w:lang w:val="en-US"/>
        </w:rPr>
      </w:pPr>
      <w:r w:rsidRPr="00BA7548">
        <w:rPr>
          <w:color w:val="auto"/>
          <w:szCs w:val="24"/>
          <w:lang w:val="en-US"/>
        </w:rPr>
        <w:t xml:space="preserve">4.2. Practical implications </w:t>
      </w:r>
    </w:p>
    <w:p w14:paraId="4548E6FB" w14:textId="77777777" w:rsidR="00B6309F" w:rsidRPr="00BA7548" w:rsidRDefault="00B6309F" w:rsidP="009145E3">
      <w:pPr>
        <w:pStyle w:val="Default"/>
        <w:spacing w:line="480" w:lineRule="auto"/>
        <w:ind w:firstLine="720"/>
        <w:rPr>
          <w:color w:val="auto"/>
          <w:lang w:val="en-US"/>
        </w:rPr>
      </w:pPr>
      <w:r w:rsidRPr="00BA7548">
        <w:rPr>
          <w:color w:val="auto"/>
          <w:lang w:val="en-US"/>
        </w:rPr>
        <w:t>This research offers practical implications for managers, employees, and parents. First, leaders should not set overly high goals for employees. Especially if employees come from a high PPE family background, perfectionistic expectations could be very detrimental. In addition, leaders might consider employees’ personal, developmental background when deciding to what extent to impose challenging or aspirational goals on them. Second, leaders seeking to encourage creativity should emphasize to employees that creative problem solving is inherently a risky process, then reframe failures as a necessary step in learning and developing more successful solutions. In that regard, taking risks and deviating from the status quo should appear essential to employees’ creativity.</w:t>
      </w:r>
    </w:p>
    <w:p w14:paraId="18D20793" w14:textId="77777777" w:rsidR="00B6309F" w:rsidRPr="00BA7548" w:rsidRDefault="00B6309F" w:rsidP="009145E3">
      <w:pPr>
        <w:pStyle w:val="Default"/>
        <w:spacing w:line="480" w:lineRule="auto"/>
        <w:ind w:firstLine="720"/>
        <w:rPr>
          <w:color w:val="auto"/>
          <w:lang w:val="en-US"/>
        </w:rPr>
      </w:pPr>
      <w:r w:rsidRPr="00BA7548">
        <w:rPr>
          <w:color w:val="auto"/>
          <w:lang w:val="en-US"/>
        </w:rPr>
        <w:t xml:space="preserve">Third, management research tends to ignore parents, but we demonstrate the relevance of perfectionistic parenting for workplace creativity. Some parents in East Asian </w:t>
      </w:r>
      <w:r w:rsidRPr="00BA7548">
        <w:rPr>
          <w:color w:val="auto"/>
          <w:lang w:val="en-US"/>
        </w:rPr>
        <w:lastRenderedPageBreak/>
        <w:t xml:space="preserve">cultures endorse “tiger parenting,” a belief that only strict parents who push their children to the highest levels can raise successful offspring (Chua, 2011). These tiger parents are satisfied only with perfection, demand outstanding marks at school, intensify their children’s learning experience through additional lessons, and enroll them in after-school and weekend classes (Kung &amp; Lee, 2016). Even if well-intentioned, these parenting approaches can deprive children of opportunities to learn through failure, develop initiative and autonomy, </w:t>
      </w:r>
      <w:proofErr w:type="gramStart"/>
      <w:r w:rsidRPr="00BA7548">
        <w:rPr>
          <w:color w:val="auto"/>
          <w:lang w:val="en-US"/>
        </w:rPr>
        <w:t>explore</w:t>
      </w:r>
      <w:proofErr w:type="gramEnd"/>
      <w:r w:rsidRPr="00BA7548">
        <w:rPr>
          <w:color w:val="auto"/>
          <w:lang w:val="en-US"/>
        </w:rPr>
        <w:t xml:space="preserve"> or daydream about possible futures, and reach their creative potential. Information about the detrimental, lingering impacts of perfectionistic parenting should be shared widely, to help parents understand the potentially detrimental effects on children’s future success.</w:t>
      </w:r>
    </w:p>
    <w:p w14:paraId="4C794474" w14:textId="77777777" w:rsidR="00B6309F" w:rsidRPr="00BA7548" w:rsidRDefault="00B6309F" w:rsidP="007C6CBC">
      <w:pPr>
        <w:pStyle w:val="Heading2"/>
        <w:spacing w:after="0"/>
        <w:ind w:left="-5"/>
        <w:rPr>
          <w:color w:val="auto"/>
          <w:szCs w:val="24"/>
          <w:lang w:val="en-US"/>
        </w:rPr>
      </w:pPr>
      <w:r w:rsidRPr="00BA7548">
        <w:rPr>
          <w:color w:val="auto"/>
          <w:szCs w:val="24"/>
          <w:lang w:val="en-US"/>
        </w:rPr>
        <w:t xml:space="preserve">4.3. Limitations </w:t>
      </w:r>
    </w:p>
    <w:p w14:paraId="6343FCDE" w14:textId="77777777" w:rsidR="00B6309F" w:rsidRPr="00BA7548" w:rsidRDefault="00B6309F" w:rsidP="009A7277">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In the pilot study, the self-reported measures create the risk of common method variance (Podsakoff et al., 2003). In the main study, we gathered multisource data to avoid same-source biases, but without a full life-course study,</w:t>
      </w:r>
      <w:r w:rsidRPr="00BA7548" w:rsidDel="001E3FCD">
        <w:rPr>
          <w:rFonts w:ascii="Times New Roman" w:hAnsi="Times New Roman" w:cs="Times New Roman"/>
          <w:sz w:val="24"/>
          <w:szCs w:val="24"/>
        </w:rPr>
        <w:t xml:space="preserve"> </w:t>
      </w:r>
      <w:r w:rsidRPr="00BA7548">
        <w:rPr>
          <w:rFonts w:ascii="Times New Roman" w:hAnsi="Times New Roman" w:cs="Times New Roman"/>
          <w:sz w:val="24"/>
          <w:szCs w:val="24"/>
        </w:rPr>
        <w:t xml:space="preserve">assessing independent and dependent variables in childhood and adulthood, there is no perfect way to measure perceptions of parenting. It is impossible to “go back to the future” to measure parenting choices made decades prior. A longitudinal study of PPE in childhood and then children’s subsequent creativity as adults would take at least two decades. Although we collected measures over time in a two-wave design, our PPE items are retrospective. In our effort to mitigate this concern of retrospective account of PPE, we used the stem, “Please think about your child from childhood to adulthood and consider how you generally treated him/her” to encourage parents to express a broad, consistent attitude toward their offspring throughout their lives. </w:t>
      </w:r>
    </w:p>
    <w:p w14:paraId="4248AB9D" w14:textId="77777777" w:rsidR="00B6309F" w:rsidRPr="00BA7548" w:rsidRDefault="00B6309F" w:rsidP="009145E3">
      <w:pPr>
        <w:spacing w:after="0" w:line="480" w:lineRule="auto"/>
        <w:ind w:firstLine="720"/>
        <w:rPr>
          <w:rFonts w:ascii="Times New Roman" w:hAnsi="Times New Roman" w:cs="Times New Roman"/>
          <w:sz w:val="24"/>
          <w:szCs w:val="24"/>
        </w:rPr>
      </w:pPr>
      <w:r w:rsidRPr="00BA7548">
        <w:rPr>
          <w:rFonts w:ascii="Times New Roman" w:hAnsi="Times New Roman" w:cs="Times New Roman"/>
          <w:sz w:val="24"/>
          <w:szCs w:val="24"/>
        </w:rPr>
        <w:t xml:space="preserve">A further issue pertains to the generalizability of our findings across cultures. The setting of our main study, China features high power distance, so deference to authority is normative (Hofstede, 2001), and children might be more influenced by PPE. Yet our pilot study with U.S. respondents, representing a culture with relatively low power distance scores, </w:t>
      </w:r>
      <w:r w:rsidRPr="00BA7548">
        <w:rPr>
          <w:rFonts w:ascii="Times New Roman" w:hAnsi="Times New Roman" w:cs="Times New Roman"/>
          <w:sz w:val="24"/>
          <w:szCs w:val="24"/>
        </w:rPr>
        <w:lastRenderedPageBreak/>
        <w:t xml:space="preserve">also indicates that PSE can be harmful for employees who grew up under high PPE. Across these two distinct cultures, the experience of PPE early in life can be reinforced by PSE later in life. Yet the findings also appear to reflect some cultural differences, in the different slopes for PPE and fear of failure. When PSE is low, rather than high, the slope is negative and non-significant in the pilot study with U.S. respondents but positive and weaker in the main study with a Chinese sample. We explicitly acknowledge the need for caution when trying to interpret non-significant results, but it might be that parents tend to have a more central role in their children’s lives in Asian cultures. Having a perfectionistic parent could be a significant predictor of children’s fear of failure. In the United States, the effects of parents’ expectations may be less intense, so when life experiences do not get replicated at work, fear of failure or creativity are not strongly affected by earlier perfectionistic parenting, resulting in a non-significant slope. Alternatively, these findings might arise because the measures in the pilot study are self-rated, creating a possible risk of memory bias, such that participants “forget” or become desensitized to earlier experiences. </w:t>
      </w:r>
    </w:p>
    <w:p w14:paraId="78EC6D24" w14:textId="77777777" w:rsidR="00B6309F" w:rsidRPr="00BA7548" w:rsidRDefault="00B6309F" w:rsidP="009145E3">
      <w:pPr>
        <w:spacing w:after="0" w:line="480" w:lineRule="auto"/>
        <w:ind w:firstLine="720"/>
        <w:rPr>
          <w:rFonts w:ascii="Times New Roman" w:eastAsia="AdvGulliv-R" w:hAnsi="Times New Roman" w:cs="Times New Roman"/>
          <w:sz w:val="24"/>
          <w:szCs w:val="24"/>
        </w:rPr>
      </w:pPr>
      <w:r w:rsidRPr="00BA7548">
        <w:rPr>
          <w:rFonts w:ascii="Times New Roman" w:hAnsi="Times New Roman" w:cs="Times New Roman"/>
          <w:sz w:val="24"/>
          <w:szCs w:val="24"/>
        </w:rPr>
        <w:t>Finally, parental availability and logistical challenges (e.g., some parents were traveling) limited us to surveying just one parent from each family. This respondent might be the most involved and influential parent or not. Efforts to collect data from both parents could allow researchers to explore how different combinations of parental styles (e.g., “tiger mom” and “panda dad”) uniquely influence workplace creativity. In addition, further research might examine perfectionistic expectations expressed by other influential figures, such as coworkers or teachers at school.</w:t>
      </w:r>
    </w:p>
    <w:p w14:paraId="2123E661" w14:textId="77777777" w:rsidR="00B6309F" w:rsidRPr="00232D48" w:rsidRDefault="00B6309F" w:rsidP="00232D48">
      <w:pPr>
        <w:pStyle w:val="Heading2"/>
        <w:spacing w:after="0"/>
        <w:ind w:left="-5"/>
        <w:rPr>
          <w:color w:val="auto"/>
          <w:szCs w:val="24"/>
          <w:lang w:val="en-US"/>
        </w:rPr>
      </w:pPr>
      <w:r>
        <w:rPr>
          <w:color w:val="auto"/>
          <w:szCs w:val="24"/>
          <w:lang w:val="en-US"/>
        </w:rPr>
        <w:t>4.4</w:t>
      </w:r>
      <w:r w:rsidRPr="00BA7548">
        <w:rPr>
          <w:color w:val="auto"/>
          <w:szCs w:val="24"/>
          <w:lang w:val="en-US"/>
        </w:rPr>
        <w:t xml:space="preserve">. </w:t>
      </w:r>
      <w:r>
        <w:rPr>
          <w:color w:val="auto"/>
          <w:szCs w:val="24"/>
          <w:lang w:val="en-US"/>
        </w:rPr>
        <w:t>Conclusions</w:t>
      </w:r>
    </w:p>
    <w:p w14:paraId="7949EB14" w14:textId="77777777" w:rsidR="00B6309F" w:rsidRPr="00F4332A" w:rsidRDefault="00B6309F" w:rsidP="00F4332A">
      <w:pPr>
        <w:spacing w:line="480" w:lineRule="auto"/>
        <w:ind w:firstLine="720"/>
        <w:rPr>
          <w:rFonts w:ascii="Times New Roman" w:hAnsi="Times New Roman" w:cs="Times New Roman"/>
          <w:b/>
          <w:sz w:val="24"/>
          <w:szCs w:val="24"/>
          <w:lang w:eastAsia="zh-TW"/>
        </w:rPr>
      </w:pPr>
      <w:r w:rsidRPr="00F4332A">
        <w:rPr>
          <w:rFonts w:ascii="Times New Roman" w:hAnsi="Times New Roman" w:cs="Times New Roman"/>
          <w:sz w:val="24"/>
          <w:szCs w:val="24"/>
          <w:lang w:eastAsia="zh-TW"/>
        </w:rPr>
        <w:t xml:space="preserve">In the quest to get the best from those for whom they are responsible, some parents and leaders alike seek and expect perfection. Yet our research shows that rather than success, in the form of creativity, a fear of failure emerges as the most salient consequence. When </w:t>
      </w:r>
      <w:r w:rsidRPr="00F4332A">
        <w:rPr>
          <w:rFonts w:ascii="Times New Roman" w:hAnsi="Times New Roman" w:cs="Times New Roman"/>
          <w:sz w:val="24"/>
          <w:szCs w:val="24"/>
          <w:lang w:eastAsia="zh-TW"/>
        </w:rPr>
        <w:lastRenderedPageBreak/>
        <w:t xml:space="preserve">work repeats parental interactions, it reinforces employees’ schemas and fears, ultimately reducing their creativity. </w:t>
      </w:r>
    </w:p>
    <w:p w14:paraId="23CC6849" w14:textId="77777777" w:rsidR="00B6309F" w:rsidRPr="00BA7548" w:rsidRDefault="00B6309F" w:rsidP="00A457C6"/>
    <w:p w14:paraId="73C98279" w14:textId="77777777" w:rsidR="00B6309F" w:rsidRPr="00BA7548" w:rsidRDefault="00B6309F" w:rsidP="00A457C6">
      <w:pPr>
        <w:sectPr w:rsidR="00B6309F" w:rsidRPr="00BA7548">
          <w:pgSz w:w="11906" w:h="16838"/>
          <w:pgMar w:top="1440" w:right="1440" w:bottom="1440" w:left="1440" w:header="708" w:footer="708" w:gutter="0"/>
          <w:cols w:space="708"/>
          <w:docGrid w:linePitch="360"/>
        </w:sectPr>
      </w:pPr>
    </w:p>
    <w:p w14:paraId="149F4084" w14:textId="77777777" w:rsidR="00B6309F" w:rsidRPr="00BA7548" w:rsidRDefault="00B6309F" w:rsidP="007C6CBC">
      <w:pPr>
        <w:pStyle w:val="Heading1"/>
        <w:spacing w:before="0" w:line="480" w:lineRule="auto"/>
        <w:rPr>
          <w:rFonts w:cs="Times New Roman"/>
          <w:szCs w:val="24"/>
        </w:rPr>
      </w:pPr>
      <w:r w:rsidRPr="00BA7548">
        <w:rPr>
          <w:rFonts w:cs="Times New Roman"/>
          <w:szCs w:val="24"/>
        </w:rPr>
        <w:lastRenderedPageBreak/>
        <w:t>REFERENCES</w:t>
      </w:r>
    </w:p>
    <w:p w14:paraId="3C7AB270"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Aguinis</w:t>
      </w:r>
      <w:proofErr w:type="spellEnd"/>
      <w:r w:rsidRPr="00BA7548">
        <w:rPr>
          <w:rFonts w:ascii="Times New Roman" w:hAnsi="Times New Roman"/>
          <w:noProof w:val="0"/>
          <w:sz w:val="24"/>
          <w:szCs w:val="24"/>
        </w:rPr>
        <w:t xml:space="preserve">, H., Villamor, I., &amp; Ramani, R.S. (2021). </w:t>
      </w:r>
      <w:proofErr w:type="spellStart"/>
      <w:r w:rsidRPr="00BA7548">
        <w:rPr>
          <w:rFonts w:ascii="Times New Roman" w:hAnsi="Times New Roman"/>
          <w:noProof w:val="0"/>
          <w:sz w:val="24"/>
          <w:szCs w:val="24"/>
        </w:rPr>
        <w:t>MTurk</w:t>
      </w:r>
      <w:proofErr w:type="spellEnd"/>
      <w:r w:rsidRPr="00BA7548">
        <w:rPr>
          <w:rFonts w:ascii="Times New Roman" w:hAnsi="Times New Roman"/>
          <w:noProof w:val="0"/>
          <w:sz w:val="24"/>
          <w:szCs w:val="24"/>
        </w:rPr>
        <w:t xml:space="preserve"> research: Review and recommendations. </w:t>
      </w:r>
      <w:r w:rsidRPr="00BA7548">
        <w:rPr>
          <w:rFonts w:ascii="Times New Roman" w:hAnsi="Times New Roman"/>
          <w:i/>
          <w:noProof w:val="0"/>
          <w:sz w:val="24"/>
          <w:szCs w:val="24"/>
        </w:rPr>
        <w:t>Journal of Management, 47</w:t>
      </w:r>
      <w:r w:rsidRPr="00BA7548">
        <w:rPr>
          <w:rFonts w:ascii="Times New Roman" w:hAnsi="Times New Roman"/>
          <w:noProof w:val="0"/>
          <w:sz w:val="24"/>
          <w:szCs w:val="24"/>
        </w:rPr>
        <w:t>(4), 823-837.</w:t>
      </w:r>
    </w:p>
    <w:p w14:paraId="4A1C4C27"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Amabile, T. (1983). The social psychology of creativity: A componential conceptualization. </w:t>
      </w:r>
      <w:r w:rsidRPr="00BA7548">
        <w:rPr>
          <w:rFonts w:ascii="Times New Roman" w:hAnsi="Times New Roman"/>
          <w:i/>
          <w:noProof w:val="0"/>
          <w:sz w:val="24"/>
          <w:szCs w:val="24"/>
        </w:rPr>
        <w:t>Journal of Personality and Social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45</w:t>
      </w:r>
      <w:r w:rsidRPr="00BA7548">
        <w:rPr>
          <w:rFonts w:ascii="Times New Roman" w:hAnsi="Times New Roman"/>
          <w:noProof w:val="0"/>
          <w:sz w:val="24"/>
          <w:szCs w:val="24"/>
        </w:rPr>
        <w:t xml:space="preserve">(2), 357-376. </w:t>
      </w:r>
    </w:p>
    <w:p w14:paraId="3AA2495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Amabile, T. M. (1988). A model of creativity and innovation in organizations. </w:t>
      </w:r>
      <w:r w:rsidRPr="00BA7548">
        <w:rPr>
          <w:rFonts w:ascii="Times New Roman" w:hAnsi="Times New Roman"/>
          <w:i/>
          <w:noProof w:val="0"/>
          <w:sz w:val="24"/>
          <w:szCs w:val="24"/>
        </w:rPr>
        <w:t>Research in Organizational Behavior</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10</w:t>
      </w:r>
      <w:r w:rsidRPr="00BA7548">
        <w:rPr>
          <w:rFonts w:ascii="Times New Roman" w:hAnsi="Times New Roman"/>
          <w:noProof w:val="0"/>
          <w:sz w:val="24"/>
          <w:szCs w:val="24"/>
        </w:rPr>
        <w:t xml:space="preserve">(1), 123-167. </w:t>
      </w:r>
    </w:p>
    <w:p w14:paraId="7EE53C6A"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Amabile, T. M. (1996). </w:t>
      </w:r>
      <w:r w:rsidRPr="00BA7548">
        <w:rPr>
          <w:rFonts w:ascii="Times New Roman" w:hAnsi="Times New Roman"/>
          <w:i/>
          <w:noProof w:val="0"/>
          <w:sz w:val="24"/>
          <w:szCs w:val="24"/>
        </w:rPr>
        <w:t>Creativity in context: Update to the social psychology of creativity</w:t>
      </w:r>
      <w:r w:rsidRPr="00BA7548">
        <w:rPr>
          <w:rFonts w:ascii="Times New Roman" w:hAnsi="Times New Roman"/>
          <w:noProof w:val="0"/>
          <w:sz w:val="24"/>
          <w:szCs w:val="24"/>
        </w:rPr>
        <w:t xml:space="preserve">. Westview Press. </w:t>
      </w:r>
    </w:p>
    <w:p w14:paraId="3B4BA139"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Amabile, T., &amp; Kramer, S. (2011). </w:t>
      </w:r>
      <w:r w:rsidRPr="00BA7548">
        <w:rPr>
          <w:rFonts w:ascii="Times New Roman" w:hAnsi="Times New Roman"/>
          <w:i/>
          <w:noProof w:val="0"/>
          <w:sz w:val="24"/>
          <w:szCs w:val="24"/>
        </w:rPr>
        <w:t>The progress principle: Using small wins to ignite joy, engagement, and creativity at work</w:t>
      </w:r>
      <w:r w:rsidRPr="00BA7548">
        <w:rPr>
          <w:rFonts w:ascii="Times New Roman" w:hAnsi="Times New Roman"/>
          <w:noProof w:val="0"/>
          <w:sz w:val="24"/>
          <w:szCs w:val="24"/>
        </w:rPr>
        <w:t xml:space="preserve">. Harvard Business Press. </w:t>
      </w:r>
    </w:p>
    <w:p w14:paraId="5F74E52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Anderson, N., </w:t>
      </w:r>
      <w:proofErr w:type="spellStart"/>
      <w:r w:rsidRPr="00BA7548">
        <w:rPr>
          <w:rFonts w:ascii="Times New Roman" w:hAnsi="Times New Roman"/>
          <w:noProof w:val="0"/>
          <w:sz w:val="24"/>
          <w:szCs w:val="24"/>
        </w:rPr>
        <w:t>Potočnik</w:t>
      </w:r>
      <w:proofErr w:type="spellEnd"/>
      <w:r w:rsidRPr="00BA7548">
        <w:rPr>
          <w:rFonts w:ascii="Times New Roman" w:hAnsi="Times New Roman"/>
          <w:noProof w:val="0"/>
          <w:sz w:val="24"/>
          <w:szCs w:val="24"/>
        </w:rPr>
        <w:t xml:space="preserve">, K., &amp; Zhou, J. (2014). Innovation and creativity in organizations: A state-of-the-science review, prospective commentary, and guiding framework. </w:t>
      </w:r>
      <w:r w:rsidRPr="00BA7548">
        <w:rPr>
          <w:rFonts w:ascii="Times New Roman" w:hAnsi="Times New Roman"/>
          <w:i/>
          <w:noProof w:val="0"/>
          <w:sz w:val="24"/>
          <w:szCs w:val="24"/>
        </w:rPr>
        <w:t>Journal of Management</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40</w:t>
      </w:r>
      <w:r w:rsidRPr="00BA7548">
        <w:rPr>
          <w:rFonts w:ascii="Times New Roman" w:hAnsi="Times New Roman"/>
          <w:noProof w:val="0"/>
          <w:sz w:val="24"/>
          <w:szCs w:val="24"/>
        </w:rPr>
        <w:t xml:space="preserve">(5), 1297-1333. </w:t>
      </w:r>
    </w:p>
    <w:p w14:paraId="22878353"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Atkinson, J. W. (1957). Motivational determinants of risk-taking behavior. </w:t>
      </w:r>
      <w:r w:rsidRPr="00BA7548">
        <w:rPr>
          <w:rFonts w:ascii="Times New Roman" w:hAnsi="Times New Roman"/>
          <w:i/>
          <w:noProof w:val="0"/>
          <w:sz w:val="24"/>
          <w:szCs w:val="24"/>
        </w:rPr>
        <w:t>Psychological Review</w:t>
      </w:r>
      <w:r w:rsidRPr="00BA7548">
        <w:rPr>
          <w:rFonts w:ascii="Times New Roman" w:hAnsi="Times New Roman"/>
          <w:noProof w:val="0"/>
          <w:sz w:val="24"/>
          <w:szCs w:val="24"/>
        </w:rPr>
        <w:t xml:space="preserve">, 64, 359–372. </w:t>
      </w:r>
    </w:p>
    <w:p w14:paraId="43C5DA8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Baldwin, M. W. (1992). Relational schemas and the processing of social information. </w:t>
      </w:r>
      <w:r w:rsidRPr="00BA7548">
        <w:rPr>
          <w:rFonts w:ascii="Times New Roman" w:hAnsi="Times New Roman"/>
          <w:i/>
          <w:noProof w:val="0"/>
          <w:sz w:val="24"/>
          <w:szCs w:val="24"/>
        </w:rPr>
        <w:t>Psychological Bulletin</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112</w:t>
      </w:r>
      <w:r w:rsidRPr="00BA7548">
        <w:rPr>
          <w:rFonts w:ascii="Times New Roman" w:hAnsi="Times New Roman"/>
          <w:noProof w:val="0"/>
          <w:sz w:val="24"/>
          <w:szCs w:val="24"/>
        </w:rPr>
        <w:t xml:space="preserve">(3), 461-484. </w:t>
      </w:r>
    </w:p>
    <w:p w14:paraId="185E0D12"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Baldwin, M. W., &amp; Fergusson, P. (2001). Relational schemas: The activation of interpersonal knowledge structures in social anxiety. In W. R. Crozier &amp; L. E. Alden (Eds.), </w:t>
      </w:r>
      <w:r w:rsidRPr="00BA7548">
        <w:rPr>
          <w:rFonts w:ascii="Times New Roman" w:hAnsi="Times New Roman"/>
          <w:i/>
          <w:noProof w:val="0"/>
          <w:sz w:val="24"/>
          <w:szCs w:val="24"/>
        </w:rPr>
        <w:t>International handbook of social anxiety: Concepts research and interventions to the self and shyness</w:t>
      </w:r>
      <w:r w:rsidRPr="00BA7548">
        <w:rPr>
          <w:rFonts w:ascii="Times New Roman" w:hAnsi="Times New Roman"/>
          <w:noProof w:val="0"/>
          <w:sz w:val="24"/>
          <w:szCs w:val="24"/>
        </w:rPr>
        <w:t xml:space="preserve"> (pp. 235–275). Chichester. Wiley.</w:t>
      </w:r>
    </w:p>
    <w:p w14:paraId="6B2827B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Bandura, A. (1991). Social cognitive theory of self-regulation. </w:t>
      </w:r>
      <w:r w:rsidRPr="00BA7548">
        <w:rPr>
          <w:rFonts w:ascii="Times New Roman" w:hAnsi="Times New Roman"/>
          <w:i/>
          <w:noProof w:val="0"/>
          <w:sz w:val="24"/>
          <w:szCs w:val="24"/>
        </w:rPr>
        <w:t>Organizational Behavior and Human Decision Processes</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50</w:t>
      </w:r>
      <w:r w:rsidRPr="00BA7548">
        <w:rPr>
          <w:rFonts w:ascii="Times New Roman" w:hAnsi="Times New Roman"/>
          <w:noProof w:val="0"/>
          <w:sz w:val="24"/>
          <w:szCs w:val="24"/>
        </w:rPr>
        <w:t xml:space="preserve">(2), 248-287. </w:t>
      </w:r>
    </w:p>
    <w:p w14:paraId="7E881F1F"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Bandura, A. (1995). </w:t>
      </w:r>
      <w:r w:rsidRPr="00BA7548">
        <w:rPr>
          <w:rFonts w:ascii="Times New Roman" w:hAnsi="Times New Roman"/>
          <w:i/>
          <w:noProof w:val="0"/>
          <w:sz w:val="24"/>
          <w:szCs w:val="24"/>
        </w:rPr>
        <w:t>Self-efficacy in changing societies</w:t>
      </w:r>
      <w:r w:rsidRPr="00BA7548">
        <w:rPr>
          <w:rFonts w:ascii="Times New Roman" w:hAnsi="Times New Roman"/>
          <w:noProof w:val="0"/>
          <w:sz w:val="24"/>
          <w:szCs w:val="24"/>
        </w:rPr>
        <w:t>. Cambridge University Press.</w:t>
      </w:r>
    </w:p>
    <w:p w14:paraId="471ED67B"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rPr>
        <w:lastRenderedPageBreak/>
        <w:t xml:space="preserve">Bandura, A. (2001). Social cognitive theory: An agentic perspective. </w:t>
      </w:r>
      <w:r w:rsidRPr="00BA7548">
        <w:rPr>
          <w:rFonts w:ascii="Times New Roman" w:hAnsi="Times New Roman"/>
          <w:i/>
          <w:noProof w:val="0"/>
          <w:sz w:val="24"/>
          <w:szCs w:val="24"/>
        </w:rPr>
        <w:t>Annual Review of Psychology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52</w:t>
      </w:r>
      <w:r w:rsidRPr="00BA7548">
        <w:rPr>
          <w:rFonts w:ascii="Times New Roman" w:hAnsi="Times New Roman"/>
          <w:noProof w:val="0"/>
          <w:sz w:val="24"/>
          <w:szCs w:val="24"/>
        </w:rPr>
        <w:t>(1), 1–26.</w:t>
      </w:r>
      <w:r w:rsidRPr="00BA7548">
        <w:rPr>
          <w:rFonts w:ascii="Times New Roman" w:hAnsi="Times New Roman"/>
          <w:noProof w:val="0"/>
          <w:sz w:val="24"/>
          <w:szCs w:val="24"/>
          <w:shd w:val="clear" w:color="auto" w:fill="FFFFFF"/>
        </w:rPr>
        <w:t xml:space="preserve"> </w:t>
      </w:r>
    </w:p>
    <w:p w14:paraId="05170E05"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Bandura, A., &amp; Locke, E. A. (2003). Negative self-efficacy and goal effects revisited. </w:t>
      </w:r>
      <w:r w:rsidRPr="00BA7548">
        <w:rPr>
          <w:rFonts w:ascii="Times New Roman" w:hAnsi="Times New Roman"/>
          <w:i/>
          <w:noProof w:val="0"/>
          <w:sz w:val="24"/>
          <w:szCs w:val="24"/>
        </w:rPr>
        <w:t>Journal of Applied Psychology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88</w:t>
      </w:r>
      <w:r w:rsidRPr="00BA7548">
        <w:rPr>
          <w:rFonts w:ascii="Times New Roman" w:hAnsi="Times New Roman"/>
          <w:noProof w:val="0"/>
          <w:sz w:val="24"/>
          <w:szCs w:val="24"/>
        </w:rPr>
        <w:t>(1), 87-99.</w:t>
      </w:r>
    </w:p>
    <w:p w14:paraId="6081876B" w14:textId="77777777" w:rsidR="00B6309F" w:rsidRPr="00BA7548" w:rsidRDefault="00B6309F" w:rsidP="007C6CBC">
      <w:pPr>
        <w:pStyle w:val="EndNoteBibliography"/>
        <w:spacing w:after="0" w:line="480" w:lineRule="auto"/>
        <w:ind w:left="720" w:hanging="720"/>
        <w:rPr>
          <w:rFonts w:ascii="Times New Roman" w:hAnsi="Times New Roman"/>
          <w:sz w:val="24"/>
          <w:szCs w:val="24"/>
          <w:shd w:val="clear" w:color="auto" w:fill="FFFFFF"/>
        </w:rPr>
      </w:pPr>
      <w:r w:rsidRPr="00BA7548">
        <w:rPr>
          <w:rFonts w:ascii="Times New Roman" w:hAnsi="Times New Roman"/>
          <w:sz w:val="24"/>
          <w:szCs w:val="24"/>
          <w:shd w:val="clear" w:color="auto" w:fill="FFFFFF"/>
        </w:rPr>
        <w:t>Beghetto, R. A., &amp; Kaufman, J. C. (2007). Toward a broader conception of creativity: A case for" mini-c" creativity. </w:t>
      </w:r>
      <w:r w:rsidRPr="00BA7548">
        <w:rPr>
          <w:rFonts w:ascii="Times New Roman" w:hAnsi="Times New Roman"/>
          <w:i/>
          <w:iCs/>
          <w:sz w:val="24"/>
          <w:szCs w:val="24"/>
          <w:shd w:val="clear" w:color="auto" w:fill="FFFFFF"/>
        </w:rPr>
        <w:t>Psychology of Aesthetics, Creativity, and the Arts</w:t>
      </w:r>
      <w:r w:rsidRPr="00BA7548">
        <w:rPr>
          <w:rFonts w:ascii="Times New Roman" w:hAnsi="Times New Roman"/>
          <w:sz w:val="24"/>
          <w:szCs w:val="24"/>
          <w:shd w:val="clear" w:color="auto" w:fill="FFFFFF"/>
        </w:rPr>
        <w:t>, </w:t>
      </w:r>
      <w:r w:rsidRPr="00BA7548">
        <w:rPr>
          <w:rFonts w:ascii="Times New Roman" w:hAnsi="Times New Roman"/>
          <w:i/>
          <w:iCs/>
          <w:sz w:val="24"/>
          <w:szCs w:val="24"/>
          <w:shd w:val="clear" w:color="auto" w:fill="FFFFFF"/>
        </w:rPr>
        <w:t>1</w:t>
      </w:r>
      <w:r w:rsidRPr="00BA7548">
        <w:rPr>
          <w:rFonts w:ascii="Times New Roman" w:hAnsi="Times New Roman"/>
          <w:sz w:val="24"/>
          <w:szCs w:val="24"/>
          <w:shd w:val="clear" w:color="auto" w:fill="FFFFFF"/>
        </w:rPr>
        <w:t>(2), 73-79.</w:t>
      </w:r>
    </w:p>
    <w:p w14:paraId="6434F726"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Brislin</w:t>
      </w:r>
      <w:proofErr w:type="spellEnd"/>
      <w:r w:rsidRPr="00BA7548">
        <w:rPr>
          <w:rFonts w:ascii="Times New Roman" w:hAnsi="Times New Roman"/>
          <w:noProof w:val="0"/>
          <w:sz w:val="24"/>
          <w:szCs w:val="24"/>
        </w:rPr>
        <w:t xml:space="preserve">, R. W. (1980). Translation and content analysis of oral and written material. In H. C. </w:t>
      </w:r>
      <w:proofErr w:type="spellStart"/>
      <w:r w:rsidRPr="00BA7548">
        <w:rPr>
          <w:rFonts w:ascii="Times New Roman" w:hAnsi="Times New Roman"/>
          <w:noProof w:val="0"/>
          <w:sz w:val="24"/>
          <w:szCs w:val="24"/>
        </w:rPr>
        <w:t>Triandis</w:t>
      </w:r>
      <w:proofErr w:type="spellEnd"/>
      <w:r w:rsidRPr="00BA7548">
        <w:rPr>
          <w:rFonts w:ascii="Times New Roman" w:hAnsi="Times New Roman"/>
          <w:noProof w:val="0"/>
          <w:sz w:val="24"/>
          <w:szCs w:val="24"/>
        </w:rPr>
        <w:t xml:space="preserve"> &amp; J. W. Berry (Eds.), </w:t>
      </w:r>
      <w:r w:rsidRPr="00BA7548">
        <w:rPr>
          <w:rFonts w:ascii="Times New Roman" w:hAnsi="Times New Roman"/>
          <w:i/>
          <w:noProof w:val="0"/>
          <w:sz w:val="24"/>
          <w:szCs w:val="24"/>
        </w:rPr>
        <w:t>Handbook of cross-cultural psychology: Vol. 2. Methodology</w:t>
      </w:r>
      <w:r w:rsidRPr="00BA7548">
        <w:rPr>
          <w:rFonts w:ascii="Times New Roman" w:hAnsi="Times New Roman"/>
          <w:noProof w:val="0"/>
          <w:sz w:val="24"/>
          <w:szCs w:val="24"/>
        </w:rPr>
        <w:t xml:space="preserve"> (pp. 349–444). Allyn &amp; Bacon.</w:t>
      </w:r>
    </w:p>
    <w:p w14:paraId="5EFA607E"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proofErr w:type="spellStart"/>
      <w:r w:rsidRPr="00BA7548">
        <w:rPr>
          <w:rFonts w:ascii="Times New Roman" w:hAnsi="Times New Roman"/>
          <w:noProof w:val="0"/>
          <w:sz w:val="24"/>
          <w:szCs w:val="24"/>
          <w:shd w:val="clear" w:color="auto" w:fill="FFFFFF"/>
        </w:rPr>
        <w:t>Buhrmester</w:t>
      </w:r>
      <w:proofErr w:type="spellEnd"/>
      <w:r w:rsidRPr="00BA7548">
        <w:rPr>
          <w:rFonts w:ascii="Times New Roman" w:hAnsi="Times New Roman"/>
          <w:noProof w:val="0"/>
          <w:sz w:val="24"/>
          <w:szCs w:val="24"/>
          <w:shd w:val="clear" w:color="auto" w:fill="FFFFFF"/>
        </w:rPr>
        <w:t>, M., Kwang, T., &amp; Gosling, S. D. (2016). </w:t>
      </w:r>
      <w:r w:rsidRPr="00BA7548">
        <w:rPr>
          <w:rStyle w:val="Emphasis"/>
          <w:rFonts w:ascii="Times New Roman" w:hAnsi="Times New Roman"/>
          <w:i w:val="0"/>
          <w:noProof w:val="0"/>
          <w:sz w:val="24"/>
          <w:szCs w:val="24"/>
          <w:shd w:val="clear" w:color="auto" w:fill="FFFFFF"/>
        </w:rPr>
        <w:t>Amazon's Mechanical Turk: A new source of inexpensive, yet high-quality data?</w:t>
      </w:r>
      <w:r w:rsidRPr="00BA7548">
        <w:rPr>
          <w:rFonts w:ascii="Times New Roman" w:hAnsi="Times New Roman"/>
          <w:noProof w:val="0"/>
          <w:sz w:val="24"/>
          <w:szCs w:val="24"/>
          <w:shd w:val="clear" w:color="auto" w:fill="FFFFFF"/>
        </w:rPr>
        <w:t xml:space="preserve"> In A. E. </w:t>
      </w:r>
      <w:proofErr w:type="spellStart"/>
      <w:r w:rsidRPr="00BA7548">
        <w:rPr>
          <w:rFonts w:ascii="Times New Roman" w:hAnsi="Times New Roman"/>
          <w:noProof w:val="0"/>
          <w:sz w:val="24"/>
          <w:szCs w:val="24"/>
          <w:shd w:val="clear" w:color="auto" w:fill="FFFFFF"/>
        </w:rPr>
        <w:t>Kazdin</w:t>
      </w:r>
      <w:proofErr w:type="spellEnd"/>
      <w:r w:rsidRPr="00BA7548">
        <w:rPr>
          <w:rFonts w:ascii="Times New Roman" w:hAnsi="Times New Roman"/>
          <w:noProof w:val="0"/>
          <w:sz w:val="24"/>
          <w:szCs w:val="24"/>
          <w:shd w:val="clear" w:color="auto" w:fill="FFFFFF"/>
        </w:rPr>
        <w:t xml:space="preserve"> (Ed.), </w:t>
      </w:r>
      <w:r w:rsidRPr="00BA7548">
        <w:rPr>
          <w:rStyle w:val="Emphasis"/>
          <w:rFonts w:ascii="Times New Roman" w:hAnsi="Times New Roman"/>
          <w:noProof w:val="0"/>
          <w:sz w:val="24"/>
          <w:szCs w:val="24"/>
          <w:shd w:val="clear" w:color="auto" w:fill="FFFFFF"/>
        </w:rPr>
        <w:t>Methodological issues and strategies in clinical research</w:t>
      </w:r>
      <w:r w:rsidRPr="00BA7548">
        <w:rPr>
          <w:rFonts w:ascii="Times New Roman" w:hAnsi="Times New Roman"/>
          <w:noProof w:val="0"/>
          <w:sz w:val="24"/>
          <w:szCs w:val="24"/>
          <w:shd w:val="clear" w:color="auto" w:fill="FFFFFF"/>
        </w:rPr>
        <w:t> (pp. 133–139). American Psychological Association.</w:t>
      </w:r>
    </w:p>
    <w:p w14:paraId="4654ACFF" w14:textId="77777777" w:rsidR="00B6309F" w:rsidRPr="00BA7548" w:rsidRDefault="00B6309F" w:rsidP="007C6CBC">
      <w:pPr>
        <w:pStyle w:val="EndNoteBibliography"/>
        <w:spacing w:after="0" w:line="480" w:lineRule="auto"/>
        <w:ind w:left="720" w:hanging="720"/>
        <w:rPr>
          <w:rFonts w:ascii="Times New Roman" w:hAnsi="Times New Roman"/>
          <w:b/>
          <w:bCs/>
          <w:i/>
          <w:noProof w:val="0"/>
          <w:sz w:val="24"/>
          <w:szCs w:val="24"/>
        </w:rPr>
      </w:pPr>
      <w:proofErr w:type="spellStart"/>
      <w:r w:rsidRPr="00BA7548">
        <w:rPr>
          <w:rFonts w:ascii="Times New Roman" w:hAnsi="Times New Roman"/>
          <w:noProof w:val="0"/>
          <w:sz w:val="24"/>
          <w:szCs w:val="24"/>
          <w:shd w:val="clear" w:color="auto" w:fill="FFFFFF"/>
        </w:rPr>
        <w:t>Burhans</w:t>
      </w:r>
      <w:proofErr w:type="spellEnd"/>
      <w:r w:rsidRPr="00BA7548">
        <w:rPr>
          <w:rFonts w:ascii="Times New Roman" w:hAnsi="Times New Roman"/>
          <w:noProof w:val="0"/>
          <w:sz w:val="24"/>
          <w:szCs w:val="24"/>
          <w:shd w:val="clear" w:color="auto" w:fill="FFFFFF"/>
        </w:rPr>
        <w:t>, K. K., &amp; Dweck, C. S. (1995). Helplessness in early childhood: The role of contingent worth. </w:t>
      </w:r>
      <w:r w:rsidRPr="00BA7548">
        <w:rPr>
          <w:rFonts w:ascii="Times New Roman" w:hAnsi="Times New Roman"/>
          <w:i/>
          <w:iCs/>
          <w:noProof w:val="0"/>
          <w:sz w:val="24"/>
          <w:szCs w:val="24"/>
          <w:shd w:val="clear" w:color="auto" w:fill="FFFFFF"/>
        </w:rPr>
        <w:t>Child Development</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66</w:t>
      </w:r>
      <w:r w:rsidRPr="00BA7548">
        <w:rPr>
          <w:rFonts w:ascii="Times New Roman" w:hAnsi="Times New Roman"/>
          <w:noProof w:val="0"/>
          <w:sz w:val="24"/>
          <w:szCs w:val="24"/>
          <w:shd w:val="clear" w:color="auto" w:fill="FFFFFF"/>
        </w:rPr>
        <w:t>(6), 1719-1738.</w:t>
      </w:r>
    </w:p>
    <w:p w14:paraId="397D89B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Campbell, R. J., </w:t>
      </w:r>
      <w:proofErr w:type="spellStart"/>
      <w:r w:rsidRPr="00BA7548">
        <w:rPr>
          <w:rFonts w:ascii="Times New Roman" w:hAnsi="Times New Roman"/>
          <w:noProof w:val="0"/>
          <w:sz w:val="24"/>
          <w:szCs w:val="24"/>
        </w:rPr>
        <w:t>Jeong</w:t>
      </w:r>
      <w:proofErr w:type="spellEnd"/>
      <w:r w:rsidRPr="00BA7548">
        <w:rPr>
          <w:rFonts w:ascii="Times New Roman" w:hAnsi="Times New Roman"/>
          <w:noProof w:val="0"/>
          <w:sz w:val="24"/>
          <w:szCs w:val="24"/>
        </w:rPr>
        <w:t xml:space="preserve">, S.-H., &amp; </w:t>
      </w:r>
      <w:proofErr w:type="spellStart"/>
      <w:r w:rsidRPr="00BA7548">
        <w:rPr>
          <w:rFonts w:ascii="Times New Roman" w:hAnsi="Times New Roman"/>
          <w:noProof w:val="0"/>
          <w:sz w:val="24"/>
          <w:szCs w:val="24"/>
        </w:rPr>
        <w:t>Graffin</w:t>
      </w:r>
      <w:proofErr w:type="spellEnd"/>
      <w:r w:rsidRPr="00BA7548">
        <w:rPr>
          <w:rFonts w:ascii="Times New Roman" w:hAnsi="Times New Roman"/>
          <w:noProof w:val="0"/>
          <w:sz w:val="24"/>
          <w:szCs w:val="24"/>
        </w:rPr>
        <w:t xml:space="preserve">, S. D. (2019). Born to take risk? The effect of CEO birth order on strategic risk taking.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62</w:t>
      </w:r>
      <w:r w:rsidRPr="00BA7548">
        <w:rPr>
          <w:rFonts w:ascii="Times New Roman" w:hAnsi="Times New Roman"/>
          <w:noProof w:val="0"/>
          <w:sz w:val="24"/>
          <w:szCs w:val="24"/>
        </w:rPr>
        <w:t xml:space="preserve">(4), 1278-1306. </w:t>
      </w:r>
    </w:p>
    <w:p w14:paraId="20189AC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Chae, H., &amp; Choi, J. N. (2019). Routinization, free cognitive </w:t>
      </w:r>
      <w:proofErr w:type="gramStart"/>
      <w:r w:rsidRPr="00BA7548">
        <w:rPr>
          <w:rFonts w:ascii="Times New Roman" w:hAnsi="Times New Roman"/>
          <w:noProof w:val="0"/>
          <w:sz w:val="24"/>
          <w:szCs w:val="24"/>
        </w:rPr>
        <w:t>resources</w:t>
      </w:r>
      <w:proofErr w:type="gramEnd"/>
      <w:r w:rsidRPr="00BA7548">
        <w:rPr>
          <w:rFonts w:ascii="Times New Roman" w:hAnsi="Times New Roman"/>
          <w:noProof w:val="0"/>
          <w:sz w:val="24"/>
          <w:szCs w:val="24"/>
        </w:rPr>
        <w:t xml:space="preserve"> and creativity: The role of individual and contextual contingencies. </w:t>
      </w:r>
      <w:r w:rsidRPr="00BA7548">
        <w:rPr>
          <w:rFonts w:ascii="Times New Roman" w:hAnsi="Times New Roman"/>
          <w:i/>
          <w:noProof w:val="0"/>
          <w:sz w:val="24"/>
          <w:szCs w:val="24"/>
        </w:rPr>
        <w:t>Human Relations</w:t>
      </w:r>
      <w:r w:rsidRPr="00BA7548">
        <w:rPr>
          <w:rFonts w:ascii="Times New Roman" w:hAnsi="Times New Roman"/>
          <w:noProof w:val="0"/>
          <w:sz w:val="24"/>
          <w:szCs w:val="24"/>
        </w:rPr>
        <w:t>,</w:t>
      </w:r>
      <w:r w:rsidRPr="00BA7548">
        <w:rPr>
          <w:rFonts w:ascii="Times New Roman" w:hAnsi="Times New Roman"/>
          <w:i/>
          <w:noProof w:val="0"/>
          <w:sz w:val="24"/>
          <w:szCs w:val="24"/>
        </w:rPr>
        <w:t xml:space="preserve"> 72</w:t>
      </w:r>
      <w:r w:rsidRPr="00BA7548">
        <w:rPr>
          <w:rFonts w:ascii="Times New Roman" w:hAnsi="Times New Roman"/>
          <w:noProof w:val="0"/>
          <w:sz w:val="24"/>
          <w:szCs w:val="24"/>
        </w:rPr>
        <w:t xml:space="preserve">(2), 420-443. </w:t>
      </w:r>
    </w:p>
    <w:p w14:paraId="6AF69CB5"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Chua, A. (2011). </w:t>
      </w:r>
      <w:r w:rsidRPr="00BA7548">
        <w:rPr>
          <w:rFonts w:ascii="Times New Roman" w:hAnsi="Times New Roman"/>
          <w:i/>
          <w:noProof w:val="0"/>
          <w:sz w:val="24"/>
          <w:szCs w:val="24"/>
        </w:rPr>
        <w:t>Battle hymn of the tiger mother</w:t>
      </w:r>
      <w:r w:rsidRPr="00BA7548">
        <w:rPr>
          <w:rFonts w:ascii="Times New Roman" w:hAnsi="Times New Roman"/>
          <w:noProof w:val="0"/>
          <w:sz w:val="24"/>
          <w:szCs w:val="24"/>
        </w:rPr>
        <w:t xml:space="preserve">. Bloomsbury Publishing. </w:t>
      </w:r>
    </w:p>
    <w:p w14:paraId="11E6B27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Cohen, J., Cohen, P., West, S. G., &amp; Aiken, L. S. (2013). </w:t>
      </w:r>
      <w:r w:rsidRPr="00BA7548">
        <w:rPr>
          <w:rFonts w:ascii="Times New Roman" w:hAnsi="Times New Roman"/>
          <w:i/>
          <w:noProof w:val="0"/>
          <w:sz w:val="24"/>
          <w:szCs w:val="24"/>
        </w:rPr>
        <w:t>Applied multiple regression/correlation analysis for the behavioral sciences</w:t>
      </w:r>
      <w:r w:rsidRPr="00BA7548">
        <w:rPr>
          <w:rFonts w:ascii="Times New Roman" w:hAnsi="Times New Roman"/>
          <w:noProof w:val="0"/>
          <w:sz w:val="24"/>
          <w:szCs w:val="24"/>
        </w:rPr>
        <w:t xml:space="preserve">. Routledge. </w:t>
      </w:r>
    </w:p>
    <w:p w14:paraId="5A59F3B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lastRenderedPageBreak/>
        <w:t xml:space="preserve">Conroy, D. E. (2001). Progress in the development of a multidimensional measure of fear of failure: The Performance Failure Appraisal Inventory (PFAI). </w:t>
      </w:r>
      <w:r w:rsidRPr="00BA7548">
        <w:rPr>
          <w:rFonts w:ascii="Times New Roman" w:hAnsi="Times New Roman"/>
          <w:i/>
          <w:noProof w:val="0"/>
          <w:sz w:val="24"/>
          <w:szCs w:val="24"/>
        </w:rPr>
        <w:t>Anxiety, Stress and Coping</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14</w:t>
      </w:r>
      <w:r w:rsidRPr="00BA7548">
        <w:rPr>
          <w:rFonts w:ascii="Times New Roman" w:hAnsi="Times New Roman"/>
          <w:noProof w:val="0"/>
          <w:sz w:val="24"/>
          <w:szCs w:val="24"/>
        </w:rPr>
        <w:t xml:space="preserve">(4), 431-452. </w:t>
      </w:r>
    </w:p>
    <w:p w14:paraId="47E7CE4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Conroy, D. E., Kaye, M. P., &amp; Fifer, A. M. (2007). Cognitive links between fear of failure and perfectionism. </w:t>
      </w:r>
      <w:r w:rsidRPr="00BA7548">
        <w:rPr>
          <w:rFonts w:ascii="Times New Roman" w:hAnsi="Times New Roman"/>
          <w:i/>
          <w:noProof w:val="0"/>
          <w:sz w:val="24"/>
          <w:szCs w:val="24"/>
        </w:rPr>
        <w:t>Journal of Rational-Emotive &amp; Cognitive-Behavior Therapy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25</w:t>
      </w:r>
      <w:r w:rsidRPr="00BA7548">
        <w:rPr>
          <w:rFonts w:ascii="Times New Roman" w:hAnsi="Times New Roman"/>
          <w:noProof w:val="0"/>
          <w:sz w:val="24"/>
          <w:szCs w:val="24"/>
        </w:rPr>
        <w:t xml:space="preserve">(4), 237-253. </w:t>
      </w:r>
    </w:p>
    <w:p w14:paraId="22E18456" w14:textId="77777777" w:rsidR="00B6309F" w:rsidRPr="00BA7548" w:rsidRDefault="00B6309F" w:rsidP="007C6CBC">
      <w:pPr>
        <w:pStyle w:val="EndNoteBibliography"/>
        <w:spacing w:after="0" w:line="480" w:lineRule="auto"/>
        <w:ind w:left="720" w:hanging="720"/>
        <w:rPr>
          <w:rFonts w:ascii="Times New Roman" w:hAnsi="Times New Roman"/>
          <w:sz w:val="24"/>
          <w:szCs w:val="24"/>
        </w:rPr>
      </w:pPr>
      <w:r w:rsidRPr="00BA7548">
        <w:rPr>
          <w:rFonts w:ascii="Times New Roman" w:hAnsi="Times New Roman"/>
          <w:sz w:val="24"/>
          <w:szCs w:val="24"/>
        </w:rPr>
        <w:t xml:space="preserve">Conroy, M. (1987). </w:t>
      </w:r>
      <w:r w:rsidRPr="00BA7548">
        <w:rPr>
          <w:rFonts w:ascii="Times New Roman" w:hAnsi="Times New Roman"/>
          <w:i/>
          <w:sz w:val="24"/>
          <w:szCs w:val="24"/>
        </w:rPr>
        <w:t>Perfectionist Parents May Do More Harm Than Good</w:t>
      </w:r>
      <w:r w:rsidRPr="00BA7548">
        <w:rPr>
          <w:rFonts w:ascii="Times New Roman" w:hAnsi="Times New Roman"/>
          <w:sz w:val="24"/>
          <w:szCs w:val="24"/>
        </w:rPr>
        <w:t xml:space="preserve">, </w:t>
      </w:r>
      <w:r w:rsidRPr="00BA7548">
        <w:rPr>
          <w:rFonts w:ascii="Times New Roman" w:hAnsi="Times New Roman"/>
          <w:i/>
          <w:sz w:val="24"/>
          <w:szCs w:val="24"/>
        </w:rPr>
        <w:t>Los Angeles Times.</w:t>
      </w:r>
      <w:r w:rsidRPr="00BA7548">
        <w:rPr>
          <w:rFonts w:ascii="Times New Roman" w:hAnsi="Times New Roman"/>
          <w:sz w:val="24"/>
          <w:szCs w:val="24"/>
        </w:rPr>
        <w:t xml:space="preserve"> </w:t>
      </w:r>
      <w:hyperlink r:id="rId9" w:history="1">
        <w:r w:rsidRPr="00BA7548">
          <w:rPr>
            <w:rStyle w:val="Hyperlink"/>
            <w:rFonts w:ascii="Times New Roman" w:hAnsi="Times New Roman"/>
            <w:color w:val="auto"/>
            <w:sz w:val="24"/>
            <w:szCs w:val="24"/>
            <w:u w:val="none"/>
          </w:rPr>
          <w:t>https://www.latimes.com/archives/la-xpm-1987-12-11-vw-18913-story.html</w:t>
        </w:r>
      </w:hyperlink>
      <w:r w:rsidRPr="00BA7548">
        <w:rPr>
          <w:rFonts w:ascii="Times New Roman" w:hAnsi="Times New Roman"/>
          <w:sz w:val="24"/>
          <w:szCs w:val="24"/>
        </w:rPr>
        <w:t>/</w:t>
      </w:r>
    </w:p>
    <w:p w14:paraId="409EAB76"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shd w:val="clear" w:color="auto" w:fill="FFFFFF"/>
        </w:rPr>
        <w:t xml:space="preserve">Curran, T., &amp; Hill, A. P. (2019). Perfectionism is increasing over time: A meta-analysis of birth cohort differences from 1989 to 2016. </w:t>
      </w:r>
      <w:r w:rsidRPr="00BA7548">
        <w:rPr>
          <w:rFonts w:ascii="Times New Roman" w:hAnsi="Times New Roman"/>
          <w:i/>
          <w:noProof w:val="0"/>
          <w:sz w:val="24"/>
          <w:szCs w:val="24"/>
        </w:rPr>
        <w:t xml:space="preserve">Psychological Bulletin, </w:t>
      </w:r>
      <w:r w:rsidRPr="00BA7548">
        <w:rPr>
          <w:rFonts w:ascii="Times New Roman" w:hAnsi="Times New Roman"/>
          <w:i/>
          <w:noProof w:val="0"/>
          <w:sz w:val="24"/>
          <w:szCs w:val="24"/>
          <w:shd w:val="clear" w:color="auto" w:fill="FFFFFF"/>
        </w:rPr>
        <w:t>145</w:t>
      </w:r>
      <w:r w:rsidRPr="00BA7548">
        <w:rPr>
          <w:rFonts w:ascii="Times New Roman" w:hAnsi="Times New Roman"/>
          <w:noProof w:val="0"/>
          <w:sz w:val="24"/>
          <w:szCs w:val="24"/>
          <w:shd w:val="clear" w:color="auto" w:fill="FFFFFF"/>
        </w:rPr>
        <w:t xml:space="preserve">(4), 410-429. </w:t>
      </w:r>
    </w:p>
    <w:p w14:paraId="2224AE01"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proofErr w:type="spellStart"/>
      <w:r w:rsidRPr="00BA7548">
        <w:rPr>
          <w:rFonts w:ascii="Times New Roman" w:hAnsi="Times New Roman"/>
          <w:noProof w:val="0"/>
          <w:sz w:val="24"/>
          <w:szCs w:val="24"/>
          <w:shd w:val="clear" w:color="auto" w:fill="FFFFFF"/>
        </w:rPr>
        <w:t>DeShon</w:t>
      </w:r>
      <w:proofErr w:type="spellEnd"/>
      <w:r w:rsidRPr="00BA7548">
        <w:rPr>
          <w:rFonts w:ascii="Times New Roman" w:hAnsi="Times New Roman"/>
          <w:noProof w:val="0"/>
          <w:sz w:val="24"/>
          <w:szCs w:val="24"/>
          <w:shd w:val="clear" w:color="auto" w:fill="FFFFFF"/>
        </w:rPr>
        <w:t xml:space="preserve">, R. P., &amp; Gillespie, J. Z. (2005). A motivated action theory account of goal orientation. </w:t>
      </w:r>
      <w:r w:rsidRPr="00BA7548">
        <w:rPr>
          <w:rFonts w:ascii="Times New Roman" w:hAnsi="Times New Roman"/>
          <w:i/>
          <w:iCs/>
          <w:noProof w:val="0"/>
          <w:sz w:val="24"/>
          <w:szCs w:val="24"/>
          <w:shd w:val="clear" w:color="auto" w:fill="FFFFFF"/>
        </w:rPr>
        <w:t>Journal of Applied Psychology</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90</w:t>
      </w:r>
      <w:r w:rsidRPr="00BA7548">
        <w:rPr>
          <w:rFonts w:ascii="Times New Roman" w:hAnsi="Times New Roman"/>
          <w:noProof w:val="0"/>
          <w:sz w:val="24"/>
          <w:szCs w:val="24"/>
          <w:shd w:val="clear" w:color="auto" w:fill="FFFFFF"/>
        </w:rPr>
        <w:t>(6), 1096-1127.</w:t>
      </w:r>
    </w:p>
    <w:p w14:paraId="7434118F"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 xml:space="preserve">De </w:t>
      </w:r>
      <w:proofErr w:type="spellStart"/>
      <w:r w:rsidRPr="00BA7548">
        <w:rPr>
          <w:rFonts w:ascii="Times New Roman" w:hAnsi="Times New Roman"/>
          <w:noProof w:val="0"/>
          <w:sz w:val="24"/>
          <w:szCs w:val="24"/>
          <w:shd w:val="clear" w:color="auto" w:fill="FFFFFF"/>
        </w:rPr>
        <w:t>Stobbeleir</w:t>
      </w:r>
      <w:proofErr w:type="spellEnd"/>
      <w:r w:rsidRPr="00BA7548">
        <w:rPr>
          <w:rFonts w:ascii="Times New Roman" w:hAnsi="Times New Roman"/>
          <w:noProof w:val="0"/>
          <w:sz w:val="24"/>
          <w:szCs w:val="24"/>
          <w:shd w:val="clear" w:color="auto" w:fill="FFFFFF"/>
        </w:rPr>
        <w:t xml:space="preserve">, K. E., Ashford, S. J., &amp; </w:t>
      </w:r>
      <w:proofErr w:type="spellStart"/>
      <w:r w:rsidRPr="00BA7548">
        <w:rPr>
          <w:rFonts w:ascii="Times New Roman" w:hAnsi="Times New Roman"/>
          <w:noProof w:val="0"/>
          <w:sz w:val="24"/>
          <w:szCs w:val="24"/>
          <w:shd w:val="clear" w:color="auto" w:fill="FFFFFF"/>
        </w:rPr>
        <w:t>Buyens</w:t>
      </w:r>
      <w:proofErr w:type="spellEnd"/>
      <w:r w:rsidRPr="00BA7548">
        <w:rPr>
          <w:rFonts w:ascii="Times New Roman" w:hAnsi="Times New Roman"/>
          <w:noProof w:val="0"/>
          <w:sz w:val="24"/>
          <w:szCs w:val="24"/>
          <w:shd w:val="clear" w:color="auto" w:fill="FFFFFF"/>
        </w:rPr>
        <w:t>, D. (2011). Self-regulation of creativity at work: The role of feedback-seeking behavior in creative performance. </w:t>
      </w:r>
      <w:r w:rsidRPr="00BA7548">
        <w:rPr>
          <w:rFonts w:ascii="Times New Roman" w:hAnsi="Times New Roman"/>
          <w:i/>
          <w:iCs/>
          <w:noProof w:val="0"/>
          <w:sz w:val="24"/>
          <w:szCs w:val="24"/>
          <w:shd w:val="clear" w:color="auto" w:fill="FFFFFF"/>
        </w:rPr>
        <w:t>Academy of Management Journal</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54</w:t>
      </w:r>
      <w:r w:rsidRPr="00BA7548">
        <w:rPr>
          <w:rFonts w:ascii="Times New Roman" w:hAnsi="Times New Roman"/>
          <w:noProof w:val="0"/>
          <w:sz w:val="24"/>
          <w:szCs w:val="24"/>
          <w:shd w:val="clear" w:color="auto" w:fill="FFFFFF"/>
        </w:rPr>
        <w:t>(4), 811-831.</w:t>
      </w:r>
    </w:p>
    <w:p w14:paraId="0C9299CE" w14:textId="77777777" w:rsidR="00B6309F" w:rsidRPr="00BA7548" w:rsidRDefault="00B6309F" w:rsidP="007C6CBC">
      <w:pPr>
        <w:pStyle w:val="EndNoteBibliography"/>
        <w:spacing w:after="0" w:line="480" w:lineRule="auto"/>
        <w:ind w:left="720" w:hanging="720"/>
        <w:rPr>
          <w:rFonts w:ascii="Times New Roman" w:hAnsi="Times New Roman"/>
          <w:iCs/>
          <w:noProof w:val="0"/>
          <w:sz w:val="24"/>
          <w:szCs w:val="24"/>
        </w:rPr>
      </w:pPr>
      <w:r w:rsidRPr="00BA7548">
        <w:rPr>
          <w:rFonts w:ascii="Times New Roman" w:hAnsi="Times New Roman"/>
          <w:noProof w:val="0"/>
          <w:sz w:val="24"/>
          <w:szCs w:val="24"/>
        </w:rPr>
        <w:t>Dix, T. (1991). The affective organization of parenting: Adaptive and maladaptive processes.</w:t>
      </w:r>
      <w:r w:rsidRPr="00BA7548">
        <w:rPr>
          <w:rFonts w:ascii="Times New Roman" w:hAnsi="Times New Roman"/>
          <w:b/>
          <w:bCs/>
          <w:i/>
          <w:iCs/>
          <w:noProof w:val="0"/>
          <w:sz w:val="24"/>
          <w:szCs w:val="24"/>
        </w:rPr>
        <w:t xml:space="preserve"> </w:t>
      </w:r>
      <w:r w:rsidRPr="00BA7548">
        <w:rPr>
          <w:rFonts w:ascii="Times New Roman" w:hAnsi="Times New Roman"/>
          <w:bCs/>
          <w:i/>
          <w:noProof w:val="0"/>
          <w:sz w:val="24"/>
          <w:szCs w:val="24"/>
        </w:rPr>
        <w:t>Psychological Bulletin</w:t>
      </w:r>
      <w:r w:rsidRPr="00BA7548">
        <w:rPr>
          <w:rFonts w:ascii="Times New Roman" w:hAnsi="Times New Roman"/>
          <w:b/>
          <w:bCs/>
          <w:i/>
          <w:noProof w:val="0"/>
          <w:sz w:val="24"/>
          <w:szCs w:val="24"/>
        </w:rPr>
        <w:t>,</w:t>
      </w:r>
      <w:r w:rsidRPr="00BA7548">
        <w:rPr>
          <w:rFonts w:ascii="Times New Roman" w:hAnsi="Times New Roman"/>
          <w:iCs/>
          <w:noProof w:val="0"/>
          <w:sz w:val="24"/>
          <w:szCs w:val="24"/>
        </w:rPr>
        <w:t xml:space="preserve"> </w:t>
      </w:r>
      <w:r w:rsidRPr="00BA7548">
        <w:rPr>
          <w:rFonts w:ascii="Times New Roman" w:hAnsi="Times New Roman"/>
          <w:i/>
          <w:iCs/>
          <w:noProof w:val="0"/>
          <w:sz w:val="24"/>
          <w:szCs w:val="24"/>
        </w:rPr>
        <w:t>110</w:t>
      </w:r>
      <w:r w:rsidRPr="00BA7548">
        <w:rPr>
          <w:rFonts w:ascii="Times New Roman" w:hAnsi="Times New Roman"/>
          <w:iCs/>
          <w:noProof w:val="0"/>
          <w:sz w:val="24"/>
          <w:szCs w:val="24"/>
        </w:rPr>
        <w:t xml:space="preserve">(1), 3–25. </w:t>
      </w:r>
    </w:p>
    <w:p w14:paraId="6F233B3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Dong, Y., Liao, H., Chuang, A., Zhou, J., &amp; Campbell, E. M. (2015). Fostering employee service creativity: Joint effects of customer empowering behaviors and supervisory empowering leadership. </w:t>
      </w:r>
      <w:r w:rsidRPr="00BA7548">
        <w:rPr>
          <w:rFonts w:ascii="Times New Roman" w:hAnsi="Times New Roman"/>
          <w:i/>
          <w:iCs/>
          <w:noProof w:val="0"/>
          <w:sz w:val="24"/>
          <w:szCs w:val="24"/>
          <w:shd w:val="clear" w:color="auto" w:fill="FFFFFF"/>
        </w:rPr>
        <w:t>Journal of Applied Psychology</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100</w:t>
      </w:r>
      <w:r w:rsidRPr="00BA7548">
        <w:rPr>
          <w:rFonts w:ascii="Times New Roman" w:hAnsi="Times New Roman"/>
          <w:noProof w:val="0"/>
          <w:sz w:val="24"/>
          <w:szCs w:val="24"/>
          <w:shd w:val="clear" w:color="auto" w:fill="FFFFFF"/>
        </w:rPr>
        <w:t>(5), 1364-1380.</w:t>
      </w:r>
    </w:p>
    <w:p w14:paraId="35A49756"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Edwards, J. R., &amp; Lambert, L. S. (2007). Methods for integrating moderation and mediation: a general analytical framework using moderated path analysis. </w:t>
      </w:r>
      <w:r w:rsidRPr="00BA7548">
        <w:rPr>
          <w:rFonts w:ascii="Times New Roman" w:hAnsi="Times New Roman"/>
          <w:i/>
          <w:noProof w:val="0"/>
          <w:sz w:val="24"/>
          <w:szCs w:val="24"/>
        </w:rPr>
        <w:t>Psychological Methods</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12</w:t>
      </w:r>
      <w:r w:rsidRPr="00BA7548">
        <w:rPr>
          <w:rFonts w:ascii="Times New Roman" w:hAnsi="Times New Roman"/>
          <w:noProof w:val="0"/>
          <w:sz w:val="24"/>
          <w:szCs w:val="24"/>
        </w:rPr>
        <w:t xml:space="preserve">(1), 1-22. </w:t>
      </w:r>
    </w:p>
    <w:p w14:paraId="064E819B"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Elliot, A. J., &amp; Thrash, T. M. (2004). The intergenerational transmission of fear of failure. </w:t>
      </w:r>
      <w:r w:rsidRPr="00BA7548">
        <w:rPr>
          <w:rFonts w:ascii="Times New Roman" w:hAnsi="Times New Roman"/>
          <w:i/>
          <w:noProof w:val="0"/>
          <w:sz w:val="24"/>
          <w:szCs w:val="24"/>
        </w:rPr>
        <w:t>Personality and Social Psychology Bulletin</w:t>
      </w:r>
      <w:r w:rsidRPr="00BA7548">
        <w:rPr>
          <w:rFonts w:ascii="Times New Roman" w:hAnsi="Times New Roman"/>
          <w:noProof w:val="0"/>
          <w:sz w:val="24"/>
          <w:szCs w:val="24"/>
        </w:rPr>
        <w:t>,</w:t>
      </w:r>
      <w:r w:rsidRPr="00BA7548">
        <w:rPr>
          <w:rFonts w:ascii="Times New Roman" w:hAnsi="Times New Roman"/>
          <w:i/>
          <w:noProof w:val="0"/>
          <w:sz w:val="24"/>
          <w:szCs w:val="24"/>
        </w:rPr>
        <w:t xml:space="preserve"> 30</w:t>
      </w:r>
      <w:r w:rsidRPr="00BA7548">
        <w:rPr>
          <w:rFonts w:ascii="Times New Roman" w:hAnsi="Times New Roman"/>
          <w:noProof w:val="0"/>
          <w:sz w:val="24"/>
          <w:szCs w:val="24"/>
        </w:rPr>
        <w:t xml:space="preserve">(8), 957-971. </w:t>
      </w:r>
    </w:p>
    <w:p w14:paraId="0CCED61A"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lastRenderedPageBreak/>
        <w:t xml:space="preserve">Engel, Y., </w:t>
      </w:r>
      <w:proofErr w:type="spellStart"/>
      <w:r w:rsidRPr="00BA7548">
        <w:rPr>
          <w:rFonts w:ascii="Times New Roman" w:hAnsi="Times New Roman"/>
          <w:noProof w:val="0"/>
          <w:sz w:val="24"/>
          <w:szCs w:val="24"/>
        </w:rPr>
        <w:t>Noordijk</w:t>
      </w:r>
      <w:proofErr w:type="spellEnd"/>
      <w:r w:rsidRPr="00BA7548">
        <w:rPr>
          <w:rFonts w:ascii="Times New Roman" w:hAnsi="Times New Roman"/>
          <w:noProof w:val="0"/>
          <w:sz w:val="24"/>
          <w:szCs w:val="24"/>
        </w:rPr>
        <w:t xml:space="preserve">, S., </w:t>
      </w:r>
      <w:proofErr w:type="spellStart"/>
      <w:r w:rsidRPr="00BA7548">
        <w:rPr>
          <w:rFonts w:ascii="Times New Roman" w:hAnsi="Times New Roman"/>
          <w:noProof w:val="0"/>
          <w:sz w:val="24"/>
          <w:szCs w:val="24"/>
        </w:rPr>
        <w:t>Spoelder</w:t>
      </w:r>
      <w:proofErr w:type="spellEnd"/>
      <w:r w:rsidRPr="00BA7548">
        <w:rPr>
          <w:rFonts w:ascii="Times New Roman" w:hAnsi="Times New Roman"/>
          <w:noProof w:val="0"/>
          <w:sz w:val="24"/>
          <w:szCs w:val="24"/>
        </w:rPr>
        <w:t xml:space="preserve">, A., &amp; van </w:t>
      </w:r>
      <w:proofErr w:type="spellStart"/>
      <w:r w:rsidRPr="00BA7548">
        <w:rPr>
          <w:rFonts w:ascii="Times New Roman" w:hAnsi="Times New Roman"/>
          <w:noProof w:val="0"/>
          <w:sz w:val="24"/>
          <w:szCs w:val="24"/>
        </w:rPr>
        <w:t>Gelderen</w:t>
      </w:r>
      <w:proofErr w:type="spellEnd"/>
      <w:r w:rsidRPr="00BA7548">
        <w:rPr>
          <w:rFonts w:ascii="Times New Roman" w:hAnsi="Times New Roman"/>
          <w:noProof w:val="0"/>
          <w:sz w:val="24"/>
          <w:szCs w:val="24"/>
        </w:rPr>
        <w:t xml:space="preserve">, M. (2021). Self-compassion when coping with venture obstacles: Loving-kindness meditation and entrepreneurial fear of failure. </w:t>
      </w:r>
      <w:r w:rsidRPr="00BA7548">
        <w:rPr>
          <w:rFonts w:ascii="Times New Roman" w:hAnsi="Times New Roman"/>
          <w:i/>
          <w:noProof w:val="0"/>
          <w:sz w:val="24"/>
          <w:szCs w:val="24"/>
        </w:rPr>
        <w:t>Entrepreneurship Theory and Practice, 45</w:t>
      </w:r>
      <w:r w:rsidRPr="00BA7548">
        <w:rPr>
          <w:rFonts w:ascii="Times New Roman" w:hAnsi="Times New Roman"/>
          <w:noProof w:val="0"/>
          <w:sz w:val="24"/>
          <w:szCs w:val="24"/>
        </w:rPr>
        <w:t xml:space="preserve">(2), 263–290. </w:t>
      </w:r>
    </w:p>
    <w:p w14:paraId="75F85F29" w14:textId="77777777" w:rsidR="00B6309F" w:rsidRPr="00BA7548" w:rsidRDefault="00B6309F" w:rsidP="00E86406">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Erikson, E. H., &amp; Erikson, J. M. (1998). </w:t>
      </w:r>
      <w:r w:rsidRPr="00BA7548">
        <w:rPr>
          <w:rFonts w:ascii="Times New Roman" w:hAnsi="Times New Roman"/>
          <w:i/>
          <w:noProof w:val="0"/>
          <w:sz w:val="24"/>
          <w:szCs w:val="24"/>
        </w:rPr>
        <w:t>The life cycle completed (extended version)</w:t>
      </w:r>
      <w:r w:rsidRPr="00BA7548">
        <w:rPr>
          <w:rFonts w:ascii="Times New Roman" w:hAnsi="Times New Roman"/>
          <w:noProof w:val="0"/>
          <w:sz w:val="24"/>
          <w:szCs w:val="24"/>
        </w:rPr>
        <w:t xml:space="preserve">. Norton. </w:t>
      </w:r>
    </w:p>
    <w:p w14:paraId="54679F2E" w14:textId="77777777" w:rsidR="00B6309F" w:rsidRPr="00BA7548" w:rsidRDefault="00B6309F" w:rsidP="00E86406">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Eysenck, H. J. (1995). </w:t>
      </w:r>
      <w:r w:rsidRPr="00BA7548">
        <w:rPr>
          <w:rFonts w:ascii="Times New Roman" w:hAnsi="Times New Roman"/>
          <w:i/>
          <w:noProof w:val="0"/>
          <w:sz w:val="24"/>
          <w:szCs w:val="24"/>
        </w:rPr>
        <w:t>Genius: The natural history of creativity</w:t>
      </w:r>
      <w:r w:rsidRPr="00BA7548">
        <w:rPr>
          <w:rFonts w:ascii="Times New Roman" w:hAnsi="Times New Roman"/>
          <w:noProof w:val="0"/>
          <w:sz w:val="24"/>
          <w:szCs w:val="24"/>
        </w:rPr>
        <w:t xml:space="preserve">. Cambridge University Press. </w:t>
      </w:r>
    </w:p>
    <w:p w14:paraId="26528825"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Farmer, S. M., Tierney, P., &amp; Kung-</w:t>
      </w:r>
      <w:proofErr w:type="spellStart"/>
      <w:r w:rsidRPr="00BA7548">
        <w:rPr>
          <w:rFonts w:ascii="Times New Roman" w:hAnsi="Times New Roman"/>
          <w:noProof w:val="0"/>
          <w:sz w:val="24"/>
          <w:szCs w:val="24"/>
        </w:rPr>
        <w:t>Mcintyre</w:t>
      </w:r>
      <w:proofErr w:type="spellEnd"/>
      <w:r w:rsidRPr="00BA7548">
        <w:rPr>
          <w:rFonts w:ascii="Times New Roman" w:hAnsi="Times New Roman"/>
          <w:noProof w:val="0"/>
          <w:sz w:val="24"/>
          <w:szCs w:val="24"/>
        </w:rPr>
        <w:t xml:space="preserve">, K. (2003). Employee creativity in Taiwan: An application of role identity theory.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46</w:t>
      </w:r>
      <w:r w:rsidRPr="00BA7548">
        <w:rPr>
          <w:rFonts w:ascii="Times New Roman" w:hAnsi="Times New Roman"/>
          <w:noProof w:val="0"/>
          <w:sz w:val="24"/>
          <w:szCs w:val="24"/>
        </w:rPr>
        <w:t xml:space="preserve">(5), 618-630. </w:t>
      </w:r>
    </w:p>
    <w:p w14:paraId="473DC48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shd w:val="clear" w:color="auto" w:fill="FFFFFF"/>
        </w:rPr>
        <w:t xml:space="preserve">Fearon, D. D., Copeland, D., &amp; Saxon, T. F. (2013). The relationship between parenting styles and creativity in a sample of Jamaican children. </w:t>
      </w:r>
      <w:r w:rsidRPr="00BA7548">
        <w:rPr>
          <w:rFonts w:ascii="Times New Roman" w:hAnsi="Times New Roman"/>
          <w:i/>
          <w:noProof w:val="0"/>
          <w:sz w:val="24"/>
          <w:szCs w:val="24"/>
          <w:shd w:val="clear" w:color="auto" w:fill="FFFFFF"/>
        </w:rPr>
        <w:t>Creativity Research Journal</w:t>
      </w:r>
      <w:r w:rsidRPr="00BA7548">
        <w:rPr>
          <w:rFonts w:ascii="Times New Roman" w:hAnsi="Times New Roman"/>
          <w:noProof w:val="0"/>
          <w:sz w:val="24"/>
          <w:szCs w:val="24"/>
          <w:shd w:val="clear" w:color="auto" w:fill="FFFFFF"/>
        </w:rPr>
        <w:t xml:space="preserve">, </w:t>
      </w:r>
      <w:r w:rsidRPr="00BA7548">
        <w:rPr>
          <w:rFonts w:ascii="Times New Roman" w:hAnsi="Times New Roman"/>
          <w:i/>
          <w:noProof w:val="0"/>
          <w:sz w:val="24"/>
          <w:szCs w:val="24"/>
          <w:shd w:val="clear" w:color="auto" w:fill="FFFFFF"/>
        </w:rPr>
        <w:t>25</w:t>
      </w:r>
      <w:r w:rsidRPr="00BA7548">
        <w:rPr>
          <w:rFonts w:ascii="Times New Roman" w:hAnsi="Times New Roman"/>
          <w:noProof w:val="0"/>
          <w:sz w:val="24"/>
          <w:szCs w:val="24"/>
          <w:shd w:val="clear" w:color="auto" w:fill="FFFFFF"/>
        </w:rPr>
        <w:t>(1), 119-128.</w:t>
      </w:r>
    </w:p>
    <w:p w14:paraId="27A8C3F6" w14:textId="77777777" w:rsidR="00B6309F" w:rsidRPr="00BA7548" w:rsidRDefault="00B6309F" w:rsidP="00835F54">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Flett</w:t>
      </w:r>
      <w:proofErr w:type="spellEnd"/>
      <w:r w:rsidRPr="00BA7548">
        <w:rPr>
          <w:rFonts w:ascii="Times New Roman" w:hAnsi="Times New Roman"/>
          <w:noProof w:val="0"/>
          <w:sz w:val="24"/>
          <w:szCs w:val="24"/>
        </w:rPr>
        <w:t xml:space="preserve">, G. L., Hewitt, P. L., Oliver, J. M., &amp; Macdonald, S. (2002). Perfectionism in children and their parents: A developmental analysis. In G. L. </w:t>
      </w:r>
      <w:proofErr w:type="spellStart"/>
      <w:r w:rsidRPr="00BA7548">
        <w:rPr>
          <w:rFonts w:ascii="Times New Roman" w:hAnsi="Times New Roman"/>
          <w:noProof w:val="0"/>
          <w:sz w:val="24"/>
          <w:szCs w:val="24"/>
        </w:rPr>
        <w:t>Flett</w:t>
      </w:r>
      <w:proofErr w:type="spellEnd"/>
      <w:r w:rsidRPr="00BA7548">
        <w:rPr>
          <w:rFonts w:ascii="Times New Roman" w:hAnsi="Times New Roman"/>
          <w:noProof w:val="0"/>
          <w:sz w:val="24"/>
          <w:szCs w:val="24"/>
        </w:rPr>
        <w:t xml:space="preserve"> &amp; P. L. Hewitt (Eds.), </w:t>
      </w:r>
      <w:r w:rsidRPr="00BA7548">
        <w:rPr>
          <w:rFonts w:ascii="Times New Roman" w:hAnsi="Times New Roman"/>
          <w:i/>
          <w:noProof w:val="0"/>
          <w:sz w:val="24"/>
          <w:szCs w:val="24"/>
        </w:rPr>
        <w:t>Perfectionism: Theory, research, and treatment</w:t>
      </w:r>
      <w:r w:rsidRPr="00BA7548">
        <w:rPr>
          <w:rFonts w:ascii="Times New Roman" w:hAnsi="Times New Roman"/>
          <w:noProof w:val="0"/>
          <w:sz w:val="24"/>
          <w:szCs w:val="24"/>
        </w:rPr>
        <w:t xml:space="preserve"> (pp. 89-132). American Psychological Association.</w:t>
      </w:r>
    </w:p>
    <w:p w14:paraId="10727D33"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Fong, C. T. (2006). The effects of emotional ambivalence on creativity. </w:t>
      </w:r>
      <w:r w:rsidRPr="00BA7548">
        <w:rPr>
          <w:rFonts w:ascii="Times New Roman" w:hAnsi="Times New Roman"/>
          <w:i/>
          <w:iCs/>
          <w:noProof w:val="0"/>
          <w:sz w:val="24"/>
          <w:szCs w:val="24"/>
          <w:shd w:val="clear" w:color="auto" w:fill="FFFFFF"/>
        </w:rPr>
        <w:t>Academy of Management Journal</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49</w:t>
      </w:r>
      <w:r w:rsidRPr="00BA7548">
        <w:rPr>
          <w:rFonts w:ascii="Times New Roman" w:hAnsi="Times New Roman"/>
          <w:noProof w:val="0"/>
          <w:sz w:val="24"/>
          <w:szCs w:val="24"/>
          <w:shd w:val="clear" w:color="auto" w:fill="FFFFFF"/>
        </w:rPr>
        <w:t>(5), 1016-1030.</w:t>
      </w:r>
    </w:p>
    <w:p w14:paraId="1339D649"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Frost, R. O., Marten, P., </w:t>
      </w:r>
      <w:proofErr w:type="spellStart"/>
      <w:r w:rsidRPr="00BA7548">
        <w:rPr>
          <w:rFonts w:ascii="Times New Roman" w:hAnsi="Times New Roman"/>
          <w:noProof w:val="0"/>
          <w:sz w:val="24"/>
          <w:szCs w:val="24"/>
        </w:rPr>
        <w:t>Lahart</w:t>
      </w:r>
      <w:proofErr w:type="spellEnd"/>
      <w:r w:rsidRPr="00BA7548">
        <w:rPr>
          <w:rFonts w:ascii="Times New Roman" w:hAnsi="Times New Roman"/>
          <w:noProof w:val="0"/>
          <w:sz w:val="24"/>
          <w:szCs w:val="24"/>
        </w:rPr>
        <w:t xml:space="preserve">, C., &amp; </w:t>
      </w:r>
      <w:proofErr w:type="spellStart"/>
      <w:r w:rsidRPr="00BA7548">
        <w:rPr>
          <w:rFonts w:ascii="Times New Roman" w:hAnsi="Times New Roman"/>
          <w:noProof w:val="0"/>
          <w:sz w:val="24"/>
          <w:szCs w:val="24"/>
        </w:rPr>
        <w:t>Rosenblate</w:t>
      </w:r>
      <w:proofErr w:type="spellEnd"/>
      <w:r w:rsidRPr="00BA7548">
        <w:rPr>
          <w:rFonts w:ascii="Times New Roman" w:hAnsi="Times New Roman"/>
          <w:noProof w:val="0"/>
          <w:sz w:val="24"/>
          <w:szCs w:val="24"/>
        </w:rPr>
        <w:t xml:space="preserve">, R. (1990). The dimensions of perfectionism. </w:t>
      </w:r>
      <w:r w:rsidRPr="00BA7548">
        <w:rPr>
          <w:rFonts w:ascii="Times New Roman" w:hAnsi="Times New Roman"/>
          <w:i/>
          <w:noProof w:val="0"/>
          <w:sz w:val="24"/>
          <w:szCs w:val="24"/>
        </w:rPr>
        <w:t>Cognitive Therapy and Research</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14</w:t>
      </w:r>
      <w:r w:rsidRPr="00BA7548">
        <w:rPr>
          <w:rFonts w:ascii="Times New Roman" w:hAnsi="Times New Roman"/>
          <w:noProof w:val="0"/>
          <w:sz w:val="24"/>
          <w:szCs w:val="24"/>
        </w:rPr>
        <w:t xml:space="preserve">(5), 449-468. </w:t>
      </w:r>
    </w:p>
    <w:p w14:paraId="2CDE704F"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Garcia, P. R. J. M., </w:t>
      </w:r>
      <w:proofErr w:type="spellStart"/>
      <w:r w:rsidRPr="00BA7548">
        <w:rPr>
          <w:rFonts w:ascii="Times New Roman" w:hAnsi="Times New Roman"/>
          <w:noProof w:val="0"/>
          <w:sz w:val="24"/>
          <w:szCs w:val="24"/>
        </w:rPr>
        <w:t>Restubog</w:t>
      </w:r>
      <w:proofErr w:type="spellEnd"/>
      <w:r w:rsidRPr="00BA7548">
        <w:rPr>
          <w:rFonts w:ascii="Times New Roman" w:hAnsi="Times New Roman"/>
          <w:noProof w:val="0"/>
          <w:sz w:val="24"/>
          <w:szCs w:val="24"/>
        </w:rPr>
        <w:t xml:space="preserve">, S. L. D., </w:t>
      </w:r>
      <w:proofErr w:type="spellStart"/>
      <w:r w:rsidRPr="00BA7548">
        <w:rPr>
          <w:rFonts w:ascii="Times New Roman" w:hAnsi="Times New Roman"/>
          <w:noProof w:val="0"/>
          <w:sz w:val="24"/>
          <w:szCs w:val="24"/>
        </w:rPr>
        <w:t>Kiewitz</w:t>
      </w:r>
      <w:proofErr w:type="spellEnd"/>
      <w:r w:rsidRPr="00BA7548">
        <w:rPr>
          <w:rFonts w:ascii="Times New Roman" w:hAnsi="Times New Roman"/>
          <w:noProof w:val="0"/>
          <w:sz w:val="24"/>
          <w:szCs w:val="24"/>
        </w:rPr>
        <w:t xml:space="preserve">, C., Scott, K. L., &amp; Tang, R. L. (2014). Roots run deep: Investigating psychological mechanisms between history of family aggression and abusive supervision. </w:t>
      </w:r>
      <w:r w:rsidRPr="00BA7548">
        <w:rPr>
          <w:rFonts w:ascii="Times New Roman" w:hAnsi="Times New Roman"/>
          <w:i/>
          <w:noProof w:val="0"/>
          <w:sz w:val="24"/>
          <w:szCs w:val="24"/>
        </w:rPr>
        <w:t>Journal of Applied Psychology, 99</w:t>
      </w:r>
      <w:r w:rsidRPr="00BA7548">
        <w:rPr>
          <w:rFonts w:ascii="Times New Roman" w:hAnsi="Times New Roman"/>
          <w:noProof w:val="0"/>
          <w:sz w:val="24"/>
          <w:szCs w:val="24"/>
        </w:rPr>
        <w:t>(5), 883-897.</w:t>
      </w:r>
    </w:p>
    <w:p w14:paraId="6C874C9B"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shd w:val="clear" w:color="auto" w:fill="FFFFFF"/>
        </w:rPr>
        <w:t xml:space="preserve">Gong, Y., Huang, J. C., &amp; </w:t>
      </w:r>
      <w:proofErr w:type="spellStart"/>
      <w:r w:rsidRPr="00BA7548">
        <w:rPr>
          <w:rFonts w:ascii="Times New Roman" w:hAnsi="Times New Roman"/>
          <w:noProof w:val="0"/>
          <w:sz w:val="24"/>
          <w:szCs w:val="24"/>
          <w:shd w:val="clear" w:color="auto" w:fill="FFFFFF"/>
        </w:rPr>
        <w:t>Farh</w:t>
      </w:r>
      <w:proofErr w:type="spellEnd"/>
      <w:r w:rsidRPr="00BA7548">
        <w:rPr>
          <w:rFonts w:ascii="Times New Roman" w:hAnsi="Times New Roman"/>
          <w:noProof w:val="0"/>
          <w:sz w:val="24"/>
          <w:szCs w:val="24"/>
          <w:shd w:val="clear" w:color="auto" w:fill="FFFFFF"/>
        </w:rPr>
        <w:t xml:space="preserve">, J. L. (2009). Employee learning orientation, transformational leadership, and employee creativity: The mediating role of employee creative self-efficacy. </w:t>
      </w:r>
      <w:r w:rsidRPr="00BA7548">
        <w:rPr>
          <w:rFonts w:ascii="Times New Roman" w:hAnsi="Times New Roman"/>
          <w:i/>
          <w:iCs/>
          <w:noProof w:val="0"/>
          <w:sz w:val="24"/>
          <w:szCs w:val="24"/>
          <w:shd w:val="clear" w:color="auto" w:fill="FFFFFF"/>
        </w:rPr>
        <w:t>Academy of Management Journal</w:t>
      </w:r>
      <w:r w:rsidRPr="00BA7548">
        <w:rPr>
          <w:rFonts w:ascii="Times New Roman" w:hAnsi="Times New Roman"/>
          <w:i/>
          <w:noProof w:val="0"/>
          <w:sz w:val="24"/>
          <w:szCs w:val="24"/>
          <w:shd w:val="clear" w:color="auto" w:fill="FFFFFF"/>
        </w:rPr>
        <w:t>, </w:t>
      </w:r>
      <w:r w:rsidRPr="00BA7548">
        <w:rPr>
          <w:rFonts w:ascii="Times New Roman" w:hAnsi="Times New Roman"/>
          <w:i/>
          <w:iCs/>
          <w:noProof w:val="0"/>
          <w:sz w:val="24"/>
          <w:szCs w:val="24"/>
          <w:shd w:val="clear" w:color="auto" w:fill="FFFFFF"/>
        </w:rPr>
        <w:t>52</w:t>
      </w:r>
      <w:r w:rsidRPr="00BA7548">
        <w:rPr>
          <w:rFonts w:ascii="Times New Roman" w:hAnsi="Times New Roman"/>
          <w:noProof w:val="0"/>
          <w:sz w:val="24"/>
          <w:szCs w:val="24"/>
          <w:shd w:val="clear" w:color="auto" w:fill="FFFFFF"/>
        </w:rPr>
        <w:t>(4), 765-778.</w:t>
      </w:r>
      <w:r w:rsidRPr="00BA7548">
        <w:rPr>
          <w:rFonts w:ascii="Times New Roman" w:hAnsi="Times New Roman"/>
          <w:noProof w:val="0"/>
          <w:sz w:val="24"/>
          <w:szCs w:val="24"/>
        </w:rPr>
        <w:t xml:space="preserve"> </w:t>
      </w:r>
    </w:p>
    <w:p w14:paraId="1D92C235" w14:textId="77777777" w:rsidR="00B6309F" w:rsidRPr="00BA7548" w:rsidRDefault="00B6309F" w:rsidP="007C6CBC">
      <w:pPr>
        <w:pStyle w:val="EndNoteBibliography"/>
        <w:spacing w:after="0" w:line="480" w:lineRule="auto"/>
        <w:ind w:left="720" w:hanging="720"/>
        <w:rPr>
          <w:rFonts w:ascii="Times New Roman" w:hAnsi="Times New Roman"/>
          <w:color w:val="222222"/>
          <w:sz w:val="24"/>
          <w:szCs w:val="24"/>
          <w:shd w:val="clear" w:color="auto" w:fill="FFFFFF"/>
        </w:rPr>
      </w:pPr>
      <w:r w:rsidRPr="00BA7548">
        <w:rPr>
          <w:rFonts w:ascii="Times New Roman" w:hAnsi="Times New Roman"/>
          <w:color w:val="222222"/>
          <w:sz w:val="24"/>
          <w:szCs w:val="24"/>
          <w:shd w:val="clear" w:color="auto" w:fill="FFFFFF"/>
        </w:rPr>
        <w:lastRenderedPageBreak/>
        <w:t>Gralewski, J., &amp; Jankowska, D. M. (2020). Do parenting styles matter? Perceived dimensions of parenting styles, creative abilities and creative self-beliefs in adolescents. </w:t>
      </w:r>
      <w:r w:rsidRPr="00BA7548">
        <w:rPr>
          <w:rFonts w:ascii="Times New Roman" w:hAnsi="Times New Roman"/>
          <w:i/>
          <w:iCs/>
          <w:color w:val="222222"/>
          <w:sz w:val="24"/>
          <w:szCs w:val="24"/>
          <w:shd w:val="clear" w:color="auto" w:fill="FFFFFF"/>
        </w:rPr>
        <w:t>Thinking Skills and Creativity</w:t>
      </w:r>
      <w:r w:rsidRPr="00BA7548">
        <w:rPr>
          <w:rFonts w:ascii="Times New Roman" w:hAnsi="Times New Roman"/>
          <w:color w:val="222222"/>
          <w:sz w:val="24"/>
          <w:szCs w:val="24"/>
          <w:shd w:val="clear" w:color="auto" w:fill="FFFFFF"/>
        </w:rPr>
        <w:t>, </w:t>
      </w:r>
      <w:r w:rsidRPr="00BA7548">
        <w:rPr>
          <w:rFonts w:ascii="Times New Roman" w:hAnsi="Times New Roman"/>
          <w:i/>
          <w:color w:val="222222"/>
          <w:sz w:val="24"/>
          <w:szCs w:val="24"/>
          <w:shd w:val="clear" w:color="auto" w:fill="FFFFFF"/>
        </w:rPr>
        <w:t>2020</w:t>
      </w:r>
      <w:r w:rsidRPr="00BA7548">
        <w:rPr>
          <w:rFonts w:ascii="Times New Roman" w:hAnsi="Times New Roman"/>
          <w:color w:val="222222"/>
          <w:sz w:val="24"/>
          <w:szCs w:val="24"/>
          <w:shd w:val="clear" w:color="auto" w:fill="FFFFFF"/>
        </w:rPr>
        <w:t>(38), 1</w:t>
      </w:r>
      <w:r w:rsidRPr="00BA7548">
        <w:rPr>
          <w:rFonts w:ascii="Times New Roman" w:hAnsi="Times New Roman"/>
          <w:bCs/>
          <w:noProof w:val="0"/>
          <w:sz w:val="24"/>
          <w:szCs w:val="24"/>
        </w:rPr>
        <w:t>–</w:t>
      </w:r>
      <w:r w:rsidRPr="00BA7548">
        <w:rPr>
          <w:rFonts w:ascii="Times New Roman" w:hAnsi="Times New Roman"/>
          <w:color w:val="222222"/>
          <w:sz w:val="24"/>
          <w:szCs w:val="24"/>
          <w:shd w:val="clear" w:color="auto" w:fill="FFFFFF"/>
        </w:rPr>
        <w:t>12.</w:t>
      </w:r>
    </w:p>
    <w:p w14:paraId="22313450" w14:textId="77777777" w:rsidR="00B6309F" w:rsidRPr="00BA7548" w:rsidRDefault="00B6309F" w:rsidP="007C6CBC">
      <w:pPr>
        <w:pStyle w:val="EndNoteBibliography"/>
        <w:spacing w:after="0" w:line="480" w:lineRule="auto"/>
        <w:ind w:left="720" w:hanging="720"/>
        <w:rPr>
          <w:rFonts w:ascii="Times New Roman" w:hAnsi="Times New Roman"/>
          <w:bCs/>
          <w:noProof w:val="0"/>
          <w:sz w:val="24"/>
          <w:szCs w:val="24"/>
        </w:rPr>
      </w:pPr>
      <w:proofErr w:type="spellStart"/>
      <w:r w:rsidRPr="00BA7548">
        <w:rPr>
          <w:rFonts w:ascii="Times New Roman" w:hAnsi="Times New Roman"/>
          <w:noProof w:val="0"/>
          <w:sz w:val="24"/>
          <w:szCs w:val="24"/>
        </w:rPr>
        <w:t>Hamachek</w:t>
      </w:r>
      <w:proofErr w:type="spellEnd"/>
      <w:r w:rsidRPr="00BA7548">
        <w:rPr>
          <w:rFonts w:ascii="Times New Roman" w:hAnsi="Times New Roman"/>
          <w:noProof w:val="0"/>
          <w:sz w:val="24"/>
          <w:szCs w:val="24"/>
        </w:rPr>
        <w:t>, D. E. (1978). Psychodynamics of normal and neurotic perfectionism</w:t>
      </w:r>
      <w:r w:rsidRPr="00BA7548">
        <w:rPr>
          <w:rFonts w:ascii="Times New Roman" w:hAnsi="Times New Roman"/>
          <w:i/>
          <w:noProof w:val="0"/>
          <w:sz w:val="24"/>
          <w:szCs w:val="24"/>
        </w:rPr>
        <w:t>.</w:t>
      </w:r>
      <w:r w:rsidRPr="00BA7548">
        <w:rPr>
          <w:rFonts w:ascii="Times New Roman" w:hAnsi="Times New Roman"/>
          <w:noProof w:val="0"/>
          <w:sz w:val="24"/>
          <w:szCs w:val="24"/>
        </w:rPr>
        <w:t xml:space="preserve"> </w:t>
      </w:r>
      <w:r w:rsidRPr="00BA7548">
        <w:rPr>
          <w:rFonts w:ascii="Times New Roman" w:hAnsi="Times New Roman"/>
          <w:bCs/>
          <w:i/>
          <w:noProof w:val="0"/>
          <w:sz w:val="24"/>
          <w:szCs w:val="24"/>
        </w:rPr>
        <w:t>Psychology, 15</w:t>
      </w:r>
      <w:r w:rsidRPr="00BA7548">
        <w:rPr>
          <w:rFonts w:ascii="Times New Roman" w:hAnsi="Times New Roman"/>
          <w:bCs/>
          <w:noProof w:val="0"/>
          <w:sz w:val="24"/>
          <w:szCs w:val="24"/>
        </w:rPr>
        <w:t>(1), 27–33.</w:t>
      </w:r>
    </w:p>
    <w:p w14:paraId="54B0985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Hancock, J. G., &amp; </w:t>
      </w:r>
      <w:proofErr w:type="spellStart"/>
      <w:r w:rsidRPr="00BA7548">
        <w:rPr>
          <w:rFonts w:ascii="Times New Roman" w:hAnsi="Times New Roman"/>
          <w:noProof w:val="0"/>
          <w:sz w:val="24"/>
          <w:szCs w:val="24"/>
        </w:rPr>
        <w:t>Teevan</w:t>
      </w:r>
      <w:proofErr w:type="spellEnd"/>
      <w:r w:rsidRPr="00BA7548">
        <w:rPr>
          <w:rFonts w:ascii="Times New Roman" w:hAnsi="Times New Roman"/>
          <w:noProof w:val="0"/>
          <w:sz w:val="24"/>
          <w:szCs w:val="24"/>
        </w:rPr>
        <w:t xml:space="preserve">, R. C. (1964). Fear of failure and risk-taking behavior. </w:t>
      </w:r>
      <w:r w:rsidRPr="00BA7548">
        <w:rPr>
          <w:rFonts w:ascii="Times New Roman" w:hAnsi="Times New Roman"/>
          <w:i/>
          <w:noProof w:val="0"/>
          <w:sz w:val="24"/>
          <w:szCs w:val="24"/>
        </w:rPr>
        <w:t>Journal of Personality,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32</w:t>
      </w:r>
      <w:r w:rsidRPr="00BA7548">
        <w:rPr>
          <w:rFonts w:ascii="Times New Roman" w:hAnsi="Times New Roman"/>
          <w:noProof w:val="0"/>
          <w:sz w:val="24"/>
          <w:szCs w:val="24"/>
        </w:rPr>
        <w:t>(2), 200–209.</w:t>
      </w:r>
    </w:p>
    <w:p w14:paraId="15D1DD36"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Harris, N. B. (2018). </w:t>
      </w:r>
      <w:r w:rsidRPr="00BA7548">
        <w:rPr>
          <w:rFonts w:ascii="Times New Roman" w:hAnsi="Times New Roman"/>
          <w:i/>
          <w:noProof w:val="0"/>
          <w:sz w:val="24"/>
          <w:szCs w:val="24"/>
        </w:rPr>
        <w:t>The deepest well: Healing the long-term effects of childhood adversity</w:t>
      </w:r>
      <w:r w:rsidRPr="00BA7548">
        <w:rPr>
          <w:rFonts w:ascii="Times New Roman" w:hAnsi="Times New Roman"/>
          <w:noProof w:val="0"/>
          <w:sz w:val="24"/>
          <w:szCs w:val="24"/>
        </w:rPr>
        <w:t xml:space="preserve">. Houghton Mifflin Harcourt. </w:t>
      </w:r>
    </w:p>
    <w:p w14:paraId="2F2027A7"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Harrison, S. H., &amp; Wagner, D. T. (2016). Spilling outside the box: The effects of individuals’ creative behaviors at work on time spent with their spouses at home.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59</w:t>
      </w:r>
      <w:r w:rsidRPr="00BA7548">
        <w:rPr>
          <w:rFonts w:ascii="Times New Roman" w:hAnsi="Times New Roman"/>
          <w:noProof w:val="0"/>
          <w:sz w:val="24"/>
          <w:szCs w:val="24"/>
        </w:rPr>
        <w:t xml:space="preserve">(3), 841-859. </w:t>
      </w:r>
    </w:p>
    <w:p w14:paraId="7F9DECA2"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Hewitt, P. L., &amp; </w:t>
      </w:r>
      <w:proofErr w:type="spellStart"/>
      <w:r w:rsidRPr="00BA7548">
        <w:rPr>
          <w:rFonts w:ascii="Times New Roman" w:hAnsi="Times New Roman"/>
          <w:noProof w:val="0"/>
          <w:sz w:val="24"/>
          <w:szCs w:val="24"/>
        </w:rPr>
        <w:t>Flett</w:t>
      </w:r>
      <w:proofErr w:type="spellEnd"/>
      <w:r w:rsidRPr="00BA7548">
        <w:rPr>
          <w:rFonts w:ascii="Times New Roman" w:hAnsi="Times New Roman"/>
          <w:noProof w:val="0"/>
          <w:sz w:val="24"/>
          <w:szCs w:val="24"/>
        </w:rPr>
        <w:t xml:space="preserve">, G. L. (1991). Perfectionism in the self and social contexts: conceptualization, assessment, and association with psychopathology. </w:t>
      </w:r>
      <w:r w:rsidRPr="00BA7548">
        <w:rPr>
          <w:rFonts w:ascii="Times New Roman" w:hAnsi="Times New Roman"/>
          <w:i/>
          <w:noProof w:val="0"/>
          <w:sz w:val="24"/>
          <w:szCs w:val="24"/>
        </w:rPr>
        <w:t>Journal of Personality and Social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60</w:t>
      </w:r>
      <w:r w:rsidRPr="00BA7548">
        <w:rPr>
          <w:rFonts w:ascii="Times New Roman" w:hAnsi="Times New Roman"/>
          <w:noProof w:val="0"/>
          <w:sz w:val="24"/>
          <w:szCs w:val="24"/>
        </w:rPr>
        <w:t xml:space="preserve">(3), 456-470. </w:t>
      </w:r>
    </w:p>
    <w:p w14:paraId="688C012E"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Hirst, G., Walumbwa, F., </w:t>
      </w:r>
      <w:proofErr w:type="spellStart"/>
      <w:r w:rsidRPr="00BA7548">
        <w:rPr>
          <w:rFonts w:ascii="Times New Roman" w:hAnsi="Times New Roman"/>
          <w:noProof w:val="0"/>
          <w:sz w:val="24"/>
          <w:szCs w:val="24"/>
        </w:rPr>
        <w:t>Aryee</w:t>
      </w:r>
      <w:proofErr w:type="spellEnd"/>
      <w:r w:rsidRPr="00BA7548">
        <w:rPr>
          <w:rFonts w:ascii="Times New Roman" w:hAnsi="Times New Roman"/>
          <w:noProof w:val="0"/>
          <w:sz w:val="24"/>
          <w:szCs w:val="24"/>
        </w:rPr>
        <w:t xml:space="preserve">, S., </w:t>
      </w:r>
      <w:proofErr w:type="spellStart"/>
      <w:r w:rsidRPr="00BA7548">
        <w:rPr>
          <w:rFonts w:ascii="Times New Roman" w:hAnsi="Times New Roman"/>
          <w:noProof w:val="0"/>
          <w:sz w:val="24"/>
          <w:szCs w:val="24"/>
        </w:rPr>
        <w:t>Butarbutar</w:t>
      </w:r>
      <w:proofErr w:type="spellEnd"/>
      <w:r w:rsidRPr="00BA7548">
        <w:rPr>
          <w:rFonts w:ascii="Times New Roman" w:hAnsi="Times New Roman"/>
          <w:noProof w:val="0"/>
          <w:sz w:val="24"/>
          <w:szCs w:val="24"/>
        </w:rPr>
        <w:t xml:space="preserve">, I., &amp; Chen, C. J. H. (2016). A multi-level investigation of authentic leadership as an antecedent of helping behavior. </w:t>
      </w:r>
      <w:r w:rsidRPr="00BA7548">
        <w:rPr>
          <w:rFonts w:ascii="Times New Roman" w:hAnsi="Times New Roman"/>
          <w:i/>
          <w:noProof w:val="0"/>
          <w:sz w:val="24"/>
          <w:szCs w:val="24"/>
        </w:rPr>
        <w:t>Journal of Business Ethics</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139</w:t>
      </w:r>
      <w:r w:rsidRPr="00BA7548">
        <w:rPr>
          <w:rFonts w:ascii="Times New Roman" w:hAnsi="Times New Roman"/>
          <w:noProof w:val="0"/>
          <w:sz w:val="24"/>
          <w:szCs w:val="24"/>
        </w:rPr>
        <w:t>(3), 485</w:t>
      </w:r>
      <w:r w:rsidRPr="00BA7548">
        <w:rPr>
          <w:rFonts w:ascii="Times New Roman" w:hAnsi="Times New Roman"/>
          <w:bCs/>
          <w:noProof w:val="0"/>
          <w:sz w:val="24"/>
          <w:szCs w:val="24"/>
        </w:rPr>
        <w:t>–</w:t>
      </w:r>
      <w:r w:rsidRPr="00BA7548">
        <w:rPr>
          <w:rFonts w:ascii="Times New Roman" w:hAnsi="Times New Roman"/>
          <w:noProof w:val="0"/>
          <w:sz w:val="24"/>
          <w:szCs w:val="24"/>
        </w:rPr>
        <w:t xml:space="preserve">499. </w:t>
      </w:r>
    </w:p>
    <w:p w14:paraId="5E16252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Hobfoll</w:t>
      </w:r>
      <w:proofErr w:type="spellEnd"/>
      <w:r w:rsidRPr="00BA7548">
        <w:rPr>
          <w:rFonts w:ascii="Times New Roman" w:hAnsi="Times New Roman"/>
          <w:noProof w:val="0"/>
          <w:sz w:val="24"/>
          <w:szCs w:val="24"/>
        </w:rPr>
        <w:t xml:space="preserve">, S. E. (1989). Conservation of resources: A new attempt at conceptualizing stress. </w:t>
      </w:r>
      <w:r w:rsidRPr="00BA7548">
        <w:rPr>
          <w:rFonts w:ascii="Times New Roman" w:hAnsi="Times New Roman"/>
          <w:i/>
          <w:noProof w:val="0"/>
          <w:sz w:val="24"/>
          <w:szCs w:val="24"/>
        </w:rPr>
        <w:t>American Psychologist</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44</w:t>
      </w:r>
      <w:r w:rsidRPr="00BA7548">
        <w:rPr>
          <w:rFonts w:ascii="Times New Roman" w:hAnsi="Times New Roman"/>
          <w:noProof w:val="0"/>
          <w:sz w:val="24"/>
          <w:szCs w:val="24"/>
        </w:rPr>
        <w:t>(3), 513</w:t>
      </w:r>
      <w:r w:rsidRPr="00BA7548">
        <w:rPr>
          <w:rFonts w:ascii="Times New Roman" w:hAnsi="Times New Roman"/>
          <w:bCs/>
          <w:noProof w:val="0"/>
          <w:sz w:val="24"/>
          <w:szCs w:val="24"/>
        </w:rPr>
        <w:t>–</w:t>
      </w:r>
      <w:r w:rsidRPr="00BA7548">
        <w:rPr>
          <w:rFonts w:ascii="Times New Roman" w:hAnsi="Times New Roman"/>
          <w:noProof w:val="0"/>
          <w:sz w:val="24"/>
          <w:szCs w:val="24"/>
        </w:rPr>
        <w:t xml:space="preserve">524. </w:t>
      </w:r>
    </w:p>
    <w:p w14:paraId="129BB15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rPr>
        <w:t xml:space="preserve">Hofstede, G. (2001). </w:t>
      </w:r>
      <w:r w:rsidRPr="00BA7548">
        <w:rPr>
          <w:rFonts w:ascii="Times New Roman" w:hAnsi="Times New Roman"/>
          <w:i/>
          <w:noProof w:val="0"/>
          <w:sz w:val="24"/>
          <w:szCs w:val="24"/>
        </w:rPr>
        <w:t>Culture’s consequences: Comparing values, behaviors, institutions, and organizations across nations</w:t>
      </w:r>
      <w:r w:rsidRPr="00BA7548">
        <w:rPr>
          <w:rFonts w:ascii="Times New Roman" w:hAnsi="Times New Roman"/>
          <w:noProof w:val="0"/>
          <w:sz w:val="24"/>
          <w:szCs w:val="24"/>
        </w:rPr>
        <w:t xml:space="preserve"> (2nd ed.). Sage</w:t>
      </w:r>
      <w:r w:rsidRPr="00BA7548">
        <w:rPr>
          <w:rFonts w:ascii="Times New Roman" w:hAnsi="Times New Roman"/>
          <w:noProof w:val="0"/>
          <w:sz w:val="24"/>
          <w:szCs w:val="24"/>
          <w:shd w:val="clear" w:color="auto" w:fill="FFFFFF"/>
        </w:rPr>
        <w:t>.</w:t>
      </w:r>
    </w:p>
    <w:p w14:paraId="79EF3995"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Huang, L., </w:t>
      </w:r>
      <w:proofErr w:type="spellStart"/>
      <w:r w:rsidRPr="00BA7548">
        <w:rPr>
          <w:rFonts w:ascii="Times New Roman" w:hAnsi="Times New Roman"/>
          <w:noProof w:val="0"/>
          <w:sz w:val="24"/>
          <w:szCs w:val="24"/>
        </w:rPr>
        <w:t>Krasikova</w:t>
      </w:r>
      <w:proofErr w:type="spellEnd"/>
      <w:r w:rsidRPr="00BA7548">
        <w:rPr>
          <w:rFonts w:ascii="Times New Roman" w:hAnsi="Times New Roman"/>
          <w:noProof w:val="0"/>
          <w:sz w:val="24"/>
          <w:szCs w:val="24"/>
        </w:rPr>
        <w:t xml:space="preserve">, D. V., &amp; Liu, D. (2016). I can do it, so can you: The role of leader creative self-efficacy in facilitating follower creativity. </w:t>
      </w:r>
      <w:r w:rsidRPr="00BA7548">
        <w:rPr>
          <w:rFonts w:ascii="Times New Roman" w:hAnsi="Times New Roman"/>
          <w:i/>
          <w:noProof w:val="0"/>
          <w:sz w:val="24"/>
          <w:szCs w:val="24"/>
        </w:rPr>
        <w:t>Organizational Behavior and Human Decision Processes</w:t>
      </w:r>
      <w:r w:rsidRPr="00BA7548">
        <w:rPr>
          <w:rFonts w:ascii="Times New Roman" w:hAnsi="Times New Roman"/>
          <w:noProof w:val="0"/>
          <w:sz w:val="24"/>
          <w:szCs w:val="24"/>
        </w:rPr>
        <w:t xml:space="preserve">, </w:t>
      </w:r>
      <w:r w:rsidRPr="00BA7548">
        <w:rPr>
          <w:rFonts w:ascii="Times New Roman" w:hAnsi="Times New Roman"/>
          <w:i/>
          <w:noProof w:val="0"/>
          <w:sz w:val="24"/>
          <w:szCs w:val="24"/>
        </w:rPr>
        <w:t>2016</w:t>
      </w:r>
      <w:r w:rsidRPr="00BA7548">
        <w:rPr>
          <w:rFonts w:ascii="Times New Roman" w:hAnsi="Times New Roman"/>
          <w:noProof w:val="0"/>
          <w:sz w:val="24"/>
          <w:szCs w:val="24"/>
        </w:rPr>
        <w:t>(47), 49-62.</w:t>
      </w:r>
    </w:p>
    <w:p w14:paraId="6981074E"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lastRenderedPageBreak/>
        <w:t xml:space="preserve">Huang, X., Chen, L., Xu, E., Lu, F., &amp; Tam, K.-C. (2020). Shadow of the prince: Parent-incumbents’ coercive control over child-successors in family organizations. </w:t>
      </w:r>
      <w:r w:rsidRPr="00BA7548">
        <w:rPr>
          <w:rFonts w:ascii="Times New Roman" w:hAnsi="Times New Roman"/>
          <w:i/>
          <w:noProof w:val="0"/>
          <w:sz w:val="24"/>
          <w:szCs w:val="24"/>
        </w:rPr>
        <w:t>Administrative Science Quarterly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65</w:t>
      </w:r>
      <w:r w:rsidRPr="00BA7548">
        <w:rPr>
          <w:rFonts w:ascii="Times New Roman" w:hAnsi="Times New Roman"/>
          <w:noProof w:val="0"/>
          <w:sz w:val="24"/>
          <w:szCs w:val="24"/>
        </w:rPr>
        <w:t>(3), 710-750.</w:t>
      </w:r>
    </w:p>
    <w:p w14:paraId="1602370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Kish-</w:t>
      </w:r>
      <w:proofErr w:type="spellStart"/>
      <w:r w:rsidRPr="00BA7548">
        <w:rPr>
          <w:rFonts w:ascii="Times New Roman" w:hAnsi="Times New Roman"/>
          <w:noProof w:val="0"/>
          <w:sz w:val="24"/>
          <w:szCs w:val="24"/>
        </w:rPr>
        <w:t>Gephart</w:t>
      </w:r>
      <w:proofErr w:type="spellEnd"/>
      <w:r w:rsidRPr="00BA7548">
        <w:rPr>
          <w:rFonts w:ascii="Times New Roman" w:hAnsi="Times New Roman"/>
          <w:noProof w:val="0"/>
          <w:sz w:val="24"/>
          <w:szCs w:val="24"/>
        </w:rPr>
        <w:t xml:space="preserve">, J. J., &amp; Campbell, J. T. (2015). You don’t forget your roots: The influence of CEO social class background on strategic risk taking.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58</w:t>
      </w:r>
      <w:r w:rsidRPr="00BA7548">
        <w:rPr>
          <w:rFonts w:ascii="Times New Roman" w:hAnsi="Times New Roman"/>
          <w:noProof w:val="0"/>
          <w:sz w:val="24"/>
          <w:szCs w:val="24"/>
        </w:rPr>
        <w:t xml:space="preserve">(6), 1614-1636. </w:t>
      </w:r>
    </w:p>
    <w:p w14:paraId="6E067690"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Kung, H.-Y., &amp; Lee, C.-Y. (2016). Multidimensionality of parental involvement and children's mathematics achievement in Taiwan: Mediating effect of math self-efficacy. </w:t>
      </w:r>
      <w:r w:rsidRPr="00BA7548">
        <w:rPr>
          <w:rFonts w:ascii="Times New Roman" w:hAnsi="Times New Roman"/>
          <w:i/>
          <w:noProof w:val="0"/>
          <w:sz w:val="24"/>
          <w:szCs w:val="24"/>
        </w:rPr>
        <w:t>Learning and Individual Differences</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47</w:t>
      </w:r>
      <w:r w:rsidRPr="00BA7548">
        <w:rPr>
          <w:rFonts w:ascii="Times New Roman" w:hAnsi="Times New Roman"/>
          <w:noProof w:val="0"/>
          <w:sz w:val="24"/>
          <w:szCs w:val="24"/>
        </w:rPr>
        <w:t xml:space="preserve">, 266-273. </w:t>
      </w:r>
    </w:p>
    <w:p w14:paraId="08FF5CCA"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Lang, J. W., &amp; Fries, S. (2006). A revised 10-item version of the Achievement Motives Scale. </w:t>
      </w:r>
      <w:r w:rsidRPr="00BA7548">
        <w:rPr>
          <w:rFonts w:ascii="Times New Roman" w:hAnsi="Times New Roman"/>
          <w:i/>
          <w:noProof w:val="0"/>
          <w:sz w:val="24"/>
          <w:szCs w:val="24"/>
        </w:rPr>
        <w:t>European Journal of Psychological Assessment</w:t>
      </w:r>
      <w:r w:rsidRPr="00BA7548">
        <w:rPr>
          <w:rFonts w:ascii="Times New Roman" w:hAnsi="Times New Roman"/>
          <w:noProof w:val="0"/>
          <w:sz w:val="24"/>
          <w:szCs w:val="24"/>
        </w:rPr>
        <w:t>,</w:t>
      </w:r>
      <w:r w:rsidRPr="00BA7548">
        <w:rPr>
          <w:rFonts w:ascii="Times New Roman" w:hAnsi="Times New Roman"/>
          <w:i/>
          <w:noProof w:val="0"/>
          <w:sz w:val="24"/>
          <w:szCs w:val="24"/>
        </w:rPr>
        <w:t xml:space="preserve"> 22</w:t>
      </w:r>
      <w:r w:rsidRPr="00BA7548">
        <w:rPr>
          <w:rFonts w:ascii="Times New Roman" w:hAnsi="Times New Roman"/>
          <w:noProof w:val="0"/>
          <w:sz w:val="24"/>
          <w:szCs w:val="24"/>
        </w:rPr>
        <w:t xml:space="preserve">(3), 216-224. </w:t>
      </w:r>
    </w:p>
    <w:p w14:paraId="4797693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Lau, S., &amp; Cheung, P. C. (2010). Developmental trends of creativity: What twists of turn do boys and girls take at different grades? </w:t>
      </w:r>
      <w:r w:rsidRPr="00BA7548">
        <w:rPr>
          <w:rFonts w:ascii="Times New Roman" w:hAnsi="Times New Roman"/>
          <w:i/>
          <w:noProof w:val="0"/>
          <w:sz w:val="24"/>
          <w:szCs w:val="24"/>
        </w:rPr>
        <w:t>Creativity Research Journal, 22</w:t>
      </w:r>
      <w:r w:rsidRPr="00BA7548">
        <w:rPr>
          <w:rFonts w:ascii="Times New Roman" w:hAnsi="Times New Roman"/>
          <w:noProof w:val="0"/>
          <w:sz w:val="24"/>
          <w:szCs w:val="24"/>
        </w:rPr>
        <w:t>(3), 329-336.</w:t>
      </w:r>
    </w:p>
    <w:p w14:paraId="16ABD61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Lee, D. A., Scragg, P., &amp; Turner, S. (2001). The role of shame and guilt in traumatic events: A clinical model of shame-based and guilt-based PTSD. </w:t>
      </w:r>
      <w:r w:rsidRPr="00BA7548">
        <w:rPr>
          <w:rFonts w:ascii="Times New Roman" w:hAnsi="Times New Roman"/>
          <w:i/>
          <w:noProof w:val="0"/>
          <w:sz w:val="24"/>
          <w:szCs w:val="24"/>
        </w:rPr>
        <w:t>British Journal of Medical Psychology, 74</w:t>
      </w:r>
      <w:r w:rsidRPr="00BA7548">
        <w:rPr>
          <w:rFonts w:ascii="Times New Roman" w:hAnsi="Times New Roman"/>
          <w:noProof w:val="0"/>
          <w:sz w:val="24"/>
          <w:szCs w:val="24"/>
        </w:rPr>
        <w:t>(4), 451-466.</w:t>
      </w:r>
    </w:p>
    <w:p w14:paraId="5941274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Lerner, J. S. &amp; Keltner, D. (2001). Fear, anger, and risk. </w:t>
      </w:r>
      <w:r w:rsidRPr="00BA7548">
        <w:rPr>
          <w:rFonts w:ascii="Times New Roman" w:hAnsi="Times New Roman"/>
          <w:bCs/>
          <w:i/>
          <w:iCs/>
          <w:noProof w:val="0"/>
          <w:sz w:val="24"/>
          <w:szCs w:val="24"/>
        </w:rPr>
        <w:t>Journal of Personality and Social Psychology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81</w:t>
      </w:r>
      <w:r w:rsidRPr="00BA7548">
        <w:rPr>
          <w:rFonts w:ascii="Times New Roman" w:hAnsi="Times New Roman"/>
          <w:noProof w:val="0"/>
          <w:sz w:val="24"/>
          <w:szCs w:val="24"/>
        </w:rPr>
        <w:t>(1),146-159.</w:t>
      </w:r>
    </w:p>
    <w:p w14:paraId="338C3FA9"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Liu, D., Liao, H., &amp; </w:t>
      </w:r>
      <w:proofErr w:type="spellStart"/>
      <w:r w:rsidRPr="00BA7548">
        <w:rPr>
          <w:rFonts w:ascii="Times New Roman" w:hAnsi="Times New Roman"/>
          <w:noProof w:val="0"/>
          <w:sz w:val="24"/>
          <w:szCs w:val="24"/>
        </w:rPr>
        <w:t>Loi</w:t>
      </w:r>
      <w:proofErr w:type="spellEnd"/>
      <w:r w:rsidRPr="00BA7548">
        <w:rPr>
          <w:rFonts w:ascii="Times New Roman" w:hAnsi="Times New Roman"/>
          <w:noProof w:val="0"/>
          <w:sz w:val="24"/>
          <w:szCs w:val="24"/>
        </w:rPr>
        <w:t xml:space="preserve">, R. (2012). The dark side of leadership: A three-level investigation of the cascading effect of abusive supervision on employee creativity.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55</w:t>
      </w:r>
      <w:r w:rsidRPr="00BA7548">
        <w:rPr>
          <w:rFonts w:ascii="Times New Roman" w:hAnsi="Times New Roman"/>
          <w:noProof w:val="0"/>
          <w:sz w:val="24"/>
          <w:szCs w:val="24"/>
        </w:rPr>
        <w:t xml:space="preserve">(5), 1187-1212. </w:t>
      </w:r>
    </w:p>
    <w:p w14:paraId="2672F5B6"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Liu, Z., Riggio, R., Day, D., Zheng, C., Dai, S., &amp; </w:t>
      </w:r>
      <w:proofErr w:type="spellStart"/>
      <w:r w:rsidRPr="00BA7548">
        <w:rPr>
          <w:rFonts w:ascii="Times New Roman" w:hAnsi="Times New Roman"/>
          <w:noProof w:val="0"/>
          <w:sz w:val="24"/>
          <w:szCs w:val="24"/>
        </w:rPr>
        <w:t>Bian</w:t>
      </w:r>
      <w:proofErr w:type="spellEnd"/>
      <w:r w:rsidRPr="00BA7548">
        <w:rPr>
          <w:rFonts w:ascii="Times New Roman" w:hAnsi="Times New Roman"/>
          <w:noProof w:val="0"/>
          <w:sz w:val="24"/>
          <w:szCs w:val="24"/>
        </w:rPr>
        <w:t xml:space="preserve">, Y. (2019). Leader development begins at home: Overparenting harms adolescent leader emergence. </w:t>
      </w:r>
      <w:r w:rsidRPr="00BA7548">
        <w:rPr>
          <w:rFonts w:ascii="Times New Roman" w:hAnsi="Times New Roman"/>
          <w:i/>
          <w:noProof w:val="0"/>
          <w:sz w:val="24"/>
          <w:szCs w:val="24"/>
        </w:rPr>
        <w:t>Journal of Applied Psychology,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102</w:t>
      </w:r>
      <w:r w:rsidRPr="00BA7548">
        <w:rPr>
          <w:rFonts w:ascii="Times New Roman" w:hAnsi="Times New Roman"/>
          <w:noProof w:val="0"/>
          <w:sz w:val="24"/>
          <w:szCs w:val="24"/>
        </w:rPr>
        <w:t>(7), 1091–1108.</w:t>
      </w:r>
    </w:p>
    <w:p w14:paraId="23490D41"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lastRenderedPageBreak/>
        <w:t xml:space="preserve">Lu, J. G., </w:t>
      </w:r>
      <w:proofErr w:type="spellStart"/>
      <w:r w:rsidRPr="00BA7548">
        <w:rPr>
          <w:rFonts w:ascii="Times New Roman" w:hAnsi="Times New Roman"/>
          <w:noProof w:val="0"/>
          <w:sz w:val="24"/>
          <w:szCs w:val="24"/>
        </w:rPr>
        <w:t>Hafenbrack</w:t>
      </w:r>
      <w:proofErr w:type="spellEnd"/>
      <w:r w:rsidRPr="00BA7548">
        <w:rPr>
          <w:rFonts w:ascii="Times New Roman" w:hAnsi="Times New Roman"/>
          <w:noProof w:val="0"/>
          <w:sz w:val="24"/>
          <w:szCs w:val="24"/>
        </w:rPr>
        <w:t xml:space="preserve">, A. C., Eastwick, P. W., Wang, D. J., Maddux, W. W., &amp; Galinsky, A. D. (2017). “Going out” of the box: Close intercultural friendships and romantic relationships spark creativity, workplace innovation, and entrepreneurship. </w:t>
      </w:r>
      <w:r w:rsidRPr="00BA7548">
        <w:rPr>
          <w:rFonts w:ascii="Times New Roman" w:hAnsi="Times New Roman"/>
          <w:i/>
          <w:noProof w:val="0"/>
          <w:sz w:val="24"/>
          <w:szCs w:val="24"/>
        </w:rPr>
        <w:t>Journal of Applied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102</w:t>
      </w:r>
      <w:r w:rsidRPr="00BA7548">
        <w:rPr>
          <w:rFonts w:ascii="Times New Roman" w:hAnsi="Times New Roman"/>
          <w:noProof w:val="0"/>
          <w:sz w:val="24"/>
          <w:szCs w:val="24"/>
        </w:rPr>
        <w:t>(7), 1091–1108.</w:t>
      </w:r>
    </w:p>
    <w:p w14:paraId="448E2AB0"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Madjar</w:t>
      </w:r>
      <w:proofErr w:type="spellEnd"/>
      <w:r w:rsidRPr="00BA7548">
        <w:rPr>
          <w:rFonts w:ascii="Times New Roman" w:hAnsi="Times New Roman"/>
          <w:noProof w:val="0"/>
          <w:sz w:val="24"/>
          <w:szCs w:val="24"/>
        </w:rPr>
        <w:t xml:space="preserve">, N., Oldham, G. R., &amp; Pratt, M. G. (2002). There's no place like home? The contributions of work and nonwork creativity support to employees' creative performance.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45</w:t>
      </w:r>
      <w:r w:rsidRPr="00BA7548">
        <w:rPr>
          <w:rFonts w:ascii="Times New Roman" w:hAnsi="Times New Roman"/>
          <w:noProof w:val="0"/>
          <w:sz w:val="24"/>
          <w:szCs w:val="24"/>
        </w:rPr>
        <w:t xml:space="preserve">(4), 757-767. </w:t>
      </w:r>
    </w:p>
    <w:p w14:paraId="1D0884FF" w14:textId="77777777" w:rsidR="00B6309F" w:rsidRPr="00BA7548" w:rsidRDefault="00B6309F" w:rsidP="007C6CBC">
      <w:pPr>
        <w:pStyle w:val="EndNoteBibliography"/>
        <w:spacing w:after="0" w:line="480" w:lineRule="auto"/>
        <w:ind w:left="720" w:hanging="720"/>
        <w:rPr>
          <w:rFonts w:ascii="Times New Roman" w:hAnsi="Times New Roman"/>
          <w:noProof w:val="0"/>
        </w:rPr>
      </w:pPr>
      <w:r w:rsidRPr="00BA7548">
        <w:rPr>
          <w:rFonts w:ascii="Times New Roman" w:hAnsi="Times New Roman"/>
          <w:noProof w:val="0"/>
          <w:sz w:val="24"/>
          <w:szCs w:val="24"/>
        </w:rPr>
        <w:t xml:space="preserve">Main, M., Kaplan, N., &amp; Cassidy, J. (1985). Security in infancy, childhood, and adulthood: A move to the level of representation. </w:t>
      </w:r>
      <w:r w:rsidRPr="00BA7548">
        <w:rPr>
          <w:rFonts w:ascii="Times New Roman" w:hAnsi="Times New Roman"/>
          <w:i/>
          <w:noProof w:val="0"/>
          <w:sz w:val="24"/>
          <w:szCs w:val="24"/>
        </w:rPr>
        <w:t>Monographs of the society for research in child development</w:t>
      </w:r>
      <w:r w:rsidRPr="00BA7548">
        <w:rPr>
          <w:rFonts w:ascii="Times New Roman" w:hAnsi="Times New Roman"/>
          <w:noProof w:val="0"/>
          <w:sz w:val="24"/>
          <w:szCs w:val="24"/>
        </w:rPr>
        <w:t>, In I. Bretherton &amp; E. Waters (Eds.), Growing points of attachment theory and research, 50, 1-2, Serial No. 209, pp. 66-104.</w:t>
      </w:r>
    </w:p>
    <w:p w14:paraId="6AE2E30E" w14:textId="77777777" w:rsidR="00B6309F" w:rsidRPr="00BA7548" w:rsidRDefault="00B6309F">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Martin, A. J., &amp; Marsh, H. W. (2003). Fear of failure: Friend or foe? </w:t>
      </w:r>
      <w:r w:rsidRPr="00BA7548">
        <w:rPr>
          <w:rFonts w:ascii="Times New Roman" w:hAnsi="Times New Roman"/>
          <w:i/>
          <w:iCs/>
          <w:noProof w:val="0"/>
          <w:sz w:val="24"/>
          <w:szCs w:val="24"/>
          <w:shd w:val="clear" w:color="auto" w:fill="FFFFFF"/>
        </w:rPr>
        <w:t>Australian Psychologist</w:t>
      </w:r>
      <w:r w:rsidRPr="00BA7548">
        <w:rPr>
          <w:rFonts w:ascii="Times New Roman" w:hAnsi="Times New Roman"/>
          <w:noProof w:val="0"/>
          <w:sz w:val="24"/>
          <w:szCs w:val="24"/>
          <w:shd w:val="clear" w:color="auto" w:fill="FFFFFF"/>
        </w:rPr>
        <w:t xml:space="preserve">, </w:t>
      </w:r>
      <w:r w:rsidRPr="00BA7548">
        <w:rPr>
          <w:rFonts w:ascii="Times New Roman" w:hAnsi="Times New Roman"/>
          <w:i/>
          <w:iCs/>
          <w:noProof w:val="0"/>
          <w:sz w:val="24"/>
          <w:szCs w:val="24"/>
          <w:shd w:val="clear" w:color="auto" w:fill="FFFFFF"/>
        </w:rPr>
        <w:t>38</w:t>
      </w:r>
      <w:r w:rsidRPr="00BA7548">
        <w:rPr>
          <w:rFonts w:ascii="Times New Roman" w:hAnsi="Times New Roman"/>
          <w:noProof w:val="0"/>
          <w:sz w:val="24"/>
          <w:szCs w:val="24"/>
          <w:shd w:val="clear" w:color="auto" w:fill="FFFFFF"/>
        </w:rPr>
        <w:t>(1), 31-38.</w:t>
      </w:r>
    </w:p>
    <w:p w14:paraId="1D2D87A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Martin, S. R., </w:t>
      </w:r>
      <w:proofErr w:type="spellStart"/>
      <w:r w:rsidRPr="00BA7548">
        <w:rPr>
          <w:rFonts w:ascii="Times New Roman" w:hAnsi="Times New Roman"/>
          <w:noProof w:val="0"/>
          <w:sz w:val="24"/>
          <w:szCs w:val="24"/>
        </w:rPr>
        <w:t>Côté</w:t>
      </w:r>
      <w:proofErr w:type="spellEnd"/>
      <w:r w:rsidRPr="00BA7548">
        <w:rPr>
          <w:rFonts w:ascii="Times New Roman" w:hAnsi="Times New Roman"/>
          <w:noProof w:val="0"/>
          <w:sz w:val="24"/>
          <w:szCs w:val="24"/>
        </w:rPr>
        <w:t xml:space="preserve">, S., &amp; Woodruff, T. (2016). Echoes of our upbringing: How growing up wealthy or poor relates to narcissism, leader behavior, and leader effectiveness.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59</w:t>
      </w:r>
      <w:r w:rsidRPr="00BA7548">
        <w:rPr>
          <w:rFonts w:ascii="Times New Roman" w:hAnsi="Times New Roman"/>
          <w:noProof w:val="0"/>
          <w:sz w:val="24"/>
          <w:szCs w:val="24"/>
        </w:rPr>
        <w:t xml:space="preserve">(6), 2157-2177. </w:t>
      </w:r>
    </w:p>
    <w:p w14:paraId="76BAA76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Mather, M., </w:t>
      </w:r>
      <w:proofErr w:type="spellStart"/>
      <w:r w:rsidRPr="00BA7548">
        <w:rPr>
          <w:rFonts w:ascii="Times New Roman" w:hAnsi="Times New Roman"/>
          <w:noProof w:val="0"/>
          <w:sz w:val="24"/>
          <w:szCs w:val="24"/>
        </w:rPr>
        <w:t>Shafir</w:t>
      </w:r>
      <w:proofErr w:type="spellEnd"/>
      <w:r w:rsidRPr="00BA7548">
        <w:rPr>
          <w:rFonts w:ascii="Times New Roman" w:hAnsi="Times New Roman"/>
          <w:noProof w:val="0"/>
          <w:sz w:val="24"/>
          <w:szCs w:val="24"/>
        </w:rPr>
        <w:t xml:space="preserve">, E., &amp; Johnson, M. K. (2000). Misremembrance of options past: Source monitoring and choice. </w:t>
      </w:r>
      <w:r w:rsidRPr="00BA7548">
        <w:rPr>
          <w:rFonts w:ascii="Times New Roman" w:hAnsi="Times New Roman"/>
          <w:i/>
          <w:noProof w:val="0"/>
          <w:sz w:val="24"/>
          <w:szCs w:val="24"/>
        </w:rPr>
        <w:t>Psychological Science</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11</w:t>
      </w:r>
      <w:r w:rsidRPr="00BA7548">
        <w:rPr>
          <w:rFonts w:ascii="Times New Roman" w:hAnsi="Times New Roman"/>
          <w:noProof w:val="0"/>
          <w:sz w:val="24"/>
          <w:szCs w:val="24"/>
        </w:rPr>
        <w:t xml:space="preserve">(2), 132-138. </w:t>
      </w:r>
    </w:p>
    <w:p w14:paraId="71B5E78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McCarthy, G., &amp; Maughan, B. (2010). Negative childhood experiences and adult love relationships: The role of internal working models of attachment. </w:t>
      </w:r>
      <w:r w:rsidRPr="00BA7548">
        <w:rPr>
          <w:rFonts w:ascii="Times New Roman" w:hAnsi="Times New Roman"/>
          <w:i/>
          <w:noProof w:val="0"/>
          <w:sz w:val="24"/>
          <w:szCs w:val="24"/>
        </w:rPr>
        <w:t>Attachment &amp; Human Development</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12</w:t>
      </w:r>
      <w:r w:rsidRPr="00BA7548">
        <w:rPr>
          <w:rFonts w:ascii="Times New Roman" w:hAnsi="Times New Roman"/>
          <w:noProof w:val="0"/>
          <w:sz w:val="24"/>
          <w:szCs w:val="24"/>
        </w:rPr>
        <w:t xml:space="preserve">(5), 445-461. </w:t>
      </w:r>
    </w:p>
    <w:p w14:paraId="6A80D5E0"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Mumford, M. D., Martin, R., Elliott, S., &amp; McIntosh, T. (2020). Creative failure: Why can't people solve creative problems. </w:t>
      </w:r>
      <w:r w:rsidRPr="00BA7548">
        <w:rPr>
          <w:rFonts w:ascii="Times New Roman" w:hAnsi="Times New Roman"/>
          <w:i/>
          <w:noProof w:val="0"/>
          <w:sz w:val="24"/>
          <w:szCs w:val="24"/>
        </w:rPr>
        <w:t>Journal of Creative Behavior</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54</w:t>
      </w:r>
      <w:r w:rsidRPr="00BA7548">
        <w:rPr>
          <w:rFonts w:ascii="Times New Roman" w:hAnsi="Times New Roman"/>
          <w:noProof w:val="0"/>
          <w:sz w:val="24"/>
          <w:szCs w:val="24"/>
        </w:rPr>
        <w:t xml:space="preserve">(2), 378-394. </w:t>
      </w:r>
    </w:p>
    <w:p w14:paraId="6B99E17E"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Muthén</w:t>
      </w:r>
      <w:proofErr w:type="spellEnd"/>
      <w:r w:rsidRPr="00BA7548">
        <w:rPr>
          <w:rFonts w:ascii="Times New Roman" w:hAnsi="Times New Roman"/>
          <w:noProof w:val="0"/>
          <w:sz w:val="24"/>
          <w:szCs w:val="24"/>
        </w:rPr>
        <w:t xml:space="preserve">, L. K., &amp; </w:t>
      </w:r>
      <w:proofErr w:type="spellStart"/>
      <w:r w:rsidRPr="00BA7548">
        <w:rPr>
          <w:rFonts w:ascii="Times New Roman" w:hAnsi="Times New Roman"/>
          <w:noProof w:val="0"/>
          <w:sz w:val="24"/>
          <w:szCs w:val="24"/>
        </w:rPr>
        <w:t>Muthén</w:t>
      </w:r>
      <w:proofErr w:type="spellEnd"/>
      <w:r w:rsidRPr="00BA7548">
        <w:rPr>
          <w:rFonts w:ascii="Times New Roman" w:hAnsi="Times New Roman"/>
          <w:noProof w:val="0"/>
          <w:sz w:val="24"/>
          <w:szCs w:val="24"/>
        </w:rPr>
        <w:t xml:space="preserve">, B. O. (2012). </w:t>
      </w:r>
      <w:proofErr w:type="spellStart"/>
      <w:r w:rsidRPr="00BA7548">
        <w:rPr>
          <w:rFonts w:ascii="Times New Roman" w:hAnsi="Times New Roman"/>
          <w:i/>
          <w:noProof w:val="0"/>
          <w:sz w:val="24"/>
          <w:szCs w:val="24"/>
        </w:rPr>
        <w:t>Mplus</w:t>
      </w:r>
      <w:proofErr w:type="spellEnd"/>
      <w:r w:rsidRPr="00BA7548">
        <w:rPr>
          <w:rFonts w:ascii="Times New Roman" w:hAnsi="Times New Roman"/>
          <w:i/>
          <w:noProof w:val="0"/>
          <w:sz w:val="24"/>
          <w:szCs w:val="24"/>
        </w:rPr>
        <w:t xml:space="preserve"> Version 7 user’s guide.</w:t>
      </w:r>
      <w:r w:rsidRPr="00BA7548">
        <w:rPr>
          <w:rFonts w:ascii="Times New Roman" w:hAnsi="Times New Roman"/>
          <w:noProof w:val="0"/>
          <w:sz w:val="24"/>
          <w:szCs w:val="24"/>
        </w:rPr>
        <w:t xml:space="preserve"> </w:t>
      </w:r>
      <w:proofErr w:type="spellStart"/>
      <w:r w:rsidRPr="00BA7548">
        <w:rPr>
          <w:rFonts w:ascii="Times New Roman" w:hAnsi="Times New Roman"/>
          <w:noProof w:val="0"/>
          <w:sz w:val="24"/>
          <w:szCs w:val="24"/>
        </w:rPr>
        <w:t>Muthén</w:t>
      </w:r>
      <w:proofErr w:type="spellEnd"/>
      <w:r w:rsidRPr="00BA7548">
        <w:rPr>
          <w:rFonts w:ascii="Times New Roman" w:hAnsi="Times New Roman"/>
          <w:noProof w:val="0"/>
          <w:sz w:val="24"/>
          <w:szCs w:val="24"/>
        </w:rPr>
        <w:t xml:space="preserve"> &amp; </w:t>
      </w:r>
      <w:proofErr w:type="spellStart"/>
      <w:r w:rsidRPr="00BA7548">
        <w:rPr>
          <w:rFonts w:ascii="Times New Roman" w:hAnsi="Times New Roman"/>
          <w:noProof w:val="0"/>
          <w:sz w:val="24"/>
          <w:szCs w:val="24"/>
        </w:rPr>
        <w:t>Muthén</w:t>
      </w:r>
      <w:proofErr w:type="spellEnd"/>
      <w:r w:rsidRPr="00BA7548">
        <w:rPr>
          <w:rFonts w:ascii="Times New Roman" w:hAnsi="Times New Roman"/>
          <w:noProof w:val="0"/>
          <w:sz w:val="24"/>
          <w:szCs w:val="24"/>
        </w:rPr>
        <w:t xml:space="preserve">. </w:t>
      </w:r>
    </w:p>
    <w:p w14:paraId="096C86E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lastRenderedPageBreak/>
        <w:t>Nemeroff</w:t>
      </w:r>
      <w:proofErr w:type="spellEnd"/>
      <w:r w:rsidRPr="00BA7548">
        <w:rPr>
          <w:rFonts w:ascii="Times New Roman" w:hAnsi="Times New Roman"/>
          <w:noProof w:val="0"/>
          <w:sz w:val="24"/>
          <w:szCs w:val="24"/>
        </w:rPr>
        <w:t xml:space="preserve">, C. B. (2004). Neurobiological consequences of childhood trauma. </w:t>
      </w:r>
      <w:r w:rsidRPr="00BA7548">
        <w:rPr>
          <w:rFonts w:ascii="Times New Roman" w:hAnsi="Times New Roman"/>
          <w:i/>
          <w:noProof w:val="0"/>
          <w:sz w:val="24"/>
          <w:szCs w:val="24"/>
        </w:rPr>
        <w:t>Journal of Clinical Psychiatry</w:t>
      </w:r>
      <w:r w:rsidRPr="00BA7548">
        <w:rPr>
          <w:rFonts w:ascii="Times New Roman" w:hAnsi="Times New Roman"/>
          <w:noProof w:val="0"/>
          <w:sz w:val="24"/>
          <w:szCs w:val="24"/>
        </w:rPr>
        <w:t xml:space="preserve">, </w:t>
      </w:r>
      <w:r w:rsidRPr="00BA7548">
        <w:rPr>
          <w:rFonts w:ascii="Times New Roman" w:hAnsi="Times New Roman"/>
          <w:i/>
          <w:noProof w:val="0"/>
          <w:sz w:val="24"/>
          <w:szCs w:val="24"/>
        </w:rPr>
        <w:t>65</w:t>
      </w:r>
      <w:r w:rsidRPr="00BA7548">
        <w:rPr>
          <w:rFonts w:ascii="Times New Roman" w:hAnsi="Times New Roman"/>
          <w:noProof w:val="0"/>
          <w:sz w:val="24"/>
          <w:szCs w:val="24"/>
        </w:rPr>
        <w:t>(1), 18-28.</w:t>
      </w:r>
    </w:p>
    <w:p w14:paraId="2380F82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 xml:space="preserve">Ocampo, A. C. G., Wang, L., </w:t>
      </w:r>
      <w:proofErr w:type="spellStart"/>
      <w:r w:rsidRPr="00BA7548">
        <w:rPr>
          <w:rFonts w:ascii="Times New Roman" w:hAnsi="Times New Roman"/>
          <w:noProof w:val="0"/>
          <w:sz w:val="24"/>
          <w:szCs w:val="24"/>
          <w:shd w:val="clear" w:color="auto" w:fill="FFFFFF"/>
        </w:rPr>
        <w:t>Kiazad</w:t>
      </w:r>
      <w:proofErr w:type="spellEnd"/>
      <w:r w:rsidRPr="00BA7548">
        <w:rPr>
          <w:rFonts w:ascii="Times New Roman" w:hAnsi="Times New Roman"/>
          <w:noProof w:val="0"/>
          <w:sz w:val="24"/>
          <w:szCs w:val="24"/>
          <w:shd w:val="clear" w:color="auto" w:fill="FFFFFF"/>
        </w:rPr>
        <w:t xml:space="preserve">, K., </w:t>
      </w:r>
      <w:proofErr w:type="spellStart"/>
      <w:r w:rsidRPr="00BA7548">
        <w:rPr>
          <w:rFonts w:ascii="Times New Roman" w:hAnsi="Times New Roman"/>
          <w:noProof w:val="0"/>
          <w:sz w:val="24"/>
          <w:szCs w:val="24"/>
          <w:shd w:val="clear" w:color="auto" w:fill="FFFFFF"/>
        </w:rPr>
        <w:t>Restubog</w:t>
      </w:r>
      <w:proofErr w:type="spellEnd"/>
      <w:r w:rsidRPr="00BA7548">
        <w:rPr>
          <w:rFonts w:ascii="Times New Roman" w:hAnsi="Times New Roman"/>
          <w:noProof w:val="0"/>
          <w:sz w:val="24"/>
          <w:szCs w:val="24"/>
          <w:shd w:val="clear" w:color="auto" w:fill="FFFFFF"/>
        </w:rPr>
        <w:t xml:space="preserve">, S. L. D., &amp; </w:t>
      </w:r>
      <w:proofErr w:type="spellStart"/>
      <w:r w:rsidRPr="00BA7548">
        <w:rPr>
          <w:rFonts w:ascii="Times New Roman" w:hAnsi="Times New Roman"/>
          <w:noProof w:val="0"/>
          <w:sz w:val="24"/>
          <w:szCs w:val="24"/>
          <w:shd w:val="clear" w:color="auto" w:fill="FFFFFF"/>
        </w:rPr>
        <w:t>Ashkanasy</w:t>
      </w:r>
      <w:proofErr w:type="spellEnd"/>
      <w:r w:rsidRPr="00BA7548">
        <w:rPr>
          <w:rFonts w:ascii="Times New Roman" w:hAnsi="Times New Roman"/>
          <w:noProof w:val="0"/>
          <w:sz w:val="24"/>
          <w:szCs w:val="24"/>
          <w:shd w:val="clear" w:color="auto" w:fill="FFFFFF"/>
        </w:rPr>
        <w:t xml:space="preserve">, N. M. (2020). The relentless pursuit of perfectionism: A review of perfectionism in the workplace and an agenda for future research. </w:t>
      </w:r>
      <w:r w:rsidRPr="00BA7548">
        <w:rPr>
          <w:rFonts w:ascii="Times New Roman" w:hAnsi="Times New Roman"/>
          <w:i/>
          <w:noProof w:val="0"/>
          <w:sz w:val="24"/>
          <w:szCs w:val="24"/>
          <w:shd w:val="clear" w:color="auto" w:fill="FFFFFF"/>
        </w:rPr>
        <w:t>Journal of Organizational Behavior, 41</w:t>
      </w:r>
      <w:r w:rsidRPr="00BA7548">
        <w:rPr>
          <w:rFonts w:ascii="Times New Roman" w:hAnsi="Times New Roman"/>
          <w:noProof w:val="0"/>
          <w:sz w:val="24"/>
          <w:szCs w:val="24"/>
          <w:shd w:val="clear" w:color="auto" w:fill="FFFFFF"/>
        </w:rPr>
        <w:t xml:space="preserve">(2), 144-168. </w:t>
      </w:r>
    </w:p>
    <w:p w14:paraId="25BCEA01"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Oldham, G. R., &amp; Cummings, A. (1996). Employee creativity: Personal and contextual factors at work. </w:t>
      </w:r>
      <w:r w:rsidRPr="00BA7548">
        <w:rPr>
          <w:rFonts w:ascii="Times New Roman" w:hAnsi="Times New Roman"/>
          <w:i/>
          <w:iCs/>
          <w:noProof w:val="0"/>
          <w:sz w:val="24"/>
          <w:szCs w:val="24"/>
          <w:shd w:val="clear" w:color="auto" w:fill="FFFFFF"/>
        </w:rPr>
        <w:t>Academy of Management Journal</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39</w:t>
      </w:r>
      <w:r w:rsidRPr="00BA7548">
        <w:rPr>
          <w:rFonts w:ascii="Times New Roman" w:hAnsi="Times New Roman"/>
          <w:noProof w:val="0"/>
          <w:sz w:val="24"/>
          <w:szCs w:val="24"/>
          <w:shd w:val="clear" w:color="auto" w:fill="FFFFFF"/>
        </w:rPr>
        <w:t>(3), 607-634.</w:t>
      </w:r>
    </w:p>
    <w:p w14:paraId="5B69E92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Paolacci</w:t>
      </w:r>
      <w:proofErr w:type="spellEnd"/>
      <w:r w:rsidRPr="00BA7548">
        <w:rPr>
          <w:rFonts w:ascii="Times New Roman" w:hAnsi="Times New Roman"/>
          <w:noProof w:val="0"/>
          <w:sz w:val="24"/>
          <w:szCs w:val="24"/>
        </w:rPr>
        <w:t xml:space="preserve">, G., Chandler, J., &amp; </w:t>
      </w:r>
      <w:proofErr w:type="spellStart"/>
      <w:r w:rsidRPr="00BA7548">
        <w:rPr>
          <w:rFonts w:ascii="Times New Roman" w:hAnsi="Times New Roman"/>
          <w:noProof w:val="0"/>
          <w:sz w:val="24"/>
          <w:szCs w:val="24"/>
        </w:rPr>
        <w:t>Ipeirotis</w:t>
      </w:r>
      <w:proofErr w:type="spellEnd"/>
      <w:r w:rsidRPr="00BA7548">
        <w:rPr>
          <w:rFonts w:ascii="Times New Roman" w:hAnsi="Times New Roman"/>
          <w:noProof w:val="0"/>
          <w:sz w:val="24"/>
          <w:szCs w:val="24"/>
        </w:rPr>
        <w:t xml:space="preserve">, P. G. (2010). Running experiments on Amazon Mechanical Turk. </w:t>
      </w:r>
      <w:r w:rsidRPr="00BA7548">
        <w:rPr>
          <w:rFonts w:ascii="Times New Roman" w:hAnsi="Times New Roman"/>
          <w:i/>
          <w:noProof w:val="0"/>
          <w:sz w:val="24"/>
          <w:szCs w:val="24"/>
        </w:rPr>
        <w:t>Judgment and Decision Making</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w:t>
      </w:r>
      <w:r w:rsidRPr="00BA7548">
        <w:rPr>
          <w:rFonts w:ascii="Times New Roman" w:hAnsi="Times New Roman"/>
          <w:noProof w:val="0"/>
          <w:sz w:val="24"/>
          <w:szCs w:val="24"/>
        </w:rPr>
        <w:t xml:space="preserve">(5), 411-419. </w:t>
      </w:r>
    </w:p>
    <w:p w14:paraId="092341C3"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Perry, N. B., Dollar, J. M., Calkins, S. D., Keane, S. P., &amp; Shanahan, L. (2018). Childhood self-regulation as a mechanism through which early overcontrolling parenting is associated with adjustment in preadolescence. </w:t>
      </w:r>
      <w:r w:rsidRPr="00BA7548">
        <w:rPr>
          <w:rFonts w:ascii="Times New Roman" w:hAnsi="Times New Roman"/>
          <w:i/>
          <w:noProof w:val="0"/>
          <w:sz w:val="24"/>
          <w:szCs w:val="24"/>
        </w:rPr>
        <w:t>Developmental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54</w:t>
      </w:r>
      <w:r w:rsidRPr="00BA7548">
        <w:rPr>
          <w:rFonts w:ascii="Times New Roman" w:hAnsi="Times New Roman"/>
          <w:noProof w:val="0"/>
          <w:sz w:val="24"/>
          <w:szCs w:val="24"/>
        </w:rPr>
        <w:t xml:space="preserve">(8), 1542-1554. </w:t>
      </w:r>
    </w:p>
    <w:p w14:paraId="289E8439"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sz w:val="24"/>
          <w:szCs w:val="24"/>
          <w:shd w:val="clear" w:color="auto" w:fill="FFFFFF"/>
        </w:rPr>
        <w:t>Podsakoff, P. M., MacKenzie, S. B., Lee, J. Y., &amp; Podsakoff, N. P.</w:t>
      </w:r>
      <w:r w:rsidRPr="00BA7548">
        <w:rPr>
          <w:rFonts w:ascii="Arial" w:hAnsi="Arial" w:cs="Arial"/>
          <w:sz w:val="20"/>
          <w:szCs w:val="20"/>
          <w:shd w:val="clear" w:color="auto" w:fill="FFFFFF"/>
        </w:rPr>
        <w:t xml:space="preserve"> </w:t>
      </w:r>
      <w:r w:rsidRPr="00BA7548">
        <w:rPr>
          <w:rFonts w:ascii="Times New Roman" w:hAnsi="Times New Roman"/>
          <w:noProof w:val="0"/>
          <w:sz w:val="24"/>
          <w:szCs w:val="24"/>
        </w:rPr>
        <w:t xml:space="preserve">(2003). Common method biases in behavioral research: a critical review of the literature and recommended remedies. </w:t>
      </w:r>
      <w:r w:rsidRPr="00BA7548">
        <w:rPr>
          <w:rFonts w:ascii="Times New Roman" w:hAnsi="Times New Roman"/>
          <w:i/>
          <w:noProof w:val="0"/>
          <w:sz w:val="24"/>
          <w:szCs w:val="24"/>
        </w:rPr>
        <w:t>Journal of Applied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88</w:t>
      </w:r>
      <w:r w:rsidRPr="00BA7548">
        <w:rPr>
          <w:rFonts w:ascii="Times New Roman" w:hAnsi="Times New Roman"/>
          <w:noProof w:val="0"/>
          <w:sz w:val="24"/>
          <w:szCs w:val="24"/>
        </w:rPr>
        <w:t>(5), 879–903.</w:t>
      </w:r>
    </w:p>
    <w:p w14:paraId="644342E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Preacher, K. J., Rucker, D. D., &amp; Hayes, A. F. (2007). Addressing moderated mediation hypotheses: Theory, methods, and prescriptions. </w:t>
      </w:r>
      <w:r w:rsidRPr="00BA7548">
        <w:rPr>
          <w:rFonts w:ascii="Times New Roman" w:hAnsi="Times New Roman"/>
          <w:i/>
          <w:noProof w:val="0"/>
          <w:sz w:val="24"/>
          <w:szCs w:val="24"/>
        </w:rPr>
        <w:t>Multivariate Behavioral Research</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42</w:t>
      </w:r>
      <w:r w:rsidRPr="00BA7548">
        <w:rPr>
          <w:rFonts w:ascii="Times New Roman" w:hAnsi="Times New Roman"/>
          <w:noProof w:val="0"/>
          <w:sz w:val="24"/>
          <w:szCs w:val="24"/>
        </w:rPr>
        <w:t xml:space="preserve">(1), 185-227. </w:t>
      </w:r>
    </w:p>
    <w:p w14:paraId="036A09E9"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Rietzschel</w:t>
      </w:r>
      <w:proofErr w:type="spellEnd"/>
      <w:r w:rsidRPr="00BA7548">
        <w:rPr>
          <w:rFonts w:ascii="Times New Roman" w:hAnsi="Times New Roman"/>
          <w:noProof w:val="0"/>
          <w:sz w:val="24"/>
          <w:szCs w:val="24"/>
        </w:rPr>
        <w:t xml:space="preserve">, E. F., </w:t>
      </w:r>
      <w:proofErr w:type="spellStart"/>
      <w:r w:rsidRPr="00BA7548">
        <w:rPr>
          <w:rFonts w:ascii="Times New Roman" w:hAnsi="Times New Roman"/>
          <w:noProof w:val="0"/>
          <w:sz w:val="24"/>
          <w:szCs w:val="24"/>
        </w:rPr>
        <w:t>Zacher</w:t>
      </w:r>
      <w:proofErr w:type="spellEnd"/>
      <w:r w:rsidRPr="00BA7548">
        <w:rPr>
          <w:rFonts w:ascii="Times New Roman" w:hAnsi="Times New Roman"/>
          <w:noProof w:val="0"/>
          <w:sz w:val="24"/>
          <w:szCs w:val="24"/>
        </w:rPr>
        <w:t xml:space="preserve">, H., &amp; Stroebe, W. (2016). A lifespan perspective on creativity and innovation at work. </w:t>
      </w:r>
      <w:r w:rsidRPr="00BA7548">
        <w:rPr>
          <w:rFonts w:ascii="Times New Roman" w:hAnsi="Times New Roman"/>
          <w:i/>
          <w:noProof w:val="0"/>
          <w:sz w:val="24"/>
          <w:szCs w:val="24"/>
        </w:rPr>
        <w:t>Work, Aging and Retirement, 2</w:t>
      </w:r>
      <w:r w:rsidRPr="00BA7548">
        <w:rPr>
          <w:rFonts w:ascii="Times New Roman" w:hAnsi="Times New Roman"/>
          <w:noProof w:val="0"/>
          <w:sz w:val="24"/>
          <w:szCs w:val="24"/>
        </w:rPr>
        <w:t>(2), 105-129.</w:t>
      </w:r>
    </w:p>
    <w:p w14:paraId="160AE466"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Runco, M. A., Johnson, D. J., &amp; Bear, P. K. (1993). Parents’ and teachers’ implicit theories of children's creativity. </w:t>
      </w:r>
      <w:r w:rsidRPr="00BA7548">
        <w:rPr>
          <w:rFonts w:ascii="Times New Roman" w:hAnsi="Times New Roman"/>
          <w:i/>
          <w:noProof w:val="0"/>
          <w:sz w:val="24"/>
          <w:szCs w:val="24"/>
        </w:rPr>
        <w:t>Child Study Journal</w:t>
      </w:r>
      <w:r w:rsidRPr="00BA7548">
        <w:rPr>
          <w:rFonts w:ascii="Times New Roman" w:hAnsi="Times New Roman"/>
          <w:noProof w:val="0"/>
          <w:sz w:val="24"/>
          <w:szCs w:val="24"/>
        </w:rPr>
        <w:t xml:space="preserve">. </w:t>
      </w:r>
      <w:r w:rsidRPr="00BA7548">
        <w:rPr>
          <w:rFonts w:ascii="Times New Roman" w:hAnsi="Times New Roman"/>
          <w:i/>
          <w:noProof w:val="0"/>
          <w:sz w:val="24"/>
          <w:szCs w:val="24"/>
        </w:rPr>
        <w:t>23</w:t>
      </w:r>
      <w:r w:rsidRPr="00BA7548">
        <w:rPr>
          <w:rFonts w:ascii="Times New Roman" w:hAnsi="Times New Roman"/>
          <w:noProof w:val="0"/>
          <w:sz w:val="24"/>
          <w:szCs w:val="24"/>
        </w:rPr>
        <w:t>(2), 91–113.</w:t>
      </w:r>
    </w:p>
    <w:p w14:paraId="3AE8CBB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lastRenderedPageBreak/>
        <w:t xml:space="preserve">Ryan, R. M., &amp; Deci, E. L. (2000). Self-determination theory and the facilitation of intrinsic motivation, social development, and well-being. </w:t>
      </w:r>
      <w:r w:rsidRPr="00BA7548">
        <w:rPr>
          <w:rFonts w:ascii="Times New Roman" w:hAnsi="Times New Roman"/>
          <w:i/>
          <w:noProof w:val="0"/>
          <w:sz w:val="24"/>
          <w:szCs w:val="24"/>
          <w:shd w:val="clear" w:color="auto" w:fill="FFFFFF"/>
        </w:rPr>
        <w:t>American Psychologist</w:t>
      </w:r>
      <w:r w:rsidRPr="00BA7548">
        <w:rPr>
          <w:rFonts w:ascii="Times New Roman" w:hAnsi="Times New Roman"/>
          <w:noProof w:val="0"/>
          <w:sz w:val="24"/>
          <w:szCs w:val="24"/>
          <w:shd w:val="clear" w:color="auto" w:fill="FFFFFF"/>
        </w:rPr>
        <w:t xml:space="preserve">, </w:t>
      </w:r>
      <w:r w:rsidRPr="00BA7548">
        <w:rPr>
          <w:rFonts w:ascii="Times New Roman" w:hAnsi="Times New Roman"/>
          <w:i/>
          <w:noProof w:val="0"/>
          <w:sz w:val="24"/>
          <w:szCs w:val="24"/>
          <w:shd w:val="clear" w:color="auto" w:fill="FFFFFF"/>
        </w:rPr>
        <w:t>55</w:t>
      </w:r>
      <w:r w:rsidRPr="00BA7548">
        <w:rPr>
          <w:rFonts w:ascii="Times New Roman" w:hAnsi="Times New Roman"/>
          <w:noProof w:val="0"/>
          <w:sz w:val="24"/>
          <w:szCs w:val="24"/>
          <w:shd w:val="clear" w:color="auto" w:fill="FFFFFF"/>
        </w:rPr>
        <w:t>(1), 68-78.</w:t>
      </w:r>
    </w:p>
    <w:p w14:paraId="0FDCCB5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shd w:val="clear" w:color="auto" w:fill="FFFFFF"/>
        </w:rPr>
        <w:t>Sagar, S. S., &amp; Lavallee, D. (2010). The developmental origins of fear of failure in adolescent athletes: Examining parental practices. </w:t>
      </w:r>
      <w:r w:rsidRPr="00BA7548">
        <w:rPr>
          <w:rFonts w:ascii="Times New Roman" w:hAnsi="Times New Roman"/>
          <w:i/>
          <w:iCs/>
          <w:noProof w:val="0"/>
          <w:sz w:val="24"/>
          <w:szCs w:val="24"/>
          <w:shd w:val="clear" w:color="auto" w:fill="FFFFFF"/>
        </w:rPr>
        <w:t>Psychology of Sport and Exercise</w:t>
      </w:r>
      <w:r w:rsidRPr="00BA7548">
        <w:rPr>
          <w:rFonts w:ascii="Times New Roman" w:hAnsi="Times New Roman"/>
          <w:noProof w:val="0"/>
          <w:sz w:val="24"/>
          <w:szCs w:val="24"/>
          <w:shd w:val="clear" w:color="auto" w:fill="FFFFFF"/>
        </w:rPr>
        <w:t>, </w:t>
      </w:r>
      <w:r w:rsidRPr="00BA7548">
        <w:rPr>
          <w:rFonts w:ascii="Times New Roman" w:hAnsi="Times New Roman"/>
          <w:i/>
          <w:iCs/>
          <w:noProof w:val="0"/>
          <w:sz w:val="24"/>
          <w:szCs w:val="24"/>
          <w:shd w:val="clear" w:color="auto" w:fill="FFFFFF"/>
        </w:rPr>
        <w:t>11</w:t>
      </w:r>
      <w:r w:rsidRPr="00BA7548">
        <w:rPr>
          <w:rFonts w:ascii="Times New Roman" w:hAnsi="Times New Roman"/>
          <w:noProof w:val="0"/>
          <w:sz w:val="24"/>
          <w:szCs w:val="24"/>
          <w:shd w:val="clear" w:color="auto" w:fill="FFFFFF"/>
        </w:rPr>
        <w:t>(3), 177-187.</w:t>
      </w:r>
    </w:p>
    <w:p w14:paraId="247236A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Sagar, S. S., &amp; </w:t>
      </w:r>
      <w:proofErr w:type="spellStart"/>
      <w:r w:rsidRPr="00BA7548">
        <w:rPr>
          <w:rFonts w:ascii="Times New Roman" w:hAnsi="Times New Roman"/>
          <w:noProof w:val="0"/>
          <w:sz w:val="24"/>
          <w:szCs w:val="24"/>
        </w:rPr>
        <w:t>Stoeber</w:t>
      </w:r>
      <w:proofErr w:type="spellEnd"/>
      <w:r w:rsidRPr="00BA7548">
        <w:rPr>
          <w:rFonts w:ascii="Times New Roman" w:hAnsi="Times New Roman"/>
          <w:noProof w:val="0"/>
          <w:sz w:val="24"/>
          <w:szCs w:val="24"/>
        </w:rPr>
        <w:t xml:space="preserve">, J. (2009). Perfectionism, fear of failure, and affective responses to success and failure: The central role of fear of experiencing shame and embarrassment. </w:t>
      </w:r>
      <w:r w:rsidRPr="00BA7548">
        <w:rPr>
          <w:rFonts w:ascii="Times New Roman" w:hAnsi="Times New Roman"/>
          <w:i/>
          <w:noProof w:val="0"/>
          <w:sz w:val="24"/>
          <w:szCs w:val="24"/>
        </w:rPr>
        <w:t>Journal of Sport and Exercise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31</w:t>
      </w:r>
      <w:r w:rsidRPr="00BA7548">
        <w:rPr>
          <w:rFonts w:ascii="Times New Roman" w:hAnsi="Times New Roman"/>
          <w:noProof w:val="0"/>
          <w:sz w:val="24"/>
          <w:szCs w:val="24"/>
        </w:rPr>
        <w:t xml:space="preserve">(5), 602-627. </w:t>
      </w:r>
    </w:p>
    <w:p w14:paraId="4CA78147"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Shamir, B., &amp; </w:t>
      </w:r>
      <w:proofErr w:type="spellStart"/>
      <w:r w:rsidRPr="00BA7548">
        <w:rPr>
          <w:rFonts w:ascii="Times New Roman" w:hAnsi="Times New Roman"/>
          <w:noProof w:val="0"/>
          <w:sz w:val="24"/>
          <w:szCs w:val="24"/>
        </w:rPr>
        <w:t>Eilam</w:t>
      </w:r>
      <w:proofErr w:type="spellEnd"/>
      <w:r w:rsidRPr="00BA7548">
        <w:rPr>
          <w:rFonts w:ascii="Times New Roman" w:hAnsi="Times New Roman"/>
          <w:noProof w:val="0"/>
          <w:sz w:val="24"/>
          <w:szCs w:val="24"/>
        </w:rPr>
        <w:t xml:space="preserve">, G. (2005). “What's your story?” A life-stories approach to authentic leadership development. </w:t>
      </w:r>
      <w:r w:rsidRPr="00BA7548">
        <w:rPr>
          <w:rFonts w:ascii="Times New Roman" w:hAnsi="Times New Roman"/>
          <w:i/>
          <w:noProof w:val="0"/>
          <w:sz w:val="24"/>
          <w:szCs w:val="24"/>
        </w:rPr>
        <w:t>The Leadership Quarterly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16</w:t>
      </w:r>
      <w:r w:rsidRPr="00BA7548">
        <w:rPr>
          <w:rFonts w:ascii="Times New Roman" w:hAnsi="Times New Roman"/>
          <w:noProof w:val="0"/>
          <w:sz w:val="24"/>
          <w:szCs w:val="24"/>
        </w:rPr>
        <w:t xml:space="preserve">(3), 395-417. </w:t>
      </w:r>
    </w:p>
    <w:p w14:paraId="51176E1D"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Sheldon, K. M., &amp; Elliot, A. J. (1999). Goal striving, need satisfaction, and longitudinal well-being: the self-concordance model. </w:t>
      </w:r>
      <w:r w:rsidRPr="00BA7548">
        <w:rPr>
          <w:rFonts w:ascii="Times New Roman" w:hAnsi="Times New Roman"/>
          <w:i/>
          <w:noProof w:val="0"/>
          <w:sz w:val="24"/>
          <w:szCs w:val="24"/>
        </w:rPr>
        <w:t>Journal of Personality and Social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76</w:t>
      </w:r>
      <w:r w:rsidRPr="00BA7548">
        <w:rPr>
          <w:rFonts w:ascii="Times New Roman" w:hAnsi="Times New Roman"/>
          <w:noProof w:val="0"/>
          <w:sz w:val="24"/>
          <w:szCs w:val="24"/>
        </w:rPr>
        <w:t xml:space="preserve">(3), 482-497. </w:t>
      </w:r>
    </w:p>
    <w:p w14:paraId="0AE828E7"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proofErr w:type="spellStart"/>
      <w:r w:rsidRPr="00BA7548">
        <w:rPr>
          <w:rFonts w:ascii="Times New Roman" w:hAnsi="Times New Roman"/>
          <w:noProof w:val="0"/>
          <w:sz w:val="24"/>
          <w:szCs w:val="24"/>
        </w:rPr>
        <w:t>Tahirsylaj</w:t>
      </w:r>
      <w:proofErr w:type="spellEnd"/>
      <w:r w:rsidRPr="00BA7548">
        <w:rPr>
          <w:rFonts w:ascii="Times New Roman" w:hAnsi="Times New Roman"/>
          <w:noProof w:val="0"/>
          <w:sz w:val="24"/>
          <w:szCs w:val="24"/>
        </w:rPr>
        <w:t xml:space="preserve">, A. S. (2012). Stimulating creativity and innovation through intelligent fast failure. </w:t>
      </w:r>
      <w:r w:rsidRPr="00BA7548">
        <w:rPr>
          <w:rFonts w:ascii="Times New Roman" w:hAnsi="Times New Roman"/>
          <w:i/>
          <w:noProof w:val="0"/>
          <w:sz w:val="24"/>
          <w:szCs w:val="24"/>
        </w:rPr>
        <w:t>Thinking Skills and Creativity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7</w:t>
      </w:r>
      <w:r w:rsidRPr="00BA7548">
        <w:rPr>
          <w:rFonts w:ascii="Times New Roman" w:hAnsi="Times New Roman"/>
          <w:noProof w:val="0"/>
          <w:sz w:val="24"/>
          <w:szCs w:val="24"/>
        </w:rPr>
        <w:t xml:space="preserve">(3), 265-270. </w:t>
      </w:r>
    </w:p>
    <w:p w14:paraId="0775DBA5"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Tang, Y., Huang, X., &amp; Wang, Y. (2017). Good marriage at home, creativity at work: Family–work enrichment effect on workplace creativity. </w:t>
      </w:r>
      <w:r w:rsidRPr="00BA7548">
        <w:rPr>
          <w:rFonts w:ascii="Times New Roman" w:hAnsi="Times New Roman"/>
          <w:i/>
          <w:noProof w:val="0"/>
          <w:sz w:val="24"/>
          <w:szCs w:val="24"/>
        </w:rPr>
        <w:t>Journal of Organizational Behavior</w:t>
      </w:r>
      <w:r w:rsidRPr="00BA7548">
        <w:rPr>
          <w:rFonts w:ascii="Times New Roman" w:hAnsi="Times New Roman"/>
          <w:noProof w:val="0"/>
          <w:sz w:val="24"/>
          <w:szCs w:val="24"/>
        </w:rPr>
        <w:t>,</w:t>
      </w:r>
      <w:r w:rsidRPr="00BA7548">
        <w:rPr>
          <w:rFonts w:ascii="Times New Roman" w:hAnsi="Times New Roman"/>
          <w:i/>
          <w:noProof w:val="0"/>
          <w:sz w:val="24"/>
          <w:szCs w:val="24"/>
        </w:rPr>
        <w:t xml:space="preserve"> 38</w:t>
      </w:r>
      <w:r w:rsidRPr="00BA7548">
        <w:rPr>
          <w:rFonts w:ascii="Times New Roman" w:hAnsi="Times New Roman"/>
          <w:noProof w:val="0"/>
          <w:sz w:val="24"/>
          <w:szCs w:val="24"/>
        </w:rPr>
        <w:t xml:space="preserve">(5), 749-766. </w:t>
      </w:r>
    </w:p>
    <w:p w14:paraId="4F78057C"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Tierney, P., &amp; Farmer, S. M. (2002). Creative self-efficacy: Its potential antecedents and relationship to creative performance. </w:t>
      </w:r>
      <w:r w:rsidRPr="00BA7548">
        <w:rPr>
          <w:rFonts w:ascii="Times New Roman" w:hAnsi="Times New Roman"/>
          <w:i/>
          <w:noProof w:val="0"/>
          <w:sz w:val="24"/>
          <w:szCs w:val="24"/>
        </w:rPr>
        <w:t>Academy of Management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45</w:t>
      </w:r>
      <w:r w:rsidRPr="00BA7548">
        <w:rPr>
          <w:rFonts w:ascii="Times New Roman" w:hAnsi="Times New Roman"/>
          <w:noProof w:val="0"/>
          <w:sz w:val="24"/>
          <w:szCs w:val="24"/>
        </w:rPr>
        <w:t xml:space="preserve">(6), 1137-1148. </w:t>
      </w:r>
    </w:p>
    <w:p w14:paraId="4A7736E5"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Tierney, P., &amp; Farmer, S. M. (2004). The Pygmalion process and employee creativity. </w:t>
      </w:r>
      <w:r w:rsidRPr="00BA7548">
        <w:rPr>
          <w:rFonts w:ascii="Times New Roman" w:hAnsi="Times New Roman"/>
          <w:i/>
          <w:noProof w:val="0"/>
          <w:sz w:val="24"/>
          <w:szCs w:val="24"/>
        </w:rPr>
        <w:t>Journal of Management</w:t>
      </w:r>
      <w:r w:rsidRPr="00BA7548">
        <w:rPr>
          <w:rFonts w:ascii="Times New Roman" w:hAnsi="Times New Roman"/>
          <w:noProof w:val="0"/>
          <w:sz w:val="24"/>
          <w:szCs w:val="24"/>
        </w:rPr>
        <w:t>,</w:t>
      </w:r>
      <w:r w:rsidRPr="00BA7548">
        <w:rPr>
          <w:rFonts w:ascii="Times New Roman" w:hAnsi="Times New Roman"/>
          <w:i/>
          <w:noProof w:val="0"/>
          <w:sz w:val="24"/>
          <w:szCs w:val="24"/>
        </w:rPr>
        <w:t xml:space="preserve"> 30</w:t>
      </w:r>
      <w:r w:rsidRPr="00BA7548">
        <w:rPr>
          <w:rFonts w:ascii="Times New Roman" w:hAnsi="Times New Roman"/>
          <w:noProof w:val="0"/>
          <w:sz w:val="24"/>
          <w:szCs w:val="24"/>
        </w:rPr>
        <w:t xml:space="preserve">(3), 413-432. </w:t>
      </w:r>
    </w:p>
    <w:p w14:paraId="5A81C8A8"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Unsworth, K. (2001). Unpacking creativity. </w:t>
      </w:r>
      <w:r w:rsidRPr="00BA7548">
        <w:rPr>
          <w:rFonts w:ascii="Times New Roman" w:hAnsi="Times New Roman"/>
          <w:i/>
          <w:noProof w:val="0"/>
          <w:sz w:val="24"/>
          <w:szCs w:val="24"/>
        </w:rPr>
        <w:t>Academy of Management Review</w:t>
      </w:r>
      <w:r w:rsidRPr="00BA7548">
        <w:rPr>
          <w:rFonts w:ascii="Times New Roman" w:hAnsi="Times New Roman"/>
          <w:noProof w:val="0"/>
          <w:sz w:val="24"/>
          <w:szCs w:val="24"/>
        </w:rPr>
        <w:t>,</w:t>
      </w:r>
      <w:r w:rsidRPr="00BA7548">
        <w:rPr>
          <w:rFonts w:ascii="Times New Roman" w:hAnsi="Times New Roman"/>
          <w:i/>
          <w:noProof w:val="0"/>
          <w:sz w:val="24"/>
          <w:szCs w:val="24"/>
        </w:rPr>
        <w:t xml:space="preserve"> 26</w:t>
      </w:r>
      <w:r w:rsidRPr="00BA7548">
        <w:rPr>
          <w:rFonts w:ascii="Times New Roman" w:hAnsi="Times New Roman"/>
          <w:noProof w:val="0"/>
          <w:sz w:val="24"/>
          <w:szCs w:val="24"/>
        </w:rPr>
        <w:t xml:space="preserve">(2), 289-297. </w:t>
      </w:r>
    </w:p>
    <w:p w14:paraId="3FFBAA3A"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lastRenderedPageBreak/>
        <w:t xml:space="preserve">Urban, K. K. (1991). On the development of creativity in children. </w:t>
      </w:r>
      <w:r w:rsidRPr="00BA7548">
        <w:rPr>
          <w:rFonts w:ascii="Times New Roman" w:hAnsi="Times New Roman"/>
          <w:i/>
          <w:noProof w:val="0"/>
          <w:sz w:val="24"/>
          <w:szCs w:val="24"/>
        </w:rPr>
        <w:t>Creativity Research Journal, 4</w:t>
      </w:r>
      <w:r w:rsidRPr="00BA7548">
        <w:rPr>
          <w:rFonts w:ascii="Times New Roman" w:hAnsi="Times New Roman"/>
          <w:noProof w:val="0"/>
          <w:sz w:val="24"/>
          <w:szCs w:val="24"/>
        </w:rPr>
        <w:t>(2), 177-191.</w:t>
      </w:r>
    </w:p>
    <w:p w14:paraId="34BE3AB4"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Wood, R. E., Goodman, J. S., Beckmann, N., &amp; Cook, A. (2008). Mediation testing in management research: A review and proposals. </w:t>
      </w:r>
      <w:r w:rsidRPr="00BA7548">
        <w:rPr>
          <w:rFonts w:ascii="Times New Roman" w:hAnsi="Times New Roman"/>
          <w:i/>
          <w:noProof w:val="0"/>
          <w:sz w:val="24"/>
          <w:szCs w:val="24"/>
        </w:rPr>
        <w:t>Organizational Research Methods</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11</w:t>
      </w:r>
      <w:r w:rsidRPr="00BA7548">
        <w:rPr>
          <w:rFonts w:ascii="Times New Roman" w:hAnsi="Times New Roman"/>
          <w:noProof w:val="0"/>
          <w:sz w:val="24"/>
          <w:szCs w:val="24"/>
        </w:rPr>
        <w:t xml:space="preserve">(2), 270-295. </w:t>
      </w:r>
    </w:p>
    <w:p w14:paraId="00DED7BF"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Wu, C. H., Liu, J., Kwan, H. K., &amp; Lee, C. (2016). Why and when workplace ostracism inhibits organizational citizenship behaviors: An organizational identification perspective. </w:t>
      </w:r>
      <w:r w:rsidRPr="00BA7548">
        <w:rPr>
          <w:rFonts w:ascii="Times New Roman" w:hAnsi="Times New Roman"/>
          <w:i/>
          <w:noProof w:val="0"/>
          <w:sz w:val="24"/>
          <w:szCs w:val="24"/>
        </w:rPr>
        <w:t>Journal of Applied Psychology</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101</w:t>
      </w:r>
      <w:r w:rsidRPr="00BA7548">
        <w:rPr>
          <w:rFonts w:ascii="Times New Roman" w:hAnsi="Times New Roman"/>
          <w:noProof w:val="0"/>
          <w:sz w:val="24"/>
          <w:szCs w:val="24"/>
        </w:rPr>
        <w:t xml:space="preserve">(3), 362-378. </w:t>
      </w:r>
    </w:p>
    <w:p w14:paraId="00077163"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Wu, J., &amp; Kwok, O.-m. (2012). Using SEM to analyze complex survey data: A comparison between design-based single-level and model-based multilevel approaches. </w:t>
      </w:r>
      <w:r w:rsidRPr="00BA7548">
        <w:rPr>
          <w:rFonts w:ascii="Times New Roman" w:hAnsi="Times New Roman"/>
          <w:i/>
          <w:noProof w:val="0"/>
          <w:sz w:val="24"/>
          <w:szCs w:val="24"/>
        </w:rPr>
        <w:t>Structural Equation Modeling: A Multidisciplinary Journal</w:t>
      </w:r>
      <w:r w:rsidRPr="00BA7548">
        <w:rPr>
          <w:rFonts w:ascii="Times New Roman" w:hAnsi="Times New Roman"/>
          <w:noProof w:val="0"/>
          <w:sz w:val="24"/>
          <w:szCs w:val="24"/>
        </w:rPr>
        <w:t>,</w:t>
      </w:r>
      <w:r w:rsidRPr="00BA7548">
        <w:rPr>
          <w:rFonts w:ascii="Times New Roman" w:hAnsi="Times New Roman"/>
          <w:i/>
          <w:noProof w:val="0"/>
          <w:sz w:val="24"/>
          <w:szCs w:val="24"/>
        </w:rPr>
        <w:t xml:space="preserve"> 19</w:t>
      </w:r>
      <w:r w:rsidRPr="00BA7548">
        <w:rPr>
          <w:rFonts w:ascii="Times New Roman" w:hAnsi="Times New Roman"/>
          <w:noProof w:val="0"/>
          <w:sz w:val="24"/>
          <w:szCs w:val="24"/>
        </w:rPr>
        <w:t xml:space="preserve">(1), 16-35. </w:t>
      </w:r>
    </w:p>
    <w:p w14:paraId="3895A2E1" w14:textId="77777777" w:rsidR="00B6309F" w:rsidRPr="00BA7548" w:rsidRDefault="00B6309F" w:rsidP="007C6CBC">
      <w:pPr>
        <w:pStyle w:val="EndNoteBibliography"/>
        <w:spacing w:after="0" w:line="480" w:lineRule="auto"/>
        <w:ind w:left="720" w:hanging="720"/>
        <w:rPr>
          <w:rFonts w:ascii="Times New Roman" w:hAnsi="Times New Roman"/>
          <w:noProof w:val="0"/>
          <w:sz w:val="24"/>
          <w:szCs w:val="24"/>
          <w:shd w:val="clear" w:color="auto" w:fill="FFFFFF"/>
        </w:rPr>
      </w:pPr>
      <w:r w:rsidRPr="00BA7548">
        <w:rPr>
          <w:rFonts w:ascii="Times New Roman" w:hAnsi="Times New Roman"/>
          <w:noProof w:val="0"/>
          <w:sz w:val="24"/>
          <w:szCs w:val="24"/>
          <w:shd w:val="clear" w:color="auto" w:fill="FFFFFF"/>
        </w:rPr>
        <w:t>Xu, L., Liu, Z., Ji, M., Dong, Y., &amp; Wu, C. H. (2021). Leader perfectionism—Friend or foe of employee creativity? Locus of control as a key contingency. </w:t>
      </w:r>
      <w:r w:rsidRPr="00BA7548">
        <w:rPr>
          <w:rFonts w:ascii="Times New Roman" w:hAnsi="Times New Roman"/>
          <w:i/>
          <w:iCs/>
          <w:noProof w:val="0"/>
          <w:sz w:val="24"/>
          <w:szCs w:val="24"/>
          <w:shd w:val="clear" w:color="auto" w:fill="FFFFFF"/>
        </w:rPr>
        <w:t>Academy of Management Journal.</w:t>
      </w:r>
    </w:p>
    <w:p w14:paraId="5F9674C1" w14:textId="77777777" w:rsidR="00B6309F" w:rsidRPr="00BA7548" w:rsidRDefault="00B6309F" w:rsidP="006350F7">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noProof w:val="0"/>
          <w:sz w:val="24"/>
          <w:szCs w:val="24"/>
        </w:rPr>
        <w:t xml:space="preserve">Zhang, X., &amp; </w:t>
      </w:r>
      <w:proofErr w:type="spellStart"/>
      <w:r w:rsidRPr="00BA7548">
        <w:rPr>
          <w:rFonts w:ascii="Times New Roman" w:hAnsi="Times New Roman"/>
          <w:noProof w:val="0"/>
          <w:sz w:val="24"/>
          <w:szCs w:val="24"/>
        </w:rPr>
        <w:t>Bartol</w:t>
      </w:r>
      <w:proofErr w:type="spellEnd"/>
      <w:r w:rsidRPr="00BA7548">
        <w:rPr>
          <w:rFonts w:ascii="Times New Roman" w:hAnsi="Times New Roman"/>
          <w:noProof w:val="0"/>
          <w:sz w:val="24"/>
          <w:szCs w:val="24"/>
        </w:rPr>
        <w:t xml:space="preserve">, K. M. (2010). Linking empowering leadership and employee creativity: The influence of psychological empowerment, intrinsic motivation, and creative process engagement. </w:t>
      </w:r>
      <w:r w:rsidRPr="00BA7548">
        <w:rPr>
          <w:rFonts w:ascii="Times New Roman" w:hAnsi="Times New Roman"/>
          <w:i/>
          <w:noProof w:val="0"/>
          <w:sz w:val="24"/>
          <w:szCs w:val="24"/>
        </w:rPr>
        <w:t>Academy of Management Journal, 53</w:t>
      </w:r>
      <w:r w:rsidRPr="00BA7548">
        <w:rPr>
          <w:rFonts w:ascii="Times New Roman" w:hAnsi="Times New Roman"/>
          <w:noProof w:val="0"/>
          <w:sz w:val="24"/>
          <w:szCs w:val="24"/>
        </w:rPr>
        <w:t xml:space="preserve">(1), 107–128. </w:t>
      </w:r>
    </w:p>
    <w:p w14:paraId="2A09E9BB" w14:textId="77777777" w:rsidR="00B6309F" w:rsidRPr="00BA7548" w:rsidRDefault="00B6309F" w:rsidP="006350F7">
      <w:pPr>
        <w:pStyle w:val="EndNoteBibliography"/>
        <w:spacing w:after="0" w:line="480" w:lineRule="auto"/>
        <w:ind w:left="720" w:hanging="720"/>
        <w:rPr>
          <w:rFonts w:ascii="Times New Roman" w:hAnsi="Times New Roman"/>
          <w:noProof w:val="0"/>
          <w:sz w:val="24"/>
          <w:szCs w:val="24"/>
        </w:rPr>
      </w:pPr>
      <w:r w:rsidRPr="00BA7548">
        <w:rPr>
          <w:rFonts w:ascii="Times New Roman" w:hAnsi="Times New Roman"/>
          <w:color w:val="222222"/>
          <w:sz w:val="24"/>
          <w:szCs w:val="24"/>
          <w:shd w:val="clear" w:color="auto" w:fill="FFFFFF"/>
        </w:rPr>
        <w:t>Zheng, W., Wu, Y. J., Ma, Z., &amp; Mai, Y. (2020). Is overparenting harmful to creativity? </w:t>
      </w:r>
      <w:r w:rsidRPr="00BA7548">
        <w:rPr>
          <w:rFonts w:ascii="Times New Roman" w:hAnsi="Times New Roman"/>
          <w:i/>
          <w:iCs/>
          <w:color w:val="222222"/>
          <w:sz w:val="24"/>
          <w:szCs w:val="24"/>
          <w:shd w:val="clear" w:color="auto" w:fill="FFFFFF"/>
        </w:rPr>
        <w:t>Creativity and Innovation Management</w:t>
      </w:r>
      <w:r w:rsidRPr="00BA7548">
        <w:rPr>
          <w:rFonts w:ascii="Times New Roman" w:hAnsi="Times New Roman"/>
          <w:color w:val="222222"/>
          <w:sz w:val="24"/>
          <w:szCs w:val="24"/>
          <w:shd w:val="clear" w:color="auto" w:fill="FFFFFF"/>
        </w:rPr>
        <w:t>, </w:t>
      </w:r>
      <w:r w:rsidRPr="00BA7548">
        <w:rPr>
          <w:rFonts w:ascii="Times New Roman" w:hAnsi="Times New Roman"/>
          <w:i/>
          <w:iCs/>
          <w:color w:val="222222"/>
          <w:sz w:val="24"/>
          <w:szCs w:val="24"/>
          <w:shd w:val="clear" w:color="auto" w:fill="FFFFFF"/>
        </w:rPr>
        <w:t>29</w:t>
      </w:r>
      <w:r w:rsidRPr="00BA7548">
        <w:rPr>
          <w:rFonts w:ascii="Times New Roman" w:hAnsi="Times New Roman"/>
          <w:color w:val="222222"/>
          <w:sz w:val="24"/>
          <w:szCs w:val="24"/>
          <w:shd w:val="clear" w:color="auto" w:fill="FFFFFF"/>
        </w:rPr>
        <w:t>(1), 21-32.</w:t>
      </w:r>
    </w:p>
    <w:p w14:paraId="595867B3" w14:textId="77777777" w:rsidR="00B6309F" w:rsidRPr="00BA7548" w:rsidRDefault="00B6309F" w:rsidP="007C6CBC">
      <w:pPr>
        <w:spacing w:after="0" w:line="480" w:lineRule="auto"/>
        <w:rPr>
          <w:rFonts w:ascii="Times New Roman" w:hAnsi="Times New Roman" w:cs="Times New Roman"/>
          <w:sz w:val="24"/>
          <w:szCs w:val="24"/>
        </w:rPr>
      </w:pPr>
    </w:p>
    <w:p w14:paraId="2F8F23C8" w14:textId="77777777" w:rsidR="00B6309F" w:rsidRPr="00BA7548" w:rsidRDefault="00B6309F" w:rsidP="007C6CBC">
      <w:pPr>
        <w:spacing w:after="0"/>
        <w:rPr>
          <w:rFonts w:ascii="Times New Roman" w:hAnsi="Times New Roman" w:cs="Times New Roman"/>
          <w:sz w:val="24"/>
          <w:szCs w:val="24"/>
          <w:lang w:eastAsia="zh-TW"/>
        </w:rPr>
        <w:sectPr w:rsidR="00B6309F" w:rsidRPr="00BA7548">
          <w:pgSz w:w="11906" w:h="16838"/>
          <w:pgMar w:top="1440" w:right="1440" w:bottom="1440" w:left="1440" w:header="708" w:footer="708" w:gutter="0"/>
          <w:cols w:space="708"/>
          <w:docGrid w:linePitch="360"/>
        </w:sectPr>
      </w:pPr>
    </w:p>
    <w:p w14:paraId="215C7CC2" w14:textId="77777777" w:rsidR="00B6309F" w:rsidRPr="00BA7548" w:rsidRDefault="00B6309F" w:rsidP="007C6CBC">
      <w:pPr>
        <w:tabs>
          <w:tab w:val="left" w:pos="6210"/>
          <w:tab w:val="left" w:pos="9000"/>
        </w:tabs>
        <w:spacing w:after="0" w:line="480" w:lineRule="auto"/>
        <w:ind w:right="29"/>
        <w:jc w:val="center"/>
        <w:rPr>
          <w:rFonts w:ascii="Times New Roman" w:hAnsi="Times New Roman" w:cs="Times New Roman"/>
          <w:sz w:val="24"/>
          <w:szCs w:val="24"/>
        </w:rPr>
      </w:pPr>
      <w:r w:rsidRPr="00BA7548">
        <w:rPr>
          <w:rFonts w:ascii="Times New Roman" w:hAnsi="Times New Roman" w:cs="Times New Roman"/>
          <w:noProof/>
          <w:sz w:val="24"/>
          <w:szCs w:val="24"/>
          <w:lang w:val="en-AU" w:eastAsia="zh-TW"/>
        </w:rPr>
        <w:lastRenderedPageBreak/>
        <mc:AlternateContent>
          <mc:Choice Requires="wps">
            <w:drawing>
              <wp:anchor distT="0" distB="0" distL="114300" distR="114300" simplePos="0" relativeHeight="251669504" behindDoc="0" locked="0" layoutInCell="1" allowOverlap="1" wp14:anchorId="588A787B" wp14:editId="533CEBD6">
                <wp:simplePos x="0" y="0"/>
                <wp:positionH relativeFrom="margin">
                  <wp:posOffset>1809750</wp:posOffset>
                </wp:positionH>
                <wp:positionV relativeFrom="paragraph">
                  <wp:posOffset>57150</wp:posOffset>
                </wp:positionV>
                <wp:extent cx="1797050" cy="539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797050"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28F0C" w14:textId="77777777" w:rsidR="00B6309F" w:rsidRPr="00C12862" w:rsidRDefault="00B6309F" w:rsidP="00C87BF3">
                            <w:pPr>
                              <w:spacing w:line="360" w:lineRule="auto"/>
                              <w:jc w:val="center"/>
                              <w:rPr>
                                <w:rFonts w:ascii="Times New Roman" w:hAnsi="Times New Roman" w:cs="Times New Roman"/>
                                <w:sz w:val="24"/>
                                <w:lang w:val="en-AU"/>
                              </w:rPr>
                            </w:pPr>
                            <w:r>
                              <w:rPr>
                                <w:rFonts w:ascii="Times New Roman" w:hAnsi="Times New Roman" w:cs="Times New Roman"/>
                                <w:sz w:val="24"/>
                              </w:rPr>
                              <w:t>Perfectionistic supervisor expectations (PSE)</w:t>
                            </w:r>
                            <w:r w:rsidRPr="005022A0">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A787B" id="_x0000_t202" coordsize="21600,21600" o:spt="202" path="m,l,21600r21600,l21600,xe">
                <v:stroke joinstyle="miter"/>
                <v:path gradientshapeok="t" o:connecttype="rect"/>
              </v:shapetype>
              <v:shape id="Text Box 5" o:spid="_x0000_s1026" type="#_x0000_t202" style="position:absolute;left:0;text-align:left;margin-left:142.5pt;margin-top:4.5pt;width:141.5pt;height: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" filled="f" stroked="f" strokeweight=".5pt">
                <v:textbox>
                  <w:txbxContent>
                    <w:p w14:paraId="49728F0C" w14:textId="77777777" w:rsidR="00B6309F" w:rsidRPr="00C12862" w:rsidRDefault="00B6309F" w:rsidP="00C87BF3">
                      <w:pPr>
                        <w:spacing w:line="360" w:lineRule="auto"/>
                        <w:jc w:val="center"/>
                        <w:rPr>
                          <w:rFonts w:ascii="Times New Roman" w:hAnsi="Times New Roman" w:cs="Times New Roman"/>
                          <w:sz w:val="24"/>
                          <w:lang w:val="en-AU"/>
                        </w:rPr>
                      </w:pPr>
                      <w:r>
                        <w:rPr>
                          <w:rFonts w:ascii="Times New Roman" w:hAnsi="Times New Roman" w:cs="Times New Roman"/>
                          <w:sz w:val="24"/>
                        </w:rPr>
                        <w:t>Perfectionistic supervisor expectations (PSE)</w:t>
                      </w:r>
                      <w:r w:rsidRPr="005022A0">
                        <w:rPr>
                          <w:rFonts w:ascii="Times New Roman" w:hAnsi="Times New Roman" w:cs="Times New Roman"/>
                          <w:sz w:val="24"/>
                        </w:rPr>
                        <w:t xml:space="preserve"> </w:t>
                      </w:r>
                    </w:p>
                  </w:txbxContent>
                </v:textbox>
                <w10:wrap anchorx="margin"/>
              </v:shape>
            </w:pict>
          </mc:Fallback>
        </mc:AlternateContent>
      </w: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3360" behindDoc="0" locked="0" layoutInCell="1" allowOverlap="1" wp14:anchorId="633052D2" wp14:editId="4FE63993">
                <wp:simplePos x="0" y="0"/>
                <wp:positionH relativeFrom="margin">
                  <wp:posOffset>1771650</wp:posOffset>
                </wp:positionH>
                <wp:positionV relativeFrom="paragraph">
                  <wp:posOffset>6350</wp:posOffset>
                </wp:positionV>
                <wp:extent cx="1822450" cy="661035"/>
                <wp:effectExtent l="0" t="0" r="25400" b="247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661035"/>
                        </a:xfrm>
                        <a:prstGeom prst="rect">
                          <a:avLst/>
                        </a:prstGeom>
                        <a:solidFill>
                          <a:srgbClr val="FFFFFF"/>
                        </a:solidFill>
                        <a:ln w="9525">
                          <a:solidFill>
                            <a:srgbClr val="000000"/>
                          </a:solidFill>
                          <a:miter lim="800000"/>
                          <a:headEnd/>
                          <a:tailEnd/>
                        </a:ln>
                      </wps:spPr>
                      <wps:txbx>
                        <w:txbxContent>
                          <w:p w14:paraId="0B1D1060" w14:textId="77777777" w:rsidR="00B6309F" w:rsidRDefault="00B6309F" w:rsidP="00D24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52D2" id="Rectangle 1" o:spid="_x0000_s1027" style="position:absolute;left:0;text-align:left;margin-left:139.5pt;margin-top:.5pt;width:143.5pt;height:52.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">
                <v:textbox>
                  <w:txbxContent>
                    <w:p w14:paraId="0B1D1060" w14:textId="77777777" w:rsidR="00B6309F" w:rsidRDefault="00B6309F" w:rsidP="00D24364"/>
                  </w:txbxContent>
                </v:textbox>
                <w10:wrap anchorx="margin"/>
              </v:rect>
            </w:pict>
          </mc:Fallback>
        </mc:AlternateContent>
      </w:r>
    </w:p>
    <w:p w14:paraId="742AF4CB" w14:textId="77777777" w:rsidR="00B6309F" w:rsidRPr="00BA7548" w:rsidRDefault="00B6309F" w:rsidP="007C6CBC">
      <w:pPr>
        <w:spacing w:after="0" w:line="261" w:lineRule="auto"/>
        <w:rPr>
          <w:rFonts w:ascii="Times New Roman" w:hAnsi="Times New Roman" w:cs="Times New Roman"/>
          <w:sz w:val="24"/>
          <w:szCs w:val="24"/>
        </w:rPr>
      </w:pPr>
    </w:p>
    <w:p w14:paraId="2EFDF32D" w14:textId="77777777" w:rsidR="00B6309F" w:rsidRPr="00BA7548" w:rsidRDefault="00B6309F" w:rsidP="007C6CBC">
      <w:pPr>
        <w:spacing w:after="0" w:line="261" w:lineRule="auto"/>
        <w:ind w:left="-5"/>
        <w:rPr>
          <w:rFonts w:ascii="Times New Roman" w:hAnsi="Times New Roman" w:cs="Times New Roman"/>
          <w:sz w:val="24"/>
          <w:szCs w:val="24"/>
        </w:rPr>
      </w:pP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5408" behindDoc="0" locked="0" layoutInCell="1" allowOverlap="1" wp14:anchorId="4E3B9CD6" wp14:editId="5FFC8ED0">
                <wp:simplePos x="0" y="0"/>
                <wp:positionH relativeFrom="column">
                  <wp:posOffset>2598420</wp:posOffset>
                </wp:positionH>
                <wp:positionV relativeFrom="paragraph">
                  <wp:posOffset>125095</wp:posOffset>
                </wp:positionV>
                <wp:extent cx="0" cy="1008000"/>
                <wp:effectExtent l="76200" t="0" r="57150" b="590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0" cy="100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BD4BF9" id="_x0000_t32" coordsize="21600,21600" o:spt="32" o:oned="t" path="m,l21600,21600e" filled="f">
                <v:path arrowok="t" fillok="f" o:connecttype="none"/>
                <o:lock v:ext="edit" shapetype="t"/>
              </v:shapetype>
              <v:shape id="Straight Arrow Connector 9" o:spid="_x0000_s1026" type="#_x0000_t32" style="position:absolute;margin-left:204.6pt;margin-top:9.85pt;width:0;height:79.3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">
                <v:stroke endarrow="block"/>
              </v:shape>
            </w:pict>
          </mc:Fallback>
        </mc:AlternateContent>
      </w:r>
    </w:p>
    <w:p w14:paraId="5F66E0AF" w14:textId="77777777" w:rsidR="00B6309F" w:rsidRPr="00BA7548" w:rsidRDefault="00B6309F" w:rsidP="007C6CBC">
      <w:pPr>
        <w:spacing w:after="0"/>
        <w:rPr>
          <w:rFonts w:ascii="Times New Roman" w:hAnsi="Times New Roman" w:cs="Times New Roman"/>
          <w:sz w:val="24"/>
          <w:szCs w:val="24"/>
        </w:rPr>
      </w:pPr>
    </w:p>
    <w:p w14:paraId="08C68387" w14:textId="77777777" w:rsidR="00B6309F" w:rsidRPr="00BA7548" w:rsidRDefault="00B6309F" w:rsidP="007C6CBC">
      <w:pPr>
        <w:spacing w:after="0"/>
        <w:rPr>
          <w:rFonts w:ascii="Times New Roman" w:hAnsi="Times New Roman" w:cs="Times New Roman"/>
          <w:sz w:val="24"/>
          <w:szCs w:val="24"/>
        </w:rPr>
      </w:pPr>
    </w:p>
    <w:p w14:paraId="42B07F60" w14:textId="77777777" w:rsidR="00B6309F" w:rsidRPr="00BA7548" w:rsidRDefault="00B6309F" w:rsidP="007C6CBC">
      <w:pPr>
        <w:spacing w:after="0"/>
        <w:rPr>
          <w:rFonts w:ascii="Times New Roman" w:hAnsi="Times New Roman" w:cs="Times New Roman"/>
          <w:sz w:val="24"/>
          <w:szCs w:val="24"/>
        </w:rPr>
      </w:pP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59264" behindDoc="0" locked="0" layoutInCell="1" allowOverlap="1" wp14:anchorId="76FFAFEE" wp14:editId="4A0D2CA7">
                <wp:simplePos x="0" y="0"/>
                <wp:positionH relativeFrom="column">
                  <wp:posOffset>2581910</wp:posOffset>
                </wp:positionH>
                <wp:positionV relativeFrom="paragraph">
                  <wp:posOffset>31115</wp:posOffset>
                </wp:positionV>
                <wp:extent cx="0" cy="1044000"/>
                <wp:effectExtent l="0" t="83820" r="30480" b="8763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104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618CE7" id="Straight Arrow Connector 13" o:spid="_x0000_s1026" type="#_x0000_t32" style="position:absolute;margin-left:203.3pt;margin-top:2.45pt;width:0;height:82.2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">
                <v:stroke endarrow="block"/>
              </v:shape>
            </w:pict>
          </mc:Fallback>
        </mc:AlternateContent>
      </w:r>
    </w:p>
    <w:p w14:paraId="08135B99" w14:textId="77777777" w:rsidR="00B6309F" w:rsidRPr="00BA7548" w:rsidRDefault="00B6309F" w:rsidP="007C6CBC">
      <w:pPr>
        <w:spacing w:after="0"/>
        <w:rPr>
          <w:rFonts w:ascii="Times New Roman" w:hAnsi="Times New Roman" w:cs="Times New Roman"/>
          <w:sz w:val="24"/>
          <w:szCs w:val="24"/>
        </w:rPr>
      </w:pP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4384" behindDoc="0" locked="0" layoutInCell="1" allowOverlap="1" wp14:anchorId="7676F1C9" wp14:editId="4C26942B">
                <wp:simplePos x="0" y="0"/>
                <wp:positionH relativeFrom="column">
                  <wp:posOffset>4729163</wp:posOffset>
                </wp:positionH>
                <wp:positionV relativeFrom="paragraph">
                  <wp:posOffset>61912</wp:posOffset>
                </wp:positionV>
                <wp:extent cx="0" cy="594000"/>
                <wp:effectExtent l="0" t="68263" r="7938" b="103187"/>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0" cy="594000"/>
                        </a:xfrm>
                        <a:prstGeom prst="straightConnector1">
                          <a:avLst/>
                        </a:prstGeom>
                        <a:ln w="9525">
                          <a:headEn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EA95628" id="Straight Arrow Connector 14" o:spid="_x0000_s1026" type="#_x0000_t32" style="position:absolute;margin-left:372.4pt;margin-top:4.85pt;width:0;height:46.75pt;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" strokecolor="black [3200]">
                <v:stroke endarrow="block" joinstyle="miter"/>
              </v:shape>
            </w:pict>
          </mc:Fallback>
        </mc:AlternateContent>
      </w: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1312" behindDoc="0" locked="0" layoutInCell="1" allowOverlap="1" wp14:anchorId="7F0F220A" wp14:editId="0299D378">
                <wp:simplePos x="0" y="0"/>
                <wp:positionH relativeFrom="margin">
                  <wp:posOffset>3086100</wp:posOffset>
                </wp:positionH>
                <wp:positionV relativeFrom="paragraph">
                  <wp:posOffset>8890</wp:posOffset>
                </wp:positionV>
                <wp:extent cx="1333500" cy="683895"/>
                <wp:effectExtent l="0" t="0" r="19050" b="2095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8389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197A897D" w14:textId="77777777" w:rsidR="00B6309F" w:rsidRPr="009C42D7" w:rsidRDefault="00B6309F" w:rsidP="00D24364">
                            <w:pPr>
                              <w:rPr>
                                <w:color w:val="00B0F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F220A" id="Rectangle 24" o:spid="_x0000_s1028" style="position:absolute;margin-left:243pt;margin-top:.7pt;width:105pt;height:5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" fillcolor="white [3201]" strokecolor="black [3200]">
                <v:textbox>
                  <w:txbxContent>
                    <w:p w14:paraId="197A897D" w14:textId="77777777" w:rsidR="00B6309F" w:rsidRPr="009C42D7" w:rsidRDefault="00B6309F" w:rsidP="00D24364">
                      <w:pPr>
                        <w:rPr>
                          <w:color w:val="00B0F0"/>
                        </w:rPr>
                      </w:pPr>
                    </w:p>
                  </w:txbxContent>
                </v:textbox>
                <w10:wrap anchorx="margin"/>
              </v:rect>
            </w:pict>
          </mc:Fallback>
        </mc:AlternateContent>
      </w: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0288" behindDoc="0" locked="0" layoutInCell="1" allowOverlap="1" wp14:anchorId="6252638E" wp14:editId="0DC22AF0">
                <wp:simplePos x="0" y="0"/>
                <wp:positionH relativeFrom="margin">
                  <wp:posOffset>5016500</wp:posOffset>
                </wp:positionH>
                <wp:positionV relativeFrom="paragraph">
                  <wp:posOffset>8890</wp:posOffset>
                </wp:positionV>
                <wp:extent cx="1475740" cy="679450"/>
                <wp:effectExtent l="0" t="0" r="1016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6794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5108C8F6" w14:textId="77777777" w:rsidR="00B6309F" w:rsidRDefault="00B6309F" w:rsidP="00D24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2638E" id="Rectangle 16" o:spid="_x0000_s1029" style="position:absolute;margin-left:395pt;margin-top:.7pt;width:116.2pt;height: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" fillcolor="white [3201]" strokecolor="black [3200]">
                <v:textbox>
                  <w:txbxContent>
                    <w:p w14:paraId="5108C8F6" w14:textId="77777777" w:rsidR="00B6309F" w:rsidRDefault="00B6309F" w:rsidP="00D24364"/>
                  </w:txbxContent>
                </v:textbox>
                <w10:wrap anchorx="margin"/>
              </v:rect>
            </w:pict>
          </mc:Fallback>
        </mc:AlternateContent>
      </w: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6432" behindDoc="0" locked="0" layoutInCell="1" allowOverlap="1" wp14:anchorId="6CF5F654" wp14:editId="32F7D6BF">
                <wp:simplePos x="0" y="0"/>
                <wp:positionH relativeFrom="margin">
                  <wp:posOffset>368300</wp:posOffset>
                </wp:positionH>
                <wp:positionV relativeFrom="paragraph">
                  <wp:posOffset>91440</wp:posOffset>
                </wp:positionV>
                <wp:extent cx="1666875" cy="571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6668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E76AB" w14:textId="77777777" w:rsidR="00B6309F" w:rsidRPr="00C12862" w:rsidRDefault="00B6309F" w:rsidP="00D24364">
                            <w:pPr>
                              <w:spacing w:line="360" w:lineRule="auto"/>
                              <w:jc w:val="center"/>
                              <w:rPr>
                                <w:rFonts w:ascii="Times New Roman" w:hAnsi="Times New Roman" w:cs="Times New Roman"/>
                                <w:sz w:val="24"/>
                                <w:lang w:val="en-AU"/>
                              </w:rPr>
                            </w:pPr>
                            <w:r>
                              <w:rPr>
                                <w:rFonts w:ascii="Times New Roman" w:hAnsi="Times New Roman" w:cs="Times New Roman"/>
                                <w:sz w:val="24"/>
                              </w:rPr>
                              <w:t>Perfectionistic parental expectations (PPE)</w:t>
                            </w:r>
                            <w:r w:rsidRPr="005022A0">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5F654" id="Text Box 12" o:spid="_x0000_s1030" type="#_x0000_t202" style="position:absolute;margin-left:29pt;margin-top:7.2pt;width:131.25pt;height: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" filled="f" stroked="f" strokeweight=".5pt">
                <v:textbox>
                  <w:txbxContent>
                    <w:p w14:paraId="322E76AB" w14:textId="77777777" w:rsidR="00B6309F" w:rsidRPr="00C12862" w:rsidRDefault="00B6309F" w:rsidP="00D24364">
                      <w:pPr>
                        <w:spacing w:line="360" w:lineRule="auto"/>
                        <w:jc w:val="center"/>
                        <w:rPr>
                          <w:rFonts w:ascii="Times New Roman" w:hAnsi="Times New Roman" w:cs="Times New Roman"/>
                          <w:sz w:val="24"/>
                          <w:lang w:val="en-AU"/>
                        </w:rPr>
                      </w:pPr>
                      <w:r>
                        <w:rPr>
                          <w:rFonts w:ascii="Times New Roman" w:hAnsi="Times New Roman" w:cs="Times New Roman"/>
                          <w:sz w:val="24"/>
                        </w:rPr>
                        <w:t>Perfectionistic parental expectations (PPE)</w:t>
                      </w:r>
                      <w:r w:rsidRPr="005022A0">
                        <w:rPr>
                          <w:rFonts w:ascii="Times New Roman" w:hAnsi="Times New Roman" w:cs="Times New Roman"/>
                          <w:sz w:val="24"/>
                        </w:rPr>
                        <w:t xml:space="preserve"> </w:t>
                      </w:r>
                    </w:p>
                  </w:txbxContent>
                </v:textbox>
                <w10:wrap anchorx="margin"/>
              </v:shape>
            </w:pict>
          </mc:Fallback>
        </mc:AlternateContent>
      </w: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2336" behindDoc="0" locked="0" layoutInCell="1" allowOverlap="1" wp14:anchorId="68F63C52" wp14:editId="4974F4F3">
                <wp:simplePos x="0" y="0"/>
                <wp:positionH relativeFrom="margin">
                  <wp:posOffset>342900</wp:posOffset>
                </wp:positionH>
                <wp:positionV relativeFrom="paragraph">
                  <wp:posOffset>8891</wp:posOffset>
                </wp:positionV>
                <wp:extent cx="1708785" cy="67945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679450"/>
                        </a:xfrm>
                        <a:prstGeom prst="rect">
                          <a:avLst/>
                        </a:prstGeom>
                        <a:solidFill>
                          <a:srgbClr val="FFFFFF"/>
                        </a:solidFill>
                        <a:ln w="9525">
                          <a:solidFill>
                            <a:srgbClr val="000000"/>
                          </a:solidFill>
                          <a:miter lim="800000"/>
                          <a:headEnd/>
                          <a:tailEnd/>
                        </a:ln>
                      </wps:spPr>
                      <wps:txbx>
                        <w:txbxContent>
                          <w:p w14:paraId="67C6778F" w14:textId="77777777" w:rsidR="00B6309F" w:rsidRDefault="00B6309F" w:rsidP="00D243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63C52" id="Rectangle 11" o:spid="_x0000_s1031" style="position:absolute;margin-left:27pt;margin-top:.7pt;width:134.55pt;height: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">
                <v:textbox>
                  <w:txbxContent>
                    <w:p w14:paraId="67C6778F" w14:textId="77777777" w:rsidR="00B6309F" w:rsidRDefault="00B6309F" w:rsidP="00D24364"/>
                  </w:txbxContent>
                </v:textbox>
                <w10:wrap anchorx="margin"/>
              </v:rect>
            </w:pict>
          </mc:Fallback>
        </mc:AlternateContent>
      </w:r>
    </w:p>
    <w:p w14:paraId="69ADA843" w14:textId="77777777" w:rsidR="00B6309F" w:rsidRPr="00BA7548" w:rsidRDefault="00B6309F" w:rsidP="007C6CBC">
      <w:pPr>
        <w:spacing w:after="0" w:line="240" w:lineRule="auto"/>
        <w:rPr>
          <w:rFonts w:ascii="Times New Roman" w:hAnsi="Times New Roman" w:cs="Times New Roman"/>
          <w:sz w:val="24"/>
          <w:szCs w:val="24"/>
        </w:rPr>
      </w:pP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7456" behindDoc="0" locked="0" layoutInCell="1" allowOverlap="1" wp14:anchorId="26E5DBFB" wp14:editId="5B34ED85">
                <wp:simplePos x="0" y="0"/>
                <wp:positionH relativeFrom="margin">
                  <wp:posOffset>3212465</wp:posOffset>
                </wp:positionH>
                <wp:positionV relativeFrom="paragraph">
                  <wp:posOffset>3810</wp:posOffset>
                </wp:positionV>
                <wp:extent cx="1073151" cy="5156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73151" cy="515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1DC08" w14:textId="77777777" w:rsidR="00B6309F" w:rsidRPr="0047409D" w:rsidRDefault="00B6309F" w:rsidP="00D24364">
                            <w:pPr>
                              <w:jc w:val="center"/>
                              <w:rPr>
                                <w:rFonts w:ascii="Times New Roman" w:hAnsi="Times New Roman" w:cs="Times New Roman"/>
                                <w:sz w:val="24"/>
                              </w:rPr>
                            </w:pPr>
                            <w:r>
                              <w:rPr>
                                <w:rFonts w:ascii="Times New Roman" w:hAnsi="Times New Roman" w:cs="Times New Roman"/>
                                <w:sz w:val="24"/>
                              </w:rPr>
                              <w:t>Fear of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5DBFB" id="Text Box 20" o:spid="_x0000_s1032" type="#_x0000_t202" style="position:absolute;margin-left:252.95pt;margin-top:.3pt;width:84.5pt;height:40.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" filled="f" stroked="f" strokeweight=".5pt">
                <v:textbox>
                  <w:txbxContent>
                    <w:p w14:paraId="5B71DC08" w14:textId="77777777" w:rsidR="00B6309F" w:rsidRPr="0047409D" w:rsidRDefault="00B6309F" w:rsidP="00D24364">
                      <w:pPr>
                        <w:jc w:val="center"/>
                        <w:rPr>
                          <w:rFonts w:ascii="Times New Roman" w:hAnsi="Times New Roman" w:cs="Times New Roman"/>
                          <w:sz w:val="24"/>
                        </w:rPr>
                      </w:pPr>
                      <w:r>
                        <w:rPr>
                          <w:rFonts w:ascii="Times New Roman" w:hAnsi="Times New Roman" w:cs="Times New Roman"/>
                          <w:sz w:val="24"/>
                        </w:rPr>
                        <w:t>Fear of failure</w:t>
                      </w:r>
                    </w:p>
                  </w:txbxContent>
                </v:textbox>
                <w10:wrap anchorx="margin"/>
              </v:shape>
            </w:pict>
          </mc:Fallback>
        </mc:AlternateContent>
      </w:r>
      <w:r w:rsidRPr="00BA7548">
        <w:rPr>
          <w:rFonts w:ascii="Times New Roman" w:hAnsi="Times New Roman" w:cs="Times New Roman"/>
          <w:noProof/>
          <w:sz w:val="24"/>
          <w:szCs w:val="24"/>
          <w:lang w:val="en-AU" w:eastAsia="zh-TW"/>
        </w:rPr>
        <mc:AlternateContent>
          <mc:Choice Requires="wps">
            <w:drawing>
              <wp:anchor distT="0" distB="0" distL="114300" distR="114300" simplePos="0" relativeHeight="251668480" behindDoc="0" locked="0" layoutInCell="1" allowOverlap="1" wp14:anchorId="1888F025" wp14:editId="58717356">
                <wp:simplePos x="0" y="0"/>
                <wp:positionH relativeFrom="margin">
                  <wp:posOffset>5168265</wp:posOffset>
                </wp:positionH>
                <wp:positionV relativeFrom="paragraph">
                  <wp:posOffset>5080</wp:posOffset>
                </wp:positionV>
                <wp:extent cx="1160145" cy="281305"/>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1160145"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8D0CAF" w14:textId="77777777" w:rsidR="00B6309F" w:rsidRPr="0047409D" w:rsidRDefault="00B6309F" w:rsidP="00D24364">
                            <w:pPr>
                              <w:jc w:val="center"/>
                              <w:rPr>
                                <w:rFonts w:ascii="Times New Roman" w:hAnsi="Times New Roman" w:cs="Times New Roman"/>
                                <w:i/>
                                <w:sz w:val="24"/>
                              </w:rPr>
                            </w:pPr>
                            <w:r>
                              <w:rPr>
                                <w:rFonts w:ascii="Times New Roman" w:hAnsi="Times New Roman" w:cs="Times New Roman"/>
                                <w:sz w:val="24"/>
                              </w:rPr>
                              <w:t>Creativity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F025" id="Text Box 21" o:spid="_x0000_s1033" type="#_x0000_t202" style="position:absolute;margin-left:406.95pt;margin-top:.4pt;width:91.35pt;height:22.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" filled="f" stroked="f" strokeweight=".5pt">
                <v:textbox>
                  <w:txbxContent>
                    <w:p w14:paraId="048D0CAF" w14:textId="77777777" w:rsidR="00B6309F" w:rsidRPr="0047409D" w:rsidRDefault="00B6309F" w:rsidP="00D24364">
                      <w:pPr>
                        <w:jc w:val="center"/>
                        <w:rPr>
                          <w:rFonts w:ascii="Times New Roman" w:hAnsi="Times New Roman" w:cs="Times New Roman"/>
                          <w:i/>
                          <w:sz w:val="24"/>
                        </w:rPr>
                      </w:pPr>
                      <w:r>
                        <w:rPr>
                          <w:rFonts w:ascii="Times New Roman" w:hAnsi="Times New Roman" w:cs="Times New Roman"/>
                          <w:sz w:val="24"/>
                        </w:rPr>
                        <w:t>Creativity</w:t>
                      </w:r>
                    </w:p>
                  </w:txbxContent>
                </v:textbox>
                <w10:wrap anchorx="margin"/>
              </v:shape>
            </w:pict>
          </mc:Fallback>
        </mc:AlternateContent>
      </w:r>
    </w:p>
    <w:p w14:paraId="461D0E92" w14:textId="77777777" w:rsidR="00B6309F" w:rsidRPr="00BA7548" w:rsidRDefault="00B6309F" w:rsidP="00CD1B27"/>
    <w:p w14:paraId="63C4D705" w14:textId="77777777" w:rsidR="00B6309F" w:rsidRPr="00BA7548" w:rsidRDefault="00B6309F" w:rsidP="007A0532">
      <w:pPr>
        <w:pStyle w:val="Caption"/>
        <w:spacing w:after="0"/>
        <w:rPr>
          <w:rFonts w:ascii="Times New Roman" w:hAnsi="Times New Roman" w:cs="Times New Roman"/>
          <w:color w:val="auto"/>
          <w:sz w:val="24"/>
          <w:szCs w:val="24"/>
        </w:rPr>
      </w:pPr>
    </w:p>
    <w:p w14:paraId="1179CECF" w14:textId="77777777" w:rsidR="00B6309F" w:rsidRPr="00BA7548" w:rsidRDefault="00B6309F" w:rsidP="00CD1B27">
      <w:pPr>
        <w:pStyle w:val="Heading1"/>
        <w:ind w:left="720"/>
        <w:jc w:val="left"/>
        <w:rPr>
          <w:b w:val="0"/>
        </w:rPr>
      </w:pPr>
      <w:r w:rsidRPr="00BA7548">
        <w:rPr>
          <w:rFonts w:cs="Times New Roman"/>
          <w:b w:val="0"/>
          <w:szCs w:val="24"/>
        </w:rPr>
        <w:t xml:space="preserve">Figure 1. </w:t>
      </w:r>
      <w:r w:rsidRPr="00015EC1">
        <w:rPr>
          <w:rFonts w:cs="Times New Roman"/>
          <w:b w:val="0"/>
          <w:szCs w:val="24"/>
        </w:rPr>
        <w:t>Theoretical model</w:t>
      </w:r>
    </w:p>
    <w:p w14:paraId="08FF9592" w14:textId="77777777" w:rsidR="00B6309F" w:rsidRPr="00BA7548" w:rsidRDefault="00B6309F" w:rsidP="00161371"/>
    <w:p w14:paraId="5019C89F" w14:textId="77777777" w:rsidR="00B6309F" w:rsidRPr="00BA7548" w:rsidRDefault="00B6309F" w:rsidP="00B566B9">
      <w:pPr>
        <w:rPr>
          <w:rFonts w:ascii="Times New Roman" w:hAnsi="Times New Roman" w:cs="Times New Roman"/>
        </w:rPr>
      </w:pPr>
    </w:p>
    <w:p w14:paraId="083259A7" w14:textId="77777777" w:rsidR="00B6309F" w:rsidRPr="00BA7548" w:rsidRDefault="00B6309F" w:rsidP="00B566B9">
      <w:pPr>
        <w:rPr>
          <w:rFonts w:ascii="Times New Roman" w:hAnsi="Times New Roman" w:cs="Times New Roman"/>
        </w:rPr>
      </w:pPr>
    </w:p>
    <w:p w14:paraId="0EA5FFA3" w14:textId="77777777" w:rsidR="00B6309F" w:rsidRPr="00BA7548" w:rsidRDefault="00B6309F" w:rsidP="00B566B9">
      <w:pPr>
        <w:rPr>
          <w:rFonts w:ascii="Times New Roman" w:hAnsi="Times New Roman" w:cs="Times New Roman"/>
        </w:rPr>
      </w:pPr>
    </w:p>
    <w:p w14:paraId="114CCAE3" w14:textId="77777777" w:rsidR="00B6309F" w:rsidRPr="00BA7548" w:rsidRDefault="00B6309F" w:rsidP="00B566B9">
      <w:pPr>
        <w:rPr>
          <w:rFonts w:ascii="Times New Roman" w:hAnsi="Times New Roman" w:cs="Times New Roman"/>
        </w:rPr>
      </w:pPr>
    </w:p>
    <w:p w14:paraId="4A10228F" w14:textId="77777777" w:rsidR="00B6309F" w:rsidRPr="00BA7548" w:rsidRDefault="00B6309F" w:rsidP="00B566B9">
      <w:pPr>
        <w:rPr>
          <w:rFonts w:ascii="Times New Roman" w:hAnsi="Times New Roman" w:cs="Times New Roman"/>
        </w:rPr>
      </w:pPr>
    </w:p>
    <w:p w14:paraId="680A9559" w14:textId="77777777" w:rsidR="00B6309F" w:rsidRPr="00BA7548" w:rsidRDefault="00B6309F" w:rsidP="00B566B9">
      <w:pPr>
        <w:rPr>
          <w:rFonts w:ascii="Times New Roman" w:hAnsi="Times New Roman" w:cs="Times New Roman"/>
        </w:rPr>
      </w:pPr>
    </w:p>
    <w:p w14:paraId="79106985" w14:textId="77777777" w:rsidR="00B6309F" w:rsidRPr="00BA7548" w:rsidRDefault="00B6309F" w:rsidP="00B566B9">
      <w:pPr>
        <w:rPr>
          <w:rFonts w:ascii="Times New Roman" w:hAnsi="Times New Roman" w:cs="Times New Roman"/>
        </w:rPr>
      </w:pPr>
    </w:p>
    <w:p w14:paraId="05AD0CA1" w14:textId="77777777" w:rsidR="00B6309F" w:rsidRPr="00BA7548" w:rsidRDefault="00B6309F" w:rsidP="00B566B9">
      <w:pPr>
        <w:rPr>
          <w:rFonts w:ascii="Times New Roman" w:hAnsi="Times New Roman" w:cs="Times New Roman"/>
        </w:rPr>
      </w:pPr>
    </w:p>
    <w:p w14:paraId="5ACA32F6" w14:textId="77777777" w:rsidR="00B6309F" w:rsidRPr="00BA7548" w:rsidRDefault="00B6309F" w:rsidP="00B566B9">
      <w:pPr>
        <w:rPr>
          <w:rFonts w:ascii="Times New Roman" w:hAnsi="Times New Roman" w:cs="Times New Roman"/>
        </w:rPr>
      </w:pPr>
    </w:p>
    <w:p w14:paraId="1A11E33B" w14:textId="77777777" w:rsidR="00B6309F" w:rsidRPr="00BA7548" w:rsidRDefault="00B6309F" w:rsidP="00B566B9">
      <w:pPr>
        <w:rPr>
          <w:rFonts w:ascii="Times New Roman" w:hAnsi="Times New Roman" w:cs="Times New Roman"/>
        </w:rPr>
      </w:pPr>
    </w:p>
    <w:p w14:paraId="3B471C6F" w14:textId="77777777" w:rsidR="00B6309F" w:rsidRPr="00BA7548" w:rsidRDefault="00B6309F" w:rsidP="00B566B9">
      <w:pPr>
        <w:rPr>
          <w:rFonts w:ascii="Times New Roman" w:hAnsi="Times New Roman" w:cs="Times New Roman"/>
        </w:rPr>
      </w:pPr>
    </w:p>
    <w:p w14:paraId="321AAB89" w14:textId="77777777" w:rsidR="00B6309F" w:rsidRDefault="00B6309F" w:rsidP="00B463EE">
      <w:pPr>
        <w:tabs>
          <w:tab w:val="left" w:pos="11540"/>
        </w:tabs>
        <w:spacing w:after="0"/>
        <w:rPr>
          <w:rFonts w:ascii="Times New Roman" w:hAnsi="Times New Roman" w:cs="Times New Roman"/>
          <w:sz w:val="24"/>
          <w:szCs w:val="24"/>
        </w:rPr>
      </w:pPr>
    </w:p>
    <w:p w14:paraId="44337F1C" w14:textId="77777777" w:rsidR="00B6309F" w:rsidRDefault="00B6309F" w:rsidP="00B463EE">
      <w:pPr>
        <w:tabs>
          <w:tab w:val="left" w:pos="11540"/>
        </w:tabs>
        <w:spacing w:after="0"/>
        <w:rPr>
          <w:rFonts w:ascii="Times New Roman" w:hAnsi="Times New Roman" w:cs="Times New Roman"/>
          <w:sz w:val="24"/>
          <w:szCs w:val="24"/>
        </w:rPr>
      </w:pPr>
    </w:p>
    <w:p w14:paraId="06A034EF" w14:textId="77777777" w:rsidR="00B6309F" w:rsidRPr="000F6256" w:rsidRDefault="00B6309F" w:rsidP="000F6256">
      <w:pPr>
        <w:tabs>
          <w:tab w:val="left" w:pos="11540"/>
        </w:tabs>
        <w:spacing w:after="0"/>
        <w:rPr>
          <w:rFonts w:ascii="Times New Roman" w:hAnsi="Times New Roman" w:cs="Times New Roman"/>
          <w:sz w:val="24"/>
          <w:szCs w:val="24"/>
        </w:rPr>
      </w:pPr>
      <w:r w:rsidRPr="00A457C6">
        <w:rPr>
          <w:rFonts w:ascii="Times New Roman" w:hAnsi="Times New Roman" w:cs="Times New Roman"/>
          <w:noProof/>
          <w:sz w:val="24"/>
          <w:szCs w:val="24"/>
          <w:lang w:val="en-AU" w:eastAsia="zh-TW"/>
        </w:rPr>
        <w:drawing>
          <wp:inline distT="0" distB="0" distL="0" distR="0" wp14:anchorId="1362976A" wp14:editId="485789EF">
            <wp:extent cx="7472008" cy="286947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png"/>
                    <pic:cNvPicPr/>
                  </pic:nvPicPr>
                  <pic:blipFill>
                    <a:blip r:embed="rId10">
                      <a:extLst>
                        <a:ext uri="{BEBA8EAE-BF5A-486C-A8C5-ECC9F3942E4B}">
                          <a14:imgProps xmlns:a14="http://schemas.microsoft.com/office/drawing/2010/main">
                            <a14:imgLayer r:embed="rId11">
                              <a14:imgEffect>
                                <a14:sharpenSoften amount="65000"/>
                              </a14:imgEffect>
                            </a14:imgLayer>
                          </a14:imgProps>
                        </a:ext>
                        <a:ext uri="{28A0092B-C50C-407E-A947-70E740481C1C}">
                          <a14:useLocalDpi xmlns:a14="http://schemas.microsoft.com/office/drawing/2010/main" val="0"/>
                        </a:ext>
                      </a:extLst>
                    </a:blip>
                    <a:stretch>
                      <a:fillRect/>
                    </a:stretch>
                  </pic:blipFill>
                  <pic:spPr>
                    <a:xfrm>
                      <a:off x="0" y="0"/>
                      <a:ext cx="7472008" cy="2869479"/>
                    </a:xfrm>
                    <a:prstGeom prst="rect">
                      <a:avLst/>
                    </a:prstGeom>
                  </pic:spPr>
                </pic:pic>
              </a:graphicData>
            </a:graphic>
          </wp:inline>
        </w:drawing>
      </w:r>
      <w:r w:rsidRPr="00225E13">
        <w:rPr>
          <w:noProof/>
          <w:lang w:val="en-AU" w:eastAsia="zh-TW"/>
        </w:rPr>
        <w:t xml:space="preserve"> </w:t>
      </w:r>
      <w:r w:rsidRPr="00C75C3D">
        <w:rPr>
          <w:noProof/>
          <w:lang w:val="en-AU" w:eastAsia="zh-TW"/>
        </w:rPr>
        <w:t xml:space="preserve"> </w:t>
      </w:r>
    </w:p>
    <w:p w14:paraId="4B1B6D8B" w14:textId="77777777" w:rsidR="00B6309F" w:rsidRPr="00BA7548" w:rsidRDefault="00B6309F" w:rsidP="00CD1B27">
      <w:pPr>
        <w:pStyle w:val="Heading1"/>
        <w:jc w:val="left"/>
        <w:rPr>
          <w:i/>
        </w:rPr>
      </w:pPr>
      <w:r w:rsidRPr="00BA7548">
        <w:rPr>
          <w:b w:val="0"/>
        </w:rPr>
        <w:t xml:space="preserve">Figure 2. The interaction </w:t>
      </w:r>
      <w:r>
        <w:rPr>
          <w:b w:val="0"/>
        </w:rPr>
        <w:t>of</w:t>
      </w:r>
      <w:r w:rsidRPr="00BA7548">
        <w:rPr>
          <w:b w:val="0"/>
        </w:rPr>
        <w:t xml:space="preserve"> </w:t>
      </w:r>
      <w:r>
        <w:rPr>
          <w:b w:val="0"/>
        </w:rPr>
        <w:t>parental- and supervisor perfectionistic expectations</w:t>
      </w:r>
      <w:r w:rsidRPr="00BA7548">
        <w:rPr>
          <w:b w:val="0"/>
        </w:rPr>
        <w:t xml:space="preserve"> on fear of failure</w:t>
      </w:r>
      <w:r w:rsidRPr="00BA7548" w:rsidDel="00895907">
        <w:rPr>
          <w:b w:val="0"/>
        </w:rPr>
        <w:t xml:space="preserve"> </w:t>
      </w:r>
      <w:r w:rsidRPr="00BA7548">
        <w:rPr>
          <w:b w:val="0"/>
        </w:rPr>
        <w:t xml:space="preserve">in the </w:t>
      </w:r>
      <w:r>
        <w:rPr>
          <w:b w:val="0"/>
        </w:rPr>
        <w:t xml:space="preserve">pilot- </w:t>
      </w:r>
      <w:r w:rsidRPr="00BA7548">
        <w:rPr>
          <w:b w:val="0"/>
        </w:rPr>
        <w:t xml:space="preserve">and </w:t>
      </w:r>
      <w:r>
        <w:rPr>
          <w:b w:val="0"/>
        </w:rPr>
        <w:t>m</w:t>
      </w:r>
      <w:r w:rsidRPr="00BA7548">
        <w:rPr>
          <w:b w:val="0"/>
        </w:rPr>
        <w:t xml:space="preserve">ain </w:t>
      </w:r>
      <w:r>
        <w:rPr>
          <w:b w:val="0"/>
        </w:rPr>
        <w:t>s</w:t>
      </w:r>
      <w:r w:rsidRPr="00BA7548">
        <w:rPr>
          <w:b w:val="0"/>
        </w:rPr>
        <w:t xml:space="preserve">tudy </w:t>
      </w:r>
    </w:p>
    <w:p w14:paraId="76465A97" w14:textId="77777777" w:rsidR="00B6309F" w:rsidRPr="00BA7548" w:rsidRDefault="00B6309F" w:rsidP="00CD1B27"/>
    <w:p w14:paraId="040E3EAE" w14:textId="77777777" w:rsidR="00B6309F" w:rsidRPr="00BA7548" w:rsidRDefault="00B6309F" w:rsidP="00CD1B27"/>
    <w:p w14:paraId="31875B60" w14:textId="77777777" w:rsidR="00B6309F" w:rsidRDefault="00B6309F" w:rsidP="00CD1B27"/>
    <w:p w14:paraId="30C93443" w14:textId="77777777" w:rsidR="00B6309F" w:rsidRDefault="00B6309F" w:rsidP="00CD1B27"/>
    <w:p w14:paraId="31E6C5A2" w14:textId="77777777" w:rsidR="00B6309F" w:rsidRPr="00BA7548" w:rsidRDefault="00B6309F" w:rsidP="00CD1B27"/>
    <w:p w14:paraId="7D38A2C7" w14:textId="77777777" w:rsidR="00B6309F" w:rsidRPr="00BA7548" w:rsidRDefault="00B6309F" w:rsidP="00CD1B27"/>
    <w:p w14:paraId="00C99EB6" w14:textId="77777777" w:rsidR="00B6309F" w:rsidRPr="00BA7548" w:rsidRDefault="00B6309F" w:rsidP="00CD1B27"/>
    <w:p w14:paraId="51DA6DAE" w14:textId="77777777" w:rsidR="00B6309F" w:rsidRPr="00BA7548" w:rsidRDefault="00B6309F" w:rsidP="00CD1B27">
      <w:pPr>
        <w:rPr>
          <w:b/>
        </w:rPr>
      </w:pPr>
    </w:p>
    <w:p w14:paraId="43AE8394" w14:textId="77777777" w:rsidR="00B6309F" w:rsidRPr="00BA7548" w:rsidRDefault="00B6309F" w:rsidP="007C6CBC">
      <w:pPr>
        <w:pStyle w:val="Heading1"/>
        <w:spacing w:before="0" w:line="480" w:lineRule="auto"/>
        <w:ind w:right="5"/>
        <w:jc w:val="left"/>
        <w:rPr>
          <w:rFonts w:cs="Times New Roman"/>
          <w:b w:val="0"/>
          <w:szCs w:val="24"/>
        </w:rPr>
      </w:pPr>
      <w:r w:rsidRPr="00BA7548">
        <w:rPr>
          <w:rFonts w:cs="Times New Roman"/>
          <w:b w:val="0"/>
          <w:szCs w:val="24"/>
        </w:rPr>
        <w:t xml:space="preserve">Table 1. Pilot study: Descriptive statistics and correlations </w:t>
      </w:r>
    </w:p>
    <w:tbl>
      <w:tblPr>
        <w:tblW w:w="15207" w:type="dxa"/>
        <w:tblLook w:val="04A0" w:firstRow="1" w:lastRow="0" w:firstColumn="1" w:lastColumn="0" w:noHBand="0" w:noVBand="1"/>
      </w:tblPr>
      <w:tblGrid>
        <w:gridCol w:w="4187"/>
        <w:gridCol w:w="1167"/>
        <w:gridCol w:w="1157"/>
        <w:gridCol w:w="1157"/>
        <w:gridCol w:w="1045"/>
        <w:gridCol w:w="1045"/>
        <w:gridCol w:w="1045"/>
        <w:gridCol w:w="1157"/>
        <w:gridCol w:w="1045"/>
        <w:gridCol w:w="1045"/>
        <w:gridCol w:w="1157"/>
      </w:tblGrid>
      <w:tr w:rsidR="00B6309F" w:rsidRPr="00BA7548" w14:paraId="22061E8A" w14:textId="77777777" w:rsidTr="00D24364">
        <w:trPr>
          <w:trHeight w:val="474"/>
        </w:trPr>
        <w:tc>
          <w:tcPr>
            <w:tcW w:w="4187" w:type="dxa"/>
            <w:tcBorders>
              <w:top w:val="single" w:sz="4" w:space="0" w:color="auto"/>
              <w:left w:val="nil"/>
              <w:bottom w:val="single" w:sz="4" w:space="0" w:color="auto"/>
              <w:right w:val="nil"/>
            </w:tcBorders>
            <w:shd w:val="clear" w:color="000000" w:fill="FFFFFF"/>
            <w:vAlign w:val="bottom"/>
            <w:hideMark/>
          </w:tcPr>
          <w:p w14:paraId="18FAA221"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67" w:type="dxa"/>
            <w:tcBorders>
              <w:top w:val="single" w:sz="4" w:space="0" w:color="auto"/>
              <w:left w:val="nil"/>
              <w:bottom w:val="single" w:sz="4" w:space="0" w:color="auto"/>
              <w:right w:val="nil"/>
            </w:tcBorders>
            <w:shd w:val="clear" w:color="000000" w:fill="FFFFFF"/>
            <w:vAlign w:val="bottom"/>
            <w:hideMark/>
          </w:tcPr>
          <w:p w14:paraId="622A8BE6" w14:textId="77777777" w:rsidR="00B6309F" w:rsidRPr="00BA7548" w:rsidRDefault="00B6309F" w:rsidP="007C6CBC">
            <w:pPr>
              <w:spacing w:after="0" w:line="240" w:lineRule="auto"/>
              <w:rPr>
                <w:rFonts w:ascii="Times New Roman" w:eastAsia="Times New Roman" w:hAnsi="Times New Roman" w:cs="Times New Roman"/>
                <w:i/>
                <w:sz w:val="24"/>
                <w:szCs w:val="24"/>
                <w:lang w:eastAsia="zh-TW"/>
              </w:rPr>
            </w:pPr>
            <w:r w:rsidRPr="00BA7548">
              <w:rPr>
                <w:rFonts w:ascii="Times New Roman" w:eastAsia="Times New Roman" w:hAnsi="Times New Roman" w:cs="Times New Roman"/>
                <w:i/>
                <w:sz w:val="24"/>
                <w:szCs w:val="24"/>
                <w:lang w:eastAsia="zh-TW"/>
              </w:rPr>
              <w:t xml:space="preserve">      Mean</w:t>
            </w:r>
          </w:p>
        </w:tc>
        <w:tc>
          <w:tcPr>
            <w:tcW w:w="1157" w:type="dxa"/>
            <w:tcBorders>
              <w:top w:val="single" w:sz="4" w:space="0" w:color="auto"/>
              <w:left w:val="nil"/>
              <w:bottom w:val="single" w:sz="4" w:space="0" w:color="auto"/>
              <w:right w:val="nil"/>
            </w:tcBorders>
            <w:shd w:val="clear" w:color="000000" w:fill="FFFFFF"/>
            <w:vAlign w:val="bottom"/>
            <w:hideMark/>
          </w:tcPr>
          <w:p w14:paraId="1545F470" w14:textId="77777777" w:rsidR="00B6309F" w:rsidRPr="00BA7548" w:rsidRDefault="00B6309F" w:rsidP="007C6CBC">
            <w:pPr>
              <w:spacing w:after="0" w:line="240" w:lineRule="auto"/>
              <w:rPr>
                <w:rFonts w:ascii="Times New Roman" w:eastAsia="Times New Roman" w:hAnsi="Times New Roman" w:cs="Times New Roman"/>
                <w:i/>
                <w:sz w:val="24"/>
                <w:szCs w:val="24"/>
                <w:lang w:eastAsia="zh-TW"/>
              </w:rPr>
            </w:pPr>
            <w:r w:rsidRPr="00BA7548">
              <w:rPr>
                <w:rFonts w:ascii="Times New Roman" w:eastAsia="Times New Roman" w:hAnsi="Times New Roman" w:cs="Times New Roman"/>
                <w:i/>
                <w:sz w:val="24"/>
                <w:szCs w:val="24"/>
                <w:lang w:eastAsia="zh-TW"/>
              </w:rPr>
              <w:t xml:space="preserve">         SD</w:t>
            </w:r>
          </w:p>
        </w:tc>
        <w:tc>
          <w:tcPr>
            <w:tcW w:w="1157" w:type="dxa"/>
            <w:tcBorders>
              <w:top w:val="single" w:sz="4" w:space="0" w:color="auto"/>
              <w:left w:val="nil"/>
              <w:bottom w:val="single" w:sz="4" w:space="0" w:color="auto"/>
              <w:right w:val="nil"/>
            </w:tcBorders>
            <w:shd w:val="clear" w:color="000000" w:fill="FFFFFF"/>
            <w:vAlign w:val="bottom"/>
            <w:hideMark/>
          </w:tcPr>
          <w:p w14:paraId="37BF2629"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w:t>
            </w:r>
          </w:p>
        </w:tc>
        <w:tc>
          <w:tcPr>
            <w:tcW w:w="1045" w:type="dxa"/>
            <w:tcBorders>
              <w:top w:val="single" w:sz="4" w:space="0" w:color="auto"/>
              <w:left w:val="nil"/>
              <w:bottom w:val="single" w:sz="4" w:space="0" w:color="auto"/>
              <w:right w:val="nil"/>
            </w:tcBorders>
            <w:shd w:val="clear" w:color="000000" w:fill="FFFFFF"/>
            <w:vAlign w:val="bottom"/>
            <w:hideMark/>
          </w:tcPr>
          <w:p w14:paraId="3B27B296"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2</w:t>
            </w:r>
          </w:p>
        </w:tc>
        <w:tc>
          <w:tcPr>
            <w:tcW w:w="1045" w:type="dxa"/>
            <w:tcBorders>
              <w:top w:val="single" w:sz="4" w:space="0" w:color="auto"/>
              <w:left w:val="nil"/>
              <w:bottom w:val="single" w:sz="4" w:space="0" w:color="auto"/>
              <w:right w:val="nil"/>
            </w:tcBorders>
            <w:shd w:val="clear" w:color="000000" w:fill="FFFFFF"/>
            <w:vAlign w:val="bottom"/>
            <w:hideMark/>
          </w:tcPr>
          <w:p w14:paraId="7CFAE71A"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3</w:t>
            </w:r>
          </w:p>
        </w:tc>
        <w:tc>
          <w:tcPr>
            <w:tcW w:w="1045" w:type="dxa"/>
            <w:tcBorders>
              <w:top w:val="single" w:sz="4" w:space="0" w:color="auto"/>
              <w:left w:val="nil"/>
              <w:bottom w:val="single" w:sz="4" w:space="0" w:color="auto"/>
              <w:right w:val="nil"/>
            </w:tcBorders>
            <w:shd w:val="clear" w:color="000000" w:fill="FFFFFF"/>
            <w:vAlign w:val="bottom"/>
            <w:hideMark/>
          </w:tcPr>
          <w:p w14:paraId="4080BCA4"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w:t>
            </w:r>
          </w:p>
        </w:tc>
        <w:tc>
          <w:tcPr>
            <w:tcW w:w="1157" w:type="dxa"/>
            <w:tcBorders>
              <w:top w:val="single" w:sz="4" w:space="0" w:color="auto"/>
              <w:left w:val="nil"/>
              <w:bottom w:val="single" w:sz="4" w:space="0" w:color="auto"/>
              <w:right w:val="nil"/>
            </w:tcBorders>
            <w:shd w:val="clear" w:color="000000" w:fill="FFFFFF"/>
            <w:vAlign w:val="bottom"/>
            <w:hideMark/>
          </w:tcPr>
          <w:p w14:paraId="25D1C482"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w:t>
            </w:r>
          </w:p>
        </w:tc>
        <w:tc>
          <w:tcPr>
            <w:tcW w:w="1045" w:type="dxa"/>
            <w:tcBorders>
              <w:top w:val="single" w:sz="4" w:space="0" w:color="auto"/>
              <w:left w:val="nil"/>
              <w:bottom w:val="single" w:sz="4" w:space="0" w:color="auto"/>
              <w:right w:val="nil"/>
            </w:tcBorders>
            <w:shd w:val="clear" w:color="000000" w:fill="FFFFFF"/>
            <w:vAlign w:val="bottom"/>
            <w:hideMark/>
          </w:tcPr>
          <w:p w14:paraId="7B6C7C66"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6</w:t>
            </w:r>
          </w:p>
        </w:tc>
        <w:tc>
          <w:tcPr>
            <w:tcW w:w="1045" w:type="dxa"/>
            <w:tcBorders>
              <w:top w:val="single" w:sz="4" w:space="0" w:color="auto"/>
              <w:left w:val="nil"/>
              <w:bottom w:val="single" w:sz="4" w:space="0" w:color="auto"/>
              <w:right w:val="nil"/>
            </w:tcBorders>
            <w:shd w:val="clear" w:color="000000" w:fill="FFFFFF"/>
            <w:vAlign w:val="bottom"/>
            <w:hideMark/>
          </w:tcPr>
          <w:p w14:paraId="0BED58B5"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7</w:t>
            </w:r>
          </w:p>
        </w:tc>
        <w:tc>
          <w:tcPr>
            <w:tcW w:w="1157" w:type="dxa"/>
            <w:tcBorders>
              <w:top w:val="single" w:sz="4" w:space="0" w:color="auto"/>
              <w:left w:val="nil"/>
              <w:bottom w:val="single" w:sz="4" w:space="0" w:color="auto"/>
              <w:right w:val="nil"/>
            </w:tcBorders>
            <w:shd w:val="clear" w:color="000000" w:fill="FFFFFF"/>
            <w:vAlign w:val="bottom"/>
            <w:hideMark/>
          </w:tcPr>
          <w:p w14:paraId="2B70D0C7" w14:textId="77777777" w:rsidR="00B6309F" w:rsidRPr="00BA7548" w:rsidRDefault="00B6309F" w:rsidP="007C6CBC">
            <w:pPr>
              <w:spacing w:after="0" w:line="240" w:lineRule="auto"/>
              <w:jc w:val="center"/>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8</w:t>
            </w:r>
          </w:p>
        </w:tc>
      </w:tr>
      <w:tr w:rsidR="00B6309F" w:rsidRPr="00BA7548" w14:paraId="5BCF7DC9" w14:textId="77777777" w:rsidTr="00D24364">
        <w:trPr>
          <w:trHeight w:val="474"/>
        </w:trPr>
        <w:tc>
          <w:tcPr>
            <w:tcW w:w="4187" w:type="dxa"/>
            <w:tcBorders>
              <w:top w:val="nil"/>
              <w:left w:val="nil"/>
              <w:bottom w:val="nil"/>
              <w:right w:val="nil"/>
            </w:tcBorders>
            <w:shd w:val="clear" w:color="000000" w:fill="FFFFFF"/>
            <w:hideMark/>
          </w:tcPr>
          <w:p w14:paraId="5FCE491B"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 Age</w:t>
            </w:r>
          </w:p>
        </w:tc>
        <w:tc>
          <w:tcPr>
            <w:tcW w:w="1167" w:type="dxa"/>
            <w:tcBorders>
              <w:top w:val="nil"/>
              <w:left w:val="nil"/>
              <w:bottom w:val="nil"/>
              <w:right w:val="nil"/>
            </w:tcBorders>
            <w:shd w:val="clear" w:color="000000" w:fill="FFFFFF"/>
            <w:noWrap/>
            <w:hideMark/>
          </w:tcPr>
          <w:p w14:paraId="07D77AC3"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41.15</w:t>
            </w:r>
          </w:p>
        </w:tc>
        <w:tc>
          <w:tcPr>
            <w:tcW w:w="1157" w:type="dxa"/>
            <w:tcBorders>
              <w:top w:val="nil"/>
              <w:left w:val="nil"/>
              <w:bottom w:val="nil"/>
              <w:right w:val="nil"/>
            </w:tcBorders>
            <w:shd w:val="clear" w:color="000000" w:fill="FFFFFF"/>
            <w:noWrap/>
            <w:hideMark/>
          </w:tcPr>
          <w:p w14:paraId="708D382B"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10.07</w:t>
            </w:r>
          </w:p>
        </w:tc>
        <w:tc>
          <w:tcPr>
            <w:tcW w:w="1157" w:type="dxa"/>
            <w:tcBorders>
              <w:top w:val="nil"/>
              <w:left w:val="nil"/>
              <w:bottom w:val="nil"/>
              <w:right w:val="nil"/>
            </w:tcBorders>
            <w:shd w:val="clear" w:color="000000" w:fill="FFFFFF"/>
            <w:noWrap/>
            <w:vAlign w:val="bottom"/>
            <w:hideMark/>
          </w:tcPr>
          <w:p w14:paraId="74B0C5B3"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3C9D5C70"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7BF00AA0"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42D4A971"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73751DB4"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6F01716F"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256990A8"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5DDF5512"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3F422A28" w14:textId="77777777" w:rsidTr="00D24364">
        <w:trPr>
          <w:trHeight w:val="474"/>
        </w:trPr>
        <w:tc>
          <w:tcPr>
            <w:tcW w:w="4187" w:type="dxa"/>
            <w:tcBorders>
              <w:top w:val="nil"/>
              <w:left w:val="nil"/>
              <w:bottom w:val="nil"/>
              <w:right w:val="nil"/>
            </w:tcBorders>
            <w:shd w:val="clear" w:color="000000" w:fill="FFFFFF"/>
            <w:hideMark/>
          </w:tcPr>
          <w:p w14:paraId="42197797"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2. Gender</w:t>
            </w:r>
          </w:p>
        </w:tc>
        <w:tc>
          <w:tcPr>
            <w:tcW w:w="1167" w:type="dxa"/>
            <w:tcBorders>
              <w:top w:val="nil"/>
              <w:left w:val="nil"/>
              <w:bottom w:val="nil"/>
              <w:right w:val="nil"/>
            </w:tcBorders>
            <w:shd w:val="clear" w:color="000000" w:fill="FFFFFF"/>
            <w:noWrap/>
            <w:hideMark/>
          </w:tcPr>
          <w:p w14:paraId="660DA116"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.43</w:t>
            </w:r>
          </w:p>
        </w:tc>
        <w:tc>
          <w:tcPr>
            <w:tcW w:w="1157" w:type="dxa"/>
            <w:tcBorders>
              <w:top w:val="nil"/>
              <w:left w:val="nil"/>
              <w:bottom w:val="nil"/>
              <w:right w:val="nil"/>
            </w:tcBorders>
            <w:shd w:val="clear" w:color="000000" w:fill="FFFFFF"/>
            <w:noWrap/>
            <w:hideMark/>
          </w:tcPr>
          <w:p w14:paraId="33E9C2E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.50</w:t>
            </w:r>
          </w:p>
        </w:tc>
        <w:tc>
          <w:tcPr>
            <w:tcW w:w="1157" w:type="dxa"/>
            <w:tcBorders>
              <w:top w:val="nil"/>
              <w:left w:val="nil"/>
              <w:bottom w:val="nil"/>
              <w:right w:val="nil"/>
            </w:tcBorders>
            <w:shd w:val="clear" w:color="000000" w:fill="FFFFFF"/>
            <w:noWrap/>
            <w:hideMark/>
          </w:tcPr>
          <w:p w14:paraId="29E6DFB3"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.10</w:t>
            </w:r>
          </w:p>
        </w:tc>
        <w:tc>
          <w:tcPr>
            <w:tcW w:w="1045" w:type="dxa"/>
            <w:tcBorders>
              <w:top w:val="nil"/>
              <w:left w:val="nil"/>
              <w:bottom w:val="nil"/>
              <w:right w:val="nil"/>
            </w:tcBorders>
            <w:shd w:val="clear" w:color="000000" w:fill="FFFFFF"/>
            <w:noWrap/>
            <w:vAlign w:val="bottom"/>
            <w:hideMark/>
          </w:tcPr>
          <w:p w14:paraId="1920B052"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1618E88C"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549E0386"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4CF9FC27"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2D4B4128"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3B0F5EF8"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57BB15DA"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6EB59647" w14:textId="77777777" w:rsidTr="00D24364">
        <w:trPr>
          <w:trHeight w:val="474"/>
        </w:trPr>
        <w:tc>
          <w:tcPr>
            <w:tcW w:w="4187" w:type="dxa"/>
            <w:tcBorders>
              <w:top w:val="nil"/>
              <w:left w:val="nil"/>
              <w:bottom w:val="nil"/>
              <w:right w:val="nil"/>
            </w:tcBorders>
            <w:shd w:val="clear" w:color="000000" w:fill="FFFFFF"/>
            <w:hideMark/>
          </w:tcPr>
          <w:p w14:paraId="685811D4"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3. Organizational tenure</w:t>
            </w:r>
          </w:p>
        </w:tc>
        <w:tc>
          <w:tcPr>
            <w:tcW w:w="1167" w:type="dxa"/>
            <w:tcBorders>
              <w:top w:val="nil"/>
              <w:left w:val="nil"/>
              <w:bottom w:val="nil"/>
              <w:right w:val="nil"/>
            </w:tcBorders>
            <w:shd w:val="clear" w:color="000000" w:fill="FFFFFF"/>
            <w:noWrap/>
            <w:hideMark/>
          </w:tcPr>
          <w:p w14:paraId="15B0CEEE"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8.34</w:t>
            </w:r>
          </w:p>
        </w:tc>
        <w:tc>
          <w:tcPr>
            <w:tcW w:w="1157" w:type="dxa"/>
            <w:tcBorders>
              <w:top w:val="nil"/>
              <w:left w:val="nil"/>
              <w:bottom w:val="nil"/>
              <w:right w:val="nil"/>
            </w:tcBorders>
            <w:shd w:val="clear" w:color="000000" w:fill="FFFFFF"/>
            <w:noWrap/>
            <w:hideMark/>
          </w:tcPr>
          <w:p w14:paraId="3AFF3CEE"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6.68</w:t>
            </w:r>
          </w:p>
        </w:tc>
        <w:tc>
          <w:tcPr>
            <w:tcW w:w="1157" w:type="dxa"/>
            <w:tcBorders>
              <w:top w:val="nil"/>
              <w:left w:val="nil"/>
              <w:bottom w:val="nil"/>
              <w:right w:val="nil"/>
            </w:tcBorders>
            <w:shd w:val="clear" w:color="000000" w:fill="FFFFFF"/>
            <w:noWrap/>
            <w:hideMark/>
          </w:tcPr>
          <w:p w14:paraId="6CD14056"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.45</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hideMark/>
          </w:tcPr>
          <w:p w14:paraId="329E2731"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.08</w:t>
            </w:r>
          </w:p>
        </w:tc>
        <w:tc>
          <w:tcPr>
            <w:tcW w:w="1045" w:type="dxa"/>
            <w:tcBorders>
              <w:top w:val="nil"/>
              <w:left w:val="nil"/>
              <w:bottom w:val="nil"/>
              <w:right w:val="nil"/>
            </w:tcBorders>
            <w:shd w:val="clear" w:color="000000" w:fill="FFFFFF"/>
            <w:noWrap/>
            <w:vAlign w:val="bottom"/>
            <w:hideMark/>
          </w:tcPr>
          <w:p w14:paraId="785257B1"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09FB19CA"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011910DC"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39A87D6C"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0FE0663D"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2EBEF479"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6FC45586" w14:textId="77777777" w:rsidTr="00D24364">
        <w:trPr>
          <w:trHeight w:val="474"/>
        </w:trPr>
        <w:tc>
          <w:tcPr>
            <w:tcW w:w="4187" w:type="dxa"/>
            <w:tcBorders>
              <w:top w:val="nil"/>
              <w:left w:val="nil"/>
              <w:bottom w:val="nil"/>
              <w:right w:val="nil"/>
            </w:tcBorders>
            <w:shd w:val="clear" w:color="000000" w:fill="FFFFFF"/>
            <w:hideMark/>
          </w:tcPr>
          <w:p w14:paraId="47531735"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 Supervisor–employee dyadic tenure</w:t>
            </w:r>
          </w:p>
        </w:tc>
        <w:tc>
          <w:tcPr>
            <w:tcW w:w="1167" w:type="dxa"/>
            <w:tcBorders>
              <w:top w:val="nil"/>
              <w:left w:val="nil"/>
              <w:bottom w:val="nil"/>
              <w:right w:val="nil"/>
            </w:tcBorders>
            <w:shd w:val="clear" w:color="000000" w:fill="FFFFFF"/>
            <w:noWrap/>
            <w:hideMark/>
          </w:tcPr>
          <w:p w14:paraId="59AE1801"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5.04</w:t>
            </w:r>
          </w:p>
        </w:tc>
        <w:tc>
          <w:tcPr>
            <w:tcW w:w="1157" w:type="dxa"/>
            <w:tcBorders>
              <w:top w:val="nil"/>
              <w:left w:val="nil"/>
              <w:bottom w:val="nil"/>
              <w:right w:val="nil"/>
            </w:tcBorders>
            <w:shd w:val="clear" w:color="000000" w:fill="FFFFFF"/>
            <w:noWrap/>
            <w:hideMark/>
          </w:tcPr>
          <w:p w14:paraId="06DBD0B5"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4.23</w:t>
            </w:r>
          </w:p>
        </w:tc>
        <w:tc>
          <w:tcPr>
            <w:tcW w:w="1157" w:type="dxa"/>
            <w:tcBorders>
              <w:top w:val="nil"/>
              <w:left w:val="nil"/>
              <w:bottom w:val="nil"/>
              <w:right w:val="nil"/>
            </w:tcBorders>
            <w:shd w:val="clear" w:color="000000" w:fill="FFFFFF"/>
            <w:noWrap/>
            <w:hideMark/>
          </w:tcPr>
          <w:p w14:paraId="39E26A46"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.39</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hideMark/>
          </w:tcPr>
          <w:p w14:paraId="3E13D3F3"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.13</w:t>
            </w:r>
          </w:p>
        </w:tc>
        <w:tc>
          <w:tcPr>
            <w:tcW w:w="1045" w:type="dxa"/>
            <w:tcBorders>
              <w:top w:val="nil"/>
              <w:left w:val="nil"/>
              <w:bottom w:val="nil"/>
              <w:right w:val="nil"/>
            </w:tcBorders>
            <w:shd w:val="clear" w:color="000000" w:fill="FFFFFF"/>
            <w:noWrap/>
            <w:hideMark/>
          </w:tcPr>
          <w:p w14:paraId="19B6E6EC"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.62</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vAlign w:val="bottom"/>
            <w:hideMark/>
          </w:tcPr>
          <w:p w14:paraId="18C5B6D1"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7403238C"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3777B7D5"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06D43788"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16630505"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5B737523" w14:textId="77777777" w:rsidTr="00D24364">
        <w:trPr>
          <w:trHeight w:val="474"/>
        </w:trPr>
        <w:tc>
          <w:tcPr>
            <w:tcW w:w="4187" w:type="dxa"/>
            <w:tcBorders>
              <w:top w:val="nil"/>
              <w:left w:val="nil"/>
              <w:bottom w:val="nil"/>
              <w:right w:val="nil"/>
            </w:tcBorders>
            <w:shd w:val="clear" w:color="000000" w:fill="FFFFFF"/>
            <w:hideMark/>
          </w:tcPr>
          <w:p w14:paraId="5A11E52C"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 Self-concordance</w:t>
            </w:r>
          </w:p>
        </w:tc>
        <w:tc>
          <w:tcPr>
            <w:tcW w:w="1167" w:type="dxa"/>
            <w:tcBorders>
              <w:top w:val="nil"/>
              <w:left w:val="nil"/>
              <w:bottom w:val="nil"/>
              <w:right w:val="nil"/>
            </w:tcBorders>
            <w:shd w:val="clear" w:color="000000" w:fill="FFFFFF"/>
            <w:noWrap/>
            <w:hideMark/>
          </w:tcPr>
          <w:p w14:paraId="7B91AD9C"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5.07</w:t>
            </w:r>
          </w:p>
        </w:tc>
        <w:tc>
          <w:tcPr>
            <w:tcW w:w="1157" w:type="dxa"/>
            <w:tcBorders>
              <w:top w:val="nil"/>
              <w:left w:val="nil"/>
              <w:bottom w:val="nil"/>
              <w:right w:val="nil"/>
            </w:tcBorders>
            <w:shd w:val="clear" w:color="000000" w:fill="FFFFFF"/>
            <w:noWrap/>
            <w:hideMark/>
          </w:tcPr>
          <w:p w14:paraId="1EBE37B4"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1.55</w:t>
            </w:r>
          </w:p>
        </w:tc>
        <w:tc>
          <w:tcPr>
            <w:tcW w:w="1157" w:type="dxa"/>
            <w:tcBorders>
              <w:top w:val="nil"/>
              <w:left w:val="nil"/>
              <w:bottom w:val="nil"/>
              <w:right w:val="nil"/>
            </w:tcBorders>
            <w:shd w:val="clear" w:color="000000" w:fill="FFFFFF"/>
            <w:noWrap/>
            <w:hideMark/>
          </w:tcPr>
          <w:p w14:paraId="026BBBF4"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.13</w:t>
            </w:r>
          </w:p>
        </w:tc>
        <w:tc>
          <w:tcPr>
            <w:tcW w:w="1045" w:type="dxa"/>
            <w:tcBorders>
              <w:top w:val="nil"/>
              <w:left w:val="nil"/>
              <w:bottom w:val="nil"/>
              <w:right w:val="nil"/>
            </w:tcBorders>
            <w:shd w:val="clear" w:color="000000" w:fill="FFFFFF"/>
            <w:noWrap/>
            <w:hideMark/>
          </w:tcPr>
          <w:p w14:paraId="7A161EA8"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.02</w:t>
            </w:r>
          </w:p>
        </w:tc>
        <w:tc>
          <w:tcPr>
            <w:tcW w:w="1045" w:type="dxa"/>
            <w:tcBorders>
              <w:top w:val="nil"/>
              <w:left w:val="nil"/>
              <w:bottom w:val="nil"/>
              <w:right w:val="nil"/>
            </w:tcBorders>
            <w:shd w:val="clear" w:color="000000" w:fill="FFFFFF"/>
            <w:noWrap/>
            <w:hideMark/>
          </w:tcPr>
          <w:p w14:paraId="3DA31AE1"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.11</w:t>
            </w:r>
          </w:p>
        </w:tc>
        <w:tc>
          <w:tcPr>
            <w:tcW w:w="1045" w:type="dxa"/>
            <w:tcBorders>
              <w:top w:val="nil"/>
              <w:left w:val="nil"/>
              <w:bottom w:val="nil"/>
              <w:right w:val="nil"/>
            </w:tcBorders>
            <w:shd w:val="clear" w:color="000000" w:fill="FFFFFF"/>
            <w:noWrap/>
            <w:hideMark/>
          </w:tcPr>
          <w:p w14:paraId="354B0048"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.17</w:t>
            </w:r>
            <w:r w:rsidRPr="00BA7548">
              <w:rPr>
                <w:rFonts w:ascii="Times New Roman" w:eastAsia="Times New Roman" w:hAnsi="Times New Roman" w:cs="Times New Roman"/>
                <w:sz w:val="24"/>
                <w:szCs w:val="24"/>
                <w:vertAlign w:val="superscript"/>
                <w:lang w:eastAsia="zh-TW"/>
              </w:rPr>
              <w:t>*</w:t>
            </w:r>
          </w:p>
        </w:tc>
        <w:tc>
          <w:tcPr>
            <w:tcW w:w="1157" w:type="dxa"/>
            <w:tcBorders>
              <w:top w:val="nil"/>
              <w:left w:val="nil"/>
              <w:bottom w:val="nil"/>
              <w:right w:val="nil"/>
            </w:tcBorders>
            <w:shd w:val="clear" w:color="000000" w:fill="FFFFFF"/>
            <w:noWrap/>
            <w:vAlign w:val="bottom"/>
            <w:hideMark/>
          </w:tcPr>
          <w:p w14:paraId="19569C21"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2AB06CE4"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4D4E2492"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49DDC24A"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56B17B25" w14:textId="77777777" w:rsidTr="00D24364">
        <w:trPr>
          <w:trHeight w:val="474"/>
        </w:trPr>
        <w:tc>
          <w:tcPr>
            <w:tcW w:w="4187" w:type="dxa"/>
            <w:tcBorders>
              <w:top w:val="nil"/>
              <w:left w:val="nil"/>
              <w:bottom w:val="nil"/>
              <w:right w:val="nil"/>
            </w:tcBorders>
            <w:shd w:val="clear" w:color="000000" w:fill="FFFFFF"/>
            <w:hideMark/>
          </w:tcPr>
          <w:p w14:paraId="77619AE6"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6. PSE</w:t>
            </w:r>
          </w:p>
        </w:tc>
        <w:tc>
          <w:tcPr>
            <w:tcW w:w="1167" w:type="dxa"/>
            <w:tcBorders>
              <w:top w:val="nil"/>
              <w:left w:val="nil"/>
              <w:bottom w:val="nil"/>
              <w:right w:val="nil"/>
            </w:tcBorders>
            <w:shd w:val="clear" w:color="000000" w:fill="FFFFFF"/>
            <w:noWrap/>
            <w:hideMark/>
          </w:tcPr>
          <w:p w14:paraId="76806BED"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5.01</w:t>
            </w:r>
          </w:p>
        </w:tc>
        <w:tc>
          <w:tcPr>
            <w:tcW w:w="1157" w:type="dxa"/>
            <w:tcBorders>
              <w:top w:val="nil"/>
              <w:left w:val="nil"/>
              <w:bottom w:val="nil"/>
              <w:right w:val="nil"/>
            </w:tcBorders>
            <w:shd w:val="clear" w:color="000000" w:fill="FFFFFF"/>
            <w:noWrap/>
            <w:hideMark/>
          </w:tcPr>
          <w:p w14:paraId="37B96566"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1.07</w:t>
            </w:r>
          </w:p>
        </w:tc>
        <w:tc>
          <w:tcPr>
            <w:tcW w:w="1157" w:type="dxa"/>
            <w:tcBorders>
              <w:top w:val="nil"/>
              <w:left w:val="nil"/>
              <w:bottom w:val="nil"/>
              <w:right w:val="nil"/>
            </w:tcBorders>
            <w:shd w:val="clear" w:color="000000" w:fill="FFFFFF"/>
            <w:noWrap/>
            <w:hideMark/>
          </w:tcPr>
          <w:p w14:paraId="5E73CF19"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.06</w:t>
            </w:r>
          </w:p>
        </w:tc>
        <w:tc>
          <w:tcPr>
            <w:tcW w:w="1045" w:type="dxa"/>
            <w:tcBorders>
              <w:top w:val="nil"/>
              <w:left w:val="nil"/>
              <w:bottom w:val="nil"/>
              <w:right w:val="nil"/>
            </w:tcBorders>
            <w:shd w:val="clear" w:color="000000" w:fill="FFFFFF"/>
            <w:noWrap/>
            <w:hideMark/>
          </w:tcPr>
          <w:p w14:paraId="1BDCD225"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.10</w:t>
            </w:r>
          </w:p>
        </w:tc>
        <w:tc>
          <w:tcPr>
            <w:tcW w:w="1045" w:type="dxa"/>
            <w:tcBorders>
              <w:top w:val="nil"/>
              <w:left w:val="nil"/>
              <w:bottom w:val="nil"/>
              <w:right w:val="nil"/>
            </w:tcBorders>
            <w:shd w:val="clear" w:color="000000" w:fill="FFFFFF"/>
            <w:noWrap/>
            <w:hideMark/>
          </w:tcPr>
          <w:p w14:paraId="017683AD"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.04</w:t>
            </w:r>
          </w:p>
        </w:tc>
        <w:tc>
          <w:tcPr>
            <w:tcW w:w="1045" w:type="dxa"/>
            <w:tcBorders>
              <w:top w:val="nil"/>
              <w:left w:val="nil"/>
              <w:bottom w:val="nil"/>
              <w:right w:val="nil"/>
            </w:tcBorders>
            <w:shd w:val="clear" w:color="000000" w:fill="FFFFFF"/>
            <w:noWrap/>
            <w:hideMark/>
          </w:tcPr>
          <w:p w14:paraId="3AA63A19"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.06</w:t>
            </w:r>
          </w:p>
        </w:tc>
        <w:tc>
          <w:tcPr>
            <w:tcW w:w="1157" w:type="dxa"/>
            <w:tcBorders>
              <w:top w:val="nil"/>
              <w:left w:val="nil"/>
              <w:bottom w:val="nil"/>
              <w:right w:val="nil"/>
            </w:tcBorders>
            <w:shd w:val="clear" w:color="000000" w:fill="FFFFFF"/>
            <w:noWrap/>
            <w:hideMark/>
          </w:tcPr>
          <w:p w14:paraId="160F980B"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.21</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vAlign w:val="bottom"/>
            <w:hideMark/>
          </w:tcPr>
          <w:p w14:paraId="6F489D75"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045" w:type="dxa"/>
            <w:tcBorders>
              <w:top w:val="nil"/>
              <w:left w:val="nil"/>
              <w:bottom w:val="nil"/>
              <w:right w:val="nil"/>
            </w:tcBorders>
            <w:shd w:val="clear" w:color="000000" w:fill="FFFFFF"/>
            <w:noWrap/>
            <w:vAlign w:val="bottom"/>
            <w:hideMark/>
          </w:tcPr>
          <w:p w14:paraId="4FCD8BF0"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1B7E4889"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6377006A" w14:textId="77777777" w:rsidTr="00D24364">
        <w:trPr>
          <w:trHeight w:val="474"/>
        </w:trPr>
        <w:tc>
          <w:tcPr>
            <w:tcW w:w="4187" w:type="dxa"/>
            <w:tcBorders>
              <w:top w:val="nil"/>
              <w:left w:val="nil"/>
              <w:bottom w:val="nil"/>
              <w:right w:val="nil"/>
            </w:tcBorders>
            <w:shd w:val="clear" w:color="000000" w:fill="FFFFFF"/>
            <w:hideMark/>
          </w:tcPr>
          <w:p w14:paraId="71CE304D"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7. PPE</w:t>
            </w:r>
          </w:p>
        </w:tc>
        <w:tc>
          <w:tcPr>
            <w:tcW w:w="1167" w:type="dxa"/>
            <w:tcBorders>
              <w:top w:val="nil"/>
              <w:left w:val="nil"/>
              <w:bottom w:val="nil"/>
              <w:right w:val="nil"/>
            </w:tcBorders>
            <w:shd w:val="clear" w:color="000000" w:fill="FFFFFF"/>
            <w:noWrap/>
            <w:hideMark/>
          </w:tcPr>
          <w:p w14:paraId="0E1FEF7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4.47</w:t>
            </w:r>
          </w:p>
        </w:tc>
        <w:tc>
          <w:tcPr>
            <w:tcW w:w="1157" w:type="dxa"/>
            <w:tcBorders>
              <w:top w:val="nil"/>
              <w:left w:val="nil"/>
              <w:bottom w:val="nil"/>
              <w:right w:val="nil"/>
            </w:tcBorders>
            <w:shd w:val="clear" w:color="000000" w:fill="FFFFFF"/>
            <w:noWrap/>
            <w:hideMark/>
          </w:tcPr>
          <w:p w14:paraId="7A325483"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1.23</w:t>
            </w:r>
          </w:p>
        </w:tc>
        <w:tc>
          <w:tcPr>
            <w:tcW w:w="1157" w:type="dxa"/>
            <w:tcBorders>
              <w:top w:val="nil"/>
              <w:left w:val="nil"/>
              <w:bottom w:val="nil"/>
              <w:right w:val="nil"/>
            </w:tcBorders>
            <w:shd w:val="clear" w:color="000000" w:fill="FFFFFF"/>
            <w:noWrap/>
            <w:hideMark/>
          </w:tcPr>
          <w:p w14:paraId="77E10CD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-.04</w:t>
            </w:r>
          </w:p>
        </w:tc>
        <w:tc>
          <w:tcPr>
            <w:tcW w:w="1045" w:type="dxa"/>
            <w:tcBorders>
              <w:top w:val="nil"/>
              <w:left w:val="nil"/>
              <w:bottom w:val="nil"/>
              <w:right w:val="nil"/>
            </w:tcBorders>
            <w:shd w:val="clear" w:color="000000" w:fill="FFFFFF"/>
            <w:noWrap/>
            <w:hideMark/>
          </w:tcPr>
          <w:p w14:paraId="0FB679A3"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.04</w:t>
            </w:r>
          </w:p>
        </w:tc>
        <w:tc>
          <w:tcPr>
            <w:tcW w:w="1045" w:type="dxa"/>
            <w:tcBorders>
              <w:top w:val="nil"/>
              <w:left w:val="nil"/>
              <w:bottom w:val="nil"/>
              <w:right w:val="nil"/>
            </w:tcBorders>
            <w:shd w:val="clear" w:color="000000" w:fill="FFFFFF"/>
            <w:noWrap/>
            <w:hideMark/>
          </w:tcPr>
          <w:p w14:paraId="66651A7C"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-.01</w:t>
            </w:r>
          </w:p>
        </w:tc>
        <w:tc>
          <w:tcPr>
            <w:tcW w:w="1045" w:type="dxa"/>
            <w:tcBorders>
              <w:top w:val="nil"/>
              <w:left w:val="nil"/>
              <w:bottom w:val="nil"/>
              <w:right w:val="nil"/>
            </w:tcBorders>
            <w:shd w:val="clear" w:color="000000" w:fill="FFFFFF"/>
            <w:noWrap/>
            <w:hideMark/>
          </w:tcPr>
          <w:p w14:paraId="4FB5F0B2"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-.13</w:t>
            </w:r>
          </w:p>
        </w:tc>
        <w:tc>
          <w:tcPr>
            <w:tcW w:w="1157" w:type="dxa"/>
            <w:tcBorders>
              <w:top w:val="nil"/>
              <w:left w:val="nil"/>
              <w:bottom w:val="nil"/>
              <w:right w:val="nil"/>
            </w:tcBorders>
            <w:shd w:val="clear" w:color="000000" w:fill="FFFFFF"/>
            <w:noWrap/>
            <w:hideMark/>
          </w:tcPr>
          <w:p w14:paraId="11DFBADA"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.18</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hideMark/>
          </w:tcPr>
          <w:p w14:paraId="4F0FFD09"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.32</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vAlign w:val="bottom"/>
            <w:hideMark/>
          </w:tcPr>
          <w:p w14:paraId="336B12D2"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c>
          <w:tcPr>
            <w:tcW w:w="1157" w:type="dxa"/>
            <w:tcBorders>
              <w:top w:val="nil"/>
              <w:left w:val="nil"/>
              <w:bottom w:val="nil"/>
              <w:right w:val="nil"/>
            </w:tcBorders>
            <w:shd w:val="clear" w:color="000000" w:fill="FFFFFF"/>
            <w:noWrap/>
            <w:vAlign w:val="bottom"/>
            <w:hideMark/>
          </w:tcPr>
          <w:p w14:paraId="2DBDBFE2"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38E15165" w14:textId="77777777" w:rsidTr="00D24364">
        <w:trPr>
          <w:trHeight w:val="474"/>
        </w:trPr>
        <w:tc>
          <w:tcPr>
            <w:tcW w:w="4187" w:type="dxa"/>
            <w:tcBorders>
              <w:top w:val="nil"/>
              <w:left w:val="nil"/>
              <w:bottom w:val="nil"/>
              <w:right w:val="nil"/>
            </w:tcBorders>
            <w:shd w:val="clear" w:color="000000" w:fill="FFFFFF"/>
            <w:hideMark/>
          </w:tcPr>
          <w:p w14:paraId="6757CF00"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8. Fear of failure</w:t>
            </w:r>
          </w:p>
        </w:tc>
        <w:tc>
          <w:tcPr>
            <w:tcW w:w="1167" w:type="dxa"/>
            <w:tcBorders>
              <w:top w:val="nil"/>
              <w:left w:val="nil"/>
              <w:bottom w:val="nil"/>
              <w:right w:val="nil"/>
            </w:tcBorders>
            <w:shd w:val="clear" w:color="000000" w:fill="FFFFFF"/>
            <w:noWrap/>
            <w:hideMark/>
          </w:tcPr>
          <w:p w14:paraId="2EAD33CE"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4.32</w:t>
            </w:r>
          </w:p>
        </w:tc>
        <w:tc>
          <w:tcPr>
            <w:tcW w:w="1157" w:type="dxa"/>
            <w:tcBorders>
              <w:top w:val="nil"/>
              <w:left w:val="nil"/>
              <w:bottom w:val="nil"/>
              <w:right w:val="nil"/>
            </w:tcBorders>
            <w:shd w:val="clear" w:color="000000" w:fill="FFFFFF"/>
            <w:noWrap/>
            <w:hideMark/>
          </w:tcPr>
          <w:p w14:paraId="45A9228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1.55</w:t>
            </w:r>
          </w:p>
        </w:tc>
        <w:tc>
          <w:tcPr>
            <w:tcW w:w="1157" w:type="dxa"/>
            <w:tcBorders>
              <w:top w:val="nil"/>
              <w:left w:val="nil"/>
              <w:bottom w:val="nil"/>
              <w:right w:val="nil"/>
            </w:tcBorders>
            <w:shd w:val="clear" w:color="000000" w:fill="FFFFFF"/>
            <w:noWrap/>
            <w:hideMark/>
          </w:tcPr>
          <w:p w14:paraId="049E73D5"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-.19</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hideMark/>
          </w:tcPr>
          <w:p w14:paraId="4DCE5D3D"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.30</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hideMark/>
          </w:tcPr>
          <w:p w14:paraId="00DBC31B"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-.09</w:t>
            </w:r>
          </w:p>
        </w:tc>
        <w:tc>
          <w:tcPr>
            <w:tcW w:w="1045" w:type="dxa"/>
            <w:tcBorders>
              <w:top w:val="nil"/>
              <w:left w:val="nil"/>
              <w:bottom w:val="nil"/>
              <w:right w:val="nil"/>
            </w:tcBorders>
            <w:shd w:val="clear" w:color="000000" w:fill="FFFFFF"/>
            <w:noWrap/>
            <w:hideMark/>
          </w:tcPr>
          <w:p w14:paraId="09D8A36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-.16</w:t>
            </w:r>
            <w:r w:rsidRPr="00BA7548">
              <w:rPr>
                <w:rFonts w:ascii="Times New Roman" w:eastAsia="Times New Roman" w:hAnsi="Times New Roman" w:cs="Times New Roman"/>
                <w:sz w:val="24"/>
                <w:szCs w:val="24"/>
                <w:vertAlign w:val="superscript"/>
                <w:lang w:eastAsia="zh-TW"/>
              </w:rPr>
              <w:t>*</w:t>
            </w:r>
          </w:p>
        </w:tc>
        <w:tc>
          <w:tcPr>
            <w:tcW w:w="1157" w:type="dxa"/>
            <w:tcBorders>
              <w:top w:val="nil"/>
              <w:left w:val="nil"/>
              <w:bottom w:val="nil"/>
              <w:right w:val="nil"/>
            </w:tcBorders>
            <w:shd w:val="clear" w:color="000000" w:fill="FFFFFF"/>
            <w:noWrap/>
            <w:hideMark/>
          </w:tcPr>
          <w:p w14:paraId="5701498F"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-.19</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nil"/>
              <w:right w:val="nil"/>
            </w:tcBorders>
            <w:shd w:val="clear" w:color="000000" w:fill="FFFFFF"/>
            <w:noWrap/>
            <w:hideMark/>
          </w:tcPr>
          <w:p w14:paraId="676FDF8E"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.12</w:t>
            </w:r>
          </w:p>
        </w:tc>
        <w:tc>
          <w:tcPr>
            <w:tcW w:w="1045" w:type="dxa"/>
            <w:tcBorders>
              <w:top w:val="nil"/>
              <w:left w:val="nil"/>
              <w:bottom w:val="nil"/>
              <w:right w:val="nil"/>
            </w:tcBorders>
            <w:shd w:val="clear" w:color="000000" w:fill="FFFFFF"/>
            <w:noWrap/>
            <w:hideMark/>
          </w:tcPr>
          <w:p w14:paraId="49E0429F"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.10</w:t>
            </w:r>
          </w:p>
        </w:tc>
        <w:tc>
          <w:tcPr>
            <w:tcW w:w="1157" w:type="dxa"/>
            <w:tcBorders>
              <w:top w:val="nil"/>
              <w:left w:val="nil"/>
              <w:bottom w:val="nil"/>
              <w:right w:val="nil"/>
            </w:tcBorders>
            <w:shd w:val="clear" w:color="000000" w:fill="FFFFFF"/>
            <w:noWrap/>
            <w:vAlign w:val="bottom"/>
            <w:hideMark/>
          </w:tcPr>
          <w:p w14:paraId="3B68A727"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 </w:t>
            </w:r>
          </w:p>
        </w:tc>
      </w:tr>
      <w:tr w:rsidR="00B6309F" w:rsidRPr="00BA7548" w14:paraId="450BF45C" w14:textId="77777777" w:rsidTr="00D24364">
        <w:trPr>
          <w:trHeight w:val="474"/>
        </w:trPr>
        <w:tc>
          <w:tcPr>
            <w:tcW w:w="4187" w:type="dxa"/>
            <w:tcBorders>
              <w:top w:val="nil"/>
              <w:left w:val="nil"/>
              <w:bottom w:val="single" w:sz="4" w:space="0" w:color="auto"/>
              <w:right w:val="nil"/>
            </w:tcBorders>
            <w:shd w:val="clear" w:color="000000" w:fill="FFFFFF"/>
            <w:hideMark/>
          </w:tcPr>
          <w:p w14:paraId="36FC5B72" w14:textId="77777777" w:rsidR="00B6309F" w:rsidRPr="00BA7548" w:rsidRDefault="00B6309F" w:rsidP="007C6CBC">
            <w:pPr>
              <w:spacing w:after="0" w:line="240" w:lineRule="auto"/>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9. Creativity</w:t>
            </w:r>
          </w:p>
        </w:tc>
        <w:tc>
          <w:tcPr>
            <w:tcW w:w="1167" w:type="dxa"/>
            <w:tcBorders>
              <w:top w:val="nil"/>
              <w:left w:val="nil"/>
              <w:bottom w:val="single" w:sz="4" w:space="0" w:color="auto"/>
              <w:right w:val="nil"/>
            </w:tcBorders>
            <w:shd w:val="clear" w:color="000000" w:fill="FFFFFF"/>
            <w:noWrap/>
            <w:hideMark/>
          </w:tcPr>
          <w:p w14:paraId="0A4CF065"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4.48</w:t>
            </w:r>
          </w:p>
        </w:tc>
        <w:tc>
          <w:tcPr>
            <w:tcW w:w="1157" w:type="dxa"/>
            <w:tcBorders>
              <w:top w:val="nil"/>
              <w:left w:val="nil"/>
              <w:bottom w:val="single" w:sz="4" w:space="0" w:color="auto"/>
              <w:right w:val="nil"/>
            </w:tcBorders>
            <w:shd w:val="clear" w:color="000000" w:fill="FFFFFF"/>
            <w:noWrap/>
            <w:hideMark/>
          </w:tcPr>
          <w:p w14:paraId="44AF0D36"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1.30</w:t>
            </w:r>
          </w:p>
        </w:tc>
        <w:tc>
          <w:tcPr>
            <w:tcW w:w="1157" w:type="dxa"/>
            <w:tcBorders>
              <w:top w:val="nil"/>
              <w:left w:val="nil"/>
              <w:bottom w:val="single" w:sz="4" w:space="0" w:color="auto"/>
              <w:right w:val="nil"/>
            </w:tcBorders>
            <w:shd w:val="clear" w:color="000000" w:fill="FFFFFF"/>
            <w:noWrap/>
            <w:hideMark/>
          </w:tcPr>
          <w:p w14:paraId="0A9AA524"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.02</w:t>
            </w:r>
          </w:p>
        </w:tc>
        <w:tc>
          <w:tcPr>
            <w:tcW w:w="1045" w:type="dxa"/>
            <w:tcBorders>
              <w:top w:val="nil"/>
              <w:left w:val="nil"/>
              <w:bottom w:val="single" w:sz="4" w:space="0" w:color="auto"/>
              <w:right w:val="nil"/>
            </w:tcBorders>
            <w:shd w:val="clear" w:color="000000" w:fill="FFFFFF"/>
            <w:noWrap/>
            <w:hideMark/>
          </w:tcPr>
          <w:p w14:paraId="69BE055B"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-.08</w:t>
            </w:r>
          </w:p>
        </w:tc>
        <w:tc>
          <w:tcPr>
            <w:tcW w:w="1045" w:type="dxa"/>
            <w:tcBorders>
              <w:top w:val="nil"/>
              <w:left w:val="nil"/>
              <w:bottom w:val="single" w:sz="4" w:space="0" w:color="auto"/>
              <w:right w:val="nil"/>
            </w:tcBorders>
            <w:shd w:val="clear" w:color="000000" w:fill="FFFFFF"/>
            <w:noWrap/>
            <w:hideMark/>
          </w:tcPr>
          <w:p w14:paraId="39E06580"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.01</w:t>
            </w:r>
          </w:p>
        </w:tc>
        <w:tc>
          <w:tcPr>
            <w:tcW w:w="1045" w:type="dxa"/>
            <w:tcBorders>
              <w:top w:val="nil"/>
              <w:left w:val="nil"/>
              <w:bottom w:val="single" w:sz="4" w:space="0" w:color="auto"/>
              <w:right w:val="nil"/>
            </w:tcBorders>
            <w:shd w:val="clear" w:color="000000" w:fill="FFFFFF"/>
            <w:noWrap/>
            <w:hideMark/>
          </w:tcPr>
          <w:p w14:paraId="70A2B97C"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.04</w:t>
            </w:r>
          </w:p>
        </w:tc>
        <w:tc>
          <w:tcPr>
            <w:tcW w:w="1157" w:type="dxa"/>
            <w:tcBorders>
              <w:top w:val="nil"/>
              <w:left w:val="nil"/>
              <w:bottom w:val="single" w:sz="4" w:space="0" w:color="auto"/>
              <w:right w:val="nil"/>
            </w:tcBorders>
            <w:shd w:val="clear" w:color="000000" w:fill="FFFFFF"/>
            <w:noWrap/>
            <w:hideMark/>
          </w:tcPr>
          <w:p w14:paraId="2DB2D005"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.55</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single" w:sz="4" w:space="0" w:color="auto"/>
              <w:right w:val="nil"/>
            </w:tcBorders>
            <w:shd w:val="clear" w:color="000000" w:fill="FFFFFF"/>
            <w:noWrap/>
            <w:hideMark/>
          </w:tcPr>
          <w:p w14:paraId="3FE320F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.17</w:t>
            </w:r>
            <w:r w:rsidRPr="00BA7548">
              <w:rPr>
                <w:rFonts w:ascii="Times New Roman" w:eastAsia="Times New Roman" w:hAnsi="Times New Roman" w:cs="Times New Roman"/>
                <w:sz w:val="24"/>
                <w:szCs w:val="24"/>
                <w:vertAlign w:val="superscript"/>
                <w:lang w:eastAsia="zh-TW"/>
              </w:rPr>
              <w:t>*</w:t>
            </w:r>
          </w:p>
        </w:tc>
        <w:tc>
          <w:tcPr>
            <w:tcW w:w="1045" w:type="dxa"/>
            <w:tcBorders>
              <w:top w:val="nil"/>
              <w:left w:val="nil"/>
              <w:bottom w:val="single" w:sz="4" w:space="0" w:color="auto"/>
              <w:right w:val="nil"/>
            </w:tcBorders>
            <w:shd w:val="clear" w:color="000000" w:fill="FFFFFF"/>
            <w:noWrap/>
            <w:hideMark/>
          </w:tcPr>
          <w:p w14:paraId="077472B5"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.19</w:t>
            </w:r>
            <w:r w:rsidRPr="00BA7548">
              <w:rPr>
                <w:rFonts w:ascii="Times New Roman" w:eastAsia="Times New Roman" w:hAnsi="Times New Roman" w:cs="Times New Roman"/>
                <w:sz w:val="24"/>
                <w:szCs w:val="24"/>
                <w:vertAlign w:val="superscript"/>
                <w:lang w:eastAsia="zh-TW"/>
              </w:rPr>
              <w:t>**</w:t>
            </w:r>
          </w:p>
        </w:tc>
        <w:tc>
          <w:tcPr>
            <w:tcW w:w="1157" w:type="dxa"/>
            <w:tcBorders>
              <w:top w:val="nil"/>
              <w:left w:val="nil"/>
              <w:bottom w:val="single" w:sz="4" w:space="0" w:color="auto"/>
              <w:right w:val="nil"/>
            </w:tcBorders>
            <w:shd w:val="clear" w:color="000000" w:fill="FFFFFF"/>
            <w:noWrap/>
            <w:hideMark/>
          </w:tcPr>
          <w:p w14:paraId="19614E77" w14:textId="77777777" w:rsidR="00B6309F" w:rsidRPr="00BA7548" w:rsidRDefault="00B6309F" w:rsidP="007C6CBC">
            <w:pPr>
              <w:spacing w:after="0" w:line="240" w:lineRule="auto"/>
              <w:jc w:val="right"/>
              <w:rPr>
                <w:rFonts w:ascii="Times New Roman" w:eastAsia="Times New Roman" w:hAnsi="Times New Roman" w:cs="Times New Roman"/>
                <w:sz w:val="24"/>
                <w:szCs w:val="24"/>
                <w:lang w:eastAsia="zh-TW"/>
              </w:rPr>
            </w:pPr>
            <w:r w:rsidRPr="00BA7548">
              <w:rPr>
                <w:rFonts w:ascii="Times New Roman" w:eastAsia="Times New Roman" w:hAnsi="Times New Roman" w:cs="Times New Roman"/>
                <w:sz w:val="24"/>
                <w:szCs w:val="24"/>
                <w:lang w:eastAsia="zh-TW"/>
              </w:rPr>
              <w:t>-.33</w:t>
            </w:r>
            <w:r w:rsidRPr="00BA7548">
              <w:rPr>
                <w:rFonts w:ascii="Times New Roman" w:eastAsia="Times New Roman" w:hAnsi="Times New Roman" w:cs="Times New Roman"/>
                <w:sz w:val="24"/>
                <w:szCs w:val="24"/>
                <w:vertAlign w:val="superscript"/>
                <w:lang w:eastAsia="zh-TW"/>
              </w:rPr>
              <w:t>**</w:t>
            </w:r>
          </w:p>
        </w:tc>
      </w:tr>
    </w:tbl>
    <w:p w14:paraId="76AA520C" w14:textId="77777777" w:rsidR="00B6309F" w:rsidRPr="00BA7548" w:rsidRDefault="00B6309F" w:rsidP="007C6CBC">
      <w:pPr>
        <w:spacing w:after="0"/>
        <w:rPr>
          <w:rFonts w:ascii="Times New Roman" w:hAnsi="Times New Roman" w:cs="Times New Roman"/>
          <w:sz w:val="24"/>
          <w:szCs w:val="24"/>
        </w:rPr>
      </w:pPr>
      <w:r w:rsidRPr="00BA7548">
        <w:rPr>
          <w:rFonts w:ascii="Times New Roman" w:hAnsi="Times New Roman" w:cs="Times New Roman"/>
          <w:sz w:val="24"/>
          <w:szCs w:val="24"/>
        </w:rPr>
        <w:t>Notes: Gender was coded as 0 = male, 1 = female.</w:t>
      </w:r>
      <w:r>
        <w:rPr>
          <w:rFonts w:ascii="Times New Roman" w:hAnsi="Times New Roman" w:cs="Times New Roman"/>
          <w:sz w:val="24"/>
          <w:szCs w:val="24"/>
        </w:rPr>
        <w:t xml:space="preserve"> PSE = perfectionistic supervisor expectations, PPE = perfectionistic parental expectations.</w:t>
      </w:r>
    </w:p>
    <w:p w14:paraId="7F1A9463" w14:textId="77777777" w:rsidR="00B6309F" w:rsidRPr="00BA7548" w:rsidRDefault="00B6309F" w:rsidP="007C6CBC">
      <w:pPr>
        <w:spacing w:after="0"/>
        <w:rPr>
          <w:rFonts w:ascii="Times New Roman" w:hAnsi="Times New Roman" w:cs="Times New Roman"/>
          <w:sz w:val="24"/>
          <w:szCs w:val="24"/>
        </w:rPr>
      </w:pPr>
      <w:r w:rsidRPr="00BA7548">
        <w:rPr>
          <w:rFonts w:ascii="Times New Roman" w:hAnsi="Times New Roman" w:cs="Times New Roman"/>
          <w:i/>
          <w:sz w:val="24"/>
          <w:szCs w:val="24"/>
        </w:rPr>
        <w:t xml:space="preserve">*p </w:t>
      </w:r>
      <w:r w:rsidRPr="00BA7548">
        <w:rPr>
          <w:rFonts w:ascii="Times New Roman" w:hAnsi="Times New Roman" w:cs="Times New Roman"/>
          <w:sz w:val="24"/>
          <w:szCs w:val="24"/>
        </w:rPr>
        <w:t>&lt; .05. **</w:t>
      </w:r>
      <w:r w:rsidRPr="00BA7548">
        <w:rPr>
          <w:rFonts w:ascii="Times New Roman" w:hAnsi="Times New Roman" w:cs="Times New Roman"/>
          <w:i/>
          <w:sz w:val="24"/>
          <w:szCs w:val="24"/>
        </w:rPr>
        <w:t xml:space="preserve">p </w:t>
      </w:r>
      <w:r w:rsidRPr="00BA7548">
        <w:rPr>
          <w:rFonts w:ascii="Times New Roman" w:hAnsi="Times New Roman" w:cs="Times New Roman"/>
          <w:sz w:val="24"/>
          <w:szCs w:val="24"/>
        </w:rPr>
        <w:t>&lt; .01.</w:t>
      </w:r>
    </w:p>
    <w:p w14:paraId="39BB87E3" w14:textId="77777777" w:rsidR="00B6309F" w:rsidRPr="00BA7548" w:rsidRDefault="00B6309F" w:rsidP="007C6CBC">
      <w:pPr>
        <w:spacing w:after="0"/>
        <w:rPr>
          <w:rFonts w:ascii="Times New Roman" w:hAnsi="Times New Roman" w:cs="Times New Roman"/>
          <w:sz w:val="24"/>
          <w:szCs w:val="24"/>
        </w:rPr>
      </w:pPr>
    </w:p>
    <w:p w14:paraId="6A58D4EC" w14:textId="77777777" w:rsidR="00B6309F" w:rsidRPr="00BA7548" w:rsidRDefault="00B6309F" w:rsidP="007C6CBC">
      <w:pPr>
        <w:spacing w:after="0"/>
        <w:rPr>
          <w:rFonts w:ascii="Times New Roman" w:hAnsi="Times New Roman" w:cs="Times New Roman"/>
          <w:sz w:val="24"/>
          <w:szCs w:val="24"/>
        </w:rPr>
      </w:pPr>
    </w:p>
    <w:p w14:paraId="6CED4A2F" w14:textId="77777777" w:rsidR="00B6309F" w:rsidRPr="00BA7548" w:rsidRDefault="00B6309F" w:rsidP="007C6CBC">
      <w:pPr>
        <w:pStyle w:val="Heading1"/>
        <w:tabs>
          <w:tab w:val="left" w:pos="2360"/>
        </w:tabs>
        <w:spacing w:before="0" w:line="480" w:lineRule="auto"/>
        <w:ind w:right="5"/>
        <w:jc w:val="left"/>
        <w:rPr>
          <w:rFonts w:cs="Times New Roman"/>
          <w:b w:val="0"/>
          <w:i/>
          <w:szCs w:val="24"/>
        </w:rPr>
        <w:sectPr w:rsidR="00B6309F" w:rsidRPr="00BA7548" w:rsidSect="00D24364">
          <w:headerReference w:type="default" r:id="rId12"/>
          <w:pgSz w:w="16838" w:h="11906" w:orient="landscape"/>
          <w:pgMar w:top="1440" w:right="1440" w:bottom="1440" w:left="1440" w:header="708" w:footer="708" w:gutter="0"/>
          <w:cols w:space="708"/>
          <w:docGrid w:linePitch="360"/>
        </w:sectPr>
      </w:pPr>
    </w:p>
    <w:p w14:paraId="6643CEDB" w14:textId="77777777" w:rsidR="00B6309F" w:rsidRPr="00BA7548" w:rsidRDefault="00B6309F" w:rsidP="007C6CBC">
      <w:pPr>
        <w:pStyle w:val="Heading1"/>
        <w:tabs>
          <w:tab w:val="left" w:pos="2360"/>
        </w:tabs>
        <w:spacing w:before="0" w:line="480" w:lineRule="auto"/>
        <w:ind w:right="5"/>
        <w:jc w:val="left"/>
        <w:rPr>
          <w:rFonts w:cs="Times New Roman"/>
          <w:b w:val="0"/>
          <w:i/>
          <w:szCs w:val="24"/>
        </w:rPr>
      </w:pPr>
      <w:r w:rsidRPr="00BA7548">
        <w:rPr>
          <w:rFonts w:cs="Times New Roman"/>
          <w:b w:val="0"/>
          <w:i/>
          <w:szCs w:val="24"/>
        </w:rPr>
        <w:lastRenderedPageBreak/>
        <w:t>Table 2.</w:t>
      </w:r>
      <w:r w:rsidRPr="00BA7548">
        <w:rPr>
          <w:rFonts w:cs="Times New Roman"/>
          <w:b w:val="0"/>
          <w:szCs w:val="24"/>
        </w:rPr>
        <w:t xml:space="preserve"> Pilot study: Unstandardized estimates (standard error) of the moderated mediation path model</w:t>
      </w:r>
    </w:p>
    <w:tbl>
      <w:tblPr>
        <w:tblStyle w:val="TableGrid"/>
        <w:tblW w:w="9209" w:type="dxa"/>
        <w:tblLayout w:type="fixed"/>
        <w:tblLook w:val="04A0" w:firstRow="1" w:lastRow="0" w:firstColumn="1" w:lastColumn="0" w:noHBand="0" w:noVBand="1"/>
      </w:tblPr>
      <w:tblGrid>
        <w:gridCol w:w="4531"/>
        <w:gridCol w:w="1843"/>
        <w:gridCol w:w="2835"/>
      </w:tblGrid>
      <w:tr w:rsidR="00B6309F" w:rsidRPr="00BA7548" w14:paraId="66D7570D" w14:textId="77777777" w:rsidTr="00D24364">
        <w:trPr>
          <w:trHeight w:val="515"/>
        </w:trPr>
        <w:tc>
          <w:tcPr>
            <w:tcW w:w="4531" w:type="dxa"/>
            <w:tcBorders>
              <w:top w:val="single" w:sz="12" w:space="0" w:color="auto"/>
              <w:left w:val="single" w:sz="4" w:space="0" w:color="FFFFFF" w:themeColor="background1"/>
              <w:bottom w:val="single" w:sz="4" w:space="0" w:color="auto"/>
              <w:right w:val="single" w:sz="4" w:space="0" w:color="FFFFFF" w:themeColor="background1"/>
            </w:tcBorders>
          </w:tcPr>
          <w:p w14:paraId="5263830C" w14:textId="77777777" w:rsidR="00B6309F" w:rsidRPr="00BA7548" w:rsidRDefault="00B6309F" w:rsidP="007C6CBC">
            <w:pPr>
              <w:rPr>
                <w:rFonts w:ascii="Times New Roman" w:hAnsi="Times New Roman" w:cs="Times New Roman"/>
                <w:sz w:val="24"/>
                <w:szCs w:val="24"/>
              </w:rPr>
            </w:pPr>
          </w:p>
        </w:tc>
        <w:tc>
          <w:tcPr>
            <w:tcW w:w="1843" w:type="dxa"/>
            <w:tcBorders>
              <w:top w:val="single" w:sz="12" w:space="0" w:color="auto"/>
              <w:left w:val="single" w:sz="4" w:space="0" w:color="FFFFFF" w:themeColor="background1"/>
              <w:bottom w:val="single" w:sz="4" w:space="0" w:color="auto"/>
              <w:right w:val="single" w:sz="4" w:space="0" w:color="FFFFFF" w:themeColor="background1"/>
            </w:tcBorders>
            <w:hideMark/>
          </w:tcPr>
          <w:p w14:paraId="4EA734E1" w14:textId="77777777" w:rsidR="00B6309F" w:rsidRPr="00BA7548" w:rsidRDefault="00B6309F" w:rsidP="007C6CBC">
            <w:pPr>
              <w:jc w:val="center"/>
              <w:rPr>
                <w:rFonts w:ascii="Times New Roman" w:hAnsi="Times New Roman" w:cs="Times New Roman"/>
                <w:sz w:val="24"/>
                <w:szCs w:val="24"/>
              </w:rPr>
            </w:pPr>
            <w:r w:rsidRPr="00BA7548">
              <w:rPr>
                <w:rFonts w:ascii="Times New Roman" w:hAnsi="Times New Roman" w:cs="Times New Roman"/>
                <w:sz w:val="24"/>
                <w:szCs w:val="24"/>
              </w:rPr>
              <w:t>Fear of failure</w:t>
            </w:r>
          </w:p>
        </w:tc>
        <w:tc>
          <w:tcPr>
            <w:tcW w:w="2835" w:type="dxa"/>
            <w:tcBorders>
              <w:top w:val="single" w:sz="12" w:space="0" w:color="auto"/>
              <w:left w:val="single" w:sz="4" w:space="0" w:color="FFFFFF" w:themeColor="background1"/>
              <w:bottom w:val="single" w:sz="4" w:space="0" w:color="auto"/>
              <w:right w:val="single" w:sz="4" w:space="0" w:color="FFFFFF" w:themeColor="background1"/>
            </w:tcBorders>
            <w:hideMark/>
          </w:tcPr>
          <w:p w14:paraId="7FA48D8D" w14:textId="77777777" w:rsidR="00B6309F" w:rsidRPr="00BA7548" w:rsidRDefault="00B6309F" w:rsidP="007C6CBC">
            <w:pPr>
              <w:jc w:val="center"/>
              <w:rPr>
                <w:rFonts w:ascii="Times New Roman" w:hAnsi="Times New Roman" w:cs="Times New Roman"/>
                <w:sz w:val="24"/>
                <w:szCs w:val="24"/>
              </w:rPr>
            </w:pPr>
            <w:r w:rsidRPr="00BA7548">
              <w:rPr>
                <w:rFonts w:ascii="Times New Roman" w:hAnsi="Times New Roman" w:cs="Times New Roman"/>
                <w:sz w:val="24"/>
                <w:szCs w:val="24"/>
              </w:rPr>
              <w:t>Creativity</w:t>
            </w:r>
          </w:p>
        </w:tc>
      </w:tr>
      <w:tr w:rsidR="00B6309F" w:rsidRPr="00BA7548" w14:paraId="53FF813A" w14:textId="77777777" w:rsidTr="00D24364">
        <w:trPr>
          <w:trHeight w:val="402"/>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E337F3D"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Constant</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A5281E" w14:textId="77777777" w:rsidR="00B6309F" w:rsidRPr="00BA7548" w:rsidRDefault="00B6309F" w:rsidP="007C6CBC">
            <w:pPr>
              <w:ind w:left="400"/>
              <w:rPr>
                <w:rFonts w:ascii="Times New Roman" w:hAnsi="Times New Roman" w:cs="Times New Roman"/>
                <w:sz w:val="24"/>
                <w:szCs w:val="24"/>
              </w:rPr>
            </w:pPr>
            <w:r>
              <w:rPr>
                <w:rFonts w:ascii="Times New Roman" w:hAnsi="Times New Roman" w:cs="Times New Roman"/>
                <w:sz w:val="24"/>
                <w:szCs w:val="24"/>
              </w:rPr>
              <w:t xml:space="preserve">  </w:t>
            </w:r>
            <w:r w:rsidRPr="00BA7548">
              <w:rPr>
                <w:rFonts w:ascii="Times New Roman" w:hAnsi="Times New Roman" w:cs="Times New Roman"/>
                <w:sz w:val="24"/>
                <w:szCs w:val="24"/>
              </w:rPr>
              <w:t>.75 (.59)</w:t>
            </w: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00E28A" w14:textId="77777777" w:rsidR="00B6309F" w:rsidRPr="00BA7548" w:rsidRDefault="00B6309F">
            <w:pPr>
              <w:ind w:left="53"/>
              <w:jc w:val="center"/>
              <w:rPr>
                <w:rFonts w:ascii="Times New Roman" w:hAnsi="Times New Roman" w:cs="Times New Roman"/>
                <w:sz w:val="24"/>
                <w:szCs w:val="24"/>
              </w:rPr>
            </w:pPr>
            <w:r w:rsidRPr="00BA7548">
              <w:rPr>
                <w:rFonts w:ascii="Times New Roman" w:hAnsi="Times New Roman" w:cs="Times New Roman"/>
                <w:sz w:val="24"/>
                <w:szCs w:val="24"/>
              </w:rPr>
              <w:t>2.95** (.43)</w:t>
            </w:r>
          </w:p>
        </w:tc>
      </w:tr>
      <w:tr w:rsidR="00B6309F" w:rsidRPr="00BA7548" w14:paraId="0FB41252" w14:textId="77777777" w:rsidTr="00D24364">
        <w:trPr>
          <w:trHeight w:val="402"/>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C0D77A6"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b/>
                <w:sz w:val="24"/>
                <w:szCs w:val="24"/>
              </w:rPr>
              <w:t xml:space="preserve">Control variables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B3E328"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1E7D27"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799A9286" w14:textId="77777777" w:rsidTr="00D24364">
        <w:trPr>
          <w:trHeight w:val="251"/>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A2F7C67"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Age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AC44020"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-.03** (.01)</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5DCFB1F"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-.01 (.01)</w:t>
            </w:r>
          </w:p>
        </w:tc>
      </w:tr>
      <w:tr w:rsidR="00B6309F" w:rsidRPr="00BA7548" w14:paraId="394023EB" w14:textId="77777777" w:rsidTr="00D24364">
        <w:trPr>
          <w:trHeight w:val="251"/>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9F41CB6"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Gender</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64FE39AC"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.99 **(.20)</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7F7673C"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-.02 (.05)</w:t>
            </w:r>
          </w:p>
        </w:tc>
      </w:tr>
      <w:tr w:rsidR="00B6309F" w:rsidRPr="00BA7548" w14:paraId="08E43D5C" w14:textId="77777777" w:rsidTr="00D24364">
        <w:trPr>
          <w:trHeight w:val="233"/>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6CAEADE8"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Supervisor–employee dyadic tenure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4529EB0"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-.06* (.03)</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09E6DB9"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-.01 (.02)</w:t>
            </w:r>
          </w:p>
        </w:tc>
      </w:tr>
      <w:tr w:rsidR="00B6309F" w:rsidRPr="00BA7548" w14:paraId="59900F23" w14:textId="77777777" w:rsidTr="00D24364">
        <w:trPr>
          <w:trHeight w:val="233"/>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7129C4F"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Organizational tenure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60034AC7"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.02 (.02)</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958AA74"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-.00 (.01)</w:t>
            </w:r>
          </w:p>
        </w:tc>
      </w:tr>
      <w:tr w:rsidR="00B6309F" w:rsidRPr="00BA7548" w14:paraId="60D34D1E" w14:textId="77777777" w:rsidTr="00D24364">
        <w:trPr>
          <w:trHeight w:val="233"/>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6A19A3E"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Self-concordance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0A6FEEA"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-.19** (.06)</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218E07F0"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.41** (.05)</w:t>
            </w:r>
          </w:p>
        </w:tc>
      </w:tr>
      <w:tr w:rsidR="00B6309F" w:rsidRPr="00BA7548" w14:paraId="2DA72321" w14:textId="77777777" w:rsidTr="00D24364">
        <w:trPr>
          <w:trHeight w:val="233"/>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tcPr>
          <w:p w14:paraId="25424F74" w14:textId="77777777" w:rsidR="00B6309F" w:rsidRPr="00BA7548" w:rsidRDefault="00B6309F" w:rsidP="007C6CBC">
            <w:pPr>
              <w:rPr>
                <w:rFonts w:ascii="Times New Roman" w:hAnsi="Times New Roman" w:cs="Times New Roman"/>
                <w:sz w:val="24"/>
                <w:szCs w:val="24"/>
              </w:rPr>
            </w:pP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tcPr>
          <w:p w14:paraId="7BEEE550"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16E0158B"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15EA3226" w14:textId="77777777" w:rsidTr="00D24364">
        <w:trPr>
          <w:trHeight w:val="233"/>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FFB7436"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b/>
                <w:sz w:val="24"/>
                <w:szCs w:val="24"/>
              </w:rPr>
              <w:t>First-stage link &amp; interaction</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tcPr>
          <w:p w14:paraId="6CA649E7"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426E20B9"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7707B710" w14:textId="77777777" w:rsidTr="00D24364">
        <w:trPr>
          <w:trHeight w:val="251"/>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492A695"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PPE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190D869C"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.05 (.09)</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6F1D867"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.06 (.05)</w:t>
            </w:r>
          </w:p>
        </w:tc>
      </w:tr>
      <w:tr w:rsidR="00B6309F" w:rsidRPr="00BA7548" w14:paraId="3CC7ED0D" w14:textId="77777777" w:rsidTr="00D24364">
        <w:trPr>
          <w:trHeight w:val="251"/>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E06E43C"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PSE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696EC2B6"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.19 (.10)</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930B621"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.07 (.08)</w:t>
            </w:r>
          </w:p>
        </w:tc>
      </w:tr>
      <w:tr w:rsidR="00B6309F" w:rsidRPr="00BA7548" w14:paraId="5022ADA4" w14:textId="77777777" w:rsidTr="00D24364">
        <w:trPr>
          <w:trHeight w:val="255"/>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CDDD620"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PPE </w:t>
            </w:r>
            <w:r w:rsidRPr="00BA7548">
              <w:rPr>
                <w:rFonts w:ascii="Times New Roman" w:hAnsi="Times New Roman" w:cs="Times New Roman"/>
                <w:sz w:val="24"/>
                <w:szCs w:val="24"/>
              </w:rPr>
              <w:sym w:font="Symbol" w:char="F0B4"/>
            </w:r>
            <w:r w:rsidRPr="00BA7548">
              <w:rPr>
                <w:rFonts w:ascii="Times New Roman" w:eastAsia="Calibri" w:hAnsi="Times New Roman" w:cs="Times New Roman"/>
                <w:sz w:val="24"/>
                <w:szCs w:val="24"/>
              </w:rPr>
              <w:t xml:space="preserve"> </w:t>
            </w:r>
            <w:r w:rsidRPr="00BA7548">
              <w:rPr>
                <w:rFonts w:ascii="Times New Roman" w:hAnsi="Times New Roman" w:cs="Times New Roman"/>
                <w:sz w:val="24"/>
                <w:szCs w:val="24"/>
              </w:rPr>
              <w:t>PSE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456C71A0"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.15* (.07)</w:t>
            </w: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6C4FE575" w14:textId="77777777" w:rsidR="00B6309F" w:rsidRPr="00BA7548" w:rsidRDefault="00B6309F">
            <w:pPr>
              <w:jc w:val="center"/>
              <w:rPr>
                <w:rFonts w:ascii="Times New Roman" w:hAnsi="Times New Roman" w:cs="Times New Roman"/>
                <w:sz w:val="24"/>
                <w:szCs w:val="24"/>
              </w:rPr>
            </w:pPr>
            <w:r w:rsidRPr="00BA7548">
              <w:rPr>
                <w:rFonts w:ascii="Times New Roman" w:hAnsi="Times New Roman" w:cs="Times New Roman"/>
                <w:sz w:val="24"/>
                <w:szCs w:val="24"/>
              </w:rPr>
              <w:t>.01 (.07)</w:t>
            </w:r>
          </w:p>
        </w:tc>
      </w:tr>
      <w:tr w:rsidR="00B6309F" w:rsidRPr="00BA7548" w14:paraId="69F6EC76" w14:textId="77777777" w:rsidTr="00D24364">
        <w:trPr>
          <w:trHeight w:val="255"/>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tcPr>
          <w:p w14:paraId="5D6C5B65" w14:textId="77777777" w:rsidR="00B6309F" w:rsidRPr="00BA7548" w:rsidRDefault="00B6309F" w:rsidP="007C6CBC">
            <w:pPr>
              <w:rPr>
                <w:rFonts w:ascii="Times New Roman" w:hAnsi="Times New Roman" w:cs="Times New Roman"/>
                <w:sz w:val="24"/>
                <w:szCs w:val="24"/>
              </w:rPr>
            </w:pP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tcPr>
          <w:p w14:paraId="20FB2455"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5DADA745" w14:textId="77777777" w:rsidR="00B6309F" w:rsidRPr="00BA7548" w:rsidRDefault="00B6309F" w:rsidP="007C6CBC">
            <w:pPr>
              <w:jc w:val="center"/>
              <w:rPr>
                <w:rFonts w:ascii="Times New Roman" w:hAnsi="Times New Roman" w:cs="Times New Roman"/>
                <w:sz w:val="24"/>
                <w:szCs w:val="24"/>
              </w:rPr>
            </w:pPr>
          </w:p>
        </w:tc>
      </w:tr>
      <w:tr w:rsidR="00B6309F" w:rsidRPr="00BA7548" w14:paraId="5F321BA7" w14:textId="77777777" w:rsidTr="00D24364">
        <w:trPr>
          <w:trHeight w:val="255"/>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tcPr>
          <w:p w14:paraId="40DA685F"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b/>
                <w:sz w:val="24"/>
                <w:szCs w:val="24"/>
              </w:rPr>
              <w:t xml:space="preserve">Second-stage link </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tcPr>
          <w:p w14:paraId="15E2E7DF"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3CE603F1" w14:textId="77777777" w:rsidR="00B6309F" w:rsidRPr="00BA7548" w:rsidRDefault="00B6309F" w:rsidP="007C6CBC">
            <w:pPr>
              <w:jc w:val="center"/>
              <w:rPr>
                <w:rFonts w:ascii="Times New Roman" w:hAnsi="Times New Roman" w:cs="Times New Roman"/>
                <w:sz w:val="24"/>
                <w:szCs w:val="24"/>
              </w:rPr>
            </w:pPr>
          </w:p>
        </w:tc>
      </w:tr>
      <w:tr w:rsidR="00B6309F" w:rsidRPr="00BA7548" w14:paraId="6FB132B9" w14:textId="77777777" w:rsidTr="00D24364">
        <w:trPr>
          <w:trHeight w:val="255"/>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tcPr>
          <w:p w14:paraId="205BAD1D" w14:textId="77777777" w:rsidR="00B6309F" w:rsidRPr="00BA7548" w:rsidRDefault="00B6309F" w:rsidP="007C6CBC">
            <w:pPr>
              <w:rPr>
                <w:rFonts w:ascii="Times New Roman" w:hAnsi="Times New Roman" w:cs="Times New Roman"/>
                <w:b/>
                <w:sz w:val="24"/>
                <w:szCs w:val="24"/>
              </w:rPr>
            </w:pPr>
            <w:r w:rsidRPr="00BA7548">
              <w:rPr>
                <w:rFonts w:ascii="Times New Roman" w:hAnsi="Times New Roman" w:cs="Times New Roman"/>
                <w:sz w:val="24"/>
                <w:szCs w:val="24"/>
              </w:rPr>
              <w:t>Fear of failure</w:t>
            </w: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tcPr>
          <w:p w14:paraId="780CE409"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21951772" w14:textId="77777777" w:rsidR="00B6309F" w:rsidRPr="00BA7548" w:rsidRDefault="00B6309F" w:rsidP="007C6CBC">
            <w:pPr>
              <w:jc w:val="center"/>
              <w:rPr>
                <w:rFonts w:ascii="Times New Roman" w:hAnsi="Times New Roman" w:cs="Times New Roman"/>
                <w:sz w:val="24"/>
                <w:szCs w:val="24"/>
              </w:rPr>
            </w:pPr>
            <w:r w:rsidRPr="00BA7548">
              <w:rPr>
                <w:rFonts w:ascii="Times New Roman" w:hAnsi="Times New Roman" w:cs="Times New Roman"/>
                <w:sz w:val="24"/>
                <w:szCs w:val="24"/>
              </w:rPr>
              <w:t>-.23** (.05)</w:t>
            </w:r>
          </w:p>
        </w:tc>
      </w:tr>
      <w:tr w:rsidR="00B6309F" w:rsidRPr="00BA7548" w14:paraId="044CCAC6" w14:textId="77777777" w:rsidTr="00D24364">
        <w:trPr>
          <w:trHeight w:val="249"/>
        </w:trPr>
        <w:tc>
          <w:tcPr>
            <w:tcW w:w="4531" w:type="dxa"/>
            <w:tcBorders>
              <w:top w:val="single" w:sz="4" w:space="0" w:color="FFFFFF"/>
              <w:left w:val="single" w:sz="4" w:space="0" w:color="FFFFFF" w:themeColor="background1"/>
              <w:bottom w:val="single" w:sz="4" w:space="0" w:color="FFFFFF"/>
              <w:right w:val="single" w:sz="4" w:space="0" w:color="FFFFFF" w:themeColor="background1"/>
            </w:tcBorders>
          </w:tcPr>
          <w:p w14:paraId="7BF3D9E4" w14:textId="77777777" w:rsidR="00B6309F" w:rsidRPr="00BA7548" w:rsidRDefault="00B6309F" w:rsidP="007C6CBC">
            <w:pPr>
              <w:rPr>
                <w:rFonts w:ascii="Times New Roman" w:hAnsi="Times New Roman" w:cs="Times New Roman"/>
                <w:sz w:val="24"/>
                <w:szCs w:val="24"/>
              </w:rPr>
            </w:pPr>
          </w:p>
        </w:tc>
        <w:tc>
          <w:tcPr>
            <w:tcW w:w="1843" w:type="dxa"/>
            <w:tcBorders>
              <w:top w:val="single" w:sz="4" w:space="0" w:color="FFFFFF"/>
              <w:left w:val="single" w:sz="4" w:space="0" w:color="FFFFFF" w:themeColor="background1"/>
              <w:bottom w:val="single" w:sz="4" w:space="0" w:color="FFFFFF"/>
              <w:right w:val="single" w:sz="4" w:space="0" w:color="FFFFFF" w:themeColor="background1"/>
            </w:tcBorders>
          </w:tcPr>
          <w:p w14:paraId="54FAF53D" w14:textId="77777777" w:rsidR="00B6309F" w:rsidRPr="00BA7548" w:rsidRDefault="00B6309F" w:rsidP="007C6CBC">
            <w:pPr>
              <w:ind w:left="400"/>
              <w:rPr>
                <w:rFonts w:ascii="Times New Roman" w:hAnsi="Times New Roman" w:cs="Times New Roman"/>
                <w:sz w:val="24"/>
                <w:szCs w:val="24"/>
              </w:rPr>
            </w:pPr>
          </w:p>
        </w:tc>
        <w:tc>
          <w:tcPr>
            <w:tcW w:w="2835" w:type="dxa"/>
            <w:tcBorders>
              <w:top w:val="single" w:sz="4" w:space="0" w:color="FFFFFF"/>
              <w:left w:val="single" w:sz="4" w:space="0" w:color="FFFFFF" w:themeColor="background1"/>
              <w:bottom w:val="single" w:sz="4" w:space="0" w:color="FFFFFF"/>
              <w:right w:val="single" w:sz="4" w:space="0" w:color="FFFFFF" w:themeColor="background1"/>
            </w:tcBorders>
          </w:tcPr>
          <w:p w14:paraId="3A9F1747"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593EB5B1" w14:textId="77777777" w:rsidTr="00D24364">
        <w:trPr>
          <w:trHeight w:val="314"/>
        </w:trPr>
        <w:tc>
          <w:tcPr>
            <w:tcW w:w="4531" w:type="dxa"/>
            <w:tcBorders>
              <w:top w:val="single" w:sz="4" w:space="0" w:color="FFFFFF"/>
              <w:left w:val="single" w:sz="4" w:space="0" w:color="FFFFFF" w:themeColor="background1"/>
              <w:bottom w:val="single" w:sz="4" w:space="0" w:color="auto"/>
              <w:right w:val="single" w:sz="4" w:space="0" w:color="FFFFFF" w:themeColor="background1"/>
            </w:tcBorders>
            <w:hideMark/>
          </w:tcPr>
          <w:p w14:paraId="110BC874" w14:textId="77777777" w:rsidR="00B6309F" w:rsidRPr="00BA7548" w:rsidRDefault="00000000" w:rsidP="007C6CBC">
            <w:pPr>
              <w:rPr>
                <w:rFonts w:ascii="Times New Roman" w:hAnsi="Times New Roman" w:cs="Times New Roman"/>
                <w:sz w:val="24"/>
                <w:szCs w:val="24"/>
              </w:rPr>
            </w:pPr>
            <m:oMathPara>
              <m:oMathParaPr>
                <m:jc m:val="left"/>
              </m:oMathParaPr>
              <m:oMath>
                <m:sSup>
                  <m:sSupPr>
                    <m:ctrlPr>
                      <w:rPr>
                        <w:rFonts w:ascii="Cambria Math" w:eastAsia="Times New Roman"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c>
          <w:tcPr>
            <w:tcW w:w="1843" w:type="dxa"/>
            <w:tcBorders>
              <w:top w:val="single" w:sz="4" w:space="0" w:color="FFFFFF"/>
              <w:left w:val="single" w:sz="4" w:space="0" w:color="FFFFFF" w:themeColor="background1"/>
              <w:bottom w:val="single" w:sz="4" w:space="0" w:color="auto"/>
              <w:right w:val="single" w:sz="4" w:space="0" w:color="FFFFFF" w:themeColor="background1"/>
            </w:tcBorders>
            <w:hideMark/>
          </w:tcPr>
          <w:p w14:paraId="0C15B84D"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.21** (.05)</w:t>
            </w:r>
          </w:p>
        </w:tc>
        <w:tc>
          <w:tcPr>
            <w:tcW w:w="2835" w:type="dxa"/>
            <w:tcBorders>
              <w:top w:val="single" w:sz="4" w:space="0" w:color="FFFFFF"/>
              <w:left w:val="single" w:sz="4" w:space="0" w:color="FFFFFF" w:themeColor="background1"/>
              <w:bottom w:val="single" w:sz="4" w:space="0" w:color="auto"/>
              <w:right w:val="single" w:sz="4" w:space="0" w:color="FFFFFF" w:themeColor="background1"/>
            </w:tcBorders>
            <w:hideMark/>
          </w:tcPr>
          <w:p w14:paraId="384C1141" w14:textId="77777777" w:rsidR="00B6309F" w:rsidRPr="00BA7548" w:rsidRDefault="00B6309F" w:rsidP="00935F83">
            <w:pPr>
              <w:ind w:left="53"/>
              <w:jc w:val="center"/>
              <w:rPr>
                <w:rFonts w:ascii="Times New Roman" w:hAnsi="Times New Roman" w:cs="Times New Roman"/>
                <w:sz w:val="24"/>
                <w:szCs w:val="24"/>
              </w:rPr>
            </w:pPr>
            <w:r w:rsidRPr="00BA7548">
              <w:rPr>
                <w:rFonts w:ascii="Times New Roman" w:hAnsi="Times New Roman" w:cs="Times New Roman"/>
                <w:sz w:val="24"/>
                <w:szCs w:val="24"/>
              </w:rPr>
              <w:t>.38** (.06)</w:t>
            </w:r>
          </w:p>
        </w:tc>
      </w:tr>
    </w:tbl>
    <w:p w14:paraId="55CD214A" w14:textId="77777777" w:rsidR="00B6309F" w:rsidRPr="00BA7548" w:rsidRDefault="00B6309F" w:rsidP="007C6CBC">
      <w:pPr>
        <w:spacing w:after="0"/>
        <w:rPr>
          <w:rFonts w:ascii="Times New Roman" w:hAnsi="Times New Roman" w:cs="Times New Roman"/>
          <w:sz w:val="24"/>
          <w:szCs w:val="24"/>
        </w:rPr>
      </w:pPr>
      <w:r w:rsidRPr="00BA7548">
        <w:rPr>
          <w:rFonts w:ascii="Times New Roman" w:hAnsi="Times New Roman" w:cs="Times New Roman"/>
          <w:sz w:val="24"/>
          <w:szCs w:val="24"/>
        </w:rPr>
        <w:t>Notes: Gender was coded as 0 = male, 1 = female.</w:t>
      </w:r>
    </w:p>
    <w:p w14:paraId="3982F37E" w14:textId="77777777" w:rsidR="00B6309F" w:rsidRPr="00BA7548" w:rsidRDefault="00B6309F" w:rsidP="007C6CBC">
      <w:pPr>
        <w:spacing w:after="0" w:line="276" w:lineRule="auto"/>
        <w:ind w:left="-15"/>
        <w:rPr>
          <w:rFonts w:ascii="Times New Roman" w:hAnsi="Times New Roman" w:cs="Times New Roman"/>
          <w:sz w:val="24"/>
          <w:szCs w:val="24"/>
        </w:rPr>
      </w:pPr>
      <w:r w:rsidRPr="00BA7548">
        <w:rPr>
          <w:rFonts w:ascii="Times New Roman" w:eastAsia="Times New Roman" w:hAnsi="Times New Roman" w:cs="Times New Roman"/>
          <w:i/>
          <w:sz w:val="24"/>
          <w:szCs w:val="24"/>
        </w:rPr>
        <w:t xml:space="preserve">*p </w:t>
      </w:r>
      <w:r w:rsidRPr="00BA7548">
        <w:rPr>
          <w:rFonts w:ascii="Times New Roman" w:eastAsia="Calibri" w:hAnsi="Times New Roman" w:cs="Times New Roman"/>
          <w:sz w:val="24"/>
          <w:szCs w:val="24"/>
        </w:rPr>
        <w:t xml:space="preserve">&lt; </w:t>
      </w:r>
      <w:r w:rsidRPr="00BA7548">
        <w:rPr>
          <w:rFonts w:ascii="Times New Roman" w:hAnsi="Times New Roman" w:cs="Times New Roman"/>
          <w:sz w:val="24"/>
          <w:szCs w:val="24"/>
        </w:rPr>
        <w:t>.05. **</w:t>
      </w:r>
      <w:r w:rsidRPr="00BA7548">
        <w:rPr>
          <w:rFonts w:ascii="Times New Roman" w:eastAsia="Times New Roman" w:hAnsi="Times New Roman" w:cs="Times New Roman"/>
          <w:i/>
          <w:sz w:val="24"/>
          <w:szCs w:val="24"/>
        </w:rPr>
        <w:t xml:space="preserve">p </w:t>
      </w:r>
      <w:r w:rsidRPr="00BA7548">
        <w:rPr>
          <w:rFonts w:ascii="Times New Roman" w:eastAsia="Calibri" w:hAnsi="Times New Roman" w:cs="Times New Roman"/>
          <w:sz w:val="24"/>
          <w:szCs w:val="24"/>
        </w:rPr>
        <w:t xml:space="preserve">&lt; </w:t>
      </w:r>
      <w:r w:rsidRPr="00BA7548">
        <w:rPr>
          <w:rFonts w:ascii="Times New Roman" w:hAnsi="Times New Roman" w:cs="Times New Roman"/>
          <w:sz w:val="24"/>
          <w:szCs w:val="24"/>
        </w:rPr>
        <w:t>.01.</w:t>
      </w:r>
    </w:p>
    <w:p w14:paraId="6FC3F9EB" w14:textId="77777777" w:rsidR="00B6309F" w:rsidRPr="00BA7548" w:rsidRDefault="00B6309F" w:rsidP="007C6CBC">
      <w:pPr>
        <w:spacing w:after="0"/>
        <w:rPr>
          <w:rFonts w:ascii="Times New Roman" w:hAnsi="Times New Roman" w:cs="Times New Roman"/>
          <w:sz w:val="24"/>
          <w:szCs w:val="24"/>
        </w:rPr>
      </w:pPr>
    </w:p>
    <w:p w14:paraId="4C57A1B5" w14:textId="77777777" w:rsidR="00B6309F" w:rsidRPr="00BA7548" w:rsidRDefault="00B6309F" w:rsidP="007C6CBC">
      <w:pPr>
        <w:spacing w:after="0"/>
        <w:rPr>
          <w:rFonts w:ascii="Times New Roman" w:hAnsi="Times New Roman" w:cs="Times New Roman"/>
          <w:sz w:val="24"/>
          <w:szCs w:val="24"/>
        </w:rPr>
      </w:pPr>
    </w:p>
    <w:p w14:paraId="58E387FA" w14:textId="77777777" w:rsidR="00B6309F" w:rsidRPr="00BA7548" w:rsidRDefault="00B6309F" w:rsidP="007C6CBC">
      <w:pPr>
        <w:spacing w:after="0"/>
        <w:rPr>
          <w:rFonts w:ascii="Times New Roman" w:hAnsi="Times New Roman" w:cs="Times New Roman"/>
          <w:sz w:val="24"/>
          <w:szCs w:val="24"/>
        </w:rPr>
      </w:pPr>
    </w:p>
    <w:p w14:paraId="2BE458E3" w14:textId="77777777" w:rsidR="00B6309F" w:rsidRPr="00BA7548" w:rsidRDefault="00B6309F" w:rsidP="007C6CBC">
      <w:pPr>
        <w:spacing w:after="0"/>
        <w:rPr>
          <w:rFonts w:ascii="Times New Roman" w:hAnsi="Times New Roman" w:cs="Times New Roman"/>
          <w:sz w:val="24"/>
          <w:szCs w:val="24"/>
        </w:rPr>
      </w:pPr>
    </w:p>
    <w:p w14:paraId="7232D8D9" w14:textId="77777777" w:rsidR="00B6309F" w:rsidRPr="00BA7548" w:rsidRDefault="00B6309F" w:rsidP="00817866">
      <w:pPr>
        <w:rPr>
          <w:rFonts w:eastAsiaTheme="minorHAnsi" w:cs="Times New Roman"/>
          <w:b/>
          <w:szCs w:val="24"/>
        </w:rPr>
        <w:sectPr w:rsidR="00B6309F" w:rsidRPr="00BA7548" w:rsidSect="00D24364">
          <w:pgSz w:w="16838" w:h="11906" w:orient="landscape"/>
          <w:pgMar w:top="1440" w:right="1440" w:bottom="1440" w:left="1440" w:header="708" w:footer="708" w:gutter="0"/>
          <w:cols w:space="708"/>
          <w:docGrid w:linePitch="360"/>
        </w:sectPr>
      </w:pPr>
    </w:p>
    <w:p w14:paraId="23B5FB9D" w14:textId="77777777" w:rsidR="00B6309F" w:rsidRPr="00BA7548" w:rsidRDefault="00B6309F" w:rsidP="00723889">
      <w:pPr>
        <w:pStyle w:val="Heading1"/>
        <w:spacing w:line="480" w:lineRule="auto"/>
        <w:jc w:val="left"/>
      </w:pPr>
      <w:r w:rsidRPr="00BA7548">
        <w:rPr>
          <w:rFonts w:eastAsiaTheme="minorHAnsi" w:cs="Times New Roman"/>
          <w:b w:val="0"/>
          <w:i/>
          <w:szCs w:val="24"/>
        </w:rPr>
        <w:lastRenderedPageBreak/>
        <w:t>Table 3.</w:t>
      </w:r>
      <w:r w:rsidRPr="00BA7548">
        <w:rPr>
          <w:rFonts w:eastAsiaTheme="minorHAnsi" w:cs="Times New Roman"/>
          <w:b w:val="0"/>
          <w:szCs w:val="24"/>
        </w:rPr>
        <w:t xml:space="preserve"> </w:t>
      </w:r>
      <w:r w:rsidRPr="00BA7548">
        <w:rPr>
          <w:rStyle w:val="Heading1Char"/>
        </w:rPr>
        <w:t>Main study: Descriptive statistics and correlations</w:t>
      </w:r>
      <w:r w:rsidRPr="00BA7548">
        <w:rPr>
          <w:rFonts w:cs="Times New Roman"/>
          <w:b w:val="0"/>
          <w:szCs w:val="24"/>
        </w:rPr>
        <w:t xml:space="preserve"> </w:t>
      </w:r>
    </w:p>
    <w:tbl>
      <w:tblPr>
        <w:tblpPr w:leftFromText="180" w:rightFromText="180" w:vertAnchor="text" w:tblpY="1"/>
        <w:tblOverlap w:val="never"/>
        <w:tblW w:w="13958" w:type="dxa"/>
        <w:tblLayout w:type="fixed"/>
        <w:tblLook w:val="04A0" w:firstRow="1" w:lastRow="0" w:firstColumn="1" w:lastColumn="0" w:noHBand="0" w:noVBand="1"/>
      </w:tblPr>
      <w:tblGrid>
        <w:gridCol w:w="4395"/>
        <w:gridCol w:w="850"/>
        <w:gridCol w:w="1120"/>
        <w:gridCol w:w="843"/>
        <w:gridCol w:w="844"/>
        <w:gridCol w:w="844"/>
        <w:gridCol w:w="843"/>
        <w:gridCol w:w="844"/>
        <w:gridCol w:w="844"/>
        <w:gridCol w:w="843"/>
        <w:gridCol w:w="844"/>
        <w:gridCol w:w="844"/>
      </w:tblGrid>
      <w:tr w:rsidR="00B6309F" w:rsidRPr="0086011D" w14:paraId="6EDFA0D9" w14:textId="77777777" w:rsidTr="00E83787">
        <w:trPr>
          <w:trHeight w:val="541"/>
        </w:trPr>
        <w:tc>
          <w:tcPr>
            <w:tcW w:w="4395" w:type="dxa"/>
            <w:tcBorders>
              <w:top w:val="single" w:sz="4" w:space="0" w:color="auto"/>
              <w:left w:val="nil"/>
              <w:bottom w:val="single" w:sz="4" w:space="0" w:color="auto"/>
              <w:right w:val="nil"/>
            </w:tcBorders>
            <w:shd w:val="clear" w:color="auto" w:fill="auto"/>
            <w:noWrap/>
            <w:vAlign w:val="bottom"/>
            <w:hideMark/>
          </w:tcPr>
          <w:p w14:paraId="17827667" w14:textId="77777777" w:rsidR="00B6309F" w:rsidRPr="0086011D" w:rsidRDefault="00B6309F" w:rsidP="00935F83">
            <w:pPr>
              <w:spacing w:after="0" w:line="240" w:lineRule="auto"/>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 </w:t>
            </w:r>
          </w:p>
        </w:tc>
        <w:tc>
          <w:tcPr>
            <w:tcW w:w="850" w:type="dxa"/>
            <w:tcBorders>
              <w:top w:val="single" w:sz="4" w:space="0" w:color="auto"/>
              <w:left w:val="nil"/>
              <w:bottom w:val="single" w:sz="4" w:space="0" w:color="auto"/>
              <w:right w:val="nil"/>
            </w:tcBorders>
            <w:shd w:val="clear" w:color="auto" w:fill="auto"/>
            <w:noWrap/>
            <w:vAlign w:val="bottom"/>
            <w:hideMark/>
          </w:tcPr>
          <w:p w14:paraId="03050206" w14:textId="77777777" w:rsidR="00B6309F" w:rsidRPr="0086011D" w:rsidRDefault="00B6309F" w:rsidP="00935F83">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i/>
                <w:sz w:val="24"/>
                <w:szCs w:val="24"/>
              </w:rPr>
              <w:t>Mean</w:t>
            </w:r>
          </w:p>
        </w:tc>
        <w:tc>
          <w:tcPr>
            <w:tcW w:w="1120" w:type="dxa"/>
            <w:tcBorders>
              <w:top w:val="single" w:sz="4" w:space="0" w:color="auto"/>
              <w:left w:val="nil"/>
              <w:bottom w:val="single" w:sz="4" w:space="0" w:color="auto"/>
              <w:right w:val="nil"/>
            </w:tcBorders>
            <w:shd w:val="clear" w:color="auto" w:fill="auto"/>
            <w:noWrap/>
            <w:vAlign w:val="bottom"/>
            <w:hideMark/>
          </w:tcPr>
          <w:p w14:paraId="722B40EC" w14:textId="77777777" w:rsidR="00B6309F" w:rsidRPr="0086011D" w:rsidRDefault="00B6309F" w:rsidP="00E83787">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i/>
                <w:sz w:val="24"/>
                <w:szCs w:val="24"/>
              </w:rPr>
              <w:t>SD</w:t>
            </w:r>
          </w:p>
        </w:tc>
        <w:tc>
          <w:tcPr>
            <w:tcW w:w="843" w:type="dxa"/>
            <w:tcBorders>
              <w:top w:val="single" w:sz="4" w:space="0" w:color="auto"/>
              <w:left w:val="nil"/>
              <w:bottom w:val="single" w:sz="4" w:space="0" w:color="auto"/>
              <w:right w:val="nil"/>
            </w:tcBorders>
            <w:shd w:val="clear" w:color="auto" w:fill="auto"/>
            <w:vAlign w:val="bottom"/>
            <w:hideMark/>
          </w:tcPr>
          <w:p w14:paraId="0066860B"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1</w:t>
            </w:r>
          </w:p>
        </w:tc>
        <w:tc>
          <w:tcPr>
            <w:tcW w:w="844" w:type="dxa"/>
            <w:tcBorders>
              <w:top w:val="single" w:sz="4" w:space="0" w:color="auto"/>
              <w:left w:val="nil"/>
              <w:bottom w:val="single" w:sz="4" w:space="0" w:color="auto"/>
              <w:right w:val="nil"/>
            </w:tcBorders>
            <w:shd w:val="clear" w:color="auto" w:fill="auto"/>
            <w:vAlign w:val="bottom"/>
            <w:hideMark/>
          </w:tcPr>
          <w:p w14:paraId="7830F230"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2</w:t>
            </w:r>
          </w:p>
        </w:tc>
        <w:tc>
          <w:tcPr>
            <w:tcW w:w="844" w:type="dxa"/>
            <w:tcBorders>
              <w:top w:val="single" w:sz="4" w:space="0" w:color="auto"/>
              <w:left w:val="nil"/>
              <w:bottom w:val="single" w:sz="4" w:space="0" w:color="auto"/>
              <w:right w:val="nil"/>
            </w:tcBorders>
            <w:shd w:val="clear" w:color="auto" w:fill="auto"/>
            <w:vAlign w:val="bottom"/>
            <w:hideMark/>
          </w:tcPr>
          <w:p w14:paraId="08C8235D"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3</w:t>
            </w:r>
          </w:p>
        </w:tc>
        <w:tc>
          <w:tcPr>
            <w:tcW w:w="843" w:type="dxa"/>
            <w:tcBorders>
              <w:top w:val="single" w:sz="4" w:space="0" w:color="auto"/>
              <w:left w:val="nil"/>
              <w:bottom w:val="single" w:sz="4" w:space="0" w:color="auto"/>
              <w:right w:val="nil"/>
            </w:tcBorders>
            <w:shd w:val="clear" w:color="auto" w:fill="auto"/>
            <w:vAlign w:val="bottom"/>
            <w:hideMark/>
          </w:tcPr>
          <w:p w14:paraId="01015552"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4</w:t>
            </w:r>
          </w:p>
        </w:tc>
        <w:tc>
          <w:tcPr>
            <w:tcW w:w="844" w:type="dxa"/>
            <w:tcBorders>
              <w:top w:val="single" w:sz="4" w:space="0" w:color="auto"/>
              <w:left w:val="nil"/>
              <w:bottom w:val="single" w:sz="4" w:space="0" w:color="auto"/>
              <w:right w:val="nil"/>
            </w:tcBorders>
            <w:shd w:val="clear" w:color="auto" w:fill="auto"/>
            <w:vAlign w:val="bottom"/>
            <w:hideMark/>
          </w:tcPr>
          <w:p w14:paraId="2B32D68C"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5</w:t>
            </w:r>
          </w:p>
        </w:tc>
        <w:tc>
          <w:tcPr>
            <w:tcW w:w="844" w:type="dxa"/>
            <w:tcBorders>
              <w:top w:val="single" w:sz="4" w:space="0" w:color="auto"/>
              <w:left w:val="nil"/>
              <w:bottom w:val="single" w:sz="4" w:space="0" w:color="auto"/>
              <w:right w:val="nil"/>
            </w:tcBorders>
            <w:shd w:val="clear" w:color="auto" w:fill="auto"/>
            <w:vAlign w:val="bottom"/>
            <w:hideMark/>
          </w:tcPr>
          <w:p w14:paraId="585D95B2"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6</w:t>
            </w:r>
          </w:p>
        </w:tc>
        <w:tc>
          <w:tcPr>
            <w:tcW w:w="843" w:type="dxa"/>
            <w:tcBorders>
              <w:top w:val="single" w:sz="4" w:space="0" w:color="auto"/>
              <w:left w:val="nil"/>
              <w:bottom w:val="single" w:sz="4" w:space="0" w:color="auto"/>
              <w:right w:val="nil"/>
            </w:tcBorders>
            <w:shd w:val="clear" w:color="auto" w:fill="auto"/>
            <w:vAlign w:val="bottom"/>
            <w:hideMark/>
          </w:tcPr>
          <w:p w14:paraId="1944B508"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7</w:t>
            </w:r>
          </w:p>
        </w:tc>
        <w:tc>
          <w:tcPr>
            <w:tcW w:w="844" w:type="dxa"/>
            <w:tcBorders>
              <w:top w:val="single" w:sz="4" w:space="0" w:color="auto"/>
              <w:left w:val="nil"/>
              <w:bottom w:val="single" w:sz="4" w:space="0" w:color="auto"/>
              <w:right w:val="nil"/>
            </w:tcBorders>
            <w:shd w:val="clear" w:color="auto" w:fill="auto"/>
            <w:vAlign w:val="bottom"/>
            <w:hideMark/>
          </w:tcPr>
          <w:p w14:paraId="7BE1AA27"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8</w:t>
            </w:r>
          </w:p>
        </w:tc>
        <w:tc>
          <w:tcPr>
            <w:tcW w:w="844" w:type="dxa"/>
            <w:tcBorders>
              <w:top w:val="single" w:sz="4" w:space="0" w:color="auto"/>
              <w:left w:val="nil"/>
              <w:bottom w:val="single" w:sz="4" w:space="0" w:color="auto"/>
              <w:right w:val="nil"/>
            </w:tcBorders>
            <w:shd w:val="clear" w:color="auto" w:fill="auto"/>
            <w:vAlign w:val="bottom"/>
            <w:hideMark/>
          </w:tcPr>
          <w:p w14:paraId="1B49877E" w14:textId="77777777" w:rsidR="00B6309F" w:rsidRPr="0086011D" w:rsidRDefault="00B6309F" w:rsidP="00935F83">
            <w:pPr>
              <w:spacing w:after="0" w:line="240" w:lineRule="auto"/>
              <w:jc w:val="center"/>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9</w:t>
            </w:r>
          </w:p>
        </w:tc>
      </w:tr>
      <w:tr w:rsidR="00B6309F" w:rsidRPr="0086011D" w14:paraId="092BCEF2" w14:textId="77777777" w:rsidTr="00E83787">
        <w:trPr>
          <w:trHeight w:val="541"/>
        </w:trPr>
        <w:tc>
          <w:tcPr>
            <w:tcW w:w="4395" w:type="dxa"/>
            <w:tcBorders>
              <w:top w:val="nil"/>
              <w:left w:val="nil"/>
              <w:bottom w:val="nil"/>
              <w:right w:val="nil"/>
            </w:tcBorders>
            <w:shd w:val="clear" w:color="auto" w:fill="auto"/>
            <w:noWrap/>
            <w:hideMark/>
          </w:tcPr>
          <w:p w14:paraId="142A87E4"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1. Age</w:t>
            </w:r>
          </w:p>
        </w:tc>
        <w:tc>
          <w:tcPr>
            <w:tcW w:w="850" w:type="dxa"/>
            <w:tcBorders>
              <w:top w:val="nil"/>
              <w:left w:val="nil"/>
              <w:bottom w:val="nil"/>
              <w:right w:val="nil"/>
            </w:tcBorders>
            <w:shd w:val="clear" w:color="000000" w:fill="FFFFFF"/>
            <w:noWrap/>
            <w:hideMark/>
          </w:tcPr>
          <w:p w14:paraId="3EABEE66"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31.83</w:t>
            </w:r>
          </w:p>
        </w:tc>
        <w:tc>
          <w:tcPr>
            <w:tcW w:w="1120" w:type="dxa"/>
            <w:tcBorders>
              <w:top w:val="nil"/>
              <w:left w:val="nil"/>
              <w:bottom w:val="nil"/>
              <w:right w:val="nil"/>
            </w:tcBorders>
            <w:shd w:val="clear" w:color="000000" w:fill="FFFFFF"/>
            <w:noWrap/>
            <w:hideMark/>
          </w:tcPr>
          <w:p w14:paraId="64E59E36"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5.77</w:t>
            </w:r>
          </w:p>
        </w:tc>
        <w:tc>
          <w:tcPr>
            <w:tcW w:w="843" w:type="dxa"/>
            <w:tcBorders>
              <w:top w:val="nil"/>
              <w:left w:val="nil"/>
              <w:bottom w:val="nil"/>
              <w:right w:val="nil"/>
            </w:tcBorders>
            <w:shd w:val="clear" w:color="auto" w:fill="auto"/>
            <w:noWrap/>
            <w:vAlign w:val="bottom"/>
            <w:hideMark/>
          </w:tcPr>
          <w:p w14:paraId="57F371AE"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315D07EA"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59055E78"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3E05FFDB"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07353B5F"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20335194"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6BCD58BB"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3FD1E017"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718EAA65"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39190015" w14:textId="77777777" w:rsidTr="00E83787">
        <w:trPr>
          <w:trHeight w:val="541"/>
        </w:trPr>
        <w:tc>
          <w:tcPr>
            <w:tcW w:w="4395" w:type="dxa"/>
            <w:tcBorders>
              <w:top w:val="nil"/>
              <w:left w:val="nil"/>
              <w:bottom w:val="nil"/>
              <w:right w:val="nil"/>
            </w:tcBorders>
            <w:shd w:val="clear" w:color="auto" w:fill="auto"/>
            <w:noWrap/>
            <w:hideMark/>
          </w:tcPr>
          <w:p w14:paraId="70AEBCE7"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2. Gender</w:t>
            </w:r>
          </w:p>
        </w:tc>
        <w:tc>
          <w:tcPr>
            <w:tcW w:w="850" w:type="dxa"/>
            <w:tcBorders>
              <w:top w:val="nil"/>
              <w:left w:val="nil"/>
              <w:bottom w:val="nil"/>
              <w:right w:val="nil"/>
            </w:tcBorders>
            <w:shd w:val="clear" w:color="000000" w:fill="FFFFFF"/>
            <w:noWrap/>
            <w:hideMark/>
          </w:tcPr>
          <w:p w14:paraId="7A91E373"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.49</w:t>
            </w:r>
          </w:p>
        </w:tc>
        <w:tc>
          <w:tcPr>
            <w:tcW w:w="1120" w:type="dxa"/>
            <w:tcBorders>
              <w:top w:val="nil"/>
              <w:left w:val="nil"/>
              <w:bottom w:val="nil"/>
              <w:right w:val="nil"/>
            </w:tcBorders>
            <w:shd w:val="clear" w:color="000000" w:fill="FFFFFF"/>
            <w:noWrap/>
            <w:hideMark/>
          </w:tcPr>
          <w:p w14:paraId="49CFA49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.50</w:t>
            </w:r>
          </w:p>
        </w:tc>
        <w:tc>
          <w:tcPr>
            <w:tcW w:w="843" w:type="dxa"/>
            <w:tcBorders>
              <w:top w:val="nil"/>
              <w:left w:val="nil"/>
              <w:bottom w:val="nil"/>
              <w:right w:val="nil"/>
            </w:tcBorders>
            <w:shd w:val="clear" w:color="000000" w:fill="FFFFFF"/>
            <w:noWrap/>
            <w:hideMark/>
          </w:tcPr>
          <w:p w14:paraId="3DEA31C3"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auto" w:fill="auto"/>
            <w:noWrap/>
            <w:vAlign w:val="bottom"/>
            <w:hideMark/>
          </w:tcPr>
          <w:p w14:paraId="5C83D7CF"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48FB1576"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637333F8"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559DA4B5"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1BC49803"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60085FEA"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3C547005"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0E5A4BC2"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145E0FC2" w14:textId="77777777" w:rsidTr="00E83787">
        <w:trPr>
          <w:trHeight w:val="579"/>
        </w:trPr>
        <w:tc>
          <w:tcPr>
            <w:tcW w:w="4395" w:type="dxa"/>
            <w:tcBorders>
              <w:top w:val="nil"/>
              <w:left w:val="nil"/>
              <w:bottom w:val="nil"/>
              <w:right w:val="nil"/>
            </w:tcBorders>
            <w:shd w:val="clear" w:color="auto" w:fill="auto"/>
            <w:noWrap/>
            <w:hideMark/>
          </w:tcPr>
          <w:p w14:paraId="0F24FEB9"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3. Supervisor–employee dyadic tenure</w:t>
            </w:r>
          </w:p>
        </w:tc>
        <w:tc>
          <w:tcPr>
            <w:tcW w:w="850" w:type="dxa"/>
            <w:tcBorders>
              <w:top w:val="nil"/>
              <w:left w:val="nil"/>
              <w:bottom w:val="nil"/>
              <w:right w:val="nil"/>
            </w:tcBorders>
            <w:shd w:val="clear" w:color="000000" w:fill="FFFFFF"/>
            <w:noWrap/>
            <w:hideMark/>
          </w:tcPr>
          <w:p w14:paraId="194CB190"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4.22</w:t>
            </w:r>
          </w:p>
        </w:tc>
        <w:tc>
          <w:tcPr>
            <w:tcW w:w="1120" w:type="dxa"/>
            <w:tcBorders>
              <w:top w:val="nil"/>
              <w:left w:val="nil"/>
              <w:bottom w:val="nil"/>
              <w:right w:val="nil"/>
            </w:tcBorders>
            <w:shd w:val="clear" w:color="000000" w:fill="FFFFFF"/>
            <w:noWrap/>
            <w:hideMark/>
          </w:tcPr>
          <w:p w14:paraId="2E449730"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3.74</w:t>
            </w:r>
          </w:p>
        </w:tc>
        <w:tc>
          <w:tcPr>
            <w:tcW w:w="843" w:type="dxa"/>
            <w:tcBorders>
              <w:top w:val="nil"/>
              <w:left w:val="nil"/>
              <w:bottom w:val="nil"/>
              <w:right w:val="nil"/>
            </w:tcBorders>
            <w:shd w:val="clear" w:color="000000" w:fill="FFFFFF"/>
            <w:noWrap/>
            <w:hideMark/>
          </w:tcPr>
          <w:p w14:paraId="1868D6EB"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.53</w:t>
            </w:r>
            <w:r w:rsidRPr="0086011D">
              <w:rPr>
                <w:rFonts w:ascii="Times New Roman" w:eastAsia="Times New Roman" w:hAnsi="Times New Roman" w:cs="Times New Roman"/>
                <w:sz w:val="24"/>
                <w:szCs w:val="24"/>
                <w:vertAlign w:val="superscript"/>
                <w:lang w:eastAsia="zh-TW"/>
              </w:rPr>
              <w:t>**</w:t>
            </w:r>
          </w:p>
        </w:tc>
        <w:tc>
          <w:tcPr>
            <w:tcW w:w="844" w:type="dxa"/>
            <w:tcBorders>
              <w:top w:val="nil"/>
              <w:left w:val="nil"/>
              <w:bottom w:val="nil"/>
              <w:right w:val="nil"/>
            </w:tcBorders>
            <w:shd w:val="clear" w:color="000000" w:fill="FFFFFF"/>
            <w:noWrap/>
            <w:hideMark/>
          </w:tcPr>
          <w:p w14:paraId="0909BDFB"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auto" w:fill="auto"/>
            <w:noWrap/>
            <w:vAlign w:val="bottom"/>
            <w:hideMark/>
          </w:tcPr>
          <w:p w14:paraId="55C9FA0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4089F96C"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08326906"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10F3B4EB"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70705583"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208D80FF"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6F9A7A98"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2A6805D8" w14:textId="77777777" w:rsidTr="00E83787">
        <w:trPr>
          <w:trHeight w:val="579"/>
        </w:trPr>
        <w:tc>
          <w:tcPr>
            <w:tcW w:w="4395" w:type="dxa"/>
            <w:tcBorders>
              <w:top w:val="nil"/>
              <w:left w:val="nil"/>
              <w:bottom w:val="nil"/>
              <w:right w:val="nil"/>
            </w:tcBorders>
            <w:shd w:val="clear" w:color="auto" w:fill="auto"/>
            <w:noWrap/>
            <w:hideMark/>
          </w:tcPr>
          <w:p w14:paraId="778F46BC"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4. Organizational tenure</w:t>
            </w:r>
          </w:p>
        </w:tc>
        <w:tc>
          <w:tcPr>
            <w:tcW w:w="850" w:type="dxa"/>
            <w:tcBorders>
              <w:top w:val="nil"/>
              <w:left w:val="nil"/>
              <w:bottom w:val="nil"/>
              <w:right w:val="nil"/>
            </w:tcBorders>
            <w:shd w:val="clear" w:color="000000" w:fill="FFFFFF"/>
            <w:noWrap/>
            <w:hideMark/>
          </w:tcPr>
          <w:p w14:paraId="4E99A28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5.58</w:t>
            </w:r>
          </w:p>
        </w:tc>
        <w:tc>
          <w:tcPr>
            <w:tcW w:w="1120" w:type="dxa"/>
            <w:tcBorders>
              <w:top w:val="nil"/>
              <w:left w:val="nil"/>
              <w:bottom w:val="nil"/>
              <w:right w:val="nil"/>
            </w:tcBorders>
            <w:shd w:val="clear" w:color="000000" w:fill="FFFFFF"/>
            <w:noWrap/>
            <w:hideMark/>
          </w:tcPr>
          <w:p w14:paraId="76FC847B"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4.63</w:t>
            </w:r>
          </w:p>
        </w:tc>
        <w:tc>
          <w:tcPr>
            <w:tcW w:w="843" w:type="dxa"/>
            <w:tcBorders>
              <w:top w:val="nil"/>
              <w:left w:val="nil"/>
              <w:bottom w:val="nil"/>
              <w:right w:val="nil"/>
            </w:tcBorders>
            <w:shd w:val="clear" w:color="000000" w:fill="FFFFFF"/>
            <w:noWrap/>
            <w:hideMark/>
          </w:tcPr>
          <w:p w14:paraId="50735D6A"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.62</w:t>
            </w:r>
            <w:r w:rsidRPr="0086011D">
              <w:rPr>
                <w:rFonts w:ascii="Times New Roman" w:eastAsia="Times New Roman" w:hAnsi="Times New Roman" w:cs="Times New Roman"/>
                <w:sz w:val="24"/>
                <w:szCs w:val="24"/>
                <w:vertAlign w:val="superscript"/>
                <w:lang w:eastAsia="zh-TW"/>
              </w:rPr>
              <w:t>**</w:t>
            </w:r>
          </w:p>
        </w:tc>
        <w:tc>
          <w:tcPr>
            <w:tcW w:w="844" w:type="dxa"/>
            <w:tcBorders>
              <w:top w:val="nil"/>
              <w:left w:val="nil"/>
              <w:bottom w:val="nil"/>
              <w:right w:val="nil"/>
            </w:tcBorders>
            <w:shd w:val="clear" w:color="000000" w:fill="FFFFFF"/>
            <w:noWrap/>
            <w:hideMark/>
          </w:tcPr>
          <w:p w14:paraId="74D399B9"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.01</w:t>
            </w:r>
          </w:p>
        </w:tc>
        <w:tc>
          <w:tcPr>
            <w:tcW w:w="844" w:type="dxa"/>
            <w:tcBorders>
              <w:top w:val="nil"/>
              <w:left w:val="nil"/>
              <w:bottom w:val="nil"/>
              <w:right w:val="nil"/>
            </w:tcBorders>
            <w:shd w:val="clear" w:color="000000" w:fill="FFFFFF"/>
            <w:noWrap/>
            <w:hideMark/>
          </w:tcPr>
          <w:p w14:paraId="74BD55D3"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.76</w:t>
            </w:r>
            <w:r w:rsidRPr="0086011D">
              <w:rPr>
                <w:rFonts w:ascii="Times New Roman" w:eastAsia="Times New Roman" w:hAnsi="Times New Roman" w:cs="Times New Roman"/>
                <w:sz w:val="24"/>
                <w:szCs w:val="24"/>
                <w:vertAlign w:val="superscript"/>
                <w:lang w:eastAsia="zh-TW"/>
              </w:rPr>
              <w:t>**</w:t>
            </w:r>
          </w:p>
        </w:tc>
        <w:tc>
          <w:tcPr>
            <w:tcW w:w="843" w:type="dxa"/>
            <w:tcBorders>
              <w:top w:val="nil"/>
              <w:left w:val="nil"/>
              <w:bottom w:val="nil"/>
              <w:right w:val="nil"/>
            </w:tcBorders>
            <w:shd w:val="clear" w:color="auto" w:fill="auto"/>
            <w:noWrap/>
            <w:vAlign w:val="bottom"/>
            <w:hideMark/>
          </w:tcPr>
          <w:p w14:paraId="1E92772A"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73F2554E"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32BF8361"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781FE565"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7AB046A1"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579280E7"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0333F688" w14:textId="77777777" w:rsidTr="00E83787">
        <w:trPr>
          <w:trHeight w:val="541"/>
        </w:trPr>
        <w:tc>
          <w:tcPr>
            <w:tcW w:w="4395" w:type="dxa"/>
            <w:tcBorders>
              <w:top w:val="nil"/>
              <w:left w:val="nil"/>
              <w:bottom w:val="nil"/>
              <w:right w:val="nil"/>
            </w:tcBorders>
            <w:shd w:val="clear" w:color="auto" w:fill="auto"/>
            <w:noWrap/>
            <w:hideMark/>
          </w:tcPr>
          <w:p w14:paraId="73B506D5"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5. Self-concordance</w:t>
            </w:r>
          </w:p>
        </w:tc>
        <w:tc>
          <w:tcPr>
            <w:tcW w:w="850" w:type="dxa"/>
            <w:tcBorders>
              <w:top w:val="nil"/>
              <w:left w:val="nil"/>
              <w:bottom w:val="nil"/>
              <w:right w:val="nil"/>
            </w:tcBorders>
            <w:shd w:val="clear" w:color="000000" w:fill="FFFFFF"/>
            <w:noWrap/>
            <w:hideMark/>
          </w:tcPr>
          <w:p w14:paraId="02D411A5"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5.53</w:t>
            </w:r>
          </w:p>
        </w:tc>
        <w:tc>
          <w:tcPr>
            <w:tcW w:w="1120" w:type="dxa"/>
            <w:tcBorders>
              <w:top w:val="nil"/>
              <w:left w:val="nil"/>
              <w:bottom w:val="nil"/>
              <w:right w:val="nil"/>
            </w:tcBorders>
            <w:shd w:val="clear" w:color="000000" w:fill="FFFFFF"/>
            <w:noWrap/>
            <w:hideMark/>
          </w:tcPr>
          <w:p w14:paraId="1CB58896"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1.17</w:t>
            </w:r>
          </w:p>
        </w:tc>
        <w:tc>
          <w:tcPr>
            <w:tcW w:w="843" w:type="dxa"/>
            <w:tcBorders>
              <w:top w:val="nil"/>
              <w:left w:val="nil"/>
              <w:bottom w:val="nil"/>
              <w:right w:val="nil"/>
            </w:tcBorders>
            <w:shd w:val="clear" w:color="000000" w:fill="FFFFFF"/>
            <w:noWrap/>
            <w:hideMark/>
          </w:tcPr>
          <w:p w14:paraId="7B45AB5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.04</w:t>
            </w:r>
          </w:p>
        </w:tc>
        <w:tc>
          <w:tcPr>
            <w:tcW w:w="844" w:type="dxa"/>
            <w:tcBorders>
              <w:top w:val="nil"/>
              <w:left w:val="nil"/>
              <w:bottom w:val="nil"/>
              <w:right w:val="nil"/>
            </w:tcBorders>
            <w:shd w:val="clear" w:color="000000" w:fill="FFFFFF"/>
            <w:noWrap/>
            <w:hideMark/>
          </w:tcPr>
          <w:p w14:paraId="3ACA6EE9"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.06</w:t>
            </w:r>
          </w:p>
        </w:tc>
        <w:tc>
          <w:tcPr>
            <w:tcW w:w="844" w:type="dxa"/>
            <w:tcBorders>
              <w:top w:val="nil"/>
              <w:left w:val="nil"/>
              <w:bottom w:val="nil"/>
              <w:right w:val="nil"/>
            </w:tcBorders>
            <w:shd w:val="clear" w:color="000000" w:fill="FFFFFF"/>
            <w:noWrap/>
            <w:hideMark/>
          </w:tcPr>
          <w:p w14:paraId="030DBFE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3" w:type="dxa"/>
            <w:tcBorders>
              <w:top w:val="nil"/>
              <w:left w:val="nil"/>
              <w:bottom w:val="nil"/>
              <w:right w:val="nil"/>
            </w:tcBorders>
            <w:shd w:val="clear" w:color="000000" w:fill="FFFFFF"/>
            <w:noWrap/>
            <w:hideMark/>
          </w:tcPr>
          <w:p w14:paraId="4186EF6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auto" w:fill="auto"/>
            <w:noWrap/>
            <w:vAlign w:val="bottom"/>
            <w:hideMark/>
          </w:tcPr>
          <w:p w14:paraId="709B4C5C"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10CD65A1"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32C07CDF"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1D83575F"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52BBA19D"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12171544" w14:textId="77777777" w:rsidTr="00E83787">
        <w:trPr>
          <w:trHeight w:val="579"/>
        </w:trPr>
        <w:tc>
          <w:tcPr>
            <w:tcW w:w="4395" w:type="dxa"/>
            <w:tcBorders>
              <w:top w:val="nil"/>
              <w:left w:val="nil"/>
              <w:bottom w:val="nil"/>
              <w:right w:val="nil"/>
            </w:tcBorders>
            <w:shd w:val="clear" w:color="auto" w:fill="auto"/>
            <w:noWrap/>
            <w:hideMark/>
          </w:tcPr>
          <w:p w14:paraId="7B85617F"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6. Job categories</w:t>
            </w:r>
          </w:p>
        </w:tc>
        <w:tc>
          <w:tcPr>
            <w:tcW w:w="850" w:type="dxa"/>
            <w:tcBorders>
              <w:top w:val="nil"/>
              <w:left w:val="nil"/>
              <w:bottom w:val="nil"/>
              <w:right w:val="nil"/>
            </w:tcBorders>
            <w:shd w:val="clear" w:color="000000" w:fill="FFFFFF"/>
            <w:noWrap/>
            <w:hideMark/>
          </w:tcPr>
          <w:p w14:paraId="46FA37C7"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.79</w:t>
            </w:r>
          </w:p>
        </w:tc>
        <w:tc>
          <w:tcPr>
            <w:tcW w:w="1120" w:type="dxa"/>
            <w:tcBorders>
              <w:top w:val="nil"/>
              <w:left w:val="nil"/>
              <w:bottom w:val="nil"/>
              <w:right w:val="nil"/>
            </w:tcBorders>
            <w:shd w:val="clear" w:color="000000" w:fill="FFFFFF"/>
            <w:noWrap/>
            <w:hideMark/>
          </w:tcPr>
          <w:p w14:paraId="083ABAC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.41</w:t>
            </w:r>
          </w:p>
        </w:tc>
        <w:tc>
          <w:tcPr>
            <w:tcW w:w="843" w:type="dxa"/>
            <w:tcBorders>
              <w:top w:val="nil"/>
              <w:left w:val="nil"/>
              <w:bottom w:val="nil"/>
              <w:right w:val="nil"/>
            </w:tcBorders>
            <w:shd w:val="clear" w:color="000000" w:fill="FFFFFF"/>
            <w:noWrap/>
            <w:hideMark/>
          </w:tcPr>
          <w:p w14:paraId="501BB32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-.15</w:t>
            </w:r>
            <w:r w:rsidRPr="0086011D">
              <w:rPr>
                <w:rFonts w:ascii="Times New Roman" w:eastAsia="Times New Roman" w:hAnsi="Times New Roman" w:cs="Times New Roman"/>
                <w:sz w:val="24"/>
                <w:szCs w:val="24"/>
                <w:vertAlign w:val="superscript"/>
                <w:lang w:eastAsia="zh-TW"/>
              </w:rPr>
              <w:t>**</w:t>
            </w:r>
          </w:p>
        </w:tc>
        <w:tc>
          <w:tcPr>
            <w:tcW w:w="844" w:type="dxa"/>
            <w:tcBorders>
              <w:top w:val="nil"/>
              <w:left w:val="nil"/>
              <w:bottom w:val="nil"/>
              <w:right w:val="nil"/>
            </w:tcBorders>
            <w:shd w:val="clear" w:color="000000" w:fill="FFFFFF"/>
            <w:noWrap/>
            <w:hideMark/>
          </w:tcPr>
          <w:p w14:paraId="51B43FEC"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.04</w:t>
            </w:r>
          </w:p>
        </w:tc>
        <w:tc>
          <w:tcPr>
            <w:tcW w:w="844" w:type="dxa"/>
            <w:tcBorders>
              <w:top w:val="nil"/>
              <w:left w:val="nil"/>
              <w:bottom w:val="nil"/>
              <w:right w:val="nil"/>
            </w:tcBorders>
            <w:shd w:val="clear" w:color="000000" w:fill="FFFFFF"/>
            <w:noWrap/>
            <w:hideMark/>
          </w:tcPr>
          <w:p w14:paraId="0B05246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-.24</w:t>
            </w:r>
            <w:r w:rsidRPr="0086011D">
              <w:rPr>
                <w:rFonts w:ascii="Times New Roman" w:eastAsia="Times New Roman" w:hAnsi="Times New Roman" w:cs="Times New Roman"/>
                <w:sz w:val="24"/>
                <w:szCs w:val="24"/>
                <w:vertAlign w:val="superscript"/>
                <w:lang w:eastAsia="zh-TW"/>
              </w:rPr>
              <w:t>**</w:t>
            </w:r>
          </w:p>
        </w:tc>
        <w:tc>
          <w:tcPr>
            <w:tcW w:w="843" w:type="dxa"/>
            <w:tcBorders>
              <w:top w:val="nil"/>
              <w:left w:val="nil"/>
              <w:bottom w:val="nil"/>
              <w:right w:val="nil"/>
            </w:tcBorders>
            <w:shd w:val="clear" w:color="000000" w:fill="FFFFFF"/>
            <w:noWrap/>
            <w:hideMark/>
          </w:tcPr>
          <w:p w14:paraId="5F51DA2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-.13</w:t>
            </w:r>
            <w:r w:rsidRPr="0086011D">
              <w:rPr>
                <w:rFonts w:ascii="Times New Roman" w:eastAsia="Times New Roman" w:hAnsi="Times New Roman" w:cs="Times New Roman"/>
                <w:sz w:val="24"/>
                <w:szCs w:val="24"/>
                <w:vertAlign w:val="superscript"/>
                <w:lang w:eastAsia="zh-TW"/>
              </w:rPr>
              <w:t>*</w:t>
            </w:r>
          </w:p>
        </w:tc>
        <w:tc>
          <w:tcPr>
            <w:tcW w:w="844" w:type="dxa"/>
            <w:tcBorders>
              <w:top w:val="nil"/>
              <w:left w:val="nil"/>
              <w:bottom w:val="nil"/>
              <w:right w:val="nil"/>
            </w:tcBorders>
            <w:shd w:val="clear" w:color="000000" w:fill="FFFFFF"/>
            <w:noWrap/>
            <w:hideMark/>
          </w:tcPr>
          <w:p w14:paraId="622A20F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auto" w:fill="auto"/>
            <w:noWrap/>
            <w:vAlign w:val="bottom"/>
            <w:hideMark/>
          </w:tcPr>
          <w:p w14:paraId="053FA30A"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3" w:type="dxa"/>
            <w:tcBorders>
              <w:top w:val="nil"/>
              <w:left w:val="nil"/>
              <w:bottom w:val="nil"/>
              <w:right w:val="nil"/>
            </w:tcBorders>
            <w:shd w:val="clear" w:color="auto" w:fill="auto"/>
            <w:noWrap/>
            <w:vAlign w:val="bottom"/>
            <w:hideMark/>
          </w:tcPr>
          <w:p w14:paraId="755E5B0C"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3FD7BFD7"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52E764E9"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5ED352D4" w14:textId="77777777" w:rsidTr="00E83787">
        <w:trPr>
          <w:trHeight w:val="541"/>
        </w:trPr>
        <w:tc>
          <w:tcPr>
            <w:tcW w:w="4395" w:type="dxa"/>
            <w:tcBorders>
              <w:top w:val="nil"/>
              <w:left w:val="nil"/>
              <w:bottom w:val="nil"/>
              <w:right w:val="nil"/>
            </w:tcBorders>
            <w:shd w:val="clear" w:color="auto" w:fill="auto"/>
            <w:noWrap/>
            <w:hideMark/>
          </w:tcPr>
          <w:p w14:paraId="1A978448"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7. PSE</w:t>
            </w:r>
          </w:p>
        </w:tc>
        <w:tc>
          <w:tcPr>
            <w:tcW w:w="850" w:type="dxa"/>
            <w:tcBorders>
              <w:top w:val="nil"/>
              <w:left w:val="nil"/>
              <w:bottom w:val="nil"/>
              <w:right w:val="nil"/>
            </w:tcBorders>
            <w:shd w:val="clear" w:color="000000" w:fill="FFFFFF"/>
            <w:noWrap/>
            <w:hideMark/>
          </w:tcPr>
          <w:p w14:paraId="41BA88EF"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2.61</w:t>
            </w:r>
          </w:p>
        </w:tc>
        <w:tc>
          <w:tcPr>
            <w:tcW w:w="1120" w:type="dxa"/>
            <w:tcBorders>
              <w:top w:val="nil"/>
              <w:left w:val="nil"/>
              <w:bottom w:val="nil"/>
              <w:right w:val="nil"/>
            </w:tcBorders>
            <w:shd w:val="clear" w:color="000000" w:fill="FFFFFF"/>
            <w:noWrap/>
            <w:hideMark/>
          </w:tcPr>
          <w:p w14:paraId="2C241D4E"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1.26</w:t>
            </w:r>
          </w:p>
        </w:tc>
        <w:tc>
          <w:tcPr>
            <w:tcW w:w="843" w:type="dxa"/>
            <w:tcBorders>
              <w:top w:val="nil"/>
              <w:left w:val="nil"/>
              <w:bottom w:val="nil"/>
              <w:right w:val="nil"/>
            </w:tcBorders>
            <w:shd w:val="clear" w:color="000000" w:fill="FFFFFF"/>
            <w:noWrap/>
            <w:hideMark/>
          </w:tcPr>
          <w:p w14:paraId="0085031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000000" w:fill="FFFFFF"/>
            <w:noWrap/>
            <w:hideMark/>
          </w:tcPr>
          <w:p w14:paraId="09D372D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.06</w:t>
            </w:r>
          </w:p>
        </w:tc>
        <w:tc>
          <w:tcPr>
            <w:tcW w:w="844" w:type="dxa"/>
            <w:tcBorders>
              <w:top w:val="nil"/>
              <w:left w:val="nil"/>
              <w:bottom w:val="nil"/>
              <w:right w:val="nil"/>
            </w:tcBorders>
            <w:shd w:val="clear" w:color="000000" w:fill="FFFFFF"/>
            <w:noWrap/>
            <w:hideMark/>
          </w:tcPr>
          <w:p w14:paraId="0FE8E5B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.07</w:t>
            </w:r>
          </w:p>
        </w:tc>
        <w:tc>
          <w:tcPr>
            <w:tcW w:w="843" w:type="dxa"/>
            <w:tcBorders>
              <w:top w:val="nil"/>
              <w:left w:val="nil"/>
              <w:bottom w:val="nil"/>
              <w:right w:val="nil"/>
            </w:tcBorders>
            <w:shd w:val="clear" w:color="000000" w:fill="FFFFFF"/>
            <w:noWrap/>
            <w:hideMark/>
          </w:tcPr>
          <w:p w14:paraId="74C1736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.05</w:t>
            </w:r>
          </w:p>
        </w:tc>
        <w:tc>
          <w:tcPr>
            <w:tcW w:w="844" w:type="dxa"/>
            <w:tcBorders>
              <w:top w:val="nil"/>
              <w:left w:val="nil"/>
              <w:bottom w:val="nil"/>
              <w:right w:val="nil"/>
            </w:tcBorders>
            <w:shd w:val="clear" w:color="000000" w:fill="FFFFFF"/>
            <w:noWrap/>
            <w:hideMark/>
          </w:tcPr>
          <w:p w14:paraId="3C746D40"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-.08</w:t>
            </w:r>
          </w:p>
        </w:tc>
        <w:tc>
          <w:tcPr>
            <w:tcW w:w="844" w:type="dxa"/>
            <w:tcBorders>
              <w:top w:val="nil"/>
              <w:left w:val="nil"/>
              <w:bottom w:val="nil"/>
              <w:right w:val="nil"/>
            </w:tcBorders>
            <w:shd w:val="clear" w:color="000000" w:fill="FFFFFF"/>
            <w:noWrap/>
            <w:hideMark/>
          </w:tcPr>
          <w:p w14:paraId="59900F0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3" w:type="dxa"/>
            <w:tcBorders>
              <w:top w:val="nil"/>
              <w:left w:val="nil"/>
              <w:bottom w:val="nil"/>
              <w:right w:val="nil"/>
            </w:tcBorders>
            <w:shd w:val="clear" w:color="auto" w:fill="auto"/>
            <w:noWrap/>
            <w:vAlign w:val="bottom"/>
            <w:hideMark/>
          </w:tcPr>
          <w:p w14:paraId="069D9D7F"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67AFC0B7"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5C81136E"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2EAB5B1C" w14:textId="77777777" w:rsidTr="00E83787">
        <w:trPr>
          <w:trHeight w:val="579"/>
        </w:trPr>
        <w:tc>
          <w:tcPr>
            <w:tcW w:w="4395" w:type="dxa"/>
            <w:tcBorders>
              <w:top w:val="nil"/>
              <w:left w:val="nil"/>
              <w:bottom w:val="nil"/>
              <w:right w:val="nil"/>
            </w:tcBorders>
            <w:shd w:val="clear" w:color="auto" w:fill="auto"/>
            <w:noWrap/>
            <w:hideMark/>
          </w:tcPr>
          <w:p w14:paraId="6C1D701F"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8. PPE</w:t>
            </w:r>
          </w:p>
        </w:tc>
        <w:tc>
          <w:tcPr>
            <w:tcW w:w="850" w:type="dxa"/>
            <w:tcBorders>
              <w:top w:val="nil"/>
              <w:left w:val="nil"/>
              <w:bottom w:val="nil"/>
              <w:right w:val="nil"/>
            </w:tcBorders>
            <w:shd w:val="clear" w:color="000000" w:fill="FFFFFF"/>
            <w:noWrap/>
            <w:hideMark/>
          </w:tcPr>
          <w:p w14:paraId="40633EB0"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3.68</w:t>
            </w:r>
          </w:p>
        </w:tc>
        <w:tc>
          <w:tcPr>
            <w:tcW w:w="1120" w:type="dxa"/>
            <w:tcBorders>
              <w:top w:val="nil"/>
              <w:left w:val="nil"/>
              <w:bottom w:val="nil"/>
              <w:right w:val="nil"/>
            </w:tcBorders>
            <w:shd w:val="clear" w:color="000000" w:fill="FFFFFF"/>
            <w:noWrap/>
            <w:hideMark/>
          </w:tcPr>
          <w:p w14:paraId="3A68AF4B"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1.84</w:t>
            </w:r>
          </w:p>
        </w:tc>
        <w:tc>
          <w:tcPr>
            <w:tcW w:w="843" w:type="dxa"/>
            <w:tcBorders>
              <w:top w:val="nil"/>
              <w:left w:val="nil"/>
              <w:bottom w:val="nil"/>
              <w:right w:val="nil"/>
            </w:tcBorders>
            <w:shd w:val="clear" w:color="000000" w:fill="FFFFFF"/>
            <w:noWrap/>
            <w:hideMark/>
          </w:tcPr>
          <w:p w14:paraId="5D19A36A"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.05</w:t>
            </w:r>
          </w:p>
        </w:tc>
        <w:tc>
          <w:tcPr>
            <w:tcW w:w="844" w:type="dxa"/>
            <w:tcBorders>
              <w:top w:val="nil"/>
              <w:left w:val="nil"/>
              <w:bottom w:val="nil"/>
              <w:right w:val="nil"/>
            </w:tcBorders>
            <w:shd w:val="clear" w:color="000000" w:fill="FFFFFF"/>
            <w:noWrap/>
            <w:hideMark/>
          </w:tcPr>
          <w:p w14:paraId="3B9F0B2D"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.04</w:t>
            </w:r>
          </w:p>
        </w:tc>
        <w:tc>
          <w:tcPr>
            <w:tcW w:w="844" w:type="dxa"/>
            <w:tcBorders>
              <w:top w:val="nil"/>
              <w:left w:val="nil"/>
              <w:bottom w:val="nil"/>
              <w:right w:val="nil"/>
            </w:tcBorders>
            <w:shd w:val="clear" w:color="000000" w:fill="FFFFFF"/>
            <w:noWrap/>
            <w:hideMark/>
          </w:tcPr>
          <w:p w14:paraId="5F7C85E0"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.12</w:t>
            </w:r>
            <w:r w:rsidRPr="0086011D">
              <w:rPr>
                <w:rFonts w:ascii="Times New Roman" w:eastAsia="Times New Roman" w:hAnsi="Times New Roman" w:cs="Times New Roman"/>
                <w:sz w:val="24"/>
                <w:szCs w:val="24"/>
                <w:vertAlign w:val="superscript"/>
                <w:lang w:eastAsia="zh-TW"/>
              </w:rPr>
              <w:t>*</w:t>
            </w:r>
          </w:p>
        </w:tc>
        <w:tc>
          <w:tcPr>
            <w:tcW w:w="843" w:type="dxa"/>
            <w:tcBorders>
              <w:top w:val="nil"/>
              <w:left w:val="nil"/>
              <w:bottom w:val="nil"/>
              <w:right w:val="nil"/>
            </w:tcBorders>
            <w:shd w:val="clear" w:color="000000" w:fill="FFFFFF"/>
            <w:noWrap/>
            <w:hideMark/>
          </w:tcPr>
          <w:p w14:paraId="4728DBFC"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.08</w:t>
            </w:r>
          </w:p>
        </w:tc>
        <w:tc>
          <w:tcPr>
            <w:tcW w:w="844" w:type="dxa"/>
            <w:tcBorders>
              <w:top w:val="nil"/>
              <w:left w:val="nil"/>
              <w:bottom w:val="nil"/>
              <w:right w:val="nil"/>
            </w:tcBorders>
            <w:shd w:val="clear" w:color="000000" w:fill="FFFFFF"/>
            <w:noWrap/>
            <w:hideMark/>
          </w:tcPr>
          <w:p w14:paraId="058C24D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.01</w:t>
            </w:r>
          </w:p>
        </w:tc>
        <w:tc>
          <w:tcPr>
            <w:tcW w:w="844" w:type="dxa"/>
            <w:tcBorders>
              <w:top w:val="nil"/>
              <w:left w:val="nil"/>
              <w:bottom w:val="nil"/>
              <w:right w:val="nil"/>
            </w:tcBorders>
            <w:shd w:val="clear" w:color="000000" w:fill="FFFFFF"/>
            <w:noWrap/>
            <w:hideMark/>
          </w:tcPr>
          <w:p w14:paraId="6C6D50B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-.10</w:t>
            </w:r>
          </w:p>
        </w:tc>
        <w:tc>
          <w:tcPr>
            <w:tcW w:w="843" w:type="dxa"/>
            <w:tcBorders>
              <w:top w:val="nil"/>
              <w:left w:val="nil"/>
              <w:bottom w:val="nil"/>
              <w:right w:val="nil"/>
            </w:tcBorders>
            <w:shd w:val="clear" w:color="000000" w:fill="FFFFFF"/>
            <w:noWrap/>
            <w:hideMark/>
          </w:tcPr>
          <w:p w14:paraId="38BDB6A6"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.07</w:t>
            </w:r>
          </w:p>
        </w:tc>
        <w:tc>
          <w:tcPr>
            <w:tcW w:w="844" w:type="dxa"/>
            <w:tcBorders>
              <w:top w:val="nil"/>
              <w:left w:val="nil"/>
              <w:bottom w:val="nil"/>
              <w:right w:val="nil"/>
            </w:tcBorders>
            <w:shd w:val="clear" w:color="auto" w:fill="auto"/>
            <w:noWrap/>
            <w:vAlign w:val="bottom"/>
            <w:hideMark/>
          </w:tcPr>
          <w:p w14:paraId="6114CD0D"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c>
          <w:tcPr>
            <w:tcW w:w="844" w:type="dxa"/>
            <w:tcBorders>
              <w:top w:val="nil"/>
              <w:left w:val="nil"/>
              <w:bottom w:val="nil"/>
              <w:right w:val="nil"/>
            </w:tcBorders>
            <w:shd w:val="clear" w:color="auto" w:fill="auto"/>
            <w:noWrap/>
            <w:vAlign w:val="bottom"/>
            <w:hideMark/>
          </w:tcPr>
          <w:p w14:paraId="760B6840"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p>
        </w:tc>
      </w:tr>
      <w:tr w:rsidR="00B6309F" w:rsidRPr="0086011D" w14:paraId="679724A3" w14:textId="77777777" w:rsidTr="00E83787">
        <w:trPr>
          <w:trHeight w:val="579"/>
        </w:trPr>
        <w:tc>
          <w:tcPr>
            <w:tcW w:w="4395" w:type="dxa"/>
            <w:tcBorders>
              <w:top w:val="nil"/>
              <w:left w:val="nil"/>
              <w:bottom w:val="nil"/>
              <w:right w:val="nil"/>
            </w:tcBorders>
            <w:shd w:val="clear" w:color="auto" w:fill="auto"/>
            <w:noWrap/>
            <w:hideMark/>
          </w:tcPr>
          <w:p w14:paraId="7ED2FE63"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9. Fear of failure</w:t>
            </w:r>
          </w:p>
        </w:tc>
        <w:tc>
          <w:tcPr>
            <w:tcW w:w="850" w:type="dxa"/>
            <w:tcBorders>
              <w:top w:val="nil"/>
              <w:left w:val="nil"/>
              <w:bottom w:val="nil"/>
              <w:right w:val="nil"/>
            </w:tcBorders>
            <w:shd w:val="clear" w:color="000000" w:fill="FFFFFF"/>
            <w:noWrap/>
            <w:hideMark/>
          </w:tcPr>
          <w:p w14:paraId="7F760529"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2.50</w:t>
            </w:r>
          </w:p>
        </w:tc>
        <w:tc>
          <w:tcPr>
            <w:tcW w:w="1120" w:type="dxa"/>
            <w:tcBorders>
              <w:top w:val="nil"/>
              <w:left w:val="nil"/>
              <w:bottom w:val="nil"/>
              <w:right w:val="nil"/>
            </w:tcBorders>
            <w:shd w:val="clear" w:color="000000" w:fill="FFFFFF"/>
            <w:noWrap/>
            <w:hideMark/>
          </w:tcPr>
          <w:p w14:paraId="6DB0F6FE"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1.15</w:t>
            </w:r>
          </w:p>
        </w:tc>
        <w:tc>
          <w:tcPr>
            <w:tcW w:w="843" w:type="dxa"/>
            <w:tcBorders>
              <w:top w:val="nil"/>
              <w:left w:val="nil"/>
              <w:bottom w:val="nil"/>
              <w:right w:val="nil"/>
            </w:tcBorders>
            <w:shd w:val="clear" w:color="000000" w:fill="FFFFFF"/>
            <w:noWrap/>
            <w:hideMark/>
          </w:tcPr>
          <w:p w14:paraId="39006D47"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000000" w:fill="FFFFFF"/>
            <w:noWrap/>
            <w:hideMark/>
          </w:tcPr>
          <w:p w14:paraId="606D122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000000" w:fill="FFFFFF"/>
            <w:noWrap/>
            <w:hideMark/>
          </w:tcPr>
          <w:p w14:paraId="535D9E4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3" w:type="dxa"/>
            <w:tcBorders>
              <w:top w:val="nil"/>
              <w:left w:val="nil"/>
              <w:bottom w:val="nil"/>
              <w:right w:val="nil"/>
            </w:tcBorders>
            <w:shd w:val="clear" w:color="000000" w:fill="FFFFFF"/>
            <w:noWrap/>
            <w:hideMark/>
          </w:tcPr>
          <w:p w14:paraId="498E1AA1"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.00</w:t>
            </w:r>
          </w:p>
        </w:tc>
        <w:tc>
          <w:tcPr>
            <w:tcW w:w="844" w:type="dxa"/>
            <w:tcBorders>
              <w:top w:val="nil"/>
              <w:left w:val="nil"/>
              <w:bottom w:val="nil"/>
              <w:right w:val="nil"/>
            </w:tcBorders>
            <w:shd w:val="clear" w:color="000000" w:fill="FFFFFF"/>
            <w:noWrap/>
            <w:hideMark/>
          </w:tcPr>
          <w:p w14:paraId="6BA07099"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4" w:type="dxa"/>
            <w:tcBorders>
              <w:top w:val="nil"/>
              <w:left w:val="nil"/>
              <w:bottom w:val="nil"/>
              <w:right w:val="nil"/>
            </w:tcBorders>
            <w:shd w:val="clear" w:color="000000" w:fill="FFFFFF"/>
            <w:noWrap/>
            <w:hideMark/>
          </w:tcPr>
          <w:p w14:paraId="050C7CD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.06</w:t>
            </w:r>
          </w:p>
        </w:tc>
        <w:tc>
          <w:tcPr>
            <w:tcW w:w="843" w:type="dxa"/>
            <w:tcBorders>
              <w:top w:val="nil"/>
              <w:left w:val="nil"/>
              <w:bottom w:val="nil"/>
              <w:right w:val="nil"/>
            </w:tcBorders>
            <w:shd w:val="clear" w:color="000000" w:fill="FFFFFF"/>
            <w:noWrap/>
            <w:hideMark/>
          </w:tcPr>
          <w:p w14:paraId="4B1D32AB"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.53</w:t>
            </w:r>
            <w:r w:rsidRPr="0086011D">
              <w:rPr>
                <w:rFonts w:ascii="Times New Roman" w:eastAsia="Times New Roman" w:hAnsi="Times New Roman" w:cs="Times New Roman"/>
                <w:sz w:val="24"/>
                <w:szCs w:val="24"/>
                <w:vertAlign w:val="superscript"/>
                <w:lang w:eastAsia="zh-TW"/>
              </w:rPr>
              <w:t>**</w:t>
            </w:r>
          </w:p>
        </w:tc>
        <w:tc>
          <w:tcPr>
            <w:tcW w:w="844" w:type="dxa"/>
            <w:tcBorders>
              <w:top w:val="nil"/>
              <w:left w:val="nil"/>
              <w:bottom w:val="nil"/>
              <w:right w:val="nil"/>
            </w:tcBorders>
            <w:shd w:val="clear" w:color="000000" w:fill="FFFFFF"/>
            <w:noWrap/>
            <w:hideMark/>
          </w:tcPr>
          <w:p w14:paraId="3A2DB4AB"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.09</w:t>
            </w:r>
          </w:p>
        </w:tc>
        <w:tc>
          <w:tcPr>
            <w:tcW w:w="844" w:type="dxa"/>
            <w:tcBorders>
              <w:top w:val="nil"/>
              <w:left w:val="nil"/>
              <w:bottom w:val="nil"/>
              <w:right w:val="nil"/>
            </w:tcBorders>
            <w:shd w:val="clear" w:color="auto" w:fill="auto"/>
            <w:noWrap/>
            <w:vAlign w:val="bottom"/>
            <w:hideMark/>
          </w:tcPr>
          <w:p w14:paraId="0678E93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p>
        </w:tc>
      </w:tr>
      <w:tr w:rsidR="00B6309F" w:rsidRPr="0086011D" w14:paraId="46281240" w14:textId="77777777" w:rsidTr="00E83787">
        <w:trPr>
          <w:trHeight w:val="579"/>
        </w:trPr>
        <w:tc>
          <w:tcPr>
            <w:tcW w:w="4395" w:type="dxa"/>
            <w:tcBorders>
              <w:top w:val="nil"/>
              <w:left w:val="nil"/>
              <w:bottom w:val="single" w:sz="4" w:space="0" w:color="auto"/>
              <w:right w:val="nil"/>
            </w:tcBorders>
            <w:shd w:val="clear" w:color="auto" w:fill="auto"/>
            <w:noWrap/>
            <w:hideMark/>
          </w:tcPr>
          <w:p w14:paraId="2C657CA0" w14:textId="77777777" w:rsidR="00B6309F" w:rsidRPr="0086011D" w:rsidRDefault="00B6309F" w:rsidP="0086011D">
            <w:pPr>
              <w:spacing w:after="0" w:line="240" w:lineRule="auto"/>
              <w:rPr>
                <w:rFonts w:ascii="Times New Roman" w:eastAsia="Times New Roman" w:hAnsi="Times New Roman" w:cs="Times New Roman"/>
                <w:sz w:val="24"/>
                <w:szCs w:val="24"/>
                <w:lang w:eastAsia="zh-TW"/>
              </w:rPr>
            </w:pPr>
            <w:r w:rsidRPr="0086011D">
              <w:rPr>
                <w:rFonts w:ascii="Times New Roman" w:hAnsi="Times New Roman" w:cs="Times New Roman"/>
                <w:sz w:val="24"/>
                <w:szCs w:val="24"/>
              </w:rPr>
              <w:t>10. Creativity</w:t>
            </w:r>
          </w:p>
        </w:tc>
        <w:tc>
          <w:tcPr>
            <w:tcW w:w="850" w:type="dxa"/>
            <w:tcBorders>
              <w:top w:val="nil"/>
              <w:left w:val="nil"/>
              <w:bottom w:val="single" w:sz="4" w:space="0" w:color="auto"/>
              <w:right w:val="nil"/>
            </w:tcBorders>
            <w:shd w:val="clear" w:color="000000" w:fill="FFFFFF"/>
            <w:noWrap/>
            <w:hideMark/>
          </w:tcPr>
          <w:p w14:paraId="4C6ABFD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5.01</w:t>
            </w:r>
          </w:p>
        </w:tc>
        <w:tc>
          <w:tcPr>
            <w:tcW w:w="1120" w:type="dxa"/>
            <w:tcBorders>
              <w:top w:val="nil"/>
              <w:left w:val="nil"/>
              <w:bottom w:val="single" w:sz="4" w:space="0" w:color="auto"/>
              <w:right w:val="nil"/>
            </w:tcBorders>
            <w:shd w:val="clear" w:color="000000" w:fill="FFFFFF"/>
            <w:noWrap/>
            <w:hideMark/>
          </w:tcPr>
          <w:p w14:paraId="364DAFE2"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1.34</w:t>
            </w:r>
          </w:p>
        </w:tc>
        <w:tc>
          <w:tcPr>
            <w:tcW w:w="843" w:type="dxa"/>
            <w:tcBorders>
              <w:top w:val="nil"/>
              <w:left w:val="nil"/>
              <w:bottom w:val="single" w:sz="4" w:space="0" w:color="auto"/>
              <w:right w:val="nil"/>
            </w:tcBorders>
            <w:shd w:val="clear" w:color="000000" w:fill="FFFFFF"/>
            <w:noWrap/>
            <w:hideMark/>
          </w:tcPr>
          <w:p w14:paraId="5D614DB6"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-.04</w:t>
            </w:r>
          </w:p>
        </w:tc>
        <w:tc>
          <w:tcPr>
            <w:tcW w:w="844" w:type="dxa"/>
            <w:tcBorders>
              <w:top w:val="nil"/>
              <w:left w:val="nil"/>
              <w:bottom w:val="single" w:sz="4" w:space="0" w:color="auto"/>
              <w:right w:val="nil"/>
            </w:tcBorders>
            <w:shd w:val="clear" w:color="000000" w:fill="FFFFFF"/>
            <w:noWrap/>
            <w:hideMark/>
          </w:tcPr>
          <w:p w14:paraId="78EF2C6F"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.02</w:t>
            </w:r>
          </w:p>
        </w:tc>
        <w:tc>
          <w:tcPr>
            <w:tcW w:w="844" w:type="dxa"/>
            <w:tcBorders>
              <w:top w:val="nil"/>
              <w:left w:val="nil"/>
              <w:bottom w:val="single" w:sz="4" w:space="0" w:color="auto"/>
              <w:right w:val="nil"/>
            </w:tcBorders>
            <w:shd w:val="clear" w:color="000000" w:fill="FFFFFF"/>
            <w:noWrap/>
            <w:hideMark/>
          </w:tcPr>
          <w:p w14:paraId="0A889F0E"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-.04</w:t>
            </w:r>
          </w:p>
        </w:tc>
        <w:tc>
          <w:tcPr>
            <w:tcW w:w="843" w:type="dxa"/>
            <w:tcBorders>
              <w:top w:val="nil"/>
              <w:left w:val="nil"/>
              <w:bottom w:val="single" w:sz="4" w:space="0" w:color="auto"/>
              <w:right w:val="nil"/>
            </w:tcBorders>
            <w:shd w:val="clear" w:color="000000" w:fill="FFFFFF"/>
            <w:noWrap/>
            <w:hideMark/>
          </w:tcPr>
          <w:p w14:paraId="364A91F6"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-.08</w:t>
            </w:r>
          </w:p>
        </w:tc>
        <w:tc>
          <w:tcPr>
            <w:tcW w:w="844" w:type="dxa"/>
            <w:tcBorders>
              <w:top w:val="nil"/>
              <w:left w:val="nil"/>
              <w:bottom w:val="single" w:sz="4" w:space="0" w:color="auto"/>
              <w:right w:val="nil"/>
            </w:tcBorders>
            <w:shd w:val="clear" w:color="000000" w:fill="FFFFFF"/>
            <w:noWrap/>
            <w:hideMark/>
          </w:tcPr>
          <w:p w14:paraId="65CE54D8"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-.02</w:t>
            </w:r>
          </w:p>
        </w:tc>
        <w:tc>
          <w:tcPr>
            <w:tcW w:w="844" w:type="dxa"/>
            <w:tcBorders>
              <w:top w:val="nil"/>
              <w:left w:val="nil"/>
              <w:bottom w:val="single" w:sz="4" w:space="0" w:color="auto"/>
              <w:right w:val="nil"/>
            </w:tcBorders>
            <w:shd w:val="clear" w:color="000000" w:fill="FFFFFF"/>
            <w:noWrap/>
            <w:hideMark/>
          </w:tcPr>
          <w:p w14:paraId="3799D170"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.03</w:t>
            </w:r>
          </w:p>
        </w:tc>
        <w:tc>
          <w:tcPr>
            <w:tcW w:w="843" w:type="dxa"/>
            <w:tcBorders>
              <w:top w:val="nil"/>
              <w:left w:val="nil"/>
              <w:bottom w:val="single" w:sz="4" w:space="0" w:color="auto"/>
              <w:right w:val="nil"/>
            </w:tcBorders>
            <w:shd w:val="clear" w:color="000000" w:fill="FFFFFF"/>
            <w:noWrap/>
            <w:hideMark/>
          </w:tcPr>
          <w:p w14:paraId="23048FE7"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-.36</w:t>
            </w:r>
            <w:r w:rsidRPr="0086011D">
              <w:rPr>
                <w:rFonts w:ascii="Times New Roman" w:eastAsia="Times New Roman" w:hAnsi="Times New Roman" w:cs="Times New Roman"/>
                <w:sz w:val="24"/>
                <w:szCs w:val="24"/>
                <w:vertAlign w:val="superscript"/>
                <w:lang w:eastAsia="zh-TW"/>
              </w:rPr>
              <w:t>**</w:t>
            </w:r>
          </w:p>
        </w:tc>
        <w:tc>
          <w:tcPr>
            <w:tcW w:w="844" w:type="dxa"/>
            <w:tcBorders>
              <w:top w:val="nil"/>
              <w:left w:val="nil"/>
              <w:bottom w:val="single" w:sz="4" w:space="0" w:color="auto"/>
              <w:right w:val="nil"/>
            </w:tcBorders>
            <w:shd w:val="clear" w:color="000000" w:fill="FFFFFF"/>
            <w:noWrap/>
            <w:hideMark/>
          </w:tcPr>
          <w:p w14:paraId="01115F13"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-.06</w:t>
            </w:r>
          </w:p>
        </w:tc>
        <w:tc>
          <w:tcPr>
            <w:tcW w:w="844" w:type="dxa"/>
            <w:tcBorders>
              <w:top w:val="nil"/>
              <w:left w:val="nil"/>
              <w:bottom w:val="single" w:sz="4" w:space="0" w:color="auto"/>
              <w:right w:val="nil"/>
            </w:tcBorders>
            <w:shd w:val="clear" w:color="000000" w:fill="FFFFFF"/>
            <w:noWrap/>
            <w:hideMark/>
          </w:tcPr>
          <w:p w14:paraId="1278FA54" w14:textId="77777777" w:rsidR="00B6309F" w:rsidRPr="0086011D" w:rsidRDefault="00B6309F" w:rsidP="0086011D">
            <w:pPr>
              <w:spacing w:after="0" w:line="240" w:lineRule="auto"/>
              <w:jc w:val="right"/>
              <w:rPr>
                <w:rFonts w:ascii="Times New Roman" w:eastAsia="Times New Roman" w:hAnsi="Times New Roman" w:cs="Times New Roman"/>
                <w:sz w:val="24"/>
                <w:szCs w:val="24"/>
                <w:lang w:eastAsia="zh-TW"/>
              </w:rPr>
            </w:pPr>
            <w:r w:rsidRPr="0086011D">
              <w:rPr>
                <w:rFonts w:ascii="Times New Roman" w:eastAsia="Times New Roman" w:hAnsi="Times New Roman" w:cs="Times New Roman"/>
                <w:sz w:val="24"/>
                <w:szCs w:val="24"/>
                <w:lang w:eastAsia="zh-TW"/>
              </w:rPr>
              <w:t>-.36</w:t>
            </w:r>
            <w:r w:rsidRPr="0086011D">
              <w:rPr>
                <w:rFonts w:ascii="Times New Roman" w:eastAsia="Times New Roman" w:hAnsi="Times New Roman" w:cs="Times New Roman"/>
                <w:sz w:val="24"/>
                <w:szCs w:val="24"/>
                <w:vertAlign w:val="superscript"/>
                <w:lang w:eastAsia="zh-TW"/>
              </w:rPr>
              <w:t>**</w:t>
            </w:r>
          </w:p>
        </w:tc>
      </w:tr>
    </w:tbl>
    <w:p w14:paraId="0A510D43" w14:textId="77777777" w:rsidR="00B6309F" w:rsidRPr="00BA7548" w:rsidRDefault="00B6309F" w:rsidP="007C6CBC">
      <w:pPr>
        <w:spacing w:after="0"/>
        <w:rPr>
          <w:rFonts w:ascii="Times New Roman" w:hAnsi="Times New Roman" w:cs="Times New Roman"/>
          <w:sz w:val="24"/>
          <w:szCs w:val="24"/>
        </w:rPr>
      </w:pPr>
    </w:p>
    <w:p w14:paraId="627683A0" w14:textId="77777777" w:rsidR="00B6309F" w:rsidRPr="00BA7548" w:rsidRDefault="00B6309F" w:rsidP="00F36DBA">
      <w:pPr>
        <w:spacing w:after="0"/>
        <w:rPr>
          <w:rFonts w:ascii="Times New Roman" w:hAnsi="Times New Roman" w:cs="Times New Roman"/>
          <w:sz w:val="24"/>
          <w:szCs w:val="24"/>
        </w:rPr>
      </w:pPr>
      <w:r w:rsidRPr="00BA7548">
        <w:rPr>
          <w:rFonts w:ascii="Times New Roman" w:hAnsi="Times New Roman" w:cs="Times New Roman"/>
          <w:sz w:val="24"/>
          <w:szCs w:val="24"/>
        </w:rPr>
        <w:t>Notes: Gender was coded as 0 = male, 1 = female. Employee job category was coded as 0 = R&amp;D, 1 = non-R&amp;D.</w:t>
      </w:r>
    </w:p>
    <w:p w14:paraId="77A48B7B" w14:textId="77777777" w:rsidR="00B6309F" w:rsidRPr="00BA7548" w:rsidRDefault="00B6309F" w:rsidP="00F36DBA">
      <w:pPr>
        <w:spacing w:after="0"/>
        <w:rPr>
          <w:rFonts w:ascii="Times New Roman" w:hAnsi="Times New Roman" w:cs="Times New Roman"/>
          <w:sz w:val="24"/>
          <w:szCs w:val="24"/>
        </w:rPr>
      </w:pPr>
      <w:r w:rsidRPr="00BA7548">
        <w:rPr>
          <w:rFonts w:ascii="Times New Roman" w:hAnsi="Times New Roman" w:cs="Times New Roman"/>
          <w:i/>
          <w:sz w:val="24"/>
          <w:szCs w:val="24"/>
        </w:rPr>
        <w:t xml:space="preserve">*p </w:t>
      </w:r>
      <w:r w:rsidRPr="00BA7548">
        <w:rPr>
          <w:rFonts w:ascii="Times New Roman" w:hAnsi="Times New Roman" w:cs="Times New Roman"/>
          <w:sz w:val="24"/>
          <w:szCs w:val="24"/>
        </w:rPr>
        <w:t>&lt; .05. **</w:t>
      </w:r>
      <w:r w:rsidRPr="00BA7548">
        <w:rPr>
          <w:rFonts w:ascii="Times New Roman" w:hAnsi="Times New Roman" w:cs="Times New Roman"/>
          <w:i/>
          <w:sz w:val="24"/>
          <w:szCs w:val="24"/>
        </w:rPr>
        <w:t xml:space="preserve">p </w:t>
      </w:r>
      <w:r w:rsidRPr="00BA7548">
        <w:rPr>
          <w:rFonts w:ascii="Times New Roman" w:hAnsi="Times New Roman" w:cs="Times New Roman"/>
          <w:sz w:val="24"/>
          <w:szCs w:val="24"/>
        </w:rPr>
        <w:t>&lt; .01.</w:t>
      </w:r>
    </w:p>
    <w:p w14:paraId="7E87DF45" w14:textId="77777777" w:rsidR="00B6309F" w:rsidRPr="00BA7548" w:rsidRDefault="00B6309F" w:rsidP="007C6CBC">
      <w:pPr>
        <w:spacing w:after="0"/>
        <w:rPr>
          <w:rFonts w:ascii="Times New Roman" w:hAnsi="Times New Roman" w:cs="Times New Roman"/>
          <w:sz w:val="24"/>
          <w:szCs w:val="24"/>
        </w:rPr>
        <w:sectPr w:rsidR="00B6309F" w:rsidRPr="00BA7548" w:rsidSect="00E3619C">
          <w:pgSz w:w="16838" w:h="11906" w:orient="landscape" w:code="9"/>
          <w:pgMar w:top="1440" w:right="1440" w:bottom="1440" w:left="1440" w:header="709" w:footer="709" w:gutter="0"/>
          <w:cols w:space="708"/>
          <w:docGrid w:linePitch="360"/>
        </w:sectPr>
      </w:pPr>
    </w:p>
    <w:p w14:paraId="3D8D685B" w14:textId="77777777" w:rsidR="00B6309F" w:rsidRPr="00BA7548" w:rsidRDefault="00B6309F" w:rsidP="007C6CBC">
      <w:pPr>
        <w:pStyle w:val="Heading1"/>
        <w:tabs>
          <w:tab w:val="left" w:pos="2360"/>
        </w:tabs>
        <w:spacing w:before="0" w:line="480" w:lineRule="auto"/>
        <w:ind w:right="5"/>
        <w:jc w:val="left"/>
        <w:rPr>
          <w:rFonts w:cs="Times New Roman"/>
          <w:b w:val="0"/>
          <w:szCs w:val="24"/>
        </w:rPr>
      </w:pPr>
      <w:r w:rsidRPr="00BA7548">
        <w:rPr>
          <w:rFonts w:cs="Times New Roman"/>
          <w:b w:val="0"/>
          <w:i/>
          <w:szCs w:val="24"/>
        </w:rPr>
        <w:lastRenderedPageBreak/>
        <w:t>Table 4.</w:t>
      </w:r>
      <w:r w:rsidRPr="00BA7548">
        <w:rPr>
          <w:rFonts w:cs="Times New Roman"/>
          <w:b w:val="0"/>
          <w:szCs w:val="24"/>
        </w:rPr>
        <w:t xml:space="preserve"> Main study: Unstandardized estimates (standard error) of the moderated mediation path model</w:t>
      </w:r>
    </w:p>
    <w:tbl>
      <w:tblPr>
        <w:tblStyle w:val="TableGrid"/>
        <w:tblW w:w="8444" w:type="dxa"/>
        <w:tblLook w:val="04A0" w:firstRow="1" w:lastRow="0" w:firstColumn="1" w:lastColumn="0" w:noHBand="0" w:noVBand="1"/>
      </w:tblPr>
      <w:tblGrid>
        <w:gridCol w:w="4057"/>
        <w:gridCol w:w="2113"/>
        <w:gridCol w:w="2274"/>
      </w:tblGrid>
      <w:tr w:rsidR="00B6309F" w:rsidRPr="00BA7548" w14:paraId="049CFD59" w14:textId="77777777" w:rsidTr="00D24364">
        <w:trPr>
          <w:trHeight w:val="478"/>
        </w:trPr>
        <w:tc>
          <w:tcPr>
            <w:tcW w:w="4057" w:type="dxa"/>
            <w:tcBorders>
              <w:top w:val="single" w:sz="12" w:space="0" w:color="auto"/>
              <w:left w:val="single" w:sz="4" w:space="0" w:color="FFFFFF" w:themeColor="background1"/>
              <w:bottom w:val="single" w:sz="4" w:space="0" w:color="auto"/>
              <w:right w:val="single" w:sz="4" w:space="0" w:color="FFFFFF" w:themeColor="background1"/>
            </w:tcBorders>
          </w:tcPr>
          <w:p w14:paraId="74E9427F" w14:textId="77777777" w:rsidR="00B6309F" w:rsidRPr="00BA7548" w:rsidRDefault="00B6309F" w:rsidP="007C6CBC">
            <w:pPr>
              <w:rPr>
                <w:rFonts w:ascii="Times New Roman" w:hAnsi="Times New Roman" w:cs="Times New Roman"/>
                <w:sz w:val="24"/>
                <w:szCs w:val="24"/>
              </w:rPr>
            </w:pPr>
          </w:p>
        </w:tc>
        <w:tc>
          <w:tcPr>
            <w:tcW w:w="2113" w:type="dxa"/>
            <w:tcBorders>
              <w:top w:val="single" w:sz="12" w:space="0" w:color="auto"/>
              <w:left w:val="single" w:sz="4" w:space="0" w:color="FFFFFF" w:themeColor="background1"/>
              <w:bottom w:val="single" w:sz="4" w:space="0" w:color="auto"/>
              <w:right w:val="single" w:sz="4" w:space="0" w:color="FFFFFF" w:themeColor="background1"/>
            </w:tcBorders>
            <w:hideMark/>
          </w:tcPr>
          <w:p w14:paraId="33A9015E" w14:textId="77777777" w:rsidR="00B6309F" w:rsidRPr="00BA7548" w:rsidRDefault="00B6309F" w:rsidP="007C6CBC">
            <w:pPr>
              <w:jc w:val="center"/>
              <w:rPr>
                <w:rFonts w:ascii="Times New Roman" w:hAnsi="Times New Roman" w:cs="Times New Roman"/>
                <w:sz w:val="24"/>
                <w:szCs w:val="24"/>
              </w:rPr>
            </w:pPr>
            <w:r w:rsidRPr="00BA7548">
              <w:rPr>
                <w:rFonts w:ascii="Times New Roman" w:hAnsi="Times New Roman" w:cs="Times New Roman"/>
                <w:sz w:val="24"/>
                <w:szCs w:val="24"/>
              </w:rPr>
              <w:t>Fear of failure</w:t>
            </w:r>
          </w:p>
        </w:tc>
        <w:tc>
          <w:tcPr>
            <w:tcW w:w="2274" w:type="dxa"/>
            <w:tcBorders>
              <w:top w:val="single" w:sz="12" w:space="0" w:color="auto"/>
              <w:left w:val="single" w:sz="4" w:space="0" w:color="FFFFFF" w:themeColor="background1"/>
              <w:bottom w:val="single" w:sz="4" w:space="0" w:color="auto"/>
              <w:right w:val="single" w:sz="4" w:space="0" w:color="FFFFFF" w:themeColor="background1"/>
            </w:tcBorders>
            <w:hideMark/>
          </w:tcPr>
          <w:p w14:paraId="75A6371B" w14:textId="77777777" w:rsidR="00B6309F" w:rsidRPr="00BA7548" w:rsidRDefault="00B6309F" w:rsidP="007C6CBC">
            <w:pPr>
              <w:jc w:val="center"/>
              <w:rPr>
                <w:rFonts w:ascii="Times New Roman" w:hAnsi="Times New Roman" w:cs="Times New Roman"/>
                <w:sz w:val="24"/>
                <w:szCs w:val="24"/>
              </w:rPr>
            </w:pPr>
            <w:r w:rsidRPr="00BA7548">
              <w:rPr>
                <w:rFonts w:ascii="Times New Roman" w:hAnsi="Times New Roman" w:cs="Times New Roman"/>
                <w:sz w:val="24"/>
                <w:szCs w:val="24"/>
              </w:rPr>
              <w:t>Creativity</w:t>
            </w:r>
          </w:p>
        </w:tc>
      </w:tr>
      <w:tr w:rsidR="00B6309F" w:rsidRPr="00BA7548" w14:paraId="6BC556F3" w14:textId="77777777" w:rsidTr="00D24364">
        <w:trPr>
          <w:trHeight w:val="373"/>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B00099"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Constant</w:t>
            </w:r>
          </w:p>
        </w:tc>
        <w:tc>
          <w:tcPr>
            <w:tcW w:w="21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C13A914"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-.45 (.50)</w:t>
            </w:r>
          </w:p>
        </w:tc>
        <w:tc>
          <w:tcPr>
            <w:tcW w:w="2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94A2049" w14:textId="77777777" w:rsidR="00B6309F" w:rsidRPr="00BA7548" w:rsidRDefault="00B6309F">
            <w:pPr>
              <w:ind w:left="53"/>
              <w:jc w:val="center"/>
              <w:rPr>
                <w:rFonts w:ascii="Times New Roman" w:hAnsi="Times New Roman" w:cs="Times New Roman"/>
                <w:sz w:val="24"/>
                <w:szCs w:val="24"/>
              </w:rPr>
            </w:pPr>
            <w:r w:rsidRPr="00BA7548">
              <w:rPr>
                <w:rFonts w:ascii="Times New Roman" w:hAnsi="Times New Roman" w:cs="Times New Roman"/>
                <w:sz w:val="24"/>
                <w:szCs w:val="24"/>
              </w:rPr>
              <w:t>3.89** (.73)</w:t>
            </w:r>
          </w:p>
        </w:tc>
      </w:tr>
      <w:tr w:rsidR="00B6309F" w:rsidRPr="00BA7548" w14:paraId="5D57AD20" w14:textId="77777777" w:rsidTr="00D24364">
        <w:trPr>
          <w:trHeight w:val="373"/>
        </w:trPr>
        <w:tc>
          <w:tcPr>
            <w:tcW w:w="40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CA59E98"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b/>
                <w:sz w:val="24"/>
                <w:szCs w:val="24"/>
              </w:rPr>
              <w:t xml:space="preserve">Control variables </w:t>
            </w:r>
          </w:p>
        </w:tc>
        <w:tc>
          <w:tcPr>
            <w:tcW w:w="21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C1D980" w14:textId="77777777" w:rsidR="00B6309F" w:rsidRPr="00BA7548" w:rsidRDefault="00B6309F" w:rsidP="007C6CBC">
            <w:pPr>
              <w:ind w:left="400"/>
              <w:rPr>
                <w:rFonts w:ascii="Times New Roman" w:hAnsi="Times New Roman" w:cs="Times New Roman"/>
                <w:sz w:val="24"/>
                <w:szCs w:val="24"/>
              </w:rPr>
            </w:pPr>
          </w:p>
        </w:tc>
        <w:tc>
          <w:tcPr>
            <w:tcW w:w="22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C1EAC0"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3A048ACD" w14:textId="77777777" w:rsidTr="00D24364">
        <w:trPr>
          <w:trHeight w:val="233"/>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7999B9D"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Age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2AF39A99" w14:textId="77777777" w:rsidR="00B6309F" w:rsidRPr="00BA7548" w:rsidRDefault="00B6309F" w:rsidP="007C6CBC">
            <w:pPr>
              <w:ind w:left="400"/>
              <w:rPr>
                <w:rFonts w:ascii="Times New Roman" w:hAnsi="Times New Roman" w:cs="Times New Roman"/>
                <w:sz w:val="24"/>
                <w:szCs w:val="24"/>
              </w:rPr>
            </w:pPr>
            <w:r>
              <w:rPr>
                <w:rFonts w:ascii="Times New Roman" w:hAnsi="Times New Roman" w:cs="Times New Roman"/>
                <w:sz w:val="24"/>
                <w:szCs w:val="24"/>
              </w:rPr>
              <w:t>.00 (</w:t>
            </w:r>
            <w:r w:rsidRPr="00BA7548">
              <w:rPr>
                <w:rFonts w:ascii="Times New Roman" w:hAnsi="Times New Roman" w:cs="Times New Roman"/>
                <w:sz w:val="24"/>
                <w:szCs w:val="24"/>
              </w:rPr>
              <w:t>.01)</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E7E9AC6"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.02 (.01)</w:t>
            </w:r>
          </w:p>
        </w:tc>
      </w:tr>
      <w:tr w:rsidR="00B6309F" w:rsidRPr="00BA7548" w14:paraId="30E00942" w14:textId="77777777" w:rsidTr="00D24364">
        <w:trPr>
          <w:trHeight w:val="233"/>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B4DB163"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Gender</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4E9B17C7"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.12 (.11)</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2EEC0DF4"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.01 (.01)</w:t>
            </w:r>
          </w:p>
        </w:tc>
      </w:tr>
      <w:tr w:rsidR="00B6309F" w:rsidRPr="00BA7548" w14:paraId="5A914FF7" w14:textId="77777777" w:rsidTr="00D24364">
        <w:trPr>
          <w:trHeight w:val="216"/>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1DCFE49F"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Supervisor–employee dyadic tenure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4B8271B7"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.01 (.02)</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66515E08"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.02 (.03)</w:t>
            </w:r>
          </w:p>
        </w:tc>
      </w:tr>
      <w:tr w:rsidR="00B6309F" w:rsidRPr="00BA7548" w14:paraId="34B1AF8A" w14:textId="77777777" w:rsidTr="00D24364">
        <w:trPr>
          <w:trHeight w:val="216"/>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13B5A8A0"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Organizational tenure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B12B933"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-.01(.01)</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857A069"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-.04 (.03)</w:t>
            </w:r>
          </w:p>
        </w:tc>
      </w:tr>
      <w:tr w:rsidR="00B6309F" w:rsidRPr="00BA7548" w14:paraId="4919EBB3" w14:textId="77777777" w:rsidTr="00D24364">
        <w:trPr>
          <w:trHeight w:val="216"/>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1FA82158"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Job categories</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1013E924" w14:textId="77777777" w:rsidR="00B6309F" w:rsidRPr="00BA7548" w:rsidRDefault="00B6309F" w:rsidP="00935F83">
            <w:pPr>
              <w:ind w:left="400"/>
              <w:rPr>
                <w:rFonts w:ascii="Times New Roman" w:hAnsi="Times New Roman" w:cs="Times New Roman"/>
                <w:sz w:val="24"/>
                <w:szCs w:val="24"/>
              </w:rPr>
            </w:pPr>
            <w:r w:rsidRPr="00BA7548">
              <w:rPr>
                <w:rFonts w:ascii="Times New Roman" w:hAnsi="Times New Roman" w:cs="Times New Roman"/>
                <w:sz w:val="24"/>
                <w:szCs w:val="24"/>
              </w:rPr>
              <w:t>.23 (.14)</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66E3B815" w14:textId="77777777" w:rsidR="00B6309F" w:rsidRPr="00BA7548" w:rsidRDefault="00B6309F">
            <w:pPr>
              <w:ind w:left="53"/>
              <w:jc w:val="center"/>
              <w:rPr>
                <w:rFonts w:ascii="Times New Roman" w:hAnsi="Times New Roman" w:cs="Times New Roman"/>
                <w:sz w:val="24"/>
                <w:szCs w:val="24"/>
              </w:rPr>
            </w:pPr>
            <w:r w:rsidRPr="00BA7548">
              <w:rPr>
                <w:rFonts w:ascii="Times New Roman" w:hAnsi="Times New Roman" w:cs="Times New Roman"/>
                <w:sz w:val="24"/>
                <w:szCs w:val="24"/>
              </w:rPr>
              <w:t>.18 (.14)</w:t>
            </w:r>
          </w:p>
        </w:tc>
      </w:tr>
      <w:tr w:rsidR="00B6309F" w:rsidRPr="00BA7548" w14:paraId="1CC1BC4D" w14:textId="77777777" w:rsidTr="00D24364">
        <w:trPr>
          <w:trHeight w:val="216"/>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0274055A"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Self-concordance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7FE0093"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.02 (.04)</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2668C7B2"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-.07 (.06)</w:t>
            </w:r>
          </w:p>
        </w:tc>
      </w:tr>
      <w:tr w:rsidR="00B6309F" w:rsidRPr="00BA7548" w14:paraId="4AAD2AAA" w14:textId="77777777" w:rsidTr="00D24364">
        <w:trPr>
          <w:trHeight w:val="216"/>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4F619822"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b/>
                <w:sz w:val="24"/>
                <w:szCs w:val="24"/>
              </w:rPr>
              <w:t>First-stage link &amp; interaction</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tcPr>
          <w:p w14:paraId="6E163919" w14:textId="77777777" w:rsidR="00B6309F" w:rsidRPr="00BA7548" w:rsidRDefault="00B6309F" w:rsidP="007C6CBC">
            <w:pPr>
              <w:ind w:left="400"/>
              <w:rPr>
                <w:rFonts w:ascii="Times New Roman" w:hAnsi="Times New Roman" w:cs="Times New Roman"/>
                <w:sz w:val="24"/>
                <w:szCs w:val="24"/>
              </w:rPr>
            </w:pP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tcPr>
          <w:p w14:paraId="659971BC"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197F0D16" w14:textId="77777777" w:rsidTr="00D24364">
        <w:trPr>
          <w:trHeight w:val="233"/>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04A8EC7"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PPE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7544C05"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.43** (.08)</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77F55306"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-.23** (.06)</w:t>
            </w:r>
          </w:p>
        </w:tc>
      </w:tr>
      <w:tr w:rsidR="00B6309F" w:rsidRPr="00BA7548" w14:paraId="05799C70" w14:textId="77777777" w:rsidTr="00D24364">
        <w:trPr>
          <w:trHeight w:val="233"/>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3A25BADE"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PSE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547EA120"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.04 (.03)</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18F83799"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.00 (.04)</w:t>
            </w:r>
          </w:p>
        </w:tc>
      </w:tr>
      <w:tr w:rsidR="00B6309F" w:rsidRPr="00BA7548" w14:paraId="18EAF4CB" w14:textId="77777777" w:rsidTr="00D24364">
        <w:trPr>
          <w:trHeight w:val="237"/>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25731C7A"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PPE </w:t>
            </w:r>
            <w:r w:rsidRPr="00BA7548">
              <w:rPr>
                <w:rFonts w:ascii="Times New Roman" w:hAnsi="Times New Roman" w:cs="Times New Roman"/>
                <w:sz w:val="24"/>
                <w:szCs w:val="24"/>
              </w:rPr>
              <w:sym w:font="Symbol" w:char="F0B4"/>
            </w:r>
            <w:r w:rsidRPr="00BA7548">
              <w:rPr>
                <w:rFonts w:ascii="Times New Roman" w:eastAsia="Calibri" w:hAnsi="Times New Roman" w:cs="Times New Roman"/>
                <w:sz w:val="24"/>
                <w:szCs w:val="24"/>
              </w:rPr>
              <w:t xml:space="preserve"> </w:t>
            </w:r>
            <w:r w:rsidRPr="00BA7548">
              <w:rPr>
                <w:rFonts w:ascii="Times New Roman" w:hAnsi="Times New Roman" w:cs="Times New Roman"/>
                <w:sz w:val="24"/>
                <w:szCs w:val="24"/>
              </w:rPr>
              <w:t>PSE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hideMark/>
          </w:tcPr>
          <w:p w14:paraId="4C18391B"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 xml:space="preserve">.09 *(.04) </w:t>
            </w: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tcPr>
          <w:p w14:paraId="585390E8"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-.09** (.04)</w:t>
            </w:r>
          </w:p>
        </w:tc>
      </w:tr>
      <w:tr w:rsidR="00B6309F" w:rsidRPr="00BA7548" w14:paraId="073A0EED" w14:textId="77777777" w:rsidTr="00D24364">
        <w:trPr>
          <w:trHeight w:val="237"/>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tcPr>
          <w:p w14:paraId="08BDC16D" w14:textId="77777777" w:rsidR="00B6309F" w:rsidRPr="00BA7548" w:rsidRDefault="00B6309F" w:rsidP="007C6CBC">
            <w:pPr>
              <w:rPr>
                <w:rFonts w:ascii="Times New Roman" w:hAnsi="Times New Roman" w:cs="Times New Roman"/>
                <w:sz w:val="24"/>
                <w:szCs w:val="24"/>
              </w:rPr>
            </w:pP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tcPr>
          <w:p w14:paraId="72B2367B" w14:textId="77777777" w:rsidR="00B6309F" w:rsidRPr="00BA7548" w:rsidRDefault="00B6309F" w:rsidP="007C6CBC">
            <w:pPr>
              <w:ind w:left="400"/>
              <w:rPr>
                <w:rFonts w:ascii="Times New Roman" w:hAnsi="Times New Roman" w:cs="Times New Roman"/>
                <w:sz w:val="24"/>
                <w:szCs w:val="24"/>
              </w:rPr>
            </w:pP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tcPr>
          <w:p w14:paraId="39E0FC41" w14:textId="77777777" w:rsidR="00B6309F" w:rsidRPr="00BA7548" w:rsidRDefault="00B6309F" w:rsidP="007C6CBC">
            <w:pPr>
              <w:rPr>
                <w:rFonts w:ascii="Times New Roman" w:hAnsi="Times New Roman" w:cs="Times New Roman"/>
                <w:sz w:val="24"/>
                <w:szCs w:val="24"/>
              </w:rPr>
            </w:pPr>
          </w:p>
        </w:tc>
      </w:tr>
      <w:tr w:rsidR="00B6309F" w:rsidRPr="00BA7548" w14:paraId="5B68694B" w14:textId="77777777" w:rsidTr="00D24364">
        <w:trPr>
          <w:trHeight w:val="237"/>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tcPr>
          <w:p w14:paraId="595B4E3F"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b/>
                <w:sz w:val="24"/>
                <w:szCs w:val="24"/>
              </w:rPr>
              <w:t xml:space="preserve">Second-stage link </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tcPr>
          <w:p w14:paraId="1ED5B0EA" w14:textId="77777777" w:rsidR="00B6309F" w:rsidRPr="00BA7548" w:rsidRDefault="00B6309F" w:rsidP="007C6CBC">
            <w:pPr>
              <w:ind w:left="400"/>
              <w:rPr>
                <w:rFonts w:ascii="Times New Roman" w:hAnsi="Times New Roman" w:cs="Times New Roman"/>
                <w:sz w:val="24"/>
                <w:szCs w:val="24"/>
              </w:rPr>
            </w:pP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tcPr>
          <w:p w14:paraId="06F0B550" w14:textId="77777777" w:rsidR="00B6309F" w:rsidRPr="00BA7548" w:rsidRDefault="00B6309F" w:rsidP="007C6CBC">
            <w:pPr>
              <w:rPr>
                <w:rFonts w:ascii="Times New Roman" w:hAnsi="Times New Roman" w:cs="Times New Roman"/>
                <w:sz w:val="24"/>
                <w:szCs w:val="24"/>
              </w:rPr>
            </w:pPr>
          </w:p>
        </w:tc>
      </w:tr>
      <w:tr w:rsidR="00B6309F" w:rsidRPr="00BA7548" w14:paraId="536AFBC6" w14:textId="77777777" w:rsidTr="00D24364">
        <w:trPr>
          <w:trHeight w:val="237"/>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tcPr>
          <w:p w14:paraId="4F9C5B08"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Fear of failure</w:t>
            </w: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tcPr>
          <w:p w14:paraId="3C5D1441" w14:textId="77777777" w:rsidR="00B6309F" w:rsidRPr="00BA7548" w:rsidRDefault="00B6309F" w:rsidP="007C6CBC">
            <w:pPr>
              <w:ind w:left="400"/>
              <w:rPr>
                <w:rFonts w:ascii="Times New Roman" w:hAnsi="Times New Roman" w:cs="Times New Roman"/>
                <w:sz w:val="24"/>
                <w:szCs w:val="24"/>
              </w:rPr>
            </w:pP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tcPr>
          <w:p w14:paraId="59DECCFD" w14:textId="77777777" w:rsidR="00B6309F" w:rsidRPr="00BA7548" w:rsidRDefault="00B6309F" w:rsidP="007C6CBC">
            <w:pPr>
              <w:rPr>
                <w:rFonts w:ascii="Times New Roman" w:hAnsi="Times New Roman" w:cs="Times New Roman"/>
                <w:sz w:val="24"/>
                <w:szCs w:val="24"/>
              </w:rPr>
            </w:pPr>
            <w:r w:rsidRPr="00BA7548">
              <w:rPr>
                <w:rFonts w:ascii="Times New Roman" w:hAnsi="Times New Roman" w:cs="Times New Roman"/>
                <w:sz w:val="24"/>
                <w:szCs w:val="24"/>
              </w:rPr>
              <w:t xml:space="preserve">        </w:t>
            </w:r>
            <w:r>
              <w:rPr>
                <w:rFonts w:ascii="Times New Roman" w:hAnsi="Times New Roman" w:cs="Times New Roman"/>
                <w:sz w:val="24"/>
                <w:szCs w:val="24"/>
              </w:rPr>
              <w:t>-.20* (</w:t>
            </w:r>
            <w:r w:rsidRPr="00BA7548">
              <w:rPr>
                <w:rFonts w:ascii="Times New Roman" w:hAnsi="Times New Roman" w:cs="Times New Roman"/>
                <w:sz w:val="24"/>
                <w:szCs w:val="24"/>
              </w:rPr>
              <w:t>.10)</w:t>
            </w:r>
          </w:p>
        </w:tc>
      </w:tr>
      <w:tr w:rsidR="00B6309F" w:rsidRPr="00BA7548" w14:paraId="4195DE74" w14:textId="77777777" w:rsidTr="00D24364">
        <w:trPr>
          <w:trHeight w:val="231"/>
        </w:trPr>
        <w:tc>
          <w:tcPr>
            <w:tcW w:w="4057" w:type="dxa"/>
            <w:tcBorders>
              <w:top w:val="single" w:sz="4" w:space="0" w:color="FFFFFF"/>
              <w:left w:val="single" w:sz="4" w:space="0" w:color="FFFFFF" w:themeColor="background1"/>
              <w:bottom w:val="single" w:sz="4" w:space="0" w:color="FFFFFF"/>
              <w:right w:val="single" w:sz="4" w:space="0" w:color="FFFFFF" w:themeColor="background1"/>
            </w:tcBorders>
          </w:tcPr>
          <w:p w14:paraId="4A49AA0E" w14:textId="77777777" w:rsidR="00B6309F" w:rsidRPr="00BA7548" w:rsidRDefault="00B6309F" w:rsidP="007C6CBC">
            <w:pPr>
              <w:rPr>
                <w:rFonts w:ascii="Times New Roman" w:hAnsi="Times New Roman" w:cs="Times New Roman"/>
                <w:sz w:val="24"/>
                <w:szCs w:val="24"/>
              </w:rPr>
            </w:pPr>
          </w:p>
        </w:tc>
        <w:tc>
          <w:tcPr>
            <w:tcW w:w="2113" w:type="dxa"/>
            <w:tcBorders>
              <w:top w:val="single" w:sz="4" w:space="0" w:color="FFFFFF"/>
              <w:left w:val="single" w:sz="4" w:space="0" w:color="FFFFFF" w:themeColor="background1"/>
              <w:bottom w:val="single" w:sz="4" w:space="0" w:color="FFFFFF"/>
              <w:right w:val="single" w:sz="4" w:space="0" w:color="FFFFFF" w:themeColor="background1"/>
            </w:tcBorders>
          </w:tcPr>
          <w:p w14:paraId="070DADBC" w14:textId="77777777" w:rsidR="00B6309F" w:rsidRPr="00BA7548" w:rsidRDefault="00B6309F" w:rsidP="007C6CBC">
            <w:pPr>
              <w:ind w:left="400"/>
              <w:rPr>
                <w:rFonts w:ascii="Times New Roman" w:hAnsi="Times New Roman" w:cs="Times New Roman"/>
                <w:sz w:val="24"/>
                <w:szCs w:val="24"/>
              </w:rPr>
            </w:pPr>
          </w:p>
        </w:tc>
        <w:tc>
          <w:tcPr>
            <w:tcW w:w="2274" w:type="dxa"/>
            <w:tcBorders>
              <w:top w:val="single" w:sz="4" w:space="0" w:color="FFFFFF"/>
              <w:left w:val="single" w:sz="4" w:space="0" w:color="FFFFFF" w:themeColor="background1"/>
              <w:bottom w:val="single" w:sz="4" w:space="0" w:color="FFFFFF"/>
              <w:right w:val="single" w:sz="4" w:space="0" w:color="FFFFFF" w:themeColor="background1"/>
            </w:tcBorders>
          </w:tcPr>
          <w:p w14:paraId="32CEC630" w14:textId="77777777" w:rsidR="00B6309F" w:rsidRPr="00BA7548" w:rsidRDefault="00B6309F" w:rsidP="007C6CBC">
            <w:pPr>
              <w:ind w:left="53"/>
              <w:jc w:val="center"/>
              <w:rPr>
                <w:rFonts w:ascii="Times New Roman" w:hAnsi="Times New Roman" w:cs="Times New Roman"/>
                <w:sz w:val="24"/>
                <w:szCs w:val="24"/>
              </w:rPr>
            </w:pPr>
          </w:p>
        </w:tc>
      </w:tr>
      <w:tr w:rsidR="00B6309F" w:rsidRPr="00BA7548" w14:paraId="32833490" w14:textId="77777777" w:rsidTr="00D24364">
        <w:trPr>
          <w:trHeight w:val="60"/>
        </w:trPr>
        <w:tc>
          <w:tcPr>
            <w:tcW w:w="4057" w:type="dxa"/>
            <w:tcBorders>
              <w:top w:val="single" w:sz="4" w:space="0" w:color="FFFFFF"/>
              <w:left w:val="single" w:sz="4" w:space="0" w:color="FFFFFF" w:themeColor="background1"/>
              <w:bottom w:val="single" w:sz="4" w:space="0" w:color="auto"/>
              <w:right w:val="single" w:sz="4" w:space="0" w:color="FFFFFF" w:themeColor="background1"/>
            </w:tcBorders>
            <w:hideMark/>
          </w:tcPr>
          <w:p w14:paraId="2D83D8C4" w14:textId="77777777" w:rsidR="00B6309F" w:rsidRPr="00BA7548" w:rsidRDefault="00000000" w:rsidP="007C6CBC">
            <w:pPr>
              <w:rPr>
                <w:rFonts w:ascii="Times New Roman" w:hAnsi="Times New Roman" w:cs="Times New Roman"/>
                <w:sz w:val="24"/>
                <w:szCs w:val="24"/>
              </w:rPr>
            </w:pPr>
            <m:oMathPara>
              <m:oMathParaPr>
                <m:jc m:val="left"/>
              </m:oMathParaPr>
              <m:oMath>
                <m:sSup>
                  <m:sSupPr>
                    <m:ctrlPr>
                      <w:rPr>
                        <w:rFonts w:ascii="Cambria Math" w:eastAsia="Times New Roman"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m:oMathPara>
          </w:p>
        </w:tc>
        <w:tc>
          <w:tcPr>
            <w:tcW w:w="2113" w:type="dxa"/>
            <w:tcBorders>
              <w:top w:val="single" w:sz="4" w:space="0" w:color="FFFFFF"/>
              <w:left w:val="single" w:sz="4" w:space="0" w:color="FFFFFF" w:themeColor="background1"/>
              <w:bottom w:val="single" w:sz="4" w:space="0" w:color="auto"/>
              <w:right w:val="single" w:sz="4" w:space="0" w:color="FFFFFF" w:themeColor="background1"/>
            </w:tcBorders>
            <w:hideMark/>
          </w:tcPr>
          <w:p w14:paraId="361F9BC3" w14:textId="77777777" w:rsidR="00B6309F" w:rsidRPr="00BA7548" w:rsidRDefault="00B6309F" w:rsidP="007C6CBC">
            <w:pPr>
              <w:ind w:left="400"/>
              <w:rPr>
                <w:rFonts w:ascii="Times New Roman" w:hAnsi="Times New Roman" w:cs="Times New Roman"/>
                <w:sz w:val="24"/>
                <w:szCs w:val="24"/>
              </w:rPr>
            </w:pPr>
            <w:r w:rsidRPr="00BA7548">
              <w:rPr>
                <w:rFonts w:ascii="Times New Roman" w:hAnsi="Times New Roman" w:cs="Times New Roman"/>
                <w:sz w:val="24"/>
                <w:szCs w:val="24"/>
              </w:rPr>
              <w:t>.31** (.08)</w:t>
            </w:r>
          </w:p>
        </w:tc>
        <w:tc>
          <w:tcPr>
            <w:tcW w:w="2274" w:type="dxa"/>
            <w:tcBorders>
              <w:top w:val="single" w:sz="4" w:space="0" w:color="FFFFFF"/>
              <w:left w:val="single" w:sz="4" w:space="0" w:color="FFFFFF" w:themeColor="background1"/>
              <w:bottom w:val="single" w:sz="4" w:space="0" w:color="auto"/>
              <w:right w:val="single" w:sz="4" w:space="0" w:color="FFFFFF" w:themeColor="background1"/>
            </w:tcBorders>
            <w:hideMark/>
          </w:tcPr>
          <w:p w14:paraId="75A76965" w14:textId="77777777" w:rsidR="00B6309F" w:rsidRPr="00BA7548" w:rsidRDefault="00B6309F" w:rsidP="007C6CBC">
            <w:pPr>
              <w:ind w:left="53"/>
              <w:jc w:val="center"/>
              <w:rPr>
                <w:rFonts w:ascii="Times New Roman" w:hAnsi="Times New Roman" w:cs="Times New Roman"/>
                <w:sz w:val="24"/>
                <w:szCs w:val="24"/>
              </w:rPr>
            </w:pPr>
            <w:r w:rsidRPr="00BA7548">
              <w:rPr>
                <w:rFonts w:ascii="Times New Roman" w:hAnsi="Times New Roman" w:cs="Times New Roman"/>
                <w:sz w:val="24"/>
                <w:szCs w:val="24"/>
              </w:rPr>
              <w:t>.22** (.06)</w:t>
            </w:r>
          </w:p>
        </w:tc>
      </w:tr>
    </w:tbl>
    <w:p w14:paraId="6E844F4D" w14:textId="77777777" w:rsidR="00B6309F" w:rsidRPr="00BA7548" w:rsidRDefault="00B6309F" w:rsidP="00FD7B9E">
      <w:pPr>
        <w:spacing w:after="0"/>
        <w:rPr>
          <w:rFonts w:ascii="Times New Roman" w:hAnsi="Times New Roman" w:cs="Times New Roman"/>
          <w:sz w:val="24"/>
          <w:szCs w:val="24"/>
        </w:rPr>
      </w:pPr>
      <w:r w:rsidRPr="00BA7548">
        <w:rPr>
          <w:rFonts w:ascii="Times New Roman" w:hAnsi="Times New Roman" w:cs="Times New Roman"/>
          <w:sz w:val="24"/>
          <w:szCs w:val="24"/>
        </w:rPr>
        <w:t>Notes: Gender was coded as 0 = male, 1 = female. Employee job category was coded as 0 = R&amp;D, 1 = non-R&amp;D.</w:t>
      </w:r>
    </w:p>
    <w:p w14:paraId="64E338C1" w14:textId="77777777" w:rsidR="00B6309F" w:rsidRPr="00BA7548" w:rsidRDefault="00B6309F" w:rsidP="007C6CBC">
      <w:pPr>
        <w:spacing w:after="0"/>
        <w:rPr>
          <w:rFonts w:ascii="Times New Roman" w:hAnsi="Times New Roman" w:cs="Times New Roman"/>
          <w:sz w:val="24"/>
          <w:szCs w:val="24"/>
        </w:rPr>
      </w:pPr>
    </w:p>
    <w:p w14:paraId="7C0520A5" w14:textId="77777777" w:rsidR="00B6309F" w:rsidRPr="00ED1A90" w:rsidRDefault="00B6309F" w:rsidP="007C6CBC">
      <w:pPr>
        <w:spacing w:after="0" w:line="276" w:lineRule="auto"/>
        <w:ind w:left="-15"/>
        <w:rPr>
          <w:rFonts w:ascii="Times New Roman" w:hAnsi="Times New Roman" w:cs="Times New Roman"/>
          <w:sz w:val="24"/>
          <w:szCs w:val="24"/>
        </w:rPr>
      </w:pPr>
      <w:r w:rsidRPr="00BA7548">
        <w:rPr>
          <w:rFonts w:ascii="Times New Roman" w:eastAsia="Times New Roman" w:hAnsi="Times New Roman" w:cs="Times New Roman"/>
          <w:i/>
          <w:sz w:val="24"/>
          <w:szCs w:val="24"/>
        </w:rPr>
        <w:t xml:space="preserve">*p </w:t>
      </w:r>
      <w:r w:rsidRPr="00BA7548">
        <w:rPr>
          <w:rFonts w:ascii="Times New Roman" w:eastAsia="Calibri" w:hAnsi="Times New Roman" w:cs="Times New Roman"/>
          <w:sz w:val="24"/>
          <w:szCs w:val="24"/>
        </w:rPr>
        <w:t xml:space="preserve">&lt; </w:t>
      </w:r>
      <w:r w:rsidRPr="00BA7548">
        <w:rPr>
          <w:rFonts w:ascii="Times New Roman" w:hAnsi="Times New Roman" w:cs="Times New Roman"/>
          <w:sz w:val="24"/>
          <w:szCs w:val="24"/>
        </w:rPr>
        <w:t>.05. **</w:t>
      </w:r>
      <w:r w:rsidRPr="00BA7548">
        <w:rPr>
          <w:rFonts w:ascii="Times New Roman" w:eastAsia="Times New Roman" w:hAnsi="Times New Roman" w:cs="Times New Roman"/>
          <w:i/>
          <w:sz w:val="24"/>
          <w:szCs w:val="24"/>
        </w:rPr>
        <w:t xml:space="preserve">p </w:t>
      </w:r>
      <w:r w:rsidRPr="00BA7548">
        <w:rPr>
          <w:rFonts w:ascii="Times New Roman" w:eastAsia="Calibri" w:hAnsi="Times New Roman" w:cs="Times New Roman"/>
          <w:sz w:val="24"/>
          <w:szCs w:val="24"/>
        </w:rPr>
        <w:t xml:space="preserve">&lt; </w:t>
      </w:r>
      <w:r w:rsidRPr="00BA7548">
        <w:rPr>
          <w:rFonts w:ascii="Times New Roman" w:hAnsi="Times New Roman" w:cs="Times New Roman"/>
          <w:sz w:val="24"/>
          <w:szCs w:val="24"/>
        </w:rPr>
        <w:t>.01.</w:t>
      </w:r>
    </w:p>
    <w:p w14:paraId="6BC266A8" w14:textId="77777777" w:rsidR="00B6309F" w:rsidRPr="00ED1A90" w:rsidRDefault="00B6309F" w:rsidP="007C6CBC">
      <w:pPr>
        <w:spacing w:after="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w:instrText>
      </w:r>
      <w:r>
        <w:rPr>
          <w:rFonts w:ascii="Times New Roman" w:hAnsi="Times New Roman" w:cs="Times New Roman"/>
        </w:rPr>
        <w:fldChar w:fldCharType="end"/>
      </w:r>
    </w:p>
    <w:p w14:paraId="1BE919AB" w14:textId="77777777" w:rsidR="00801B6E" w:rsidRDefault="00000000"/>
    <w:sectPr w:rsidR="00801B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0DB4" w14:textId="77777777" w:rsidR="00585BB6" w:rsidRDefault="00585BB6">
      <w:pPr>
        <w:spacing w:after="0" w:line="240" w:lineRule="auto"/>
      </w:pPr>
      <w:r>
        <w:separator/>
      </w:r>
    </w:p>
  </w:endnote>
  <w:endnote w:type="continuationSeparator" w:id="0">
    <w:p w14:paraId="153E5DA0" w14:textId="77777777" w:rsidR="00585BB6" w:rsidRDefault="0058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Gulliv-R">
    <w:altName w:val="微软雅黑"/>
    <w:panose1 w:val="00000000000000000000"/>
    <w:charset w:val="88"/>
    <w:family w:val="auto"/>
    <w:notTrueType/>
    <w:pitch w:val="default"/>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509729"/>
      <w:docPartObj>
        <w:docPartGallery w:val="Page Numbers (Bottom of Page)"/>
        <w:docPartUnique/>
      </w:docPartObj>
    </w:sdtPr>
    <w:sdtEndPr>
      <w:rPr>
        <w:noProof/>
      </w:rPr>
    </w:sdtEndPr>
    <w:sdtContent>
      <w:p w14:paraId="2A5924CC" w14:textId="77777777" w:rsidR="00200640" w:rsidRDefault="00B6309F">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8E56C8B" w14:textId="77777777" w:rsidR="0020064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3E3B" w14:textId="77777777" w:rsidR="00585BB6" w:rsidRDefault="00585BB6">
      <w:pPr>
        <w:spacing w:after="0" w:line="240" w:lineRule="auto"/>
      </w:pPr>
      <w:r>
        <w:separator/>
      </w:r>
    </w:p>
  </w:footnote>
  <w:footnote w:type="continuationSeparator" w:id="0">
    <w:p w14:paraId="1B957FF6" w14:textId="77777777" w:rsidR="00585BB6" w:rsidRDefault="00585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1183744301"/>
      <w:docPartObj>
        <w:docPartGallery w:val="Page Numbers (Top of Page)"/>
        <w:docPartUnique/>
      </w:docPartObj>
    </w:sdtPr>
    <w:sdtEndPr>
      <w:rPr>
        <w:noProof/>
      </w:rPr>
    </w:sdtEndPr>
    <w:sdtContent>
      <w:p w14:paraId="465AE63F" w14:textId="77777777" w:rsidR="00200640" w:rsidRPr="00F02EAA" w:rsidRDefault="00B6309F">
        <w:pPr>
          <w:pStyle w:val="Header"/>
          <w:jc w:val="right"/>
          <w:rPr>
            <w:i/>
            <w:sz w:val="18"/>
          </w:rPr>
        </w:pPr>
        <w:r>
          <w:rPr>
            <w:i/>
            <w:sz w:val="18"/>
          </w:rPr>
          <w:t>Parental and supervisor</w:t>
        </w:r>
        <w:r w:rsidRPr="002C3241">
          <w:rPr>
            <w:i/>
            <w:sz w:val="18"/>
          </w:rPr>
          <w:t xml:space="preserve"> </w:t>
        </w:r>
        <w:r w:rsidRPr="00F02EAA">
          <w:rPr>
            <w:i/>
            <w:sz w:val="18"/>
          </w:rPr>
          <w:t xml:space="preserve">expectations </w:t>
        </w:r>
        <w:r>
          <w:rPr>
            <w:i/>
            <w:sz w:val="18"/>
          </w:rPr>
          <w:t>on</w:t>
        </w:r>
        <w:r w:rsidRPr="00F02EAA">
          <w:rPr>
            <w:i/>
            <w:sz w:val="18"/>
          </w:rPr>
          <w:t xml:space="preserve"> creativity</w:t>
        </w:r>
      </w:p>
    </w:sdtContent>
  </w:sdt>
  <w:p w14:paraId="283FE684" w14:textId="77777777" w:rsidR="00200640" w:rsidRPr="00F02EAA" w:rsidRDefault="00000000">
    <w:pPr>
      <w:pStyle w:val="Header"/>
      <w:rPr>
        <w: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21007"/>
      <w:docPartObj>
        <w:docPartGallery w:val="Page Numbers (Top of Page)"/>
        <w:docPartUnique/>
      </w:docPartObj>
    </w:sdtPr>
    <w:sdtEndPr>
      <w:rPr>
        <w:noProof/>
      </w:rPr>
    </w:sdtEndPr>
    <w:sdtContent>
      <w:p w14:paraId="158C47FD" w14:textId="77777777" w:rsidR="00200640" w:rsidRDefault="00B6309F">
        <w:pPr>
          <w:pStyle w:val="Header"/>
          <w:jc w:val="right"/>
        </w:pPr>
        <w:r>
          <w:fldChar w:fldCharType="begin"/>
        </w:r>
        <w:r>
          <w:instrText xml:space="preserve"> PAGE   \* MERGEFORMAT </w:instrText>
        </w:r>
        <w:r>
          <w:fldChar w:fldCharType="separate"/>
        </w:r>
        <w:r>
          <w:rPr>
            <w:noProof/>
          </w:rPr>
          <w:t>35</w:t>
        </w:r>
        <w:r>
          <w:rPr>
            <w:noProof/>
          </w:rPr>
          <w:fldChar w:fldCharType="end"/>
        </w:r>
      </w:p>
    </w:sdtContent>
  </w:sdt>
  <w:p w14:paraId="41B26ED4" w14:textId="77777777" w:rsidR="0020064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141"/>
    <w:multiLevelType w:val="hybridMultilevel"/>
    <w:tmpl w:val="CF4A0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A26DB"/>
    <w:multiLevelType w:val="hybridMultilevel"/>
    <w:tmpl w:val="92C872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2AE2424"/>
    <w:multiLevelType w:val="hybridMultilevel"/>
    <w:tmpl w:val="4B9AA6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60E1153"/>
    <w:multiLevelType w:val="hybridMultilevel"/>
    <w:tmpl w:val="8B5E0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418BC"/>
    <w:multiLevelType w:val="hybridMultilevel"/>
    <w:tmpl w:val="3940B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F0BB3"/>
    <w:multiLevelType w:val="hybridMultilevel"/>
    <w:tmpl w:val="33BE6A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9EF3CA4"/>
    <w:multiLevelType w:val="hybridMultilevel"/>
    <w:tmpl w:val="9C6A0170"/>
    <w:lvl w:ilvl="0" w:tplc="3884720C">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A66B7A"/>
    <w:multiLevelType w:val="hybridMultilevel"/>
    <w:tmpl w:val="0EB0C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4104A0"/>
    <w:multiLevelType w:val="hybridMultilevel"/>
    <w:tmpl w:val="56AC7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2D3E93"/>
    <w:multiLevelType w:val="hybridMultilevel"/>
    <w:tmpl w:val="9FA636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7F4792F"/>
    <w:multiLevelType w:val="hybridMultilevel"/>
    <w:tmpl w:val="97506B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4AF2687"/>
    <w:multiLevelType w:val="hybridMultilevel"/>
    <w:tmpl w:val="84B465E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340241">
    <w:abstractNumId w:val="5"/>
  </w:num>
  <w:num w:numId="2" w16cid:durableId="1062025007">
    <w:abstractNumId w:val="4"/>
  </w:num>
  <w:num w:numId="3" w16cid:durableId="617687986">
    <w:abstractNumId w:val="11"/>
  </w:num>
  <w:num w:numId="4" w16cid:durableId="570849342">
    <w:abstractNumId w:val="2"/>
  </w:num>
  <w:num w:numId="5" w16cid:durableId="1267889331">
    <w:abstractNumId w:val="10"/>
  </w:num>
  <w:num w:numId="6" w16cid:durableId="796412515">
    <w:abstractNumId w:val="9"/>
  </w:num>
  <w:num w:numId="7" w16cid:durableId="301926961">
    <w:abstractNumId w:val="1"/>
  </w:num>
  <w:num w:numId="8" w16cid:durableId="1296257167">
    <w:abstractNumId w:val="6"/>
  </w:num>
  <w:num w:numId="9" w16cid:durableId="719282567">
    <w:abstractNumId w:val="8"/>
  </w:num>
  <w:num w:numId="10" w16cid:durableId="987325534">
    <w:abstractNumId w:val="3"/>
  </w:num>
  <w:num w:numId="11" w16cid:durableId="224881301">
    <w:abstractNumId w:val="0"/>
  </w:num>
  <w:num w:numId="12" w16cid:durableId="8525695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6309F"/>
    <w:rsid w:val="000067A3"/>
    <w:rsid w:val="001E2D5F"/>
    <w:rsid w:val="00351707"/>
    <w:rsid w:val="00405C74"/>
    <w:rsid w:val="004B261D"/>
    <w:rsid w:val="00585BB6"/>
    <w:rsid w:val="0059694B"/>
    <w:rsid w:val="00651007"/>
    <w:rsid w:val="00A04998"/>
    <w:rsid w:val="00AE57F4"/>
    <w:rsid w:val="00B6309F"/>
    <w:rsid w:val="00BE711F"/>
    <w:rsid w:val="00E42948"/>
    <w:rsid w:val="00F400E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3073"/>
  <w15:chartTrackingRefBased/>
  <w15:docId w15:val="{B04F01F6-8571-4B30-BC79-7424E28A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9F"/>
    <w:rPr>
      <w:rFonts w:eastAsia="PMingLiU"/>
      <w:lang w:val="en-US" w:eastAsia="en-US"/>
    </w:rPr>
  </w:style>
  <w:style w:type="paragraph" w:styleId="Heading1">
    <w:name w:val="heading 1"/>
    <w:basedOn w:val="Normal"/>
    <w:next w:val="Normal"/>
    <w:link w:val="Heading1Char"/>
    <w:uiPriority w:val="9"/>
    <w:qFormat/>
    <w:rsid w:val="00B6309F"/>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next w:val="Normal"/>
    <w:link w:val="Heading2Char"/>
    <w:uiPriority w:val="9"/>
    <w:unhideWhenUsed/>
    <w:qFormat/>
    <w:rsid w:val="00B6309F"/>
    <w:pPr>
      <w:keepNext/>
      <w:keepLines/>
      <w:spacing w:after="90" w:line="480" w:lineRule="auto"/>
      <w:ind w:left="10" w:hanging="10"/>
      <w:outlineLvl w:val="1"/>
    </w:pPr>
    <w:rPr>
      <w:rFonts w:ascii="Times New Roman" w:eastAsia="Times New Roman" w:hAnsi="Times New Roman" w:cs="Times New Roman"/>
      <w:b/>
      <w:color w:val="181717"/>
      <w:sz w:val="24"/>
    </w:rPr>
  </w:style>
  <w:style w:type="paragraph" w:styleId="Heading3">
    <w:name w:val="heading 3"/>
    <w:basedOn w:val="Normal"/>
    <w:next w:val="Normal"/>
    <w:link w:val="Heading3Char"/>
    <w:uiPriority w:val="9"/>
    <w:unhideWhenUsed/>
    <w:qFormat/>
    <w:rsid w:val="00B6309F"/>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B630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09F"/>
    <w:rPr>
      <w:rFonts w:ascii="Times New Roman" w:eastAsiaTheme="majorEastAsia" w:hAnsi="Times New Roman" w:cstheme="majorBidi"/>
      <w:b/>
      <w:sz w:val="24"/>
      <w:szCs w:val="32"/>
      <w:lang w:val="en-US" w:eastAsia="en-US"/>
    </w:rPr>
  </w:style>
  <w:style w:type="character" w:customStyle="1" w:styleId="Heading2Char">
    <w:name w:val="Heading 2 Char"/>
    <w:basedOn w:val="DefaultParagraphFont"/>
    <w:link w:val="Heading2"/>
    <w:uiPriority w:val="9"/>
    <w:rsid w:val="00B6309F"/>
    <w:rPr>
      <w:rFonts w:ascii="Times New Roman" w:eastAsia="Times New Roman" w:hAnsi="Times New Roman" w:cs="Times New Roman"/>
      <w:b/>
      <w:color w:val="181717"/>
      <w:sz w:val="24"/>
    </w:rPr>
  </w:style>
  <w:style w:type="character" w:customStyle="1" w:styleId="Heading3Char">
    <w:name w:val="Heading 3 Char"/>
    <w:basedOn w:val="DefaultParagraphFont"/>
    <w:link w:val="Heading3"/>
    <w:uiPriority w:val="9"/>
    <w:rsid w:val="00B6309F"/>
    <w:rPr>
      <w:rFonts w:ascii="Times New Roman" w:eastAsiaTheme="majorEastAsia" w:hAnsi="Times New Roman" w:cstheme="majorBidi"/>
      <w:b/>
      <w:sz w:val="24"/>
      <w:szCs w:val="24"/>
      <w:lang w:val="en-US" w:eastAsia="en-US"/>
    </w:rPr>
  </w:style>
  <w:style w:type="character" w:customStyle="1" w:styleId="Heading4Char">
    <w:name w:val="Heading 4 Char"/>
    <w:basedOn w:val="DefaultParagraphFont"/>
    <w:link w:val="Heading4"/>
    <w:uiPriority w:val="9"/>
    <w:semiHidden/>
    <w:rsid w:val="00B6309F"/>
    <w:rPr>
      <w:rFonts w:asciiTheme="majorHAnsi" w:eastAsiaTheme="majorEastAsia" w:hAnsiTheme="majorHAnsi" w:cstheme="majorBidi"/>
      <w:i/>
      <w:iCs/>
      <w:color w:val="2E74B5" w:themeColor="accent1" w:themeShade="BF"/>
      <w:lang w:val="en-US" w:eastAsia="en-US"/>
    </w:rPr>
  </w:style>
  <w:style w:type="paragraph" w:customStyle="1" w:styleId="EndNoteBibliographyTitle">
    <w:name w:val="EndNote Bibliography Title"/>
    <w:basedOn w:val="Normal"/>
    <w:link w:val="EndNoteBibliographyTitleChar"/>
    <w:rsid w:val="00B6309F"/>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B6309F"/>
    <w:rPr>
      <w:rFonts w:ascii="Calibri" w:eastAsia="PMingLiU" w:hAnsi="Calibri" w:cs="Times New Roman"/>
      <w:noProof/>
      <w:lang w:val="en-US" w:eastAsia="en-US"/>
    </w:rPr>
  </w:style>
  <w:style w:type="paragraph" w:customStyle="1" w:styleId="EndNoteBibliography">
    <w:name w:val="EndNote Bibliography"/>
    <w:basedOn w:val="Normal"/>
    <w:link w:val="EndNoteBibliographyChar"/>
    <w:rsid w:val="00B6309F"/>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B6309F"/>
    <w:rPr>
      <w:rFonts w:ascii="Calibri" w:eastAsia="PMingLiU" w:hAnsi="Calibri" w:cs="Times New Roman"/>
      <w:noProof/>
      <w:lang w:val="en-US" w:eastAsia="en-US"/>
    </w:rPr>
  </w:style>
  <w:style w:type="paragraph" w:styleId="BalloonText">
    <w:name w:val="Balloon Text"/>
    <w:basedOn w:val="Normal"/>
    <w:link w:val="BalloonTextChar"/>
    <w:uiPriority w:val="99"/>
    <w:semiHidden/>
    <w:unhideWhenUsed/>
    <w:rsid w:val="00B6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09F"/>
    <w:rPr>
      <w:rFonts w:ascii="Segoe UI" w:eastAsia="PMingLiU" w:hAnsi="Segoe UI" w:cs="Segoe UI"/>
      <w:sz w:val="18"/>
      <w:szCs w:val="18"/>
      <w:lang w:val="en-US" w:eastAsia="en-US"/>
    </w:rPr>
  </w:style>
  <w:style w:type="table" w:styleId="TableGrid">
    <w:name w:val="Table Grid"/>
    <w:basedOn w:val="TableNormal"/>
    <w:uiPriority w:val="39"/>
    <w:rsid w:val="00B6309F"/>
    <w:pPr>
      <w:spacing w:after="0" w:line="240" w:lineRule="auto"/>
    </w:pPr>
    <w:rPr>
      <w:rFonts w:eastAsia="PMingLiU"/>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6309F"/>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rsid w:val="00B6309F"/>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B6309F"/>
    <w:rPr>
      <w:rFonts w:ascii="Times New Roman" w:eastAsia="SimSun" w:hAnsi="Times New Roman" w:cs="Times New Roman"/>
      <w:sz w:val="24"/>
      <w:szCs w:val="24"/>
      <w:lang w:val="en-US" w:eastAsia="en-US"/>
    </w:rPr>
  </w:style>
  <w:style w:type="character" w:styleId="Hyperlink">
    <w:name w:val="Hyperlink"/>
    <w:basedOn w:val="DefaultParagraphFont"/>
    <w:uiPriority w:val="99"/>
    <w:unhideWhenUsed/>
    <w:rsid w:val="00B6309F"/>
    <w:rPr>
      <w:color w:val="0563C1" w:themeColor="hyperlink"/>
      <w:u w:val="single"/>
    </w:rPr>
  </w:style>
  <w:style w:type="paragraph" w:styleId="Caption">
    <w:name w:val="caption"/>
    <w:basedOn w:val="Normal"/>
    <w:next w:val="Normal"/>
    <w:uiPriority w:val="35"/>
    <w:unhideWhenUsed/>
    <w:qFormat/>
    <w:rsid w:val="00B6309F"/>
    <w:pPr>
      <w:spacing w:after="200" w:line="240" w:lineRule="auto"/>
    </w:pPr>
    <w:rPr>
      <w:i/>
      <w:iCs/>
      <w:color w:val="44546A" w:themeColor="text2"/>
      <w:sz w:val="18"/>
      <w:szCs w:val="18"/>
    </w:rPr>
  </w:style>
  <w:style w:type="character" w:styleId="PlaceholderText">
    <w:name w:val="Placeholder Text"/>
    <w:basedOn w:val="DefaultParagraphFont"/>
    <w:uiPriority w:val="99"/>
    <w:semiHidden/>
    <w:rsid w:val="00B6309F"/>
    <w:rPr>
      <w:color w:val="808080"/>
    </w:rPr>
  </w:style>
  <w:style w:type="character" w:styleId="CommentReference">
    <w:name w:val="annotation reference"/>
    <w:basedOn w:val="DefaultParagraphFont"/>
    <w:uiPriority w:val="99"/>
    <w:unhideWhenUsed/>
    <w:rsid w:val="00B6309F"/>
    <w:rPr>
      <w:sz w:val="16"/>
      <w:szCs w:val="16"/>
    </w:rPr>
  </w:style>
  <w:style w:type="paragraph" w:styleId="CommentText">
    <w:name w:val="annotation text"/>
    <w:basedOn w:val="Normal"/>
    <w:link w:val="CommentTextChar"/>
    <w:uiPriority w:val="99"/>
    <w:unhideWhenUsed/>
    <w:rsid w:val="00B6309F"/>
    <w:pPr>
      <w:spacing w:line="240" w:lineRule="auto"/>
    </w:pPr>
    <w:rPr>
      <w:sz w:val="20"/>
      <w:szCs w:val="20"/>
    </w:rPr>
  </w:style>
  <w:style w:type="character" w:customStyle="1" w:styleId="CommentTextChar">
    <w:name w:val="Comment Text Char"/>
    <w:basedOn w:val="DefaultParagraphFont"/>
    <w:link w:val="CommentText"/>
    <w:uiPriority w:val="99"/>
    <w:rsid w:val="00B6309F"/>
    <w:rPr>
      <w:rFonts w:eastAsia="PMingLiU"/>
      <w:sz w:val="20"/>
      <w:szCs w:val="20"/>
      <w:lang w:val="en-US" w:eastAsia="en-US"/>
    </w:rPr>
  </w:style>
  <w:style w:type="paragraph" w:styleId="CommentSubject">
    <w:name w:val="annotation subject"/>
    <w:basedOn w:val="CommentText"/>
    <w:next w:val="CommentText"/>
    <w:link w:val="CommentSubjectChar"/>
    <w:uiPriority w:val="99"/>
    <w:semiHidden/>
    <w:unhideWhenUsed/>
    <w:rsid w:val="00B6309F"/>
    <w:rPr>
      <w:b/>
      <w:bCs/>
    </w:rPr>
  </w:style>
  <w:style w:type="character" w:customStyle="1" w:styleId="CommentSubjectChar">
    <w:name w:val="Comment Subject Char"/>
    <w:basedOn w:val="CommentTextChar"/>
    <w:link w:val="CommentSubject"/>
    <w:uiPriority w:val="99"/>
    <w:semiHidden/>
    <w:rsid w:val="00B6309F"/>
    <w:rPr>
      <w:rFonts w:eastAsia="PMingLiU"/>
      <w:b/>
      <w:bCs/>
      <w:sz w:val="20"/>
      <w:szCs w:val="20"/>
      <w:lang w:val="en-US" w:eastAsia="en-US"/>
    </w:rPr>
  </w:style>
  <w:style w:type="paragraph" w:styleId="Revision">
    <w:name w:val="Revision"/>
    <w:hidden/>
    <w:uiPriority w:val="99"/>
    <w:semiHidden/>
    <w:rsid w:val="00B6309F"/>
    <w:pPr>
      <w:spacing w:after="0" w:line="240" w:lineRule="auto"/>
    </w:pPr>
    <w:rPr>
      <w:rFonts w:eastAsia="PMingLiU"/>
      <w:lang w:eastAsia="en-US"/>
    </w:rPr>
  </w:style>
  <w:style w:type="paragraph" w:styleId="NoSpacing">
    <w:name w:val="No Spacing"/>
    <w:uiPriority w:val="1"/>
    <w:qFormat/>
    <w:rsid w:val="00B6309F"/>
    <w:pPr>
      <w:spacing w:after="0" w:line="240" w:lineRule="auto"/>
    </w:pPr>
    <w:rPr>
      <w:rFonts w:eastAsia="PMingLiU"/>
      <w:lang w:eastAsia="en-US"/>
    </w:rPr>
  </w:style>
  <w:style w:type="paragraph" w:styleId="Footer">
    <w:name w:val="footer"/>
    <w:basedOn w:val="Normal"/>
    <w:link w:val="FooterChar"/>
    <w:uiPriority w:val="99"/>
    <w:unhideWhenUsed/>
    <w:rsid w:val="00B63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09F"/>
    <w:rPr>
      <w:rFonts w:eastAsia="PMingLiU"/>
      <w:lang w:val="en-US" w:eastAsia="en-US"/>
    </w:rPr>
  </w:style>
  <w:style w:type="paragraph" w:styleId="ListParagraph">
    <w:name w:val="List Paragraph"/>
    <w:basedOn w:val="Normal"/>
    <w:uiPriority w:val="34"/>
    <w:qFormat/>
    <w:rsid w:val="00B6309F"/>
    <w:pPr>
      <w:ind w:left="720"/>
      <w:contextualSpacing/>
    </w:pPr>
  </w:style>
  <w:style w:type="paragraph" w:styleId="NormalWeb">
    <w:name w:val="Normal (Web)"/>
    <w:basedOn w:val="Normal"/>
    <w:uiPriority w:val="99"/>
    <w:semiHidden/>
    <w:unhideWhenUsed/>
    <w:rsid w:val="00B630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B6309F"/>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rsid w:val="00B6309F"/>
    <w:pPr>
      <w:spacing w:after="0"/>
    </w:pPr>
  </w:style>
  <w:style w:type="paragraph" w:styleId="BodyText">
    <w:name w:val="Body Text"/>
    <w:basedOn w:val="Normal"/>
    <w:link w:val="BodyTextChar"/>
    <w:rsid w:val="00B6309F"/>
    <w:pPr>
      <w:spacing w:after="0" w:line="480" w:lineRule="auto"/>
      <w:ind w:firstLine="540"/>
    </w:pPr>
    <w:rPr>
      <w:rFonts w:ascii="Times New Roman" w:hAnsi="Times New Roman" w:cs="Times New Roman"/>
      <w:sz w:val="24"/>
      <w:szCs w:val="20"/>
    </w:rPr>
  </w:style>
  <w:style w:type="character" w:customStyle="1" w:styleId="BodyTextChar">
    <w:name w:val="Body Text Char"/>
    <w:basedOn w:val="DefaultParagraphFont"/>
    <w:link w:val="BodyText"/>
    <w:rsid w:val="00B6309F"/>
    <w:rPr>
      <w:rFonts w:ascii="Times New Roman" w:eastAsia="PMingLiU" w:hAnsi="Times New Roman" w:cs="Times New Roman"/>
      <w:sz w:val="24"/>
      <w:szCs w:val="20"/>
      <w:lang w:val="en-US" w:eastAsia="en-US"/>
    </w:rPr>
  </w:style>
  <w:style w:type="paragraph" w:styleId="FootnoteText">
    <w:name w:val="footnote text"/>
    <w:basedOn w:val="Normal"/>
    <w:link w:val="FootnoteTextChar"/>
    <w:uiPriority w:val="99"/>
    <w:semiHidden/>
    <w:unhideWhenUsed/>
    <w:rsid w:val="00B63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309F"/>
    <w:rPr>
      <w:rFonts w:eastAsia="PMingLiU"/>
      <w:sz w:val="20"/>
      <w:szCs w:val="20"/>
      <w:lang w:val="en-US" w:eastAsia="en-US"/>
    </w:rPr>
  </w:style>
  <w:style w:type="character" w:styleId="FootnoteReference">
    <w:name w:val="footnote reference"/>
    <w:basedOn w:val="DefaultParagraphFont"/>
    <w:uiPriority w:val="99"/>
    <w:semiHidden/>
    <w:unhideWhenUsed/>
    <w:rsid w:val="00B6309F"/>
    <w:rPr>
      <w:vertAlign w:val="superscript"/>
    </w:rPr>
  </w:style>
  <w:style w:type="character" w:customStyle="1" w:styleId="UnresolvedMention1">
    <w:name w:val="Unresolved Mention1"/>
    <w:basedOn w:val="DefaultParagraphFont"/>
    <w:uiPriority w:val="99"/>
    <w:semiHidden/>
    <w:unhideWhenUsed/>
    <w:rsid w:val="00B6309F"/>
    <w:rPr>
      <w:color w:val="605E5C"/>
      <w:shd w:val="clear" w:color="auto" w:fill="E1DFDD"/>
    </w:rPr>
  </w:style>
  <w:style w:type="character" w:styleId="Emphasis">
    <w:name w:val="Emphasis"/>
    <w:basedOn w:val="DefaultParagraphFont"/>
    <w:uiPriority w:val="20"/>
    <w:qFormat/>
    <w:rsid w:val="00B6309F"/>
    <w:rPr>
      <w:i/>
      <w:iCs/>
    </w:rPr>
  </w:style>
  <w:style w:type="character" w:customStyle="1" w:styleId="UnresolvedMention2">
    <w:name w:val="Unresolved Mention2"/>
    <w:basedOn w:val="DefaultParagraphFont"/>
    <w:uiPriority w:val="99"/>
    <w:semiHidden/>
    <w:unhideWhenUsed/>
    <w:rsid w:val="00B6309F"/>
    <w:rPr>
      <w:color w:val="605E5C"/>
      <w:shd w:val="clear" w:color="auto" w:fill="E1DFDD"/>
    </w:rPr>
  </w:style>
  <w:style w:type="character" w:customStyle="1" w:styleId="nlmyear">
    <w:name w:val="nlm_year"/>
    <w:basedOn w:val="DefaultParagraphFont"/>
    <w:rsid w:val="00B6309F"/>
  </w:style>
  <w:style w:type="character" w:customStyle="1" w:styleId="nlmarticle-title">
    <w:name w:val="nlm_article-title"/>
    <w:basedOn w:val="DefaultParagraphFont"/>
    <w:rsid w:val="00B6309F"/>
  </w:style>
  <w:style w:type="character" w:customStyle="1" w:styleId="nlmfpage">
    <w:name w:val="nlm_fpage"/>
    <w:basedOn w:val="DefaultParagraphFont"/>
    <w:rsid w:val="00B6309F"/>
  </w:style>
  <w:style w:type="character" w:customStyle="1" w:styleId="nlmlpage">
    <w:name w:val="nlm_lpage"/>
    <w:basedOn w:val="DefaultParagraphFont"/>
    <w:rsid w:val="00B6309F"/>
  </w:style>
  <w:style w:type="paragraph" w:customStyle="1" w:styleId="result-snippet">
    <w:name w:val="result-snippet"/>
    <w:basedOn w:val="Normal"/>
    <w:rsid w:val="00B6309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UnresolvedMention3">
    <w:name w:val="Unresolved Mention3"/>
    <w:basedOn w:val="DefaultParagraphFont"/>
    <w:uiPriority w:val="99"/>
    <w:semiHidden/>
    <w:unhideWhenUsed/>
    <w:rsid w:val="00B6309F"/>
    <w:rPr>
      <w:color w:val="605E5C"/>
      <w:shd w:val="clear" w:color="auto" w:fill="E1DFDD"/>
    </w:rPr>
  </w:style>
  <w:style w:type="paragraph" w:customStyle="1" w:styleId="p1">
    <w:name w:val="p1"/>
    <w:basedOn w:val="Normal"/>
    <w:rsid w:val="00B6309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a-size-extra-large">
    <w:name w:val="a-size-extra-large"/>
    <w:basedOn w:val="DefaultParagraphFont"/>
    <w:rsid w:val="00B6309F"/>
  </w:style>
  <w:style w:type="character" w:customStyle="1" w:styleId="a-size-large">
    <w:name w:val="a-size-large"/>
    <w:basedOn w:val="DefaultParagraphFont"/>
    <w:rsid w:val="00B6309F"/>
  </w:style>
  <w:style w:type="character" w:customStyle="1" w:styleId="ng-binding">
    <w:name w:val="ng-binding"/>
    <w:basedOn w:val="DefaultParagraphFont"/>
    <w:rsid w:val="00B6309F"/>
  </w:style>
  <w:style w:type="character" w:customStyle="1" w:styleId="ng-isolate-scope">
    <w:name w:val="ng-isolate-scope"/>
    <w:basedOn w:val="DefaultParagraphFont"/>
    <w:rsid w:val="00B6309F"/>
  </w:style>
  <w:style w:type="character" w:customStyle="1" w:styleId="ng-scope">
    <w:name w:val="ng-scope"/>
    <w:basedOn w:val="DefaultParagraphFont"/>
    <w:rsid w:val="00B6309F"/>
  </w:style>
  <w:style w:type="paragraph" w:styleId="PlainText">
    <w:name w:val="Plain Text"/>
    <w:basedOn w:val="Normal"/>
    <w:link w:val="PlainTextChar"/>
    <w:uiPriority w:val="99"/>
    <w:unhideWhenUsed/>
    <w:rsid w:val="00B6309F"/>
    <w:pPr>
      <w:spacing w:after="0" w:line="240" w:lineRule="auto"/>
    </w:pPr>
    <w:rPr>
      <w:rFonts w:ascii="Calibri" w:eastAsiaTheme="minorEastAsia" w:hAnsi="Calibri" w:cs="Times New Roman"/>
      <w:szCs w:val="21"/>
      <w:lang w:val="en-AU" w:eastAsia="zh-TW"/>
    </w:rPr>
  </w:style>
  <w:style w:type="character" w:customStyle="1" w:styleId="PlainTextChar">
    <w:name w:val="Plain Text Char"/>
    <w:basedOn w:val="DefaultParagraphFont"/>
    <w:link w:val="PlainText"/>
    <w:uiPriority w:val="99"/>
    <w:rsid w:val="00B6309F"/>
    <w:rPr>
      <w:rFonts w:ascii="Calibri" w:hAnsi="Calibri" w:cs="Times New Roman"/>
      <w:szCs w:val="21"/>
    </w:rPr>
  </w:style>
  <w:style w:type="character" w:customStyle="1" w:styleId="epub-sectionstate">
    <w:name w:val="epub-section__state"/>
    <w:basedOn w:val="DefaultParagraphFont"/>
    <w:rsid w:val="00B6309F"/>
  </w:style>
  <w:style w:type="character" w:customStyle="1" w:styleId="epub-sectiondate">
    <w:name w:val="epub-section__date"/>
    <w:basedOn w:val="DefaultParagraphFont"/>
    <w:rsid w:val="00B6309F"/>
  </w:style>
  <w:style w:type="paragraph" w:customStyle="1" w:styleId="paragraph">
    <w:name w:val="paragraph"/>
    <w:basedOn w:val="Normal"/>
    <w:link w:val="paragraphChar"/>
    <w:rsid w:val="00B6309F"/>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normaltextrun">
    <w:name w:val="normaltextrun"/>
    <w:basedOn w:val="DefaultParagraphFont"/>
    <w:rsid w:val="00B6309F"/>
  </w:style>
  <w:style w:type="character" w:customStyle="1" w:styleId="paragraphChar">
    <w:name w:val="paragraph Char"/>
    <w:basedOn w:val="DefaultParagraphFont"/>
    <w:link w:val="paragraph"/>
    <w:rsid w:val="00B6309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atimes.com/archives/la-xpm-1987-12-11-vw-18913-stor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9751</Words>
  <Characters>55584</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Lin</dc:creator>
  <cp:keywords/>
  <dc:description/>
  <cp:lastModifiedBy>Daniel Rooney</cp:lastModifiedBy>
  <cp:revision>2</cp:revision>
  <dcterms:created xsi:type="dcterms:W3CDTF">2023-03-15T09:24:00Z</dcterms:created>
  <dcterms:modified xsi:type="dcterms:W3CDTF">2023-03-15T09:24:00Z</dcterms:modified>
</cp:coreProperties>
</file>